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高温蠕变试验机项目规划设计纲要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3" w:history="1">
        <w:r>
          <w:rPr>
            <w:rFonts w:ascii="仿宋" w:eastAsia="仿宋" w:hAnsi="仿宋" w:cs="仿宋" w:hint="eastAsia"/>
            <w:lang w:eastAsia="zh-CN"/>
          </w:rPr>
          <w:t>前言</w:t>
        </w:r>
        <w:r>
          <w:tab/>
        </w:r>
        <w:r>
          <w:fldChar w:fldCharType="begin"/>
        </w:r>
        <w:r>
          <w:instrText xml:space="preserve"> PAGEREF _Toc10953 \h </w:instrText>
        </w:r>
        <w:r>
          <w:fldChar w:fldCharType="separate"/>
        </w:r>
        <w:r>
          <w:t>3</w:t>
        </w:r>
        <w:r>
          <w:fldChar w:fldCharType="end"/>
        </w:r>
      </w:hyperlink>
    </w:p>
    <w:p>
      <w:pPr>
        <w:pStyle w:val="TOC1"/>
        <w:tabs>
          <w:tab w:val="right" w:leader="dot" w:pos="8306"/>
        </w:tabs>
      </w:pPr>
      <w:hyperlink w:anchor="_Toc10091" w:history="1">
        <w:r>
          <w:rPr>
            <w:rFonts w:ascii="仿宋" w:eastAsia="仿宋" w:hAnsi="仿宋" w:cs="仿宋" w:hint="eastAsia"/>
            <w:lang w:eastAsia="zh-CN"/>
          </w:rPr>
          <w:t>一、高温蠕变试验机项目建设单位说明</w:t>
        </w:r>
        <w:r>
          <w:tab/>
        </w:r>
        <w:r>
          <w:fldChar w:fldCharType="begin"/>
        </w:r>
        <w:r>
          <w:instrText xml:space="preserve"> PAGEREF _Toc10091 \h </w:instrText>
        </w:r>
        <w:r>
          <w:fldChar w:fldCharType="separate"/>
        </w:r>
        <w:r>
          <w:t>3</w:t>
        </w:r>
        <w:r>
          <w:fldChar w:fldCharType="end"/>
        </w:r>
      </w:hyperlink>
    </w:p>
    <w:p>
      <w:pPr>
        <w:pStyle w:val="TOC2"/>
        <w:tabs>
          <w:tab w:val="right" w:leader="dot" w:pos="8306"/>
        </w:tabs>
      </w:pPr>
      <w:hyperlink w:anchor="_Toc18052" w:history="1">
        <w:r>
          <w:rPr>
            <w:rFonts w:ascii="仿宋" w:eastAsia="仿宋" w:hAnsi="仿宋" w:cs="仿宋" w:hint="eastAsia"/>
            <w:lang w:eastAsia="zh-CN"/>
          </w:rPr>
          <w:t>(一)、高温蠕变试验机项目承办单位基本情况</w:t>
        </w:r>
        <w:r>
          <w:tab/>
        </w:r>
        <w:r>
          <w:fldChar w:fldCharType="begin"/>
        </w:r>
        <w:r>
          <w:instrText xml:space="preserve"> PAGEREF _Toc18052 \h </w:instrText>
        </w:r>
        <w:r>
          <w:fldChar w:fldCharType="separate"/>
        </w:r>
        <w:r>
          <w:t>3</w:t>
        </w:r>
        <w:r>
          <w:fldChar w:fldCharType="end"/>
        </w:r>
      </w:hyperlink>
    </w:p>
    <w:p>
      <w:pPr>
        <w:pStyle w:val="TOC2"/>
        <w:tabs>
          <w:tab w:val="right" w:leader="dot" w:pos="8306"/>
        </w:tabs>
      </w:pPr>
      <w:hyperlink w:anchor="_Toc50" w:history="1">
        <w:r>
          <w:rPr>
            <w:rFonts w:ascii="仿宋" w:eastAsia="仿宋" w:hAnsi="仿宋" w:cs="仿宋" w:hint="eastAsia"/>
            <w:lang w:eastAsia="zh-CN"/>
          </w:rPr>
          <w:t>(二)、公司经济效益分析</w:t>
        </w:r>
        <w:r>
          <w:tab/>
        </w:r>
        <w:r>
          <w:fldChar w:fldCharType="begin"/>
        </w:r>
        <w:r>
          <w:instrText xml:space="preserve"> PAGEREF _Toc50 \h </w:instrText>
        </w:r>
        <w:r>
          <w:fldChar w:fldCharType="separate"/>
        </w:r>
        <w:r>
          <w:t>4</w:t>
        </w:r>
        <w:r>
          <w:fldChar w:fldCharType="end"/>
        </w:r>
      </w:hyperlink>
    </w:p>
    <w:p>
      <w:pPr>
        <w:pStyle w:val="TOC1"/>
        <w:tabs>
          <w:tab w:val="right" w:leader="dot" w:pos="8306"/>
        </w:tabs>
      </w:pPr>
      <w:hyperlink w:anchor="_Toc19561" w:history="1">
        <w:r>
          <w:rPr>
            <w:rFonts w:ascii="仿宋" w:eastAsia="仿宋" w:hAnsi="仿宋" w:cs="仿宋" w:hint="eastAsia"/>
            <w:lang w:eastAsia="zh-CN"/>
          </w:rPr>
          <w:t>二、高温蠕变试验机项目概论</w:t>
        </w:r>
        <w:r>
          <w:tab/>
        </w:r>
        <w:r>
          <w:fldChar w:fldCharType="begin"/>
        </w:r>
        <w:r>
          <w:instrText xml:space="preserve"> PAGEREF _Toc19561 \h </w:instrText>
        </w:r>
        <w:r>
          <w:fldChar w:fldCharType="separate"/>
        </w:r>
        <w:r>
          <w:t>5</w:t>
        </w:r>
        <w:r>
          <w:fldChar w:fldCharType="end"/>
        </w:r>
      </w:hyperlink>
    </w:p>
    <w:p>
      <w:pPr>
        <w:pStyle w:val="TOC2"/>
        <w:tabs>
          <w:tab w:val="right" w:leader="dot" w:pos="8306"/>
        </w:tabs>
      </w:pPr>
      <w:hyperlink w:anchor="_Toc366" w:history="1">
        <w:r>
          <w:rPr>
            <w:rFonts w:ascii="仿宋" w:eastAsia="仿宋" w:hAnsi="仿宋" w:cs="仿宋" w:hint="eastAsia"/>
            <w:lang w:eastAsia="zh-CN"/>
          </w:rPr>
          <w:t>(一)、高温蠕变试验机项目概况</w:t>
        </w:r>
        <w:r>
          <w:tab/>
        </w:r>
        <w:r>
          <w:fldChar w:fldCharType="begin"/>
        </w:r>
        <w:r>
          <w:instrText xml:space="preserve"> PAGEREF _Toc366 \h </w:instrText>
        </w:r>
        <w:r>
          <w:fldChar w:fldCharType="separate"/>
        </w:r>
        <w:r>
          <w:t>5</w:t>
        </w:r>
        <w:r>
          <w:fldChar w:fldCharType="end"/>
        </w:r>
      </w:hyperlink>
    </w:p>
    <w:p>
      <w:pPr>
        <w:pStyle w:val="TOC2"/>
        <w:tabs>
          <w:tab w:val="right" w:leader="dot" w:pos="8306"/>
        </w:tabs>
      </w:pPr>
      <w:hyperlink w:anchor="_Toc17684" w:history="1">
        <w:r>
          <w:rPr>
            <w:rFonts w:ascii="仿宋" w:eastAsia="仿宋" w:hAnsi="仿宋" w:cs="仿宋" w:hint="eastAsia"/>
            <w:lang w:eastAsia="zh-CN"/>
          </w:rPr>
          <w:t>(二)、高温蠕变试验机项目目标</w:t>
        </w:r>
        <w:r>
          <w:tab/>
        </w:r>
        <w:r>
          <w:fldChar w:fldCharType="begin"/>
        </w:r>
        <w:r>
          <w:instrText xml:space="preserve"> PAGEREF _Toc17684 \h </w:instrText>
        </w:r>
        <w:r>
          <w:fldChar w:fldCharType="separate"/>
        </w:r>
        <w:r>
          <w:t>7</w:t>
        </w:r>
        <w:r>
          <w:fldChar w:fldCharType="end"/>
        </w:r>
      </w:hyperlink>
    </w:p>
    <w:p>
      <w:pPr>
        <w:pStyle w:val="TOC2"/>
        <w:tabs>
          <w:tab w:val="right" w:leader="dot" w:pos="8306"/>
        </w:tabs>
      </w:pPr>
      <w:hyperlink w:anchor="_Toc749" w:history="1">
        <w:r>
          <w:rPr>
            <w:rFonts w:ascii="仿宋" w:eastAsia="仿宋" w:hAnsi="仿宋" w:cs="仿宋" w:hint="eastAsia"/>
            <w:lang w:eastAsia="zh-CN"/>
          </w:rPr>
          <w:t>(三)、高温蠕变试验机项目提出的理由</w:t>
        </w:r>
        <w:r>
          <w:tab/>
        </w:r>
        <w:r>
          <w:fldChar w:fldCharType="begin"/>
        </w:r>
        <w:r>
          <w:instrText xml:space="preserve"> PAGEREF _Toc749 \h </w:instrText>
        </w:r>
        <w:r>
          <w:fldChar w:fldCharType="separate"/>
        </w:r>
        <w:r>
          <w:t>8</w:t>
        </w:r>
        <w:r>
          <w:fldChar w:fldCharType="end"/>
        </w:r>
      </w:hyperlink>
    </w:p>
    <w:p>
      <w:pPr>
        <w:pStyle w:val="TOC2"/>
        <w:tabs>
          <w:tab w:val="right" w:leader="dot" w:pos="8306"/>
        </w:tabs>
      </w:pPr>
      <w:hyperlink w:anchor="_Toc23606" w:history="1">
        <w:r>
          <w:rPr>
            <w:rFonts w:ascii="仿宋" w:eastAsia="仿宋" w:hAnsi="仿宋" w:cs="仿宋" w:hint="eastAsia"/>
            <w:lang w:eastAsia="zh-CN"/>
          </w:rPr>
          <w:t>(四)、高温蠕变试验机项目意义</w:t>
        </w:r>
        <w:r>
          <w:tab/>
        </w:r>
        <w:r>
          <w:fldChar w:fldCharType="begin"/>
        </w:r>
        <w:r>
          <w:instrText xml:space="preserve"> PAGEREF _Toc23606 \h </w:instrText>
        </w:r>
        <w:r>
          <w:fldChar w:fldCharType="separate"/>
        </w:r>
        <w:r>
          <w:t>10</w:t>
        </w:r>
        <w:r>
          <w:fldChar w:fldCharType="end"/>
        </w:r>
      </w:hyperlink>
    </w:p>
    <w:p>
      <w:pPr>
        <w:pStyle w:val="TOC2"/>
        <w:tabs>
          <w:tab w:val="right" w:leader="dot" w:pos="8306"/>
        </w:tabs>
      </w:pPr>
      <w:hyperlink w:anchor="_Toc20559" w:history="1">
        <w:r>
          <w:rPr>
            <w:rFonts w:ascii="仿宋" w:eastAsia="仿宋" w:hAnsi="仿宋" w:cs="仿宋" w:hint="eastAsia"/>
            <w:lang w:eastAsia="zh-CN"/>
          </w:rPr>
          <w:t>(五)、高温蠕变试验机项目背景</w:t>
        </w:r>
        <w:r>
          <w:tab/>
        </w:r>
        <w:r>
          <w:fldChar w:fldCharType="begin"/>
        </w:r>
        <w:r>
          <w:instrText xml:space="preserve"> PAGEREF _Toc20559 \h </w:instrText>
        </w:r>
        <w:r>
          <w:fldChar w:fldCharType="separate"/>
        </w:r>
        <w:r>
          <w:t>10</w:t>
        </w:r>
        <w:r>
          <w:fldChar w:fldCharType="end"/>
        </w:r>
      </w:hyperlink>
    </w:p>
    <w:p>
      <w:pPr>
        <w:pStyle w:val="TOC1"/>
        <w:tabs>
          <w:tab w:val="right" w:leader="dot" w:pos="8306"/>
        </w:tabs>
      </w:pPr>
      <w:hyperlink w:anchor="_Toc2772" w:history="1">
        <w:r>
          <w:rPr>
            <w:rFonts w:ascii="仿宋" w:eastAsia="仿宋" w:hAnsi="仿宋" w:cs="仿宋" w:hint="eastAsia"/>
            <w:lang w:eastAsia="zh-CN"/>
          </w:rPr>
          <w:t>三、高温蠕变试验机项目选址可行性分析</w:t>
        </w:r>
        <w:r>
          <w:tab/>
        </w:r>
        <w:r>
          <w:fldChar w:fldCharType="begin"/>
        </w:r>
        <w:r>
          <w:instrText xml:space="preserve"> PAGEREF _Toc2772 \h </w:instrText>
        </w:r>
        <w:r>
          <w:fldChar w:fldCharType="separate"/>
        </w:r>
        <w:r>
          <w:t>11</w:t>
        </w:r>
        <w:r>
          <w:fldChar w:fldCharType="end"/>
        </w:r>
      </w:hyperlink>
    </w:p>
    <w:p>
      <w:pPr>
        <w:pStyle w:val="TOC2"/>
        <w:tabs>
          <w:tab w:val="right" w:leader="dot" w:pos="8306"/>
        </w:tabs>
      </w:pPr>
      <w:hyperlink w:anchor="_Toc4811" w:history="1">
        <w:r>
          <w:rPr>
            <w:rFonts w:ascii="仿宋" w:eastAsia="仿宋" w:hAnsi="仿宋" w:cs="仿宋" w:hint="eastAsia"/>
            <w:lang w:eastAsia="zh-CN"/>
          </w:rPr>
          <w:t>(一)、高温蠕变试验机项目选址</w:t>
        </w:r>
        <w:r>
          <w:tab/>
        </w:r>
        <w:r>
          <w:fldChar w:fldCharType="begin"/>
        </w:r>
        <w:r>
          <w:instrText xml:space="preserve"> PAGEREF _Toc4811 \h </w:instrText>
        </w:r>
        <w:r>
          <w:fldChar w:fldCharType="separate"/>
        </w:r>
        <w:r>
          <w:t>11</w:t>
        </w:r>
        <w:r>
          <w:fldChar w:fldCharType="end"/>
        </w:r>
      </w:hyperlink>
    </w:p>
    <w:p>
      <w:pPr>
        <w:pStyle w:val="TOC2"/>
        <w:tabs>
          <w:tab w:val="right" w:leader="dot" w:pos="8306"/>
        </w:tabs>
      </w:pPr>
      <w:hyperlink w:anchor="_Toc8325" w:history="1">
        <w:r>
          <w:rPr>
            <w:rFonts w:ascii="仿宋" w:eastAsia="仿宋" w:hAnsi="仿宋" w:cs="仿宋" w:hint="eastAsia"/>
            <w:lang w:eastAsia="zh-CN"/>
          </w:rPr>
          <w:t>(二)、用地控制指标</w:t>
        </w:r>
        <w:r>
          <w:tab/>
        </w:r>
        <w:r>
          <w:fldChar w:fldCharType="begin"/>
        </w:r>
        <w:r>
          <w:instrText xml:space="preserve"> PAGEREF _Toc8325 \h </w:instrText>
        </w:r>
        <w:r>
          <w:fldChar w:fldCharType="separate"/>
        </w:r>
        <w:r>
          <w:t>12</w:t>
        </w:r>
        <w:r>
          <w:fldChar w:fldCharType="end"/>
        </w:r>
      </w:hyperlink>
    </w:p>
    <w:p>
      <w:pPr>
        <w:pStyle w:val="TOC2"/>
        <w:tabs>
          <w:tab w:val="right" w:leader="dot" w:pos="8306"/>
        </w:tabs>
      </w:pPr>
      <w:hyperlink w:anchor="_Toc25062" w:history="1">
        <w:r>
          <w:rPr>
            <w:rFonts w:ascii="仿宋" w:eastAsia="仿宋" w:hAnsi="仿宋" w:cs="仿宋" w:hint="eastAsia"/>
            <w:lang w:eastAsia="zh-CN"/>
          </w:rPr>
          <w:t>(三)、节约用地措施</w:t>
        </w:r>
        <w:r>
          <w:tab/>
        </w:r>
        <w:r>
          <w:fldChar w:fldCharType="begin"/>
        </w:r>
        <w:r>
          <w:instrText xml:space="preserve"> PAGEREF _Toc25062 \h </w:instrText>
        </w:r>
        <w:r>
          <w:fldChar w:fldCharType="separate"/>
        </w:r>
        <w:r>
          <w:t>14</w:t>
        </w:r>
        <w:r>
          <w:fldChar w:fldCharType="end"/>
        </w:r>
      </w:hyperlink>
    </w:p>
    <w:p>
      <w:pPr>
        <w:pStyle w:val="TOC2"/>
        <w:tabs>
          <w:tab w:val="right" w:leader="dot" w:pos="8306"/>
        </w:tabs>
      </w:pPr>
      <w:hyperlink w:anchor="_Toc3012" w:history="1">
        <w:r>
          <w:rPr>
            <w:rFonts w:ascii="仿宋" w:eastAsia="仿宋" w:hAnsi="仿宋" w:cs="仿宋" w:hint="eastAsia"/>
            <w:lang w:eastAsia="zh-CN"/>
          </w:rPr>
          <w:t>(四)、总图布置方案</w:t>
        </w:r>
        <w:r>
          <w:tab/>
        </w:r>
        <w:r>
          <w:fldChar w:fldCharType="begin"/>
        </w:r>
        <w:r>
          <w:instrText xml:space="preserve"> PAGEREF _Toc3012 \h </w:instrText>
        </w:r>
        <w:r>
          <w:fldChar w:fldCharType="separate"/>
        </w:r>
        <w:r>
          <w:t>15</w:t>
        </w:r>
        <w:r>
          <w:fldChar w:fldCharType="end"/>
        </w:r>
      </w:hyperlink>
    </w:p>
    <w:p>
      <w:pPr>
        <w:pStyle w:val="TOC2"/>
        <w:tabs>
          <w:tab w:val="right" w:leader="dot" w:pos="8306"/>
        </w:tabs>
      </w:pPr>
      <w:hyperlink w:anchor="_Toc31513" w:history="1">
        <w:r>
          <w:rPr>
            <w:rFonts w:ascii="仿宋" w:eastAsia="仿宋" w:hAnsi="仿宋" w:cs="仿宋" w:hint="eastAsia"/>
            <w:lang w:eastAsia="zh-CN"/>
          </w:rPr>
          <w:t>(五)、选址综合评价</w:t>
        </w:r>
        <w:r>
          <w:tab/>
        </w:r>
        <w:r>
          <w:fldChar w:fldCharType="begin"/>
        </w:r>
        <w:r>
          <w:instrText xml:space="preserve"> PAGEREF _Toc31513 \h </w:instrText>
        </w:r>
        <w:r>
          <w:fldChar w:fldCharType="separate"/>
        </w:r>
        <w:r>
          <w:t>16</w:t>
        </w:r>
        <w:r>
          <w:fldChar w:fldCharType="end"/>
        </w:r>
      </w:hyperlink>
    </w:p>
    <w:p>
      <w:pPr>
        <w:pStyle w:val="TOC1"/>
        <w:tabs>
          <w:tab w:val="right" w:leader="dot" w:pos="8306"/>
        </w:tabs>
      </w:pPr>
      <w:hyperlink w:anchor="_Toc387" w:history="1">
        <w:r>
          <w:rPr>
            <w:rFonts w:ascii="仿宋" w:eastAsia="仿宋" w:hAnsi="仿宋" w:cs="仿宋" w:hint="eastAsia"/>
            <w:lang w:eastAsia="zh-CN"/>
          </w:rPr>
          <w:t>四、产品规划分析</w:t>
        </w:r>
        <w:r>
          <w:tab/>
        </w:r>
        <w:r>
          <w:fldChar w:fldCharType="begin"/>
        </w:r>
        <w:r>
          <w:instrText xml:space="preserve"> PAGEREF _Toc387 \h </w:instrText>
        </w:r>
        <w:r>
          <w:fldChar w:fldCharType="separate"/>
        </w:r>
        <w:r>
          <w:t>17</w:t>
        </w:r>
        <w:r>
          <w:fldChar w:fldCharType="end"/>
        </w:r>
      </w:hyperlink>
    </w:p>
    <w:p>
      <w:pPr>
        <w:pStyle w:val="TOC2"/>
        <w:tabs>
          <w:tab w:val="right" w:leader="dot" w:pos="8306"/>
        </w:tabs>
      </w:pPr>
      <w:hyperlink w:anchor="_Toc24442" w:history="1">
        <w:r>
          <w:rPr>
            <w:rFonts w:ascii="仿宋" w:eastAsia="仿宋" w:hAnsi="仿宋" w:cs="仿宋" w:hint="eastAsia"/>
            <w:lang w:eastAsia="zh-CN"/>
          </w:rPr>
          <w:t>(一)、产品规划</w:t>
        </w:r>
        <w:r>
          <w:tab/>
        </w:r>
        <w:r>
          <w:fldChar w:fldCharType="begin"/>
        </w:r>
        <w:r>
          <w:instrText xml:space="preserve"> PAGEREF _Toc24442 \h </w:instrText>
        </w:r>
        <w:r>
          <w:fldChar w:fldCharType="separate"/>
        </w:r>
        <w:r>
          <w:t>17</w:t>
        </w:r>
        <w:r>
          <w:fldChar w:fldCharType="end"/>
        </w:r>
      </w:hyperlink>
    </w:p>
    <w:p>
      <w:pPr>
        <w:pStyle w:val="TOC2"/>
        <w:tabs>
          <w:tab w:val="right" w:leader="dot" w:pos="8306"/>
        </w:tabs>
      </w:pPr>
      <w:hyperlink w:anchor="_Toc26276" w:history="1">
        <w:r>
          <w:rPr>
            <w:rFonts w:ascii="仿宋" w:eastAsia="仿宋" w:hAnsi="仿宋" w:cs="仿宋" w:hint="eastAsia"/>
            <w:lang w:eastAsia="zh-CN"/>
          </w:rPr>
          <w:t>(二)、建设规模</w:t>
        </w:r>
        <w:r>
          <w:tab/>
        </w:r>
        <w:r>
          <w:fldChar w:fldCharType="begin"/>
        </w:r>
        <w:r>
          <w:instrText xml:space="preserve"> PAGEREF _Toc26276 \h </w:instrText>
        </w:r>
        <w:r>
          <w:fldChar w:fldCharType="separate"/>
        </w:r>
        <w:r>
          <w:t>18</w:t>
        </w:r>
        <w:r>
          <w:fldChar w:fldCharType="end"/>
        </w:r>
      </w:hyperlink>
    </w:p>
    <w:p>
      <w:pPr>
        <w:pStyle w:val="TOC1"/>
        <w:tabs>
          <w:tab w:val="right" w:leader="dot" w:pos="8306"/>
        </w:tabs>
      </w:pPr>
      <w:hyperlink w:anchor="_Toc20454" w:history="1">
        <w:r>
          <w:rPr>
            <w:rFonts w:ascii="仿宋" w:eastAsia="仿宋" w:hAnsi="仿宋" w:cs="仿宋" w:hint="eastAsia"/>
            <w:lang w:eastAsia="zh-CN"/>
          </w:rPr>
          <w:t>五、高温蠕变试验机项目文档管理</w:t>
        </w:r>
        <w:r>
          <w:tab/>
        </w:r>
        <w:r>
          <w:fldChar w:fldCharType="begin"/>
        </w:r>
        <w:r>
          <w:instrText xml:space="preserve"> PAGEREF _Toc20454 \h </w:instrText>
        </w:r>
        <w:r>
          <w:fldChar w:fldCharType="separate"/>
        </w:r>
        <w:r>
          <w:t>19</w:t>
        </w:r>
        <w:r>
          <w:fldChar w:fldCharType="end"/>
        </w:r>
      </w:hyperlink>
    </w:p>
    <w:p>
      <w:pPr>
        <w:pStyle w:val="TOC2"/>
        <w:tabs>
          <w:tab w:val="right" w:leader="dot" w:pos="8306"/>
        </w:tabs>
      </w:pPr>
      <w:hyperlink w:anchor="_Toc12814" w:history="1">
        <w:r>
          <w:rPr>
            <w:rFonts w:ascii="仿宋" w:eastAsia="仿宋" w:hAnsi="仿宋" w:cs="仿宋" w:hint="eastAsia"/>
            <w:lang w:eastAsia="zh-CN"/>
          </w:rPr>
          <w:t>(一)、文档编制与审查</w:t>
        </w:r>
        <w:r>
          <w:tab/>
        </w:r>
        <w:r>
          <w:fldChar w:fldCharType="begin"/>
        </w:r>
        <w:r>
          <w:instrText xml:space="preserve"> PAGEREF _Toc12814 \h </w:instrText>
        </w:r>
        <w:r>
          <w:fldChar w:fldCharType="separate"/>
        </w:r>
        <w:r>
          <w:t>19</w:t>
        </w:r>
        <w:r>
          <w:fldChar w:fldCharType="end"/>
        </w:r>
      </w:hyperlink>
    </w:p>
    <w:p>
      <w:pPr>
        <w:pStyle w:val="TOC2"/>
        <w:tabs>
          <w:tab w:val="right" w:leader="dot" w:pos="8306"/>
        </w:tabs>
      </w:pPr>
      <w:hyperlink w:anchor="_Toc9022" w:history="1">
        <w:r>
          <w:rPr>
            <w:rFonts w:ascii="仿宋" w:eastAsia="仿宋" w:hAnsi="仿宋" w:cs="仿宋" w:hint="eastAsia"/>
            <w:lang w:eastAsia="zh-CN"/>
          </w:rPr>
          <w:t>(二)、文档发布与分发</w:t>
        </w:r>
        <w:r>
          <w:tab/>
        </w:r>
        <w:r>
          <w:fldChar w:fldCharType="begin"/>
        </w:r>
        <w:r>
          <w:instrText xml:space="preserve"> PAGEREF _Toc9022 \h </w:instrText>
        </w:r>
        <w:r>
          <w:fldChar w:fldCharType="separate"/>
        </w:r>
        <w:r>
          <w:t>20</w:t>
        </w:r>
        <w:r>
          <w:fldChar w:fldCharType="end"/>
        </w:r>
      </w:hyperlink>
    </w:p>
    <w:p>
      <w:pPr>
        <w:pStyle w:val="TOC2"/>
        <w:tabs>
          <w:tab w:val="right" w:leader="dot" w:pos="8306"/>
        </w:tabs>
      </w:pPr>
      <w:hyperlink w:anchor="_Toc29799" w:history="1">
        <w:r>
          <w:rPr>
            <w:rFonts w:ascii="仿宋" w:eastAsia="仿宋" w:hAnsi="仿宋" w:cs="仿宋" w:hint="eastAsia"/>
            <w:lang w:eastAsia="zh-CN"/>
          </w:rPr>
          <w:t>(三)、文档存档与归档</w:t>
        </w:r>
        <w:r>
          <w:tab/>
        </w:r>
        <w:r>
          <w:fldChar w:fldCharType="begin"/>
        </w:r>
        <w:r>
          <w:instrText xml:space="preserve"> PAGEREF _Toc29799 \h </w:instrText>
        </w:r>
        <w:r>
          <w:fldChar w:fldCharType="separate"/>
        </w:r>
        <w:r>
          <w:t>21</w:t>
        </w:r>
        <w:r>
          <w:fldChar w:fldCharType="end"/>
        </w:r>
      </w:hyperlink>
    </w:p>
    <w:p>
      <w:pPr>
        <w:pStyle w:val="TOC1"/>
        <w:tabs>
          <w:tab w:val="right" w:leader="dot" w:pos="8306"/>
        </w:tabs>
      </w:pPr>
      <w:hyperlink w:anchor="_Toc4013" w:history="1">
        <w:r>
          <w:rPr>
            <w:rFonts w:ascii="仿宋" w:eastAsia="仿宋" w:hAnsi="仿宋" w:cs="仿宋" w:hint="eastAsia"/>
            <w:lang w:eastAsia="zh-CN"/>
          </w:rPr>
          <w:t>六、高温蠕变试验机项目绩效评估</w:t>
        </w:r>
        <w:r>
          <w:tab/>
        </w:r>
        <w:r>
          <w:fldChar w:fldCharType="begin"/>
        </w:r>
        <w:r>
          <w:instrText xml:space="preserve"> PAGEREF _Toc4013 \h </w:instrText>
        </w:r>
        <w:r>
          <w:fldChar w:fldCharType="separate"/>
        </w:r>
        <w:r>
          <w:t>22</w:t>
        </w:r>
        <w:r>
          <w:fldChar w:fldCharType="end"/>
        </w:r>
      </w:hyperlink>
    </w:p>
    <w:p>
      <w:pPr>
        <w:pStyle w:val="TOC2"/>
        <w:tabs>
          <w:tab w:val="right" w:leader="dot" w:pos="8306"/>
        </w:tabs>
      </w:pPr>
      <w:hyperlink w:anchor="_Toc23241" w:history="1">
        <w:r>
          <w:rPr>
            <w:rFonts w:ascii="仿宋" w:eastAsia="仿宋" w:hAnsi="仿宋" w:cs="仿宋" w:hint="eastAsia"/>
            <w:lang w:eastAsia="zh-CN"/>
          </w:rPr>
          <w:t>(一)、绩效评估指标</w:t>
        </w:r>
        <w:r>
          <w:tab/>
        </w:r>
        <w:r>
          <w:fldChar w:fldCharType="begin"/>
        </w:r>
        <w:r>
          <w:instrText xml:space="preserve"> PAGEREF _Toc23241 \h </w:instrText>
        </w:r>
        <w:r>
          <w:fldChar w:fldCharType="separate"/>
        </w:r>
        <w:r>
          <w:t>22</w:t>
        </w:r>
        <w:r>
          <w:fldChar w:fldCharType="end"/>
        </w:r>
      </w:hyperlink>
    </w:p>
    <w:p>
      <w:pPr>
        <w:pStyle w:val="TOC2"/>
        <w:tabs>
          <w:tab w:val="right" w:leader="dot" w:pos="8306"/>
        </w:tabs>
      </w:pPr>
      <w:hyperlink w:anchor="_Toc1819" w:history="1">
        <w:r>
          <w:rPr>
            <w:rFonts w:ascii="仿宋" w:eastAsia="仿宋" w:hAnsi="仿宋" w:cs="仿宋" w:hint="eastAsia"/>
            <w:lang w:eastAsia="zh-CN"/>
          </w:rPr>
          <w:t>(二)、绩效评估方法</w:t>
        </w:r>
        <w:r>
          <w:tab/>
        </w:r>
        <w:r>
          <w:fldChar w:fldCharType="begin"/>
        </w:r>
        <w:r>
          <w:instrText xml:space="preserve"> PAGEREF _Toc1819 \h </w:instrText>
        </w:r>
        <w:r>
          <w:fldChar w:fldCharType="separate"/>
        </w:r>
        <w:r>
          <w:t>23</w:t>
        </w:r>
        <w:r>
          <w:fldChar w:fldCharType="end"/>
        </w:r>
      </w:hyperlink>
    </w:p>
    <w:p>
      <w:pPr>
        <w:pStyle w:val="TOC2"/>
        <w:tabs>
          <w:tab w:val="right" w:leader="dot" w:pos="8306"/>
        </w:tabs>
      </w:pPr>
      <w:hyperlink w:anchor="_Toc27621" w:history="1">
        <w:r>
          <w:rPr>
            <w:rFonts w:ascii="仿宋" w:eastAsia="仿宋" w:hAnsi="仿宋" w:cs="仿宋" w:hint="eastAsia"/>
            <w:lang w:eastAsia="zh-CN"/>
          </w:rPr>
          <w:t>(三)、绩效评估周期</w:t>
        </w:r>
        <w:r>
          <w:tab/>
        </w:r>
        <w:r>
          <w:fldChar w:fldCharType="begin"/>
        </w:r>
        <w:r>
          <w:instrText xml:space="preserve"> PAGEREF _Toc27621 \h </w:instrText>
        </w:r>
        <w:r>
          <w:fldChar w:fldCharType="separate"/>
        </w:r>
        <w:r>
          <w:t>25</w:t>
        </w:r>
        <w:r>
          <w:fldChar w:fldCharType="end"/>
        </w:r>
      </w:hyperlink>
    </w:p>
    <w:p>
      <w:pPr>
        <w:pStyle w:val="TOC1"/>
        <w:tabs>
          <w:tab w:val="right" w:leader="dot" w:pos="8306"/>
        </w:tabs>
      </w:pPr>
      <w:hyperlink w:anchor="_Toc2101" w:history="1">
        <w:r>
          <w:rPr>
            <w:rFonts w:ascii="仿宋" w:eastAsia="仿宋" w:hAnsi="仿宋" w:cs="仿宋" w:hint="eastAsia"/>
            <w:lang w:eastAsia="zh-CN"/>
          </w:rPr>
          <w:t>七、高温蠕变试验机项目技术管理</w:t>
        </w:r>
        <w:r>
          <w:tab/>
        </w:r>
        <w:r>
          <w:fldChar w:fldCharType="begin"/>
        </w:r>
        <w:r>
          <w:instrText xml:space="preserve"> PAGEREF _Toc2101 \h </w:instrText>
        </w:r>
        <w:r>
          <w:fldChar w:fldCharType="separate"/>
        </w:r>
        <w:r>
          <w:t>26</w:t>
        </w:r>
        <w:r>
          <w:fldChar w:fldCharType="end"/>
        </w:r>
      </w:hyperlink>
    </w:p>
    <w:p>
      <w:pPr>
        <w:pStyle w:val="TOC2"/>
        <w:tabs>
          <w:tab w:val="right" w:leader="dot" w:pos="8306"/>
        </w:tabs>
      </w:pPr>
      <w:hyperlink w:anchor="_Toc31599" w:history="1">
        <w:r>
          <w:rPr>
            <w:rFonts w:ascii="仿宋" w:eastAsia="仿宋" w:hAnsi="仿宋" w:cs="仿宋" w:hint="eastAsia"/>
            <w:lang w:eastAsia="zh-CN"/>
          </w:rPr>
          <w:t>(一)、技术方案选用方向</w:t>
        </w:r>
        <w:r>
          <w:tab/>
        </w:r>
        <w:r>
          <w:fldChar w:fldCharType="begin"/>
        </w:r>
        <w:r>
          <w:instrText xml:space="preserve"> PAGEREF _Toc31599 \h </w:instrText>
        </w:r>
        <w:r>
          <w:fldChar w:fldCharType="separate"/>
        </w:r>
        <w:r>
          <w:t>26</w:t>
        </w:r>
        <w:r>
          <w:fldChar w:fldCharType="end"/>
        </w:r>
      </w:hyperlink>
    </w:p>
    <w:p>
      <w:pPr>
        <w:pStyle w:val="TOC2"/>
        <w:tabs>
          <w:tab w:val="right" w:leader="dot" w:pos="8306"/>
        </w:tabs>
      </w:pPr>
      <w:hyperlink w:anchor="_Toc4272" w:history="1">
        <w:r>
          <w:rPr>
            <w:rFonts w:ascii="仿宋" w:eastAsia="仿宋" w:hAnsi="仿宋" w:cs="仿宋" w:hint="eastAsia"/>
            <w:lang w:eastAsia="zh-CN"/>
          </w:rPr>
          <w:t>(二)、工艺技术方案选用原则</w:t>
        </w:r>
        <w:r>
          <w:tab/>
        </w:r>
        <w:r>
          <w:fldChar w:fldCharType="begin"/>
        </w:r>
        <w:r>
          <w:instrText xml:space="preserve"> PAGEREF _Toc4272 \h </w:instrText>
        </w:r>
        <w:r>
          <w:fldChar w:fldCharType="separate"/>
        </w:r>
        <w:r>
          <w:t>27</w:t>
        </w:r>
        <w:r>
          <w:fldChar w:fldCharType="end"/>
        </w:r>
      </w:hyperlink>
    </w:p>
    <w:p>
      <w:pPr>
        <w:pStyle w:val="TOC2"/>
        <w:tabs>
          <w:tab w:val="right" w:leader="dot" w:pos="8306"/>
        </w:tabs>
      </w:pPr>
      <w:hyperlink w:anchor="_Toc28112" w:history="1">
        <w:r>
          <w:rPr>
            <w:rFonts w:ascii="仿宋" w:eastAsia="仿宋" w:hAnsi="仿宋" w:cs="仿宋" w:hint="eastAsia"/>
            <w:lang w:eastAsia="zh-CN"/>
          </w:rPr>
          <w:t>(三)、工艺技术方案要求</w:t>
        </w:r>
        <w:r>
          <w:tab/>
        </w:r>
        <w:r>
          <w:fldChar w:fldCharType="begin"/>
        </w:r>
        <w:r>
          <w:instrText xml:space="preserve"> PAGEREF _Toc28112 \h </w:instrText>
        </w:r>
        <w:r>
          <w:fldChar w:fldCharType="separate"/>
        </w:r>
        <w:r>
          <w:t>30</w:t>
        </w:r>
        <w:r>
          <w:fldChar w:fldCharType="end"/>
        </w:r>
      </w:hyperlink>
    </w:p>
    <w:p>
      <w:pPr>
        <w:pStyle w:val="TOC1"/>
        <w:tabs>
          <w:tab w:val="right" w:leader="dot" w:pos="8306"/>
        </w:tabs>
      </w:pPr>
      <w:hyperlink w:anchor="_Toc694" w:history="1">
        <w:r>
          <w:rPr>
            <w:rFonts w:ascii="仿宋" w:eastAsia="仿宋" w:hAnsi="仿宋" w:cs="仿宋" w:hint="eastAsia"/>
            <w:lang w:eastAsia="zh-CN"/>
          </w:rPr>
          <w:t>八、高温蠕变试验机项目创新与研发</w:t>
        </w:r>
        <w:r>
          <w:tab/>
        </w:r>
        <w:r>
          <w:fldChar w:fldCharType="begin"/>
        </w:r>
        <w:r>
          <w:instrText xml:space="preserve"> PAGEREF _Toc694 \h </w:instrText>
        </w:r>
        <w:r>
          <w:fldChar w:fldCharType="separate"/>
        </w:r>
        <w:r>
          <w:t>32</w:t>
        </w:r>
        <w:r>
          <w:fldChar w:fldCharType="end"/>
        </w:r>
      </w:hyperlink>
    </w:p>
    <w:p>
      <w:pPr>
        <w:pStyle w:val="TOC2"/>
        <w:tabs>
          <w:tab w:val="right" w:leader="dot" w:pos="8306"/>
        </w:tabs>
      </w:pPr>
      <w:hyperlink w:anchor="_Toc30311" w:history="1">
        <w:r>
          <w:rPr>
            <w:rFonts w:ascii="仿宋" w:eastAsia="仿宋" w:hAnsi="仿宋" w:cs="仿宋" w:hint="eastAsia"/>
            <w:lang w:eastAsia="zh-CN"/>
          </w:rPr>
          <w:t>(一)、创新策略与方向</w:t>
        </w:r>
        <w:r>
          <w:tab/>
        </w:r>
        <w:r>
          <w:fldChar w:fldCharType="begin"/>
        </w:r>
        <w:r>
          <w:instrText xml:space="preserve"> PAGEREF _Toc30311 \h </w:instrText>
        </w:r>
        <w:r>
          <w:fldChar w:fldCharType="separate"/>
        </w:r>
        <w:r>
          <w:t>32</w:t>
        </w:r>
        <w:r>
          <w:fldChar w:fldCharType="end"/>
        </w:r>
      </w:hyperlink>
    </w:p>
    <w:p>
      <w:pPr>
        <w:pStyle w:val="TOC2"/>
        <w:tabs>
          <w:tab w:val="right" w:leader="dot" w:pos="8306"/>
        </w:tabs>
      </w:pPr>
      <w:hyperlink w:anchor="_Toc7832" w:history="1">
        <w:r>
          <w:rPr>
            <w:rFonts w:ascii="仿宋" w:eastAsia="仿宋" w:hAnsi="仿宋" w:cs="仿宋" w:hint="eastAsia"/>
            <w:lang w:eastAsia="zh-CN"/>
          </w:rPr>
          <w:t>(二)、研发规划与投入</w:t>
        </w:r>
        <w:r>
          <w:tab/>
        </w:r>
        <w:r>
          <w:fldChar w:fldCharType="begin"/>
        </w:r>
        <w:r>
          <w:instrText xml:space="preserve"> PAGEREF _Toc7832 \h </w:instrText>
        </w:r>
        <w:r>
          <w:fldChar w:fldCharType="separate"/>
        </w:r>
        <w:r>
          <w:t>33</w:t>
        </w:r>
        <w:r>
          <w:fldChar w:fldCharType="end"/>
        </w:r>
      </w:hyperlink>
    </w:p>
    <w:p>
      <w:pPr>
        <w:pStyle w:val="TOC1"/>
        <w:tabs>
          <w:tab w:val="right" w:leader="dot" w:pos="8306"/>
        </w:tabs>
      </w:pPr>
      <w:hyperlink w:anchor="_Toc3305" w:history="1">
        <w:r>
          <w:rPr>
            <w:rFonts w:ascii="仿宋" w:eastAsia="仿宋" w:hAnsi="仿宋" w:cs="仿宋" w:hint="eastAsia"/>
            <w:lang w:eastAsia="zh-CN"/>
          </w:rPr>
          <w:t>九、高温蠕变试验机项目财务管理</w:t>
        </w:r>
        <w:r>
          <w:tab/>
        </w:r>
        <w:r>
          <w:fldChar w:fldCharType="begin"/>
        </w:r>
        <w:r>
          <w:instrText xml:space="preserve"> PAGEREF _Toc3305 \h </w:instrText>
        </w:r>
        <w:r>
          <w:fldChar w:fldCharType="separate"/>
        </w:r>
        <w:r>
          <w:t>35</w:t>
        </w:r>
        <w:r>
          <w:fldChar w:fldCharType="end"/>
        </w:r>
      </w:hyperlink>
    </w:p>
    <w:p>
      <w:pPr>
        <w:pStyle w:val="TOC2"/>
        <w:tabs>
          <w:tab w:val="right" w:leader="dot" w:pos="8306"/>
        </w:tabs>
      </w:pPr>
      <w:hyperlink w:anchor="_Toc31549" w:history="1">
        <w:r>
          <w:rPr>
            <w:rFonts w:ascii="仿宋" w:eastAsia="仿宋" w:hAnsi="仿宋" w:cs="仿宋" w:hint="eastAsia"/>
            <w:lang w:eastAsia="zh-CN"/>
          </w:rPr>
          <w:t>(一)、资金需求大</w:t>
        </w:r>
        <w:r>
          <w:tab/>
        </w:r>
        <w:r>
          <w:fldChar w:fldCharType="begin"/>
        </w:r>
        <w:r>
          <w:instrText xml:space="preserve"> PAGEREF _Toc31549 \h </w:instrText>
        </w:r>
        <w:r>
          <w:fldChar w:fldCharType="separate"/>
        </w:r>
        <w:r>
          <w:t>35</w:t>
        </w:r>
        <w:r>
          <w:fldChar w:fldCharType="end"/>
        </w:r>
      </w:hyperlink>
    </w:p>
    <w:p>
      <w:pPr>
        <w:pStyle w:val="TOC2"/>
        <w:tabs>
          <w:tab w:val="right" w:leader="dot" w:pos="8306"/>
        </w:tabs>
      </w:pPr>
      <w:hyperlink w:anchor="_Toc31385" w:history="1">
        <w:r>
          <w:rPr>
            <w:rFonts w:ascii="仿宋" w:eastAsia="仿宋" w:hAnsi="仿宋" w:cs="仿宋" w:hint="eastAsia"/>
            <w:lang w:eastAsia="zh-CN"/>
          </w:rPr>
          <w:t>(二)、研发周期长</w:t>
        </w:r>
        <w:r>
          <w:tab/>
        </w:r>
        <w:r>
          <w:fldChar w:fldCharType="begin"/>
        </w:r>
        <w:r>
          <w:instrText xml:space="preserve"> PAGEREF _Toc31385 \h </w:instrText>
        </w:r>
        <w:r>
          <w:fldChar w:fldCharType="separate"/>
        </w:r>
        <w:r>
          <w:t>36</w:t>
        </w:r>
        <w:r>
          <w:fldChar w:fldCharType="end"/>
        </w:r>
      </w:hyperlink>
    </w:p>
    <w:p>
      <w:pPr>
        <w:pStyle w:val="TOC2"/>
        <w:tabs>
          <w:tab w:val="right" w:leader="dot" w:pos="8306"/>
        </w:tabs>
      </w:pPr>
      <w:hyperlink w:anchor="_Toc31467" w:history="1">
        <w:r>
          <w:rPr>
            <w:rFonts w:ascii="仿宋" w:eastAsia="仿宋" w:hAnsi="仿宋" w:cs="仿宋" w:hint="eastAsia"/>
            <w:lang w:eastAsia="zh-CN"/>
          </w:rPr>
          <w:t>(三)、市场风险大</w:t>
        </w:r>
        <w:r>
          <w:tab/>
        </w:r>
        <w:r>
          <w:fldChar w:fldCharType="begin"/>
        </w:r>
        <w:r>
          <w:instrText xml:space="preserve"> PAGEREF _Toc31467 \h </w:instrText>
        </w:r>
        <w:r>
          <w:fldChar w:fldCharType="separate"/>
        </w:r>
        <w:r>
          <w:t>37</w:t>
        </w:r>
        <w:r>
          <w:fldChar w:fldCharType="end"/>
        </w:r>
      </w:hyperlink>
    </w:p>
    <w:p>
      <w:pPr>
        <w:pStyle w:val="TOC2"/>
        <w:tabs>
          <w:tab w:val="right" w:leader="dot" w:pos="8306"/>
        </w:tabs>
      </w:pPr>
      <w:hyperlink w:anchor="_Toc9843" w:history="1">
        <w:r>
          <w:rPr>
            <w:rFonts w:ascii="仿宋" w:eastAsia="仿宋" w:hAnsi="仿宋" w:cs="仿宋" w:hint="eastAsia"/>
            <w:lang w:eastAsia="zh-CN"/>
          </w:rPr>
          <w:t>(四)、利润率高</w:t>
        </w:r>
        <w:r>
          <w:tab/>
        </w:r>
        <w:r>
          <w:fldChar w:fldCharType="begin"/>
        </w:r>
        <w:r>
          <w:instrText xml:space="preserve"> PAGEREF _Toc9843 \h </w:instrText>
        </w:r>
        <w:r>
          <w:fldChar w:fldCharType="separate"/>
        </w:r>
        <w:r>
          <w:t>40</w:t>
        </w:r>
        <w:r>
          <w:fldChar w:fldCharType="end"/>
        </w:r>
      </w:hyperlink>
    </w:p>
    <w:p>
      <w:pPr>
        <w:pStyle w:val="TOC1"/>
        <w:tabs>
          <w:tab w:val="right" w:leader="dot" w:pos="8306"/>
        </w:tabs>
      </w:pPr>
      <w:hyperlink w:anchor="_Toc26449" w:history="1">
        <w:r>
          <w:rPr>
            <w:rFonts w:ascii="仿宋" w:eastAsia="仿宋" w:hAnsi="仿宋" w:cs="仿宋" w:hint="eastAsia"/>
            <w:lang w:eastAsia="zh-CN"/>
          </w:rPr>
          <w:t>十、高温蠕变试验机项目人力资源培养与发展</w:t>
        </w:r>
        <w:r>
          <w:tab/>
        </w:r>
        <w:r>
          <w:fldChar w:fldCharType="begin"/>
        </w:r>
        <w:r>
          <w:instrText xml:space="preserve"> PAGEREF _Toc26449 \h </w:instrText>
        </w:r>
        <w:r>
          <w:fldChar w:fldCharType="separate"/>
        </w:r>
        <w:r>
          <w:t>42</w:t>
        </w:r>
        <w:r>
          <w:fldChar w:fldCharType="end"/>
        </w:r>
      </w:hyperlink>
    </w:p>
    <w:p>
      <w:pPr>
        <w:pStyle w:val="TOC2"/>
        <w:tabs>
          <w:tab w:val="right" w:leader="dot" w:pos="8306"/>
        </w:tabs>
      </w:pPr>
      <w:hyperlink w:anchor="_Toc16257" w:history="1">
        <w:r>
          <w:rPr>
            <w:rFonts w:ascii="仿宋" w:eastAsia="仿宋" w:hAnsi="仿宋" w:cs="仿宋" w:hint="eastAsia"/>
            <w:lang w:eastAsia="zh-CN"/>
          </w:rPr>
          <w:t>(一)、人才需求与规划</w:t>
        </w:r>
        <w:r>
          <w:tab/>
        </w:r>
        <w:r>
          <w:fldChar w:fldCharType="begin"/>
        </w:r>
        <w:r>
          <w:instrText xml:space="preserve"> PAGEREF _Toc16257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71" w:history="1">
        <w:r>
          <w:rPr>
            <w:rFonts w:ascii="仿宋" w:eastAsia="仿宋" w:hAnsi="仿宋" w:cs="仿宋" w:hint="eastAsia"/>
            <w:lang w:eastAsia="zh-CN"/>
          </w:rPr>
          <w:t>(二)、培训与发展计划</w:t>
        </w:r>
        <w:r>
          <w:tab/>
        </w:r>
        <w:r>
          <w:fldChar w:fldCharType="begin"/>
        </w:r>
        <w:r>
          <w:instrText xml:space="preserve"> PAGEREF _Toc30471 \h </w:instrText>
        </w:r>
        <w:r>
          <w:fldChar w:fldCharType="separate"/>
        </w:r>
        <w:r>
          <w:t>43</w:t>
        </w:r>
        <w:r>
          <w:fldChar w:fldCharType="end"/>
        </w:r>
      </w:hyperlink>
    </w:p>
    <w:p>
      <w:pPr>
        <w:pStyle w:val="TOC1"/>
        <w:tabs>
          <w:tab w:val="right" w:leader="dot" w:pos="8306"/>
        </w:tabs>
      </w:pPr>
      <w:hyperlink w:anchor="_Toc7912" w:history="1">
        <w:r>
          <w:rPr>
            <w:rFonts w:ascii="仿宋" w:eastAsia="仿宋" w:hAnsi="仿宋" w:cs="仿宋" w:hint="eastAsia"/>
            <w:lang w:eastAsia="zh-CN"/>
          </w:rPr>
          <w:t>十一、高温蠕变试验机项目环境影响分析</w:t>
        </w:r>
        <w:r>
          <w:tab/>
        </w:r>
        <w:r>
          <w:fldChar w:fldCharType="begin"/>
        </w:r>
        <w:r>
          <w:instrText xml:space="preserve"> PAGEREF _Toc7912 \h </w:instrText>
        </w:r>
        <w:r>
          <w:fldChar w:fldCharType="separate"/>
        </w:r>
        <w:r>
          <w:t>43</w:t>
        </w:r>
        <w:r>
          <w:fldChar w:fldCharType="end"/>
        </w:r>
      </w:hyperlink>
    </w:p>
    <w:p>
      <w:pPr>
        <w:pStyle w:val="TOC2"/>
        <w:tabs>
          <w:tab w:val="right" w:leader="dot" w:pos="8306"/>
        </w:tabs>
      </w:pPr>
      <w:hyperlink w:anchor="_Toc20439" w:history="1">
        <w:r>
          <w:rPr>
            <w:rFonts w:ascii="仿宋" w:eastAsia="仿宋" w:hAnsi="仿宋" w:cs="仿宋" w:hint="eastAsia"/>
            <w:lang w:eastAsia="zh-CN"/>
          </w:rPr>
          <w:t>(一)、建设区域环境质量现状</w:t>
        </w:r>
        <w:r>
          <w:tab/>
        </w:r>
        <w:r>
          <w:fldChar w:fldCharType="begin"/>
        </w:r>
        <w:r>
          <w:instrText xml:space="preserve"> PAGEREF _Toc20439 \h </w:instrText>
        </w:r>
        <w:r>
          <w:fldChar w:fldCharType="separate"/>
        </w:r>
        <w:r>
          <w:t>43</w:t>
        </w:r>
        <w:r>
          <w:fldChar w:fldCharType="end"/>
        </w:r>
      </w:hyperlink>
    </w:p>
    <w:p>
      <w:pPr>
        <w:pStyle w:val="TOC2"/>
        <w:tabs>
          <w:tab w:val="right" w:leader="dot" w:pos="8306"/>
        </w:tabs>
      </w:pPr>
      <w:hyperlink w:anchor="_Toc18305" w:history="1">
        <w:r>
          <w:rPr>
            <w:rFonts w:ascii="仿宋" w:eastAsia="仿宋" w:hAnsi="仿宋" w:cs="仿宋" w:hint="eastAsia"/>
            <w:lang w:eastAsia="zh-CN"/>
          </w:rPr>
          <w:t>(二)、建设期环境保护</w:t>
        </w:r>
        <w:r>
          <w:tab/>
        </w:r>
        <w:r>
          <w:fldChar w:fldCharType="begin"/>
        </w:r>
        <w:r>
          <w:instrText xml:space="preserve"> PAGEREF _Toc18305 \h </w:instrText>
        </w:r>
        <w:r>
          <w:fldChar w:fldCharType="separate"/>
        </w:r>
        <w:r>
          <w:t>45</w:t>
        </w:r>
        <w:r>
          <w:fldChar w:fldCharType="end"/>
        </w:r>
      </w:hyperlink>
    </w:p>
    <w:p>
      <w:pPr>
        <w:pStyle w:val="TOC2"/>
        <w:tabs>
          <w:tab w:val="right" w:leader="dot" w:pos="8306"/>
        </w:tabs>
      </w:pPr>
      <w:hyperlink w:anchor="_Toc29840" w:history="1">
        <w:r>
          <w:rPr>
            <w:rFonts w:ascii="仿宋" w:eastAsia="仿宋" w:hAnsi="仿宋" w:cs="仿宋" w:hint="eastAsia"/>
            <w:lang w:eastAsia="zh-CN"/>
          </w:rPr>
          <w:t>(三)、运营期环境保护</w:t>
        </w:r>
        <w:r>
          <w:tab/>
        </w:r>
        <w:r>
          <w:fldChar w:fldCharType="begin"/>
        </w:r>
        <w:r>
          <w:instrText xml:space="preserve"> PAGEREF _Toc29840 \h </w:instrText>
        </w:r>
        <w:r>
          <w:fldChar w:fldCharType="separate"/>
        </w:r>
        <w:r>
          <w:t>46</w:t>
        </w:r>
        <w:r>
          <w:fldChar w:fldCharType="end"/>
        </w:r>
      </w:hyperlink>
    </w:p>
    <w:p>
      <w:pPr>
        <w:pStyle w:val="TOC2"/>
        <w:tabs>
          <w:tab w:val="right" w:leader="dot" w:pos="8306"/>
        </w:tabs>
      </w:pPr>
      <w:hyperlink w:anchor="_Toc22252" w:history="1">
        <w:r>
          <w:rPr>
            <w:rFonts w:ascii="仿宋" w:eastAsia="仿宋" w:hAnsi="仿宋" w:cs="仿宋" w:hint="eastAsia"/>
            <w:lang w:eastAsia="zh-CN"/>
          </w:rPr>
          <w:t>(四)、高温蠕变试验机项目建设对区域经济的影响</w:t>
        </w:r>
        <w:r>
          <w:tab/>
        </w:r>
        <w:r>
          <w:fldChar w:fldCharType="begin"/>
        </w:r>
        <w:r>
          <w:instrText xml:space="preserve"> PAGEREF _Toc22252 \h </w:instrText>
        </w:r>
        <w:r>
          <w:fldChar w:fldCharType="separate"/>
        </w:r>
        <w:r>
          <w:t>48</w:t>
        </w:r>
        <w:r>
          <w:fldChar w:fldCharType="end"/>
        </w:r>
      </w:hyperlink>
    </w:p>
    <w:p>
      <w:pPr>
        <w:pStyle w:val="TOC2"/>
        <w:tabs>
          <w:tab w:val="right" w:leader="dot" w:pos="8306"/>
        </w:tabs>
      </w:pPr>
      <w:hyperlink w:anchor="_Toc16947" w:history="1">
        <w:r>
          <w:rPr>
            <w:rFonts w:ascii="仿宋" w:eastAsia="仿宋" w:hAnsi="仿宋" w:cs="仿宋" w:hint="eastAsia"/>
            <w:lang w:eastAsia="zh-CN"/>
          </w:rPr>
          <w:t>(五)、废弃物处理</w:t>
        </w:r>
        <w:r>
          <w:tab/>
        </w:r>
        <w:r>
          <w:fldChar w:fldCharType="begin"/>
        </w:r>
        <w:r>
          <w:instrText xml:space="preserve"> PAGEREF _Toc16947 \h </w:instrText>
        </w:r>
        <w:r>
          <w:fldChar w:fldCharType="separate"/>
        </w:r>
        <w:r>
          <w:t>49</w:t>
        </w:r>
        <w:r>
          <w:fldChar w:fldCharType="end"/>
        </w:r>
      </w:hyperlink>
    </w:p>
    <w:p>
      <w:pPr>
        <w:pStyle w:val="TOC2"/>
        <w:tabs>
          <w:tab w:val="right" w:leader="dot" w:pos="8306"/>
        </w:tabs>
      </w:pPr>
      <w:hyperlink w:anchor="_Toc7292" w:history="1">
        <w:r>
          <w:rPr>
            <w:rFonts w:ascii="仿宋" w:eastAsia="仿宋" w:hAnsi="仿宋" w:cs="仿宋" w:hint="eastAsia"/>
            <w:lang w:eastAsia="zh-CN"/>
          </w:rPr>
          <w:t>(六)、特殊环境影响分析</w:t>
        </w:r>
        <w:r>
          <w:tab/>
        </w:r>
        <w:r>
          <w:fldChar w:fldCharType="begin"/>
        </w:r>
        <w:r>
          <w:instrText xml:space="preserve"> PAGEREF _Toc7292 \h </w:instrText>
        </w:r>
        <w:r>
          <w:fldChar w:fldCharType="separate"/>
        </w:r>
        <w:r>
          <w:t>51</w:t>
        </w:r>
        <w:r>
          <w:fldChar w:fldCharType="end"/>
        </w:r>
      </w:hyperlink>
    </w:p>
    <w:p>
      <w:pPr>
        <w:pStyle w:val="TOC2"/>
        <w:tabs>
          <w:tab w:val="right" w:leader="dot" w:pos="8306"/>
        </w:tabs>
      </w:pPr>
      <w:hyperlink w:anchor="_Toc32693" w:history="1">
        <w:r>
          <w:rPr>
            <w:rFonts w:ascii="仿宋" w:eastAsia="仿宋" w:hAnsi="仿宋" w:cs="仿宋" w:hint="eastAsia"/>
            <w:lang w:eastAsia="zh-CN"/>
          </w:rPr>
          <w:t>(七)、清洁生产</w:t>
        </w:r>
        <w:r>
          <w:tab/>
        </w:r>
        <w:r>
          <w:fldChar w:fldCharType="begin"/>
        </w:r>
        <w:r>
          <w:instrText xml:space="preserve"> PAGEREF _Toc32693 \h </w:instrText>
        </w:r>
        <w:r>
          <w:fldChar w:fldCharType="separate"/>
        </w:r>
        <w:r>
          <w:t>52</w:t>
        </w:r>
        <w:r>
          <w:fldChar w:fldCharType="end"/>
        </w:r>
      </w:hyperlink>
    </w:p>
    <w:p>
      <w:pPr>
        <w:pStyle w:val="TOC2"/>
        <w:tabs>
          <w:tab w:val="right" w:leader="dot" w:pos="8306"/>
        </w:tabs>
      </w:pPr>
      <w:hyperlink w:anchor="_Toc27775" w:history="1">
        <w:r>
          <w:rPr>
            <w:rFonts w:ascii="仿宋" w:eastAsia="仿宋" w:hAnsi="仿宋" w:cs="仿宋" w:hint="eastAsia"/>
            <w:lang w:eastAsia="zh-CN"/>
          </w:rPr>
          <w:t>(八)、环境保护综合评价</w:t>
        </w:r>
        <w:r>
          <w:tab/>
        </w:r>
        <w:r>
          <w:fldChar w:fldCharType="begin"/>
        </w:r>
        <w:r>
          <w:instrText xml:space="preserve"> PAGEREF _Toc27775 \h </w:instrText>
        </w:r>
        <w:r>
          <w:fldChar w:fldCharType="separate"/>
        </w:r>
        <w:r>
          <w:t>53</w:t>
        </w:r>
        <w:r>
          <w:fldChar w:fldCharType="end"/>
        </w:r>
      </w:hyperlink>
    </w:p>
    <w:p>
      <w:pPr>
        <w:pStyle w:val="TOC1"/>
        <w:tabs>
          <w:tab w:val="right" w:leader="dot" w:pos="8306"/>
        </w:tabs>
      </w:pPr>
      <w:hyperlink w:anchor="_Toc23728" w:history="1">
        <w:r>
          <w:rPr>
            <w:rFonts w:ascii="仿宋" w:eastAsia="仿宋" w:hAnsi="仿宋" w:cs="仿宋" w:hint="eastAsia"/>
            <w:lang w:eastAsia="zh-CN"/>
          </w:rPr>
          <w:t>十二、高温蠕变试验机项目社会影响</w:t>
        </w:r>
        <w:r>
          <w:tab/>
        </w:r>
        <w:r>
          <w:fldChar w:fldCharType="begin"/>
        </w:r>
        <w:r>
          <w:instrText xml:space="preserve"> PAGEREF _Toc23728 \h </w:instrText>
        </w:r>
        <w:r>
          <w:fldChar w:fldCharType="separate"/>
        </w:r>
        <w:r>
          <w:t>54</w:t>
        </w:r>
        <w:r>
          <w:fldChar w:fldCharType="end"/>
        </w:r>
      </w:hyperlink>
    </w:p>
    <w:p>
      <w:pPr>
        <w:pStyle w:val="TOC2"/>
        <w:tabs>
          <w:tab w:val="right" w:leader="dot" w:pos="8306"/>
        </w:tabs>
      </w:pPr>
      <w:hyperlink w:anchor="_Toc15008" w:history="1">
        <w:r>
          <w:rPr>
            <w:rFonts w:ascii="仿宋" w:eastAsia="仿宋" w:hAnsi="仿宋" w:cs="仿宋" w:hint="eastAsia"/>
            <w:lang w:eastAsia="zh-CN"/>
          </w:rPr>
          <w:t>(一)、社会责任与义务</w:t>
        </w:r>
        <w:r>
          <w:tab/>
        </w:r>
        <w:r>
          <w:fldChar w:fldCharType="begin"/>
        </w:r>
        <w:r>
          <w:instrText xml:space="preserve"> PAGEREF _Toc15008 \h </w:instrText>
        </w:r>
        <w:r>
          <w:fldChar w:fldCharType="separate"/>
        </w:r>
        <w:r>
          <w:t>54</w:t>
        </w:r>
        <w:r>
          <w:fldChar w:fldCharType="end"/>
        </w:r>
      </w:hyperlink>
    </w:p>
    <w:p>
      <w:pPr>
        <w:pStyle w:val="TOC2"/>
        <w:tabs>
          <w:tab w:val="right" w:leader="dot" w:pos="8306"/>
        </w:tabs>
      </w:pPr>
      <w:hyperlink w:anchor="_Toc24245" w:history="1">
        <w:r>
          <w:rPr>
            <w:rFonts w:ascii="仿宋" w:eastAsia="仿宋" w:hAnsi="仿宋" w:cs="仿宋" w:hint="eastAsia"/>
            <w:lang w:eastAsia="zh-CN"/>
          </w:rPr>
          <w:t>(二)、社会参与与沟通</w:t>
        </w:r>
        <w:r>
          <w:tab/>
        </w:r>
        <w:r>
          <w:fldChar w:fldCharType="begin"/>
        </w:r>
        <w:r>
          <w:instrText xml:space="preserve"> PAGEREF _Toc24245 \h </w:instrText>
        </w:r>
        <w:r>
          <w:fldChar w:fldCharType="separate"/>
        </w:r>
        <w:r>
          <w:t>55</w:t>
        </w:r>
        <w:r>
          <w:fldChar w:fldCharType="end"/>
        </w:r>
      </w:hyperlink>
    </w:p>
    <w:p>
      <w:pPr>
        <w:pStyle w:val="TOC1"/>
        <w:tabs>
          <w:tab w:val="right" w:leader="dot" w:pos="8306"/>
        </w:tabs>
      </w:pPr>
      <w:hyperlink w:anchor="_Toc7286" w:history="1">
        <w:r>
          <w:rPr>
            <w:rFonts w:ascii="仿宋" w:eastAsia="仿宋" w:hAnsi="仿宋" w:cs="仿宋" w:hint="eastAsia"/>
            <w:lang w:eastAsia="zh-CN"/>
          </w:rPr>
          <w:t>十三、供应链管理</w:t>
        </w:r>
        <w:r>
          <w:tab/>
        </w:r>
        <w:r>
          <w:fldChar w:fldCharType="begin"/>
        </w:r>
        <w:r>
          <w:instrText xml:space="preserve"> PAGEREF _Toc7286 \h </w:instrText>
        </w:r>
        <w:r>
          <w:fldChar w:fldCharType="separate"/>
        </w:r>
        <w:r>
          <w:t>56</w:t>
        </w:r>
        <w:r>
          <w:fldChar w:fldCharType="end"/>
        </w:r>
      </w:hyperlink>
    </w:p>
    <w:p>
      <w:pPr>
        <w:pStyle w:val="TOC2"/>
        <w:tabs>
          <w:tab w:val="right" w:leader="dot" w:pos="8306"/>
        </w:tabs>
      </w:pPr>
      <w:hyperlink w:anchor="_Toc31266" w:history="1">
        <w:r>
          <w:rPr>
            <w:rFonts w:ascii="仿宋" w:eastAsia="仿宋" w:hAnsi="仿宋" w:cs="仿宋" w:hint="eastAsia"/>
            <w:lang w:eastAsia="zh-CN"/>
          </w:rPr>
          <w:t>(一)、供应链战略规划</w:t>
        </w:r>
        <w:r>
          <w:tab/>
        </w:r>
        <w:r>
          <w:fldChar w:fldCharType="begin"/>
        </w:r>
        <w:r>
          <w:instrText xml:space="preserve"> PAGEREF _Toc31266 \h </w:instrText>
        </w:r>
        <w:r>
          <w:fldChar w:fldCharType="separate"/>
        </w:r>
        <w:r>
          <w:t>56</w:t>
        </w:r>
        <w:r>
          <w:fldChar w:fldCharType="end"/>
        </w:r>
      </w:hyperlink>
    </w:p>
    <w:p>
      <w:pPr>
        <w:pStyle w:val="TOC2"/>
        <w:tabs>
          <w:tab w:val="right" w:leader="dot" w:pos="8306"/>
        </w:tabs>
      </w:pPr>
      <w:hyperlink w:anchor="_Toc7555" w:history="1">
        <w:r>
          <w:rPr>
            <w:rFonts w:ascii="仿宋" w:eastAsia="仿宋" w:hAnsi="仿宋" w:cs="仿宋" w:hint="eastAsia"/>
            <w:lang w:eastAsia="zh-CN"/>
          </w:rPr>
          <w:t>(二)、供应商选择与合作</w:t>
        </w:r>
        <w:r>
          <w:tab/>
        </w:r>
        <w:r>
          <w:fldChar w:fldCharType="begin"/>
        </w:r>
        <w:r>
          <w:instrText xml:space="preserve"> PAGEREF _Toc7555 \h </w:instrText>
        </w:r>
        <w:r>
          <w:fldChar w:fldCharType="separate"/>
        </w:r>
        <w:r>
          <w:t>57</w:t>
        </w:r>
        <w:r>
          <w:fldChar w:fldCharType="end"/>
        </w:r>
      </w:hyperlink>
    </w:p>
    <w:p>
      <w:pPr>
        <w:pStyle w:val="TOC2"/>
        <w:tabs>
          <w:tab w:val="right" w:leader="dot" w:pos="8306"/>
        </w:tabs>
      </w:pPr>
      <w:hyperlink w:anchor="_Toc15010" w:history="1">
        <w:r>
          <w:rPr>
            <w:rFonts w:ascii="仿宋" w:eastAsia="仿宋" w:hAnsi="仿宋" w:cs="仿宋" w:hint="eastAsia"/>
            <w:lang w:eastAsia="zh-CN"/>
          </w:rPr>
          <w:t>(三)、物流与库存管理</w:t>
        </w:r>
        <w:r>
          <w:tab/>
        </w:r>
        <w:r>
          <w:fldChar w:fldCharType="begin"/>
        </w:r>
        <w:r>
          <w:instrText xml:space="preserve"> PAGEREF _Toc15010 \h </w:instrText>
        </w:r>
        <w:r>
          <w:fldChar w:fldCharType="separate"/>
        </w:r>
        <w:r>
          <w:t>59</w:t>
        </w:r>
        <w:r>
          <w:fldChar w:fldCharType="end"/>
        </w:r>
      </w:hyperlink>
    </w:p>
    <w:p>
      <w:pPr>
        <w:pStyle w:val="TOC1"/>
        <w:tabs>
          <w:tab w:val="right" w:leader="dot" w:pos="8306"/>
        </w:tabs>
      </w:pPr>
      <w:hyperlink w:anchor="_Toc22572" w:history="1">
        <w:r>
          <w:rPr>
            <w:rFonts w:ascii="仿宋" w:eastAsia="仿宋" w:hAnsi="仿宋" w:cs="仿宋" w:hint="eastAsia"/>
            <w:lang w:eastAsia="zh-CN"/>
          </w:rPr>
          <w:t>十四、高温蠕变试验机项目治理与监督</w:t>
        </w:r>
        <w:r>
          <w:tab/>
        </w:r>
        <w:r>
          <w:fldChar w:fldCharType="begin"/>
        </w:r>
        <w:r>
          <w:instrText xml:space="preserve"> PAGEREF _Toc22572 \h </w:instrText>
        </w:r>
        <w:r>
          <w:fldChar w:fldCharType="separate"/>
        </w:r>
        <w:r>
          <w:t>60</w:t>
        </w:r>
        <w:r>
          <w:fldChar w:fldCharType="end"/>
        </w:r>
      </w:hyperlink>
    </w:p>
    <w:p>
      <w:pPr>
        <w:pStyle w:val="TOC2"/>
        <w:tabs>
          <w:tab w:val="right" w:leader="dot" w:pos="8306"/>
        </w:tabs>
      </w:pPr>
      <w:hyperlink w:anchor="_Toc16586" w:history="1">
        <w:r>
          <w:rPr>
            <w:rFonts w:ascii="仿宋" w:eastAsia="仿宋" w:hAnsi="仿宋" w:cs="仿宋" w:hint="eastAsia"/>
            <w:lang w:eastAsia="zh-CN"/>
          </w:rPr>
          <w:t>(一)、高温蠕变试验机项目治理结构</w:t>
        </w:r>
        <w:r>
          <w:tab/>
        </w:r>
        <w:r>
          <w:fldChar w:fldCharType="begin"/>
        </w:r>
        <w:r>
          <w:instrText xml:space="preserve"> PAGEREF _Toc16586 \h </w:instrText>
        </w:r>
        <w:r>
          <w:fldChar w:fldCharType="separate"/>
        </w:r>
        <w:r>
          <w:t>60</w:t>
        </w:r>
        <w:r>
          <w:fldChar w:fldCharType="end"/>
        </w:r>
      </w:hyperlink>
    </w:p>
    <w:p>
      <w:pPr>
        <w:pStyle w:val="TOC2"/>
        <w:tabs>
          <w:tab w:val="right" w:leader="dot" w:pos="8306"/>
        </w:tabs>
      </w:pPr>
      <w:hyperlink w:anchor="_Toc9074" w:history="1">
        <w:r>
          <w:rPr>
            <w:rFonts w:ascii="仿宋" w:eastAsia="仿宋" w:hAnsi="仿宋" w:cs="仿宋" w:hint="eastAsia"/>
            <w:lang w:eastAsia="zh-CN"/>
          </w:rPr>
          <w:t>(二)、监督与审计</w:t>
        </w:r>
        <w:r>
          <w:tab/>
        </w:r>
        <w:r>
          <w:fldChar w:fldCharType="begin"/>
        </w:r>
        <w:r>
          <w:instrText xml:space="preserve"> PAGEREF _Toc9074 \h </w:instrText>
        </w:r>
        <w:r>
          <w:fldChar w:fldCharType="separate"/>
        </w:r>
        <w:r>
          <w:t>62</w:t>
        </w:r>
        <w:r>
          <w:fldChar w:fldCharType="end"/>
        </w:r>
      </w:hyperlink>
    </w:p>
    <w:p>
      <w:pPr>
        <w:pStyle w:val="TOC1"/>
        <w:tabs>
          <w:tab w:val="right" w:leader="dot" w:pos="8306"/>
        </w:tabs>
      </w:pPr>
      <w:hyperlink w:anchor="_Toc17766" w:history="1">
        <w:r>
          <w:rPr>
            <w:rFonts w:ascii="仿宋" w:eastAsia="仿宋" w:hAnsi="仿宋" w:cs="仿宋" w:hint="eastAsia"/>
            <w:lang w:eastAsia="zh-CN"/>
          </w:rPr>
          <w:t>十五、风险识别与分类</w:t>
        </w:r>
        <w:r>
          <w:tab/>
        </w:r>
        <w:r>
          <w:fldChar w:fldCharType="begin"/>
        </w:r>
        <w:r>
          <w:instrText xml:space="preserve"> PAGEREF _Toc17766 \h </w:instrText>
        </w:r>
        <w:r>
          <w:fldChar w:fldCharType="separate"/>
        </w:r>
        <w:r>
          <w:t>63</w:t>
        </w:r>
        <w:r>
          <w:fldChar w:fldCharType="end"/>
        </w:r>
      </w:hyperlink>
    </w:p>
    <w:p>
      <w:pPr>
        <w:pStyle w:val="TOC2"/>
        <w:tabs>
          <w:tab w:val="right" w:leader="dot" w:pos="8306"/>
        </w:tabs>
      </w:pPr>
      <w:hyperlink w:anchor="_Toc25461" w:history="1">
        <w:r>
          <w:rPr>
            <w:rFonts w:ascii="仿宋" w:eastAsia="仿宋" w:hAnsi="仿宋" w:cs="仿宋" w:hint="eastAsia"/>
            <w:lang w:eastAsia="zh-CN"/>
          </w:rPr>
          <w:t>(一)、风险识别</w:t>
        </w:r>
        <w:r>
          <w:tab/>
        </w:r>
        <w:r>
          <w:fldChar w:fldCharType="begin"/>
        </w:r>
        <w:r>
          <w:instrText xml:space="preserve"> PAGEREF _Toc25461 \h </w:instrText>
        </w:r>
        <w:r>
          <w:fldChar w:fldCharType="separate"/>
        </w:r>
        <w:r>
          <w:t>63</w:t>
        </w:r>
        <w:r>
          <w:fldChar w:fldCharType="end"/>
        </w:r>
      </w:hyperlink>
    </w:p>
    <w:p>
      <w:pPr>
        <w:pStyle w:val="TOC2"/>
        <w:tabs>
          <w:tab w:val="right" w:leader="dot" w:pos="8306"/>
        </w:tabs>
      </w:pPr>
      <w:hyperlink w:anchor="_Toc6265" w:history="1">
        <w:r>
          <w:rPr>
            <w:rFonts w:ascii="仿宋" w:eastAsia="仿宋" w:hAnsi="仿宋" w:cs="仿宋" w:hint="eastAsia"/>
            <w:lang w:eastAsia="zh-CN"/>
          </w:rPr>
          <w:t>(二)、风险分类</w:t>
        </w:r>
        <w:r>
          <w:tab/>
        </w:r>
        <w:r>
          <w:fldChar w:fldCharType="begin"/>
        </w:r>
        <w:r>
          <w:instrText xml:space="preserve"> PAGEREF _Toc6265 \h </w:instrText>
        </w:r>
        <w:r>
          <w:fldChar w:fldCharType="separate"/>
        </w:r>
        <w:r>
          <w:t>64</w:t>
        </w:r>
        <w:r>
          <w:fldChar w:fldCharType="end"/>
        </w:r>
      </w:hyperlink>
    </w:p>
    <w:p>
      <w:pPr>
        <w:pStyle w:val="TOC1"/>
        <w:tabs>
          <w:tab w:val="right" w:leader="dot" w:pos="8306"/>
        </w:tabs>
      </w:pPr>
      <w:hyperlink w:anchor="_Toc15110" w:history="1">
        <w:r>
          <w:rPr>
            <w:rFonts w:ascii="仿宋" w:eastAsia="仿宋" w:hAnsi="仿宋" w:cs="仿宋" w:hint="eastAsia"/>
            <w:lang w:eastAsia="zh-CN"/>
          </w:rPr>
          <w:t>十六、高温蠕变试验机项目变更管理</w:t>
        </w:r>
        <w:r>
          <w:tab/>
        </w:r>
        <w:r>
          <w:fldChar w:fldCharType="begin"/>
        </w:r>
        <w:r>
          <w:instrText xml:space="preserve"> PAGEREF _Toc15110 \h </w:instrText>
        </w:r>
        <w:r>
          <w:fldChar w:fldCharType="separate"/>
        </w:r>
        <w:r>
          <w:t>66</w:t>
        </w:r>
        <w:r>
          <w:fldChar w:fldCharType="end"/>
        </w:r>
      </w:hyperlink>
    </w:p>
    <w:p>
      <w:pPr>
        <w:pStyle w:val="TOC2"/>
        <w:tabs>
          <w:tab w:val="right" w:leader="dot" w:pos="8306"/>
        </w:tabs>
      </w:pPr>
      <w:hyperlink w:anchor="_Toc259" w:history="1">
        <w:r>
          <w:rPr>
            <w:rFonts w:ascii="仿宋" w:eastAsia="仿宋" w:hAnsi="仿宋" w:cs="仿宋" w:hint="eastAsia"/>
            <w:lang w:eastAsia="zh-CN"/>
          </w:rPr>
          <w:t>(一)、变更申请与评估</w:t>
        </w:r>
        <w:r>
          <w:tab/>
        </w:r>
        <w:r>
          <w:fldChar w:fldCharType="begin"/>
        </w:r>
        <w:r>
          <w:instrText xml:space="preserve"> PAGEREF _Toc259 \h </w:instrText>
        </w:r>
        <w:r>
          <w:fldChar w:fldCharType="separate"/>
        </w:r>
        <w:r>
          <w:t>66</w:t>
        </w:r>
        <w:r>
          <w:fldChar w:fldCharType="end"/>
        </w:r>
      </w:hyperlink>
    </w:p>
    <w:p>
      <w:pPr>
        <w:pStyle w:val="TOC2"/>
        <w:tabs>
          <w:tab w:val="right" w:leader="dot" w:pos="8306"/>
        </w:tabs>
      </w:pPr>
      <w:hyperlink w:anchor="_Toc3795" w:history="1">
        <w:r>
          <w:rPr>
            <w:rFonts w:ascii="仿宋" w:eastAsia="仿宋" w:hAnsi="仿宋" w:cs="仿宋" w:hint="eastAsia"/>
            <w:lang w:eastAsia="zh-CN"/>
          </w:rPr>
          <w:t>(二)、变更实施与控制</w:t>
        </w:r>
        <w:r>
          <w:tab/>
        </w:r>
        <w:r>
          <w:fldChar w:fldCharType="begin"/>
        </w:r>
        <w:r>
          <w:instrText xml:space="preserve"> PAGEREF _Toc3795 \h </w:instrText>
        </w:r>
        <w:r>
          <w:fldChar w:fldCharType="separate"/>
        </w:r>
        <w:r>
          <w:t>67</w:t>
        </w:r>
        <w:r>
          <w:fldChar w:fldCharType="end"/>
        </w:r>
      </w:hyperlink>
    </w:p>
    <w:p>
      <w:pPr>
        <w:pStyle w:val="TOC1"/>
        <w:tabs>
          <w:tab w:val="right" w:leader="dot" w:pos="8306"/>
        </w:tabs>
      </w:pPr>
      <w:hyperlink w:anchor="_Toc19448" w:history="1">
        <w:r>
          <w:rPr>
            <w:rFonts w:ascii="仿宋" w:eastAsia="仿宋" w:hAnsi="仿宋" w:cs="仿宋" w:hint="eastAsia"/>
            <w:lang w:eastAsia="zh-CN"/>
          </w:rPr>
          <w:t>十七、利益相关者分析与沟通计划</w:t>
        </w:r>
        <w:r>
          <w:tab/>
        </w:r>
        <w:r>
          <w:fldChar w:fldCharType="begin"/>
        </w:r>
        <w:r>
          <w:instrText xml:space="preserve"> PAGEREF _Toc19448 \h </w:instrText>
        </w:r>
        <w:r>
          <w:fldChar w:fldCharType="separate"/>
        </w:r>
        <w:r>
          <w:t>68</w:t>
        </w:r>
        <w:r>
          <w:fldChar w:fldCharType="end"/>
        </w:r>
      </w:hyperlink>
    </w:p>
    <w:p>
      <w:pPr>
        <w:pStyle w:val="TOC2"/>
        <w:tabs>
          <w:tab w:val="right" w:leader="dot" w:pos="8306"/>
        </w:tabs>
      </w:pPr>
      <w:hyperlink w:anchor="_Toc3831" w:history="1">
        <w:r>
          <w:rPr>
            <w:rFonts w:ascii="仿宋" w:eastAsia="仿宋" w:hAnsi="仿宋" w:cs="仿宋" w:hint="eastAsia"/>
            <w:lang w:eastAsia="zh-CN"/>
          </w:rPr>
          <w:t>(一)、利益相关者分析</w:t>
        </w:r>
        <w:r>
          <w:tab/>
        </w:r>
        <w:r>
          <w:fldChar w:fldCharType="begin"/>
        </w:r>
        <w:r>
          <w:instrText xml:space="preserve"> PAGEREF _Toc3831 \h </w:instrText>
        </w:r>
        <w:r>
          <w:fldChar w:fldCharType="separate"/>
        </w:r>
        <w:r>
          <w:t>68</w:t>
        </w:r>
        <w:r>
          <w:fldChar w:fldCharType="end"/>
        </w:r>
      </w:hyperlink>
    </w:p>
    <w:p>
      <w:pPr>
        <w:pStyle w:val="TOC2"/>
        <w:tabs>
          <w:tab w:val="right" w:leader="dot" w:pos="8306"/>
        </w:tabs>
      </w:pPr>
      <w:hyperlink w:anchor="_Toc3103" w:history="1">
        <w:r>
          <w:rPr>
            <w:rFonts w:ascii="仿宋" w:eastAsia="仿宋" w:hAnsi="仿宋" w:cs="仿宋" w:hint="eastAsia"/>
            <w:lang w:eastAsia="zh-CN"/>
          </w:rPr>
          <w:t>(二)、沟通计划</w:t>
        </w:r>
        <w:r>
          <w:tab/>
        </w:r>
        <w:r>
          <w:fldChar w:fldCharType="begin"/>
        </w:r>
        <w:r>
          <w:instrText xml:space="preserve"> PAGEREF _Toc3103 \h </w:instrText>
        </w:r>
        <w:r>
          <w:fldChar w:fldCharType="separate"/>
        </w:r>
        <w:r>
          <w:t>69</w:t>
        </w:r>
        <w:r>
          <w:fldChar w:fldCharType="end"/>
        </w:r>
      </w:hyperlink>
    </w:p>
    <w:p>
      <w:pPr>
        <w:pStyle w:val="TOC1"/>
        <w:tabs>
          <w:tab w:val="right" w:leader="dot" w:pos="8306"/>
        </w:tabs>
      </w:pPr>
      <w:hyperlink w:anchor="_Toc25069" w:history="1">
        <w:r>
          <w:rPr>
            <w:rFonts w:ascii="仿宋" w:eastAsia="仿宋" w:hAnsi="仿宋" w:cs="仿宋" w:hint="eastAsia"/>
            <w:lang w:eastAsia="zh-CN"/>
          </w:rPr>
          <w:t>十八、质量管理体系</w:t>
        </w:r>
        <w:r>
          <w:tab/>
        </w:r>
        <w:r>
          <w:fldChar w:fldCharType="begin"/>
        </w:r>
        <w:r>
          <w:instrText xml:space="preserve"> PAGEREF _Toc25069 \h </w:instrText>
        </w:r>
        <w:r>
          <w:fldChar w:fldCharType="separate"/>
        </w:r>
        <w:r>
          <w:t>70</w:t>
        </w:r>
        <w:r>
          <w:fldChar w:fldCharType="end"/>
        </w:r>
      </w:hyperlink>
    </w:p>
    <w:p>
      <w:pPr>
        <w:pStyle w:val="TOC2"/>
        <w:tabs>
          <w:tab w:val="right" w:leader="dot" w:pos="8306"/>
        </w:tabs>
      </w:pPr>
      <w:hyperlink w:anchor="_Toc22952" w:history="1">
        <w:r>
          <w:rPr>
            <w:rFonts w:ascii="仿宋" w:eastAsia="仿宋" w:hAnsi="仿宋" w:cs="仿宋" w:hint="eastAsia"/>
            <w:lang w:eastAsia="zh-CN"/>
          </w:rPr>
          <w:t>(一)、质量目标与方针</w:t>
        </w:r>
        <w:r>
          <w:tab/>
        </w:r>
        <w:r>
          <w:fldChar w:fldCharType="begin"/>
        </w:r>
        <w:r>
          <w:instrText xml:space="preserve"> PAGEREF _Toc22952 \h </w:instrText>
        </w:r>
        <w:r>
          <w:fldChar w:fldCharType="separate"/>
        </w:r>
        <w:r>
          <w:t>70</w:t>
        </w:r>
        <w:r>
          <w:fldChar w:fldCharType="end"/>
        </w:r>
      </w:hyperlink>
    </w:p>
    <w:p>
      <w:pPr>
        <w:pStyle w:val="TOC2"/>
        <w:tabs>
          <w:tab w:val="right" w:leader="dot" w:pos="8306"/>
        </w:tabs>
      </w:pPr>
      <w:hyperlink w:anchor="_Toc9269" w:history="1">
        <w:r>
          <w:rPr>
            <w:rFonts w:ascii="仿宋" w:eastAsia="仿宋" w:hAnsi="仿宋" w:cs="仿宋" w:hint="eastAsia"/>
            <w:lang w:eastAsia="zh-CN"/>
          </w:rPr>
          <w:t>(二)、质量管理责任</w:t>
        </w:r>
        <w:r>
          <w:tab/>
        </w:r>
        <w:r>
          <w:fldChar w:fldCharType="begin"/>
        </w:r>
        <w:r>
          <w:instrText xml:space="preserve"> PAGEREF _Toc9269 \h </w:instrText>
        </w:r>
        <w:r>
          <w:fldChar w:fldCharType="separate"/>
        </w:r>
        <w:r>
          <w:t>71</w:t>
        </w:r>
        <w:r>
          <w:fldChar w:fldCharType="end"/>
        </w:r>
      </w:hyperlink>
    </w:p>
    <w:p>
      <w:pPr>
        <w:pStyle w:val="TOC2"/>
        <w:tabs>
          <w:tab w:val="right" w:leader="dot" w:pos="8306"/>
        </w:tabs>
      </w:pPr>
      <w:hyperlink w:anchor="_Toc6079" w:history="1">
        <w:r>
          <w:rPr>
            <w:rFonts w:ascii="仿宋" w:eastAsia="仿宋" w:hAnsi="仿宋" w:cs="仿宋" w:hint="eastAsia"/>
            <w:lang w:eastAsia="zh-CN"/>
          </w:rPr>
          <w:t>(三)、质量管理体系文件</w:t>
        </w:r>
        <w:r>
          <w:tab/>
        </w:r>
        <w:r>
          <w:fldChar w:fldCharType="begin"/>
        </w:r>
        <w:r>
          <w:instrText xml:space="preserve"> PAGEREF _Toc6079 \h </w:instrText>
        </w:r>
        <w:r>
          <w:fldChar w:fldCharType="separate"/>
        </w:r>
        <w:r>
          <w:t>72</w:t>
        </w:r>
        <w:r>
          <w:fldChar w:fldCharType="end"/>
        </w:r>
      </w:hyperlink>
    </w:p>
    <w:p>
      <w:pPr>
        <w:pStyle w:val="TOC2"/>
        <w:tabs>
          <w:tab w:val="right" w:leader="dot" w:pos="8306"/>
        </w:tabs>
      </w:pPr>
      <w:hyperlink w:anchor="_Toc19004" w:history="1">
        <w:r>
          <w:rPr>
            <w:rFonts w:ascii="仿宋" w:eastAsia="仿宋" w:hAnsi="仿宋" w:cs="仿宋" w:hint="eastAsia"/>
            <w:lang w:eastAsia="zh-CN"/>
          </w:rPr>
          <w:t>(四)、质量培训与教育</w:t>
        </w:r>
        <w:r>
          <w:tab/>
        </w:r>
        <w:r>
          <w:fldChar w:fldCharType="begin"/>
        </w:r>
        <w:r>
          <w:instrText xml:space="preserve"> PAGEREF _Toc19004 \h </w:instrText>
        </w:r>
        <w:r>
          <w:fldChar w:fldCharType="separate"/>
        </w:r>
        <w:r>
          <w:t>75</w:t>
        </w:r>
        <w:r>
          <w:fldChar w:fldCharType="end"/>
        </w:r>
      </w:hyperlink>
    </w:p>
    <w:p>
      <w:pPr>
        <w:pStyle w:val="TOC2"/>
        <w:tabs>
          <w:tab w:val="right" w:leader="dot" w:pos="8306"/>
        </w:tabs>
      </w:pPr>
      <w:hyperlink w:anchor="_Toc14182" w:history="1">
        <w:r>
          <w:rPr>
            <w:rFonts w:ascii="仿宋" w:eastAsia="仿宋" w:hAnsi="仿宋" w:cs="仿宋" w:hint="eastAsia"/>
            <w:lang w:eastAsia="zh-CN"/>
          </w:rPr>
          <w:t>(五)、质量审核与评价</w:t>
        </w:r>
        <w:r>
          <w:tab/>
        </w:r>
        <w:r>
          <w:fldChar w:fldCharType="begin"/>
        </w:r>
        <w:r>
          <w:instrText xml:space="preserve"> PAGEREF _Toc14182 \h </w:instrText>
        </w:r>
        <w:r>
          <w:fldChar w:fldCharType="separate"/>
        </w:r>
        <w:r>
          <w:t>76</w:t>
        </w:r>
        <w:r>
          <w:fldChar w:fldCharType="end"/>
        </w:r>
      </w:hyperlink>
    </w:p>
    <w:p>
      <w:pPr>
        <w:pStyle w:val="TOC2"/>
        <w:tabs>
          <w:tab w:val="right" w:leader="dot" w:pos="8306"/>
        </w:tabs>
      </w:pPr>
      <w:hyperlink w:anchor="_Toc7733" w:history="1">
        <w:r>
          <w:rPr>
            <w:rFonts w:ascii="仿宋" w:eastAsia="仿宋" w:hAnsi="仿宋" w:cs="仿宋" w:hint="eastAsia"/>
            <w:lang w:eastAsia="zh-CN"/>
          </w:rPr>
          <w:t>(六)、不符合与纠正措施</w:t>
        </w:r>
        <w:r>
          <w:tab/>
        </w:r>
        <w:r>
          <w:fldChar w:fldCharType="begin"/>
        </w:r>
        <w:r>
          <w:instrText xml:space="preserve"> PAGEREF _Toc7733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91"/>
      <w:r>
        <w:rPr>
          <w:rFonts w:ascii="仿宋" w:eastAsia="仿宋" w:hAnsi="仿宋" w:cs="仿宋" w:hint="eastAsia"/>
          <w:sz w:val="28"/>
          <w:lang w:eastAsia="zh-CN"/>
        </w:rPr>
        <w:t>一、高温蠕变试验机项目建设单位说明</w:t>
      </w:r>
      <w:bookmarkEnd w:id="2"/>
    </w:p>
    <w:p>
      <w:pPr>
        <w:pStyle w:val="Heading2"/>
        <w:rPr>
          <w:rFonts w:ascii="仿宋" w:eastAsia="仿宋" w:hAnsi="仿宋" w:cs="仿宋" w:hint="eastAsia"/>
          <w:lang w:eastAsia="zh-CN"/>
        </w:rPr>
      </w:pPr>
      <w:bookmarkStart w:id="3" w:name="_Toc18052"/>
      <w:r>
        <w:rPr>
          <w:rFonts w:ascii="仿宋" w:eastAsia="仿宋" w:hAnsi="仿宋" w:cs="仿宋" w:hint="eastAsia"/>
          <w:lang w:eastAsia="zh-CN"/>
        </w:rPr>
        <w:t>(一)、高温蠕变试验机项目承办单位基本情况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蠕变试验机项目承办单位的XXXX，我们着眼于实现可持续的经济效益。通过技术创新和解决方案的提供，公司预计在高温蠕变试验机项目执行期间将获得可观的收入增长。这一收入来源主要包括高温蠕变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同时，我们注重成本控制和效率提升，以确保高温蠕变试验机项目的可持续盈利。透过精细的管理和资源优化，公司期望实现高温蠕变试验机项目利润最大化。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温蠕变试验机项目实施进行全面的投资评估，包括高温蠕变试验机项目启动阶段的资金投入和后续运营成本。通过对高温蠕变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温蠕变试验机项目实施过程中具备足够的资金流动性，公司将进行详尽的现金流分析。这包括资金需求的合理预测、高温蠕变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61"/>
      <w:r>
        <w:rPr>
          <w:rFonts w:ascii="仿宋" w:eastAsia="仿宋" w:hAnsi="仿宋" w:cs="仿宋" w:hint="eastAsia"/>
          <w:sz w:val="28"/>
          <w:lang w:eastAsia="zh-CN"/>
        </w:rPr>
        <w:t>二、高温蠕变试验机项目概论</w:t>
      </w:r>
      <w:bookmarkEnd w:id="5"/>
    </w:p>
    <w:p>
      <w:pPr>
        <w:pStyle w:val="Heading2"/>
        <w:rPr>
          <w:rFonts w:ascii="仿宋" w:eastAsia="仿宋" w:hAnsi="仿宋" w:cs="仿宋" w:hint="eastAsia"/>
          <w:lang w:eastAsia="zh-CN"/>
        </w:rPr>
      </w:pPr>
      <w:bookmarkStart w:id="6" w:name="_Toc366"/>
      <w:r>
        <w:rPr>
          <w:rFonts w:ascii="仿宋" w:eastAsia="仿宋" w:hAnsi="仿宋" w:cs="仿宋" w:hint="eastAsia"/>
          <w:lang w:eastAsia="zh-CN"/>
        </w:rPr>
        <w:t>(一)、高温蠕变试验机项目概况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起源追溯至对市场的深入洞察。市场的不断演变与变革为高温蠕变试验机项目提供了难得的机遇。当前市场存在的需求缺口和变革的大环境共同构成了高温蠕变试验机项目的背景。这个高温蠕变试验机项目旨在充分利用市场机遇，填补行业中尚未满足的需求，为客户提供全新的解决方案。市场的变革和需求的增长使得这个高温蠕变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高温蠕变试验机项目名称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正式命名为高温蠕变试验机。这个名称不仅仅是一个标识，更代表了高温蠕变试验机项目的核心理念和愿景。它蕴含着高温蠕变试验机项目所要解决问题的关键字，具有强烈的表达和辨识度，为高温蠕变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高温蠕变试验机项目目标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核心目标是提供一种全新、高效的解决方案，满足客户日益增长的需求。高温蠕变试验机项目追求的不仅仅是满足市场需求，更是在市场中获得卓越的竞争优势。通过不断提升产品或服务的质量和创新水平，高温蠕变试验机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高温蠕变试验机项目范围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全面涵盖了产品研发、制造、市场推广和售后服务，确保从产品设计到最终用户体验的全方位关注。这一全面的高温蠕变试验机项目范围是为了确保高温蠕变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高温蠕变试验机项目时间表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高温蠕变试验机项目计划在未来18个月内完成，包括研发、测试、市场试点和正式推出等不同阶段。这个时间表的合理设计是为了确保高温蠕变试验机项目各个阶段的顺利推进，以便按时交付高质量的成果。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高温蠕变试验机项目预算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总预算估算为XX百万美元，主要分配在研发、市场推广、人员培训和运营等方面。这一充足的预算为高温蠕变试验机项目提供了充足的资源，确保高温蠕变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高温蠕变试验机项目风险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可能面临的风险包括市场接受度低、技术难题、竞争激烈等。高温蠕变试验机项目团队已经制定了相应的风险应对计划，通过前瞻性的风险管理，确保高温蠕变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高温蠕变试验机项目团队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高温蠕变试验机项目汇聚了一支经验丰富、多领域专业素养的核心团队，确保高温蠕变试验机项目在各个方面都能拥有高水平的执行力。团队的协同作战是高温蠕变试验机项目成功的关键因素之一。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高温蠕变试验机项目背景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高温蠕变试验机项目的背景根植于市场对更高效、创新产品的渴望，同时也受到科技发展对行业格局的深刻改变的影响。这为高温蠕变试验机项目提供了广阔的发展空间和市场需求。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高温蠕变试验机项目现状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截至目前，高温蠕变试验机项目已完成市场调研和技术验证，取得了初步的成功。这为高温蠕变试验机项目在未来的发展奠定了坚实的基础，为更远大的目标打下了坚实的基石。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684"/>
      <w:r>
        <w:rPr>
          <w:rFonts w:ascii="仿宋" w:eastAsia="仿宋" w:hAnsi="仿宋" w:cs="仿宋" w:hint="eastAsia"/>
          <w:sz w:val="28"/>
          <w:lang w:eastAsia="zh-CN"/>
        </w:rPr>
        <w:t>(二)、高温蠕变试验机项目目标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keyword》高温蠕变试验机项目首要业务目标是在市场中占据有利地位，实现产品/服务的成功推广和销售。通过不断提升产品质量、创新性，高温蠕变试验机项目追求成为行业中的领导者，赢得更多客户的青睐。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在科技迅速发展的时代，高温蠕变试验机项目着眼于技术创新。通过持续的研发和技术升级，高温蠕变试验机项目旨在推出更具创新性的产品或服务，以满足市场对新鲜、先进解决方案的需求。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为了建立可持续的客户关系，高温蠕变试验机项目设定了客户满意度目标。通过提供卓越的产品质量和优质的客户服务，高温蠕变试验机项目追求赢得客户的信任和忠诚度，确保他们的满意度达到行业领先水平。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高温蠕变试验机项目注重社会责任和可持续发展。通过实施环保、社会责任高温蠕变试验机项目，高温蠕变试验机项目致力于在经济发展的同时保护环境，促进社会公平，实现可持续经营。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高温蠕变试验机项目的团队是实现目标的核心驱动力。因此，高温蠕变试验机项目设定了团队发展目标，包括提升团队成员的专业技能、培养领导力，以及搭建协同高效的团队工作氛围。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49"/>
      <w:r>
        <w:rPr>
          <w:rFonts w:ascii="仿宋" w:eastAsia="仿宋" w:hAnsi="仿宋" w:cs="仿宋" w:hint="eastAsia"/>
          <w:sz w:val="28"/>
          <w:lang w:eastAsia="zh-CN"/>
        </w:rPr>
        <w:t>(三)、高温蠕变试验机项目提出的理由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高温蠕变试验机项目提出的理由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提出源于对市场机遇的深刻洞察。当前市场中存在的需求缺口和行业发展趋势表明，有巨大的商业机会等待被开发。通过准确捕捉市场机遇，高温蠕变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理念基于对技术创新的信仰。通过持续的研发和技术投入，高温蠕变试验机项目有望推出更具创新性的产品或服务。在科技飞速发展的当下，高温蠕变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提出是为了增强企业的行业竞争力。通过提升产品或服务的质量和独特性，高温蠕变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响应了消费者需求的变化。随着社会和科技的不断发展，消费者对产品和服务的需求也在发生变化。通过深入了解并及时回应消费者的新需求，高温蠕变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提出是企业战略发展规划的一部分。在面对日益激烈的市场竞争和不断变化的商业环境中，高温蠕变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提出不仅仅是基于商业考量，还注重社会责任。通过推出环保、社会责任等方面的高温蠕变试验机项目，高温蠕变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高温蠕变试验机项目的提出反映了对利益相关者期望的关注。包括客户、员工、投资者等利益相关者在企业发展中都有着各自的期望，高温蠕变试验机项目力求在满足这些期望的同时，取得更大的共赢。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606"/>
      <w:r>
        <w:rPr>
          <w:rFonts w:ascii="仿宋" w:eastAsia="仿宋" w:hAnsi="仿宋" w:cs="仿宋" w:hint="eastAsia"/>
          <w:sz w:val="28"/>
          <w:lang w:eastAsia="zh-CN"/>
        </w:rPr>
        <w:t>(四)、高温蠕变试验机项目意义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在实施高温蠕变试验机项目的过程中，我们不仅仅是在追逐商业成功，更是为企业和社会的多个层面创造了深远的意义。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首要意义在于提升企业的市场竞争力。通过持续的创新和对产品质量的高标准要求，高温蠕变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温蠕变试验机项目的推进将促使行业技术水平的提升。通过引入先进技术和创新性解决方案，高温蠕变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温蠕变试验机项目不仅创造了大量就业机会，提高了就业水平，还注重社会责任和环保。通过参与社会公益事业和推动环保高温蠕变试验机项目，高温蠕变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综合而言，高温蠕变试验机项目意义重大，不仅推动了企业的发展，也为行业和社会的进步贡献了积极力量。这是一个全面而深刻的影响，将在未来产生可持续的正面效应。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559"/>
      <w:r>
        <w:rPr>
          <w:rFonts w:ascii="仿宋" w:eastAsia="仿宋" w:hAnsi="仿宋" w:cs="仿宋" w:hint="eastAsia"/>
          <w:sz w:val="28"/>
          <w:lang w:eastAsia="zh-CN"/>
        </w:rPr>
        <w:t>(五)、高温蠕变试验机项目背景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在当今迅猛发展的商业环境中，高温蠕变试验机项目的动因根植于对多方面因素的审慎考量。这个高温蠕变试验机项目的提出并非孤立的决策，而是对企业所处背景深入思考的产物。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温蠕变试验机项目背后的首要原因。科技的迅速发展和全球市场的快速变化使得企业必须灵活应对。高温蠕变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竞争的激烈程度也是高温蠕变试验机项目背景中不可忽视的一环。企业需要在激烈竞争中脱颖而出，为此，高温蠕变试验机项目致力于打破常规，提供独特的价值主张，以吸引客户并确保市场份额的增长。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技术的迅速发展为企业带来了机遇与挑战。作为高温蠕变试验机项目启动的背景之一，对新兴技术的应用将有助于提升企业的技术水平，使其在不断演进的商业环境中保持竞争优势。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此外，社会对企业责任的期望也在逐渐升高。高温蠕变试验机项目充分融入了社会责任的理念，通过可持续经营和社会公益高温蠕变试验机项目，企图为社会贡献一份力量，在商业成功的同时关注社会价值。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72"/>
      <w:r>
        <w:rPr>
          <w:rFonts w:ascii="仿宋" w:eastAsia="仿宋" w:hAnsi="仿宋" w:cs="仿宋" w:hint="eastAsia"/>
          <w:sz w:val="28"/>
          <w:lang w:eastAsia="zh-CN"/>
        </w:rPr>
        <w:t>三、高温蠕变试验机项目选址可行性分析</w:t>
      </w:r>
      <w:bookmarkEnd w:id="11"/>
    </w:p>
    <w:p>
      <w:pPr>
        <w:pStyle w:val="Heading2"/>
        <w:rPr>
          <w:rFonts w:ascii="仿宋" w:eastAsia="仿宋" w:hAnsi="仿宋" w:cs="仿宋" w:hint="eastAsia"/>
          <w:lang w:eastAsia="zh-CN"/>
        </w:rPr>
      </w:pPr>
      <w:bookmarkStart w:id="12" w:name="_Toc4811"/>
      <w:r>
        <w:rPr>
          <w:rFonts w:ascii="仿宋" w:eastAsia="仿宋" w:hAnsi="仿宋" w:cs="仿宋" w:hint="eastAsia"/>
          <w:lang w:eastAsia="zh-CN"/>
        </w:rPr>
        <w:t>(一)、高温蠕变试验机项目选址</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该高温蠕变试验机项目选址位于XX省XX市XX区XXX街道</w:t>
      </w:r>
    </w:p>
    <w:p>
      <w:pPr>
        <w:pStyle w:val="Heading2"/>
        <w:ind w:firstLine="560" w:firstLineChars="200"/>
        <w:rPr>
          <w:rFonts w:ascii="仿宋" w:eastAsia="仿宋" w:hAnsi="仿宋" w:cs="仿宋" w:hint="eastAsia"/>
          <w:sz w:val="28"/>
          <w:lang w:eastAsia="zh-CN"/>
        </w:rPr>
      </w:pPr>
      <w:bookmarkStart w:id="13" w:name="_Toc832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高温蠕变试验机项目的征地面积将根据高温蠕变试验机项目的实际规模和需求进行精确规划。具体面积XXX平方米，旨在确保高温蠕变试验机项目不仅能够满足当前的发展需求，还能够预留空间以适应未来的扩展。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净用地面积是在征地面积基础上去除不可利用面积后的实际可开发用地。具体面积XXX平方米，考虑到环保、交通、安全等多方面因素，以确保高温蠕变试验机项目在整体利用效率上达到最优。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高温蠕变试验机项目计划建设的建筑总规模具体面积XXX平方米。这一规模的确定综合考虑了高温蠕变试验机项目的性质、规模，以及城市规划的相关要求，确保建筑布局与周边环境协调一致。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绿地率是高温蠕变试验机项目用地中被规划为绿地的比例。具体面积XXX平方米，旨在通过合理规划绿地，改善高温蠕变试验机项目周边环境，提升居民生活质量，并符合城市整体绿化规划。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容积率是用地上可以建设的建筑总体积与用地面积之比。具体面积XXX，通过合理的容积率规划，确保高温蠕变试验机项目建筑规模与周边环境和谐共生。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温蠕变试验机项目选址与当地城市规划相一致，具体面积XXX平方米。通过与城市规划部门深入沟通，确保高温蠕变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温蠕变试验机项目选址符合当地产业政策，具体面积XXX平方米。这包括高温蠕变试验机项目对当地经济的促进作用，以及对相关产业的带动效应，确保高温蠕变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用地总体要求必须符合环保和可持续发展的原则，具体面积XXX平方米。通过采用绿色建筑设计、节能减排等措施，确保高温蠕变试验机项目在建设和运营过程中对环境的影响最小化，达到可持续发展的要求。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确保高温蠕变试验机项目选址具备必要的公共设施配套，具体面积XXX平方米。这包括交通便利性、教育、医疗等基础设施，以提高居民生活品质，使得高温蠕变试验机项目选址更具吸引力。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考虑用地总体要求对当地社会稳定性的影响，具体面积XXX平方米。通过深入了解当地社区反馈，确保高温蠕变试验机项目的选址和建设过程对当地社会和谐稳定产生积极作用。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高温蠕变试验机项目选址不仅符合法规和规划，还在实际操作中具有可行性。这一全面规划将为高温蠕变试验机项目的成功实施提供坚实的基础，确保高温蠕变试验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06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温蠕变试验机项目的设备规划和空间设计中，我们将采取灵活设备布局的措施。设备布局将根据实际需求进行灵活设计，避免不必要的浪费。通过合理规划设备摆放位置，我们将提高设备的利用率，减少设备间距，以确保高温蠕变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温蠕变试验机项目内部引入共享设施的概念，例如共享会议室、办公区等。通过这种方式，我们可以减少对资源的重复建设，提高资源共享效率，从而减小高温蠕变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01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温蠕变试验机项目的总图布置中，我们将不同功能区域进行明确的规划，以最大程度满足高温蠕变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51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温蠕变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温蠕变试验机项目对环境的影响是综合评价的重要因素之一。我们将详细考虑选址周边的自然环境、生态保护区、水源地等情况，确保高温蠕变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对选址的评价还需充分考虑当地政府的产业政策和法规。我们将详细了解高温蠕变试验机项目所在地的相关政策，确保高温蠕变试验机项目的规划和运营与当地法规相符，降低不必要的法律风险。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https://d.book118.com/785244341132011100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A437C"/>
    <w:rsid w:val="6E1A43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4434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2024-01-25T20:52:00Z</dcterms:created>
  <dcterms:modified xsi:type="dcterms:W3CDTF">2024-01-25T20:52:37Z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DA7160CB20F7455999DD4928C32F07A4_11</vt:lpwstr>
  </property>
  <property fmtid="{D5CDD505-2E9C-101B-9397-08002B2CF9AE}" pid="3" name="KSOProductBuildVer">
    <vt:lpwstr>2052-12.1.0.16120</vt:lpwstr>
  </property>
</Properties>
</file>