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硬泡聚醚项目建设总纲及方案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4" w:history="1">
        <w:r>
          <w:rPr>
            <w:rFonts w:ascii="仿宋" w:eastAsia="仿宋" w:hAnsi="仿宋" w:cs="仿宋" w:hint="eastAsia"/>
            <w:lang w:eastAsia="zh-CN"/>
          </w:rPr>
          <w:t>前言</w:t>
        </w:r>
        <w:r>
          <w:tab/>
        </w:r>
        <w:r>
          <w:fldChar w:fldCharType="begin"/>
        </w:r>
        <w:r>
          <w:instrText xml:space="preserve"> PAGEREF _Toc574 \h </w:instrText>
        </w:r>
        <w:r>
          <w:fldChar w:fldCharType="separate"/>
        </w:r>
        <w:r>
          <w:t>3</w:t>
        </w:r>
        <w:r>
          <w:fldChar w:fldCharType="end"/>
        </w:r>
      </w:hyperlink>
    </w:p>
    <w:p>
      <w:pPr>
        <w:pStyle w:val="TOC1"/>
        <w:tabs>
          <w:tab w:val="right" w:leader="dot" w:pos="8306"/>
        </w:tabs>
      </w:pPr>
      <w:hyperlink w:anchor="_Toc6249" w:history="1">
        <w:r>
          <w:rPr>
            <w:rFonts w:ascii="仿宋" w:eastAsia="仿宋" w:hAnsi="仿宋" w:cs="仿宋" w:hint="eastAsia"/>
            <w:lang w:eastAsia="zh-CN"/>
          </w:rPr>
          <w:t>一、硬泡聚醚项目概论</w:t>
        </w:r>
        <w:r>
          <w:tab/>
        </w:r>
        <w:r>
          <w:fldChar w:fldCharType="begin"/>
        </w:r>
        <w:r>
          <w:instrText xml:space="preserve"> PAGEREF _Toc6249 \h </w:instrText>
        </w:r>
        <w:r>
          <w:fldChar w:fldCharType="separate"/>
        </w:r>
        <w:r>
          <w:t>3</w:t>
        </w:r>
        <w:r>
          <w:fldChar w:fldCharType="end"/>
        </w:r>
      </w:hyperlink>
    </w:p>
    <w:p>
      <w:pPr>
        <w:pStyle w:val="TOC2"/>
        <w:tabs>
          <w:tab w:val="right" w:leader="dot" w:pos="8306"/>
        </w:tabs>
      </w:pPr>
      <w:hyperlink w:anchor="_Toc4023" w:history="1">
        <w:r>
          <w:rPr>
            <w:rFonts w:ascii="仿宋" w:eastAsia="仿宋" w:hAnsi="仿宋" w:cs="仿宋" w:hint="eastAsia"/>
            <w:lang w:eastAsia="zh-CN"/>
          </w:rPr>
          <w:t>(一)、项目申报单位概况</w:t>
        </w:r>
        <w:r>
          <w:tab/>
        </w:r>
        <w:r>
          <w:fldChar w:fldCharType="begin"/>
        </w:r>
        <w:r>
          <w:instrText xml:space="preserve"> PAGEREF _Toc4023 \h </w:instrText>
        </w:r>
        <w:r>
          <w:fldChar w:fldCharType="separate"/>
        </w:r>
        <w:r>
          <w:t>3</w:t>
        </w:r>
        <w:r>
          <w:fldChar w:fldCharType="end"/>
        </w:r>
      </w:hyperlink>
    </w:p>
    <w:p>
      <w:pPr>
        <w:pStyle w:val="TOC2"/>
        <w:tabs>
          <w:tab w:val="right" w:leader="dot" w:pos="8306"/>
        </w:tabs>
      </w:pPr>
      <w:hyperlink w:anchor="_Toc18769" w:history="1">
        <w:r>
          <w:rPr>
            <w:rFonts w:ascii="仿宋" w:eastAsia="仿宋" w:hAnsi="仿宋" w:cs="仿宋" w:hint="eastAsia"/>
            <w:lang w:eastAsia="zh-CN"/>
          </w:rPr>
          <w:t>(二)、项目概况</w:t>
        </w:r>
        <w:r>
          <w:tab/>
        </w:r>
        <w:r>
          <w:fldChar w:fldCharType="begin"/>
        </w:r>
        <w:r>
          <w:instrText xml:space="preserve"> PAGEREF _Toc18769 \h </w:instrText>
        </w:r>
        <w:r>
          <w:fldChar w:fldCharType="separate"/>
        </w:r>
        <w:r>
          <w:t>4</w:t>
        </w:r>
        <w:r>
          <w:fldChar w:fldCharType="end"/>
        </w:r>
      </w:hyperlink>
    </w:p>
    <w:p>
      <w:pPr>
        <w:pStyle w:val="TOC1"/>
        <w:tabs>
          <w:tab w:val="right" w:leader="dot" w:pos="8306"/>
        </w:tabs>
      </w:pPr>
      <w:hyperlink w:anchor="_Toc5925" w:history="1">
        <w:r>
          <w:rPr>
            <w:rFonts w:ascii="仿宋" w:eastAsia="仿宋" w:hAnsi="仿宋" w:cs="仿宋" w:hint="eastAsia"/>
            <w:lang w:eastAsia="zh-CN"/>
          </w:rPr>
          <w:t>二、环境和生态影响分析</w:t>
        </w:r>
        <w:r>
          <w:tab/>
        </w:r>
        <w:r>
          <w:fldChar w:fldCharType="begin"/>
        </w:r>
        <w:r>
          <w:instrText xml:space="preserve"> PAGEREF _Toc5925 \h </w:instrText>
        </w:r>
        <w:r>
          <w:fldChar w:fldCharType="separate"/>
        </w:r>
        <w:r>
          <w:t>7</w:t>
        </w:r>
        <w:r>
          <w:fldChar w:fldCharType="end"/>
        </w:r>
      </w:hyperlink>
    </w:p>
    <w:p>
      <w:pPr>
        <w:pStyle w:val="TOC2"/>
        <w:tabs>
          <w:tab w:val="right" w:leader="dot" w:pos="8306"/>
        </w:tabs>
      </w:pPr>
      <w:hyperlink w:anchor="_Toc29234" w:history="1">
        <w:r>
          <w:rPr>
            <w:rFonts w:ascii="仿宋" w:eastAsia="仿宋" w:hAnsi="仿宋" w:cs="仿宋" w:hint="eastAsia"/>
            <w:lang w:eastAsia="zh-CN"/>
          </w:rPr>
          <w:t>(一)、环境和生态现状</w:t>
        </w:r>
        <w:r>
          <w:tab/>
        </w:r>
        <w:r>
          <w:fldChar w:fldCharType="begin"/>
        </w:r>
        <w:r>
          <w:instrText xml:space="preserve"> PAGEREF _Toc29234 \h </w:instrText>
        </w:r>
        <w:r>
          <w:fldChar w:fldCharType="separate"/>
        </w:r>
        <w:r>
          <w:t>7</w:t>
        </w:r>
        <w:r>
          <w:fldChar w:fldCharType="end"/>
        </w:r>
      </w:hyperlink>
    </w:p>
    <w:p>
      <w:pPr>
        <w:pStyle w:val="TOC2"/>
        <w:tabs>
          <w:tab w:val="right" w:leader="dot" w:pos="8306"/>
        </w:tabs>
      </w:pPr>
      <w:hyperlink w:anchor="_Toc13855" w:history="1">
        <w:r>
          <w:rPr>
            <w:rFonts w:ascii="仿宋" w:eastAsia="仿宋" w:hAnsi="仿宋" w:cs="仿宋" w:hint="eastAsia"/>
            <w:lang w:eastAsia="zh-CN"/>
          </w:rPr>
          <w:t>(二)、生态环境影响分析</w:t>
        </w:r>
        <w:r>
          <w:tab/>
        </w:r>
        <w:r>
          <w:fldChar w:fldCharType="begin"/>
        </w:r>
        <w:r>
          <w:instrText xml:space="preserve"> PAGEREF _Toc13855 \h </w:instrText>
        </w:r>
        <w:r>
          <w:fldChar w:fldCharType="separate"/>
        </w:r>
        <w:r>
          <w:t>8</w:t>
        </w:r>
        <w:r>
          <w:fldChar w:fldCharType="end"/>
        </w:r>
      </w:hyperlink>
    </w:p>
    <w:p>
      <w:pPr>
        <w:pStyle w:val="TOC2"/>
        <w:tabs>
          <w:tab w:val="right" w:leader="dot" w:pos="8306"/>
        </w:tabs>
      </w:pPr>
      <w:hyperlink w:anchor="_Toc17161" w:history="1">
        <w:r>
          <w:rPr>
            <w:rFonts w:ascii="仿宋" w:eastAsia="仿宋" w:hAnsi="仿宋" w:cs="仿宋" w:hint="eastAsia"/>
            <w:lang w:eastAsia="zh-CN"/>
          </w:rPr>
          <w:t>(三)、生态环境保护措施</w:t>
        </w:r>
        <w:r>
          <w:tab/>
        </w:r>
        <w:r>
          <w:fldChar w:fldCharType="begin"/>
        </w:r>
        <w:r>
          <w:instrText xml:space="preserve"> PAGEREF _Toc17161 \h </w:instrText>
        </w:r>
        <w:r>
          <w:fldChar w:fldCharType="separate"/>
        </w:r>
        <w:r>
          <w:t>10</w:t>
        </w:r>
        <w:r>
          <w:fldChar w:fldCharType="end"/>
        </w:r>
      </w:hyperlink>
    </w:p>
    <w:p>
      <w:pPr>
        <w:pStyle w:val="TOC2"/>
        <w:tabs>
          <w:tab w:val="right" w:leader="dot" w:pos="8306"/>
        </w:tabs>
      </w:pPr>
      <w:hyperlink w:anchor="_Toc19051" w:history="1">
        <w:r>
          <w:rPr>
            <w:rFonts w:ascii="仿宋" w:eastAsia="仿宋" w:hAnsi="仿宋" w:cs="仿宋" w:hint="eastAsia"/>
            <w:lang w:eastAsia="zh-CN"/>
          </w:rPr>
          <w:t>(四)、地质灾害影响分析</w:t>
        </w:r>
        <w:r>
          <w:tab/>
        </w:r>
        <w:r>
          <w:fldChar w:fldCharType="begin"/>
        </w:r>
        <w:r>
          <w:instrText xml:space="preserve"> PAGEREF _Toc19051 \h </w:instrText>
        </w:r>
        <w:r>
          <w:fldChar w:fldCharType="separate"/>
        </w:r>
        <w:r>
          <w:t>11</w:t>
        </w:r>
        <w:r>
          <w:fldChar w:fldCharType="end"/>
        </w:r>
      </w:hyperlink>
    </w:p>
    <w:p>
      <w:pPr>
        <w:pStyle w:val="TOC2"/>
        <w:tabs>
          <w:tab w:val="right" w:leader="dot" w:pos="8306"/>
        </w:tabs>
      </w:pPr>
      <w:hyperlink w:anchor="_Toc16725" w:history="1">
        <w:r>
          <w:rPr>
            <w:rFonts w:ascii="仿宋" w:eastAsia="仿宋" w:hAnsi="仿宋" w:cs="仿宋" w:hint="eastAsia"/>
            <w:lang w:eastAsia="zh-CN"/>
          </w:rPr>
          <w:t>(五)、特殊环境影响</w:t>
        </w:r>
        <w:r>
          <w:tab/>
        </w:r>
        <w:r>
          <w:fldChar w:fldCharType="begin"/>
        </w:r>
        <w:r>
          <w:instrText xml:space="preserve"> PAGEREF _Toc16725 \h </w:instrText>
        </w:r>
        <w:r>
          <w:fldChar w:fldCharType="separate"/>
        </w:r>
        <w:r>
          <w:t>13</w:t>
        </w:r>
        <w:r>
          <w:fldChar w:fldCharType="end"/>
        </w:r>
      </w:hyperlink>
    </w:p>
    <w:p>
      <w:pPr>
        <w:pStyle w:val="TOC1"/>
        <w:tabs>
          <w:tab w:val="right" w:leader="dot" w:pos="8306"/>
        </w:tabs>
      </w:pPr>
      <w:hyperlink w:anchor="_Toc12048" w:history="1">
        <w:r>
          <w:rPr>
            <w:rFonts w:ascii="仿宋" w:eastAsia="仿宋" w:hAnsi="仿宋" w:cs="仿宋" w:hint="eastAsia"/>
            <w:lang w:eastAsia="zh-CN"/>
          </w:rPr>
          <w:t>三、背景、必要性分析</w:t>
        </w:r>
        <w:r>
          <w:tab/>
        </w:r>
        <w:r>
          <w:fldChar w:fldCharType="begin"/>
        </w:r>
        <w:r>
          <w:instrText xml:space="preserve"> PAGEREF _Toc12048 \h </w:instrText>
        </w:r>
        <w:r>
          <w:fldChar w:fldCharType="separate"/>
        </w:r>
        <w:r>
          <w:t>14</w:t>
        </w:r>
        <w:r>
          <w:fldChar w:fldCharType="end"/>
        </w:r>
      </w:hyperlink>
    </w:p>
    <w:p>
      <w:pPr>
        <w:pStyle w:val="TOC2"/>
        <w:tabs>
          <w:tab w:val="right" w:leader="dot" w:pos="8306"/>
        </w:tabs>
      </w:pPr>
      <w:hyperlink w:anchor="_Toc16745" w:history="1">
        <w:r>
          <w:rPr>
            <w:rFonts w:ascii="仿宋" w:eastAsia="仿宋" w:hAnsi="仿宋" w:cs="仿宋" w:hint="eastAsia"/>
            <w:lang w:eastAsia="zh-CN"/>
          </w:rPr>
          <w:t>(一)、项目建设背景</w:t>
        </w:r>
        <w:r>
          <w:tab/>
        </w:r>
        <w:r>
          <w:fldChar w:fldCharType="begin"/>
        </w:r>
        <w:r>
          <w:instrText xml:space="preserve"> PAGEREF _Toc16745 \h </w:instrText>
        </w:r>
        <w:r>
          <w:fldChar w:fldCharType="separate"/>
        </w:r>
        <w:r>
          <w:t>14</w:t>
        </w:r>
        <w:r>
          <w:fldChar w:fldCharType="end"/>
        </w:r>
      </w:hyperlink>
    </w:p>
    <w:p>
      <w:pPr>
        <w:pStyle w:val="TOC2"/>
        <w:tabs>
          <w:tab w:val="right" w:leader="dot" w:pos="8306"/>
        </w:tabs>
      </w:pPr>
      <w:hyperlink w:anchor="_Toc16117" w:history="1">
        <w:r>
          <w:rPr>
            <w:rFonts w:ascii="仿宋" w:eastAsia="仿宋" w:hAnsi="仿宋" w:cs="仿宋" w:hint="eastAsia"/>
            <w:lang w:eastAsia="zh-CN"/>
          </w:rPr>
          <w:t>(二)、必要性分析</w:t>
        </w:r>
        <w:r>
          <w:tab/>
        </w:r>
        <w:r>
          <w:fldChar w:fldCharType="begin"/>
        </w:r>
        <w:r>
          <w:instrText xml:space="preserve"> PAGEREF _Toc16117 \h </w:instrText>
        </w:r>
        <w:r>
          <w:fldChar w:fldCharType="separate"/>
        </w:r>
        <w:r>
          <w:t>15</w:t>
        </w:r>
        <w:r>
          <w:fldChar w:fldCharType="end"/>
        </w:r>
      </w:hyperlink>
    </w:p>
    <w:p>
      <w:pPr>
        <w:pStyle w:val="TOC2"/>
        <w:tabs>
          <w:tab w:val="right" w:leader="dot" w:pos="8306"/>
        </w:tabs>
      </w:pPr>
      <w:hyperlink w:anchor="_Toc4857" w:history="1">
        <w:r>
          <w:rPr>
            <w:rFonts w:ascii="仿宋" w:eastAsia="仿宋" w:hAnsi="仿宋" w:cs="仿宋" w:hint="eastAsia"/>
            <w:lang w:eastAsia="zh-CN"/>
          </w:rPr>
          <w:t>(三)、项目建设有利条件</w:t>
        </w:r>
        <w:r>
          <w:tab/>
        </w:r>
        <w:r>
          <w:fldChar w:fldCharType="begin"/>
        </w:r>
        <w:r>
          <w:instrText xml:space="preserve"> PAGEREF _Toc4857 \h </w:instrText>
        </w:r>
        <w:r>
          <w:fldChar w:fldCharType="separate"/>
        </w:r>
        <w:r>
          <w:t>16</w:t>
        </w:r>
        <w:r>
          <w:fldChar w:fldCharType="end"/>
        </w:r>
      </w:hyperlink>
    </w:p>
    <w:p>
      <w:pPr>
        <w:pStyle w:val="TOC1"/>
        <w:tabs>
          <w:tab w:val="right" w:leader="dot" w:pos="8306"/>
        </w:tabs>
      </w:pPr>
      <w:hyperlink w:anchor="_Toc12709" w:history="1">
        <w:r>
          <w:rPr>
            <w:rFonts w:ascii="仿宋" w:eastAsia="仿宋" w:hAnsi="仿宋" w:cs="仿宋" w:hint="eastAsia"/>
            <w:lang w:eastAsia="zh-CN"/>
          </w:rPr>
          <w:t>四、经济影响分析</w:t>
        </w:r>
        <w:r>
          <w:tab/>
        </w:r>
        <w:r>
          <w:fldChar w:fldCharType="begin"/>
        </w:r>
        <w:r>
          <w:instrText xml:space="preserve"> PAGEREF _Toc12709 \h </w:instrText>
        </w:r>
        <w:r>
          <w:fldChar w:fldCharType="separate"/>
        </w:r>
        <w:r>
          <w:t>18</w:t>
        </w:r>
        <w:r>
          <w:fldChar w:fldCharType="end"/>
        </w:r>
      </w:hyperlink>
    </w:p>
    <w:p>
      <w:pPr>
        <w:pStyle w:val="TOC2"/>
        <w:tabs>
          <w:tab w:val="right" w:leader="dot" w:pos="8306"/>
        </w:tabs>
      </w:pPr>
      <w:hyperlink w:anchor="_Toc17259" w:history="1">
        <w:r>
          <w:rPr>
            <w:rFonts w:ascii="仿宋" w:eastAsia="仿宋" w:hAnsi="仿宋" w:cs="仿宋" w:hint="eastAsia"/>
            <w:lang w:eastAsia="zh-CN"/>
          </w:rPr>
          <w:t>(一)、经济费用效益或费用效果分析</w:t>
        </w:r>
        <w:r>
          <w:tab/>
        </w:r>
        <w:r>
          <w:fldChar w:fldCharType="begin"/>
        </w:r>
        <w:r>
          <w:instrText xml:space="preserve"> PAGEREF _Toc17259 \h </w:instrText>
        </w:r>
        <w:r>
          <w:fldChar w:fldCharType="separate"/>
        </w:r>
        <w:r>
          <w:t>18</w:t>
        </w:r>
        <w:r>
          <w:fldChar w:fldCharType="end"/>
        </w:r>
      </w:hyperlink>
    </w:p>
    <w:p>
      <w:pPr>
        <w:pStyle w:val="TOC2"/>
        <w:tabs>
          <w:tab w:val="right" w:leader="dot" w:pos="8306"/>
        </w:tabs>
      </w:pPr>
      <w:hyperlink w:anchor="_Toc19173" w:history="1">
        <w:r>
          <w:rPr>
            <w:rFonts w:ascii="仿宋" w:eastAsia="仿宋" w:hAnsi="仿宋" w:cs="仿宋" w:hint="eastAsia"/>
            <w:lang w:eastAsia="zh-CN"/>
          </w:rPr>
          <w:t>(二)、行业影响分析</w:t>
        </w:r>
        <w:r>
          <w:tab/>
        </w:r>
        <w:r>
          <w:fldChar w:fldCharType="begin"/>
        </w:r>
        <w:r>
          <w:instrText xml:space="preserve"> PAGEREF _Toc19173 \h </w:instrText>
        </w:r>
        <w:r>
          <w:fldChar w:fldCharType="separate"/>
        </w:r>
        <w:r>
          <w:t>20</w:t>
        </w:r>
        <w:r>
          <w:fldChar w:fldCharType="end"/>
        </w:r>
      </w:hyperlink>
    </w:p>
    <w:p>
      <w:pPr>
        <w:pStyle w:val="TOC2"/>
        <w:tabs>
          <w:tab w:val="right" w:leader="dot" w:pos="8306"/>
        </w:tabs>
      </w:pPr>
      <w:hyperlink w:anchor="_Toc11137" w:history="1">
        <w:r>
          <w:rPr>
            <w:rFonts w:ascii="仿宋" w:eastAsia="仿宋" w:hAnsi="仿宋" w:cs="仿宋" w:hint="eastAsia"/>
            <w:lang w:eastAsia="zh-CN"/>
          </w:rPr>
          <w:t>(三)、区域经济影响分析</w:t>
        </w:r>
        <w:r>
          <w:tab/>
        </w:r>
        <w:r>
          <w:fldChar w:fldCharType="begin"/>
        </w:r>
        <w:r>
          <w:instrText xml:space="preserve"> PAGEREF _Toc11137 \h </w:instrText>
        </w:r>
        <w:r>
          <w:fldChar w:fldCharType="separate"/>
        </w:r>
        <w:r>
          <w:t>22</w:t>
        </w:r>
        <w:r>
          <w:fldChar w:fldCharType="end"/>
        </w:r>
      </w:hyperlink>
    </w:p>
    <w:p>
      <w:pPr>
        <w:pStyle w:val="TOC2"/>
        <w:tabs>
          <w:tab w:val="right" w:leader="dot" w:pos="8306"/>
        </w:tabs>
      </w:pPr>
      <w:hyperlink w:anchor="_Toc23615" w:history="1">
        <w:r>
          <w:rPr>
            <w:rFonts w:ascii="仿宋" w:eastAsia="仿宋" w:hAnsi="仿宋" w:cs="仿宋" w:hint="eastAsia"/>
            <w:lang w:eastAsia="zh-CN"/>
          </w:rPr>
          <w:t>(四)、宏观经济影响分析</w:t>
        </w:r>
        <w:r>
          <w:tab/>
        </w:r>
        <w:r>
          <w:fldChar w:fldCharType="begin"/>
        </w:r>
        <w:r>
          <w:instrText xml:space="preserve"> PAGEREF _Toc23615 \h </w:instrText>
        </w:r>
        <w:r>
          <w:fldChar w:fldCharType="separate"/>
        </w:r>
        <w:r>
          <w:t>23</w:t>
        </w:r>
        <w:r>
          <w:fldChar w:fldCharType="end"/>
        </w:r>
      </w:hyperlink>
    </w:p>
    <w:p>
      <w:pPr>
        <w:pStyle w:val="TOC1"/>
        <w:tabs>
          <w:tab w:val="right" w:leader="dot" w:pos="8306"/>
        </w:tabs>
      </w:pPr>
      <w:hyperlink w:anchor="_Toc27459" w:history="1">
        <w:r>
          <w:rPr>
            <w:rFonts w:ascii="仿宋" w:eastAsia="仿宋" w:hAnsi="仿宋" w:cs="仿宋" w:hint="eastAsia"/>
            <w:lang w:eastAsia="zh-CN"/>
          </w:rPr>
          <w:t>五、社会影响分析</w:t>
        </w:r>
        <w:r>
          <w:tab/>
        </w:r>
        <w:r>
          <w:fldChar w:fldCharType="begin"/>
        </w:r>
        <w:r>
          <w:instrText xml:space="preserve"> PAGEREF _Toc27459 \h </w:instrText>
        </w:r>
        <w:r>
          <w:fldChar w:fldCharType="separate"/>
        </w:r>
        <w:r>
          <w:t>24</w:t>
        </w:r>
        <w:r>
          <w:fldChar w:fldCharType="end"/>
        </w:r>
      </w:hyperlink>
    </w:p>
    <w:p>
      <w:pPr>
        <w:pStyle w:val="TOC2"/>
        <w:tabs>
          <w:tab w:val="right" w:leader="dot" w:pos="8306"/>
        </w:tabs>
      </w:pPr>
      <w:hyperlink w:anchor="_Toc20404" w:history="1">
        <w:r>
          <w:rPr>
            <w:rFonts w:ascii="仿宋" w:eastAsia="仿宋" w:hAnsi="仿宋" w:cs="仿宋" w:hint="eastAsia"/>
            <w:lang w:eastAsia="zh-CN"/>
          </w:rPr>
          <w:t>(一)、社会影响效果分析</w:t>
        </w:r>
        <w:r>
          <w:tab/>
        </w:r>
        <w:r>
          <w:fldChar w:fldCharType="begin"/>
        </w:r>
        <w:r>
          <w:instrText xml:space="preserve"> PAGEREF _Toc20404 \h </w:instrText>
        </w:r>
        <w:r>
          <w:fldChar w:fldCharType="separate"/>
        </w:r>
        <w:r>
          <w:t>24</w:t>
        </w:r>
        <w:r>
          <w:fldChar w:fldCharType="end"/>
        </w:r>
      </w:hyperlink>
    </w:p>
    <w:p>
      <w:pPr>
        <w:pStyle w:val="TOC2"/>
        <w:tabs>
          <w:tab w:val="right" w:leader="dot" w:pos="8306"/>
        </w:tabs>
      </w:pPr>
      <w:hyperlink w:anchor="_Toc20057" w:history="1">
        <w:r>
          <w:rPr>
            <w:rFonts w:ascii="仿宋" w:eastAsia="仿宋" w:hAnsi="仿宋" w:cs="仿宋" w:hint="eastAsia"/>
            <w:lang w:eastAsia="zh-CN"/>
          </w:rPr>
          <w:t>(二)、社会适应性分析</w:t>
        </w:r>
        <w:r>
          <w:tab/>
        </w:r>
        <w:r>
          <w:fldChar w:fldCharType="begin"/>
        </w:r>
        <w:r>
          <w:instrText xml:space="preserve"> PAGEREF _Toc20057 \h </w:instrText>
        </w:r>
        <w:r>
          <w:fldChar w:fldCharType="separate"/>
        </w:r>
        <w:r>
          <w:t>27</w:t>
        </w:r>
        <w:r>
          <w:fldChar w:fldCharType="end"/>
        </w:r>
      </w:hyperlink>
    </w:p>
    <w:p>
      <w:pPr>
        <w:pStyle w:val="TOC2"/>
        <w:tabs>
          <w:tab w:val="right" w:leader="dot" w:pos="8306"/>
        </w:tabs>
      </w:pPr>
      <w:hyperlink w:anchor="_Toc27953" w:history="1">
        <w:r>
          <w:rPr>
            <w:rFonts w:ascii="仿宋" w:eastAsia="仿宋" w:hAnsi="仿宋" w:cs="仿宋" w:hint="eastAsia"/>
            <w:lang w:eastAsia="zh-CN"/>
          </w:rPr>
          <w:t>(三)、社会风险及对策分析</w:t>
        </w:r>
        <w:r>
          <w:tab/>
        </w:r>
        <w:r>
          <w:fldChar w:fldCharType="begin"/>
        </w:r>
        <w:r>
          <w:instrText xml:space="preserve"> PAGEREF _Toc27953 \h </w:instrText>
        </w:r>
        <w:r>
          <w:fldChar w:fldCharType="separate"/>
        </w:r>
        <w:r>
          <w:t>28</w:t>
        </w:r>
        <w:r>
          <w:fldChar w:fldCharType="end"/>
        </w:r>
      </w:hyperlink>
    </w:p>
    <w:p>
      <w:pPr>
        <w:pStyle w:val="TOC1"/>
        <w:tabs>
          <w:tab w:val="right" w:leader="dot" w:pos="8306"/>
        </w:tabs>
      </w:pPr>
      <w:hyperlink w:anchor="_Toc9279" w:history="1">
        <w:r>
          <w:rPr>
            <w:rFonts w:ascii="仿宋" w:eastAsia="仿宋" w:hAnsi="仿宋" w:cs="仿宋" w:hint="eastAsia"/>
            <w:lang w:eastAsia="zh-CN"/>
          </w:rPr>
          <w:t>六、项目选址研究</w:t>
        </w:r>
        <w:r>
          <w:tab/>
        </w:r>
        <w:r>
          <w:fldChar w:fldCharType="begin"/>
        </w:r>
        <w:r>
          <w:instrText xml:space="preserve"> PAGEREF _Toc9279 \h </w:instrText>
        </w:r>
        <w:r>
          <w:fldChar w:fldCharType="separate"/>
        </w:r>
        <w:r>
          <w:t>32</w:t>
        </w:r>
        <w:r>
          <w:fldChar w:fldCharType="end"/>
        </w:r>
      </w:hyperlink>
    </w:p>
    <w:p>
      <w:pPr>
        <w:pStyle w:val="TOC2"/>
        <w:tabs>
          <w:tab w:val="right" w:leader="dot" w:pos="8306"/>
        </w:tabs>
      </w:pPr>
      <w:hyperlink w:anchor="_Toc22656" w:history="1">
        <w:r>
          <w:rPr>
            <w:rFonts w:ascii="仿宋" w:eastAsia="仿宋" w:hAnsi="仿宋" w:cs="仿宋" w:hint="eastAsia"/>
            <w:lang w:eastAsia="zh-CN"/>
          </w:rPr>
          <w:t>(一)、项目选址原则</w:t>
        </w:r>
        <w:r>
          <w:tab/>
        </w:r>
        <w:r>
          <w:fldChar w:fldCharType="begin"/>
        </w:r>
        <w:r>
          <w:instrText xml:space="preserve"> PAGEREF _Toc22656 \h </w:instrText>
        </w:r>
        <w:r>
          <w:fldChar w:fldCharType="separate"/>
        </w:r>
        <w:r>
          <w:t>32</w:t>
        </w:r>
        <w:r>
          <w:fldChar w:fldCharType="end"/>
        </w:r>
      </w:hyperlink>
    </w:p>
    <w:p>
      <w:pPr>
        <w:pStyle w:val="TOC2"/>
        <w:tabs>
          <w:tab w:val="right" w:leader="dot" w:pos="8306"/>
        </w:tabs>
      </w:pPr>
      <w:hyperlink w:anchor="_Toc13039" w:history="1">
        <w:r>
          <w:rPr>
            <w:rFonts w:ascii="仿宋" w:eastAsia="仿宋" w:hAnsi="仿宋" w:cs="仿宋" w:hint="eastAsia"/>
            <w:lang w:eastAsia="zh-CN"/>
          </w:rPr>
          <w:t>(二)、项目选址</w:t>
        </w:r>
        <w:r>
          <w:tab/>
        </w:r>
        <w:r>
          <w:fldChar w:fldCharType="begin"/>
        </w:r>
        <w:r>
          <w:instrText xml:space="preserve"> PAGEREF _Toc13039 \h </w:instrText>
        </w:r>
        <w:r>
          <w:fldChar w:fldCharType="separate"/>
        </w:r>
        <w:r>
          <w:t>35</w:t>
        </w:r>
        <w:r>
          <w:fldChar w:fldCharType="end"/>
        </w:r>
      </w:hyperlink>
    </w:p>
    <w:p>
      <w:pPr>
        <w:pStyle w:val="TOC2"/>
        <w:tabs>
          <w:tab w:val="right" w:leader="dot" w:pos="8306"/>
        </w:tabs>
      </w:pPr>
      <w:hyperlink w:anchor="_Toc29629" w:history="1">
        <w:r>
          <w:rPr>
            <w:rFonts w:ascii="仿宋" w:eastAsia="仿宋" w:hAnsi="仿宋" w:cs="仿宋" w:hint="eastAsia"/>
            <w:lang w:eastAsia="zh-CN"/>
          </w:rPr>
          <w:t>(三)、建设条件分析</w:t>
        </w:r>
        <w:r>
          <w:tab/>
        </w:r>
        <w:r>
          <w:fldChar w:fldCharType="begin"/>
        </w:r>
        <w:r>
          <w:instrText xml:space="preserve"> PAGEREF _Toc29629 \h </w:instrText>
        </w:r>
        <w:r>
          <w:fldChar w:fldCharType="separate"/>
        </w:r>
        <w:r>
          <w:t>37</w:t>
        </w:r>
        <w:r>
          <w:fldChar w:fldCharType="end"/>
        </w:r>
      </w:hyperlink>
    </w:p>
    <w:p>
      <w:pPr>
        <w:pStyle w:val="TOC2"/>
        <w:tabs>
          <w:tab w:val="right" w:leader="dot" w:pos="8306"/>
        </w:tabs>
      </w:pPr>
      <w:hyperlink w:anchor="_Toc24562" w:history="1">
        <w:r>
          <w:rPr>
            <w:rFonts w:ascii="仿宋" w:eastAsia="仿宋" w:hAnsi="仿宋" w:cs="仿宋" w:hint="eastAsia"/>
            <w:lang w:eastAsia="zh-CN"/>
          </w:rPr>
          <w:t>(四)、用地控制指标</w:t>
        </w:r>
        <w:r>
          <w:tab/>
        </w:r>
        <w:r>
          <w:fldChar w:fldCharType="begin"/>
        </w:r>
        <w:r>
          <w:instrText xml:space="preserve"> PAGEREF _Toc24562 \h </w:instrText>
        </w:r>
        <w:r>
          <w:fldChar w:fldCharType="separate"/>
        </w:r>
        <w:r>
          <w:t>38</w:t>
        </w:r>
        <w:r>
          <w:fldChar w:fldCharType="end"/>
        </w:r>
      </w:hyperlink>
    </w:p>
    <w:p>
      <w:pPr>
        <w:pStyle w:val="TOC2"/>
        <w:tabs>
          <w:tab w:val="right" w:leader="dot" w:pos="8306"/>
        </w:tabs>
      </w:pPr>
      <w:hyperlink w:anchor="_Toc29351" w:history="1">
        <w:r>
          <w:rPr>
            <w:rFonts w:ascii="仿宋" w:eastAsia="仿宋" w:hAnsi="仿宋" w:cs="仿宋" w:hint="eastAsia"/>
            <w:lang w:eastAsia="zh-CN"/>
          </w:rPr>
          <w:t>(五)、地总体要求</w:t>
        </w:r>
        <w:r>
          <w:tab/>
        </w:r>
        <w:r>
          <w:fldChar w:fldCharType="begin"/>
        </w:r>
        <w:r>
          <w:instrText xml:space="preserve"> PAGEREF _Toc29351 \h </w:instrText>
        </w:r>
        <w:r>
          <w:fldChar w:fldCharType="separate"/>
        </w:r>
        <w:r>
          <w:t>40</w:t>
        </w:r>
        <w:r>
          <w:fldChar w:fldCharType="end"/>
        </w:r>
      </w:hyperlink>
    </w:p>
    <w:p>
      <w:pPr>
        <w:pStyle w:val="TOC2"/>
        <w:tabs>
          <w:tab w:val="right" w:leader="dot" w:pos="8306"/>
        </w:tabs>
      </w:pPr>
      <w:hyperlink w:anchor="_Toc19199" w:history="1">
        <w:r>
          <w:rPr>
            <w:rFonts w:ascii="仿宋" w:eastAsia="仿宋" w:hAnsi="仿宋" w:cs="仿宋" w:hint="eastAsia"/>
            <w:lang w:eastAsia="zh-CN"/>
          </w:rPr>
          <w:t>(六)、节约用地措施</w:t>
        </w:r>
        <w:r>
          <w:tab/>
        </w:r>
        <w:r>
          <w:fldChar w:fldCharType="begin"/>
        </w:r>
        <w:r>
          <w:instrText xml:space="preserve"> PAGEREF _Toc19199 \h </w:instrText>
        </w:r>
        <w:r>
          <w:fldChar w:fldCharType="separate"/>
        </w:r>
        <w:r>
          <w:t>41</w:t>
        </w:r>
        <w:r>
          <w:fldChar w:fldCharType="end"/>
        </w:r>
      </w:hyperlink>
    </w:p>
    <w:p>
      <w:pPr>
        <w:pStyle w:val="TOC2"/>
        <w:tabs>
          <w:tab w:val="right" w:leader="dot" w:pos="8306"/>
        </w:tabs>
      </w:pPr>
      <w:hyperlink w:anchor="_Toc3392" w:history="1">
        <w:r>
          <w:rPr>
            <w:rFonts w:ascii="仿宋" w:eastAsia="仿宋" w:hAnsi="仿宋" w:cs="仿宋" w:hint="eastAsia"/>
            <w:lang w:eastAsia="zh-CN"/>
          </w:rPr>
          <w:t>(七)、选址综合评价</w:t>
        </w:r>
        <w:r>
          <w:tab/>
        </w:r>
        <w:r>
          <w:fldChar w:fldCharType="begin"/>
        </w:r>
        <w:r>
          <w:instrText xml:space="preserve"> PAGEREF _Toc3392 \h </w:instrText>
        </w:r>
        <w:r>
          <w:fldChar w:fldCharType="separate"/>
        </w:r>
        <w:r>
          <w:t>42</w:t>
        </w:r>
        <w:r>
          <w:fldChar w:fldCharType="end"/>
        </w:r>
      </w:hyperlink>
    </w:p>
    <w:p>
      <w:pPr>
        <w:pStyle w:val="TOC1"/>
        <w:tabs>
          <w:tab w:val="right" w:leader="dot" w:pos="8306"/>
        </w:tabs>
      </w:pPr>
      <w:hyperlink w:anchor="_Toc11921" w:history="1">
        <w:r>
          <w:rPr>
            <w:rFonts w:ascii="仿宋" w:eastAsia="仿宋" w:hAnsi="仿宋" w:cs="仿宋" w:hint="eastAsia"/>
            <w:lang w:eastAsia="zh-CN"/>
          </w:rPr>
          <w:t>七、项目变更管理</w:t>
        </w:r>
        <w:r>
          <w:tab/>
        </w:r>
        <w:r>
          <w:fldChar w:fldCharType="begin"/>
        </w:r>
        <w:r>
          <w:instrText xml:space="preserve"> PAGEREF _Toc11921 \h </w:instrText>
        </w:r>
        <w:r>
          <w:fldChar w:fldCharType="separate"/>
        </w:r>
        <w:r>
          <w:t>43</w:t>
        </w:r>
        <w:r>
          <w:fldChar w:fldCharType="end"/>
        </w:r>
      </w:hyperlink>
    </w:p>
    <w:p>
      <w:pPr>
        <w:pStyle w:val="TOC2"/>
        <w:tabs>
          <w:tab w:val="right" w:leader="dot" w:pos="8306"/>
        </w:tabs>
      </w:pPr>
      <w:hyperlink w:anchor="_Toc29844" w:history="1">
        <w:r>
          <w:rPr>
            <w:rFonts w:ascii="仿宋" w:eastAsia="仿宋" w:hAnsi="仿宋" w:cs="仿宋" w:hint="eastAsia"/>
            <w:lang w:eastAsia="zh-CN"/>
          </w:rPr>
          <w:t>(一)、变更控制流程</w:t>
        </w:r>
        <w:r>
          <w:tab/>
        </w:r>
        <w:r>
          <w:fldChar w:fldCharType="begin"/>
        </w:r>
        <w:r>
          <w:instrText xml:space="preserve"> PAGEREF _Toc29844 \h </w:instrText>
        </w:r>
        <w:r>
          <w:fldChar w:fldCharType="separate"/>
        </w:r>
        <w:r>
          <w:t>43</w:t>
        </w:r>
        <w:r>
          <w:fldChar w:fldCharType="end"/>
        </w:r>
      </w:hyperlink>
    </w:p>
    <w:p>
      <w:pPr>
        <w:pStyle w:val="TOC2"/>
        <w:tabs>
          <w:tab w:val="right" w:leader="dot" w:pos="8306"/>
        </w:tabs>
      </w:pPr>
      <w:hyperlink w:anchor="_Toc15892" w:history="1">
        <w:r>
          <w:rPr>
            <w:rFonts w:ascii="仿宋" w:eastAsia="仿宋" w:hAnsi="仿宋" w:cs="仿宋" w:hint="eastAsia"/>
            <w:lang w:eastAsia="zh-CN"/>
          </w:rPr>
          <w:t>(二)、影响评估与处理</w:t>
        </w:r>
        <w:r>
          <w:tab/>
        </w:r>
        <w:r>
          <w:fldChar w:fldCharType="begin"/>
        </w:r>
        <w:r>
          <w:instrText xml:space="preserve"> PAGEREF _Toc15892 \h </w:instrText>
        </w:r>
        <w:r>
          <w:fldChar w:fldCharType="separate"/>
        </w:r>
        <w:r>
          <w:t>44</w:t>
        </w:r>
        <w:r>
          <w:fldChar w:fldCharType="end"/>
        </w:r>
      </w:hyperlink>
    </w:p>
    <w:p>
      <w:pPr>
        <w:pStyle w:val="TOC2"/>
        <w:tabs>
          <w:tab w:val="right" w:leader="dot" w:pos="8306"/>
        </w:tabs>
      </w:pPr>
      <w:hyperlink w:anchor="_Toc681" w:history="1">
        <w:r>
          <w:rPr>
            <w:rFonts w:ascii="仿宋" w:eastAsia="仿宋" w:hAnsi="仿宋" w:cs="仿宋" w:hint="eastAsia"/>
            <w:lang w:eastAsia="zh-CN"/>
          </w:rPr>
          <w:t>(三)、变更记录与追踪</w:t>
        </w:r>
        <w:r>
          <w:tab/>
        </w:r>
        <w:r>
          <w:fldChar w:fldCharType="begin"/>
        </w:r>
        <w:r>
          <w:instrText xml:space="preserve"> PAGEREF _Toc681 \h </w:instrText>
        </w:r>
        <w:r>
          <w:fldChar w:fldCharType="separate"/>
        </w:r>
        <w:r>
          <w:t>46</w:t>
        </w:r>
        <w:r>
          <w:fldChar w:fldCharType="end"/>
        </w:r>
      </w:hyperlink>
    </w:p>
    <w:p>
      <w:pPr>
        <w:pStyle w:val="TOC2"/>
        <w:tabs>
          <w:tab w:val="right" w:leader="dot" w:pos="8306"/>
        </w:tabs>
      </w:pPr>
      <w:hyperlink w:anchor="_Toc13981" w:history="1">
        <w:r>
          <w:rPr>
            <w:rFonts w:ascii="仿宋" w:eastAsia="仿宋" w:hAnsi="仿宋" w:cs="仿宋" w:hint="eastAsia"/>
            <w:lang w:eastAsia="zh-CN"/>
          </w:rPr>
          <w:t>(四)、变更管理策略</w:t>
        </w:r>
        <w:r>
          <w:tab/>
        </w:r>
        <w:r>
          <w:fldChar w:fldCharType="begin"/>
        </w:r>
        <w:r>
          <w:instrText xml:space="preserve"> PAGEREF _Toc13981 \h </w:instrText>
        </w:r>
        <w:r>
          <w:fldChar w:fldCharType="separate"/>
        </w:r>
        <w:r>
          <w:t>47</w:t>
        </w:r>
        <w:r>
          <w:fldChar w:fldCharType="end"/>
        </w:r>
      </w:hyperlink>
    </w:p>
    <w:p>
      <w:pPr>
        <w:pStyle w:val="TOC1"/>
        <w:tabs>
          <w:tab w:val="right" w:leader="dot" w:pos="8306"/>
        </w:tabs>
      </w:pPr>
      <w:hyperlink w:anchor="_Toc9945" w:history="1">
        <w:r>
          <w:rPr>
            <w:rFonts w:ascii="仿宋" w:eastAsia="仿宋" w:hAnsi="仿宋" w:cs="仿宋" w:hint="eastAsia"/>
            <w:lang w:eastAsia="zh-CN"/>
          </w:rPr>
          <w:t>八、项目实施与管理方案</w:t>
        </w:r>
        <w:r>
          <w:tab/>
        </w:r>
        <w:r>
          <w:fldChar w:fldCharType="begin"/>
        </w:r>
        <w:r>
          <w:instrText xml:space="preserve"> PAGEREF _Toc9945 \h </w:instrText>
        </w:r>
        <w:r>
          <w:fldChar w:fldCharType="separate"/>
        </w:r>
        <w:r>
          <w:t>49</w:t>
        </w:r>
        <w:r>
          <w:fldChar w:fldCharType="end"/>
        </w:r>
      </w:hyperlink>
    </w:p>
    <w:p>
      <w:pPr>
        <w:pStyle w:val="TOC2"/>
        <w:tabs>
          <w:tab w:val="right" w:leader="dot" w:pos="8306"/>
        </w:tabs>
      </w:pPr>
      <w:hyperlink w:anchor="_Toc15948" w:history="1">
        <w:r>
          <w:rPr>
            <w:rFonts w:ascii="仿宋" w:eastAsia="仿宋" w:hAnsi="仿宋" w:cs="仿宋" w:hint="eastAsia"/>
            <w:lang w:eastAsia="zh-CN"/>
          </w:rPr>
          <w:t>(一)、项目实施计划</w:t>
        </w:r>
        <w:r>
          <w:tab/>
        </w:r>
        <w:r>
          <w:fldChar w:fldCharType="begin"/>
        </w:r>
        <w:r>
          <w:instrText xml:space="preserve"> PAGEREF _Toc15948 \h </w:instrText>
        </w:r>
        <w:r>
          <w:fldChar w:fldCharType="separate"/>
        </w:r>
        <w:r>
          <w:t>49</w:t>
        </w:r>
        <w:r>
          <w:fldChar w:fldCharType="end"/>
        </w:r>
      </w:hyperlink>
    </w:p>
    <w:p>
      <w:pPr>
        <w:pStyle w:val="TOC2"/>
        <w:tabs>
          <w:tab w:val="right" w:leader="dot" w:pos="8306"/>
        </w:tabs>
      </w:pPr>
      <w:hyperlink w:anchor="_Toc23087" w:history="1">
        <w:r>
          <w:rPr>
            <w:rFonts w:ascii="仿宋" w:eastAsia="仿宋" w:hAnsi="仿宋" w:cs="仿宋" w:hint="eastAsia"/>
            <w:lang w:eastAsia="zh-CN"/>
          </w:rPr>
          <w:t>(二)、项目组织机构与职责</w:t>
        </w:r>
        <w:r>
          <w:tab/>
        </w:r>
        <w:r>
          <w:fldChar w:fldCharType="begin"/>
        </w:r>
        <w:r>
          <w:instrText xml:space="preserve"> PAGEREF _Toc23087 \h </w:instrText>
        </w:r>
        <w:r>
          <w:fldChar w:fldCharType="separate"/>
        </w:r>
        <w:r>
          <w:t>50</w:t>
        </w:r>
        <w:r>
          <w:fldChar w:fldCharType="end"/>
        </w:r>
      </w:hyperlink>
    </w:p>
    <w:p>
      <w:pPr>
        <w:pStyle w:val="TOC2"/>
        <w:tabs>
          <w:tab w:val="right" w:leader="dot" w:pos="8306"/>
        </w:tabs>
      </w:pPr>
      <w:hyperlink w:anchor="_Toc20418" w:history="1">
        <w:r>
          <w:rPr>
            <w:rFonts w:ascii="仿宋" w:eastAsia="仿宋" w:hAnsi="仿宋" w:cs="仿宋" w:hint="eastAsia"/>
            <w:lang w:eastAsia="zh-CN"/>
          </w:rPr>
          <w:t>(三)、项目管理与监控体系</w:t>
        </w:r>
        <w:r>
          <w:tab/>
        </w:r>
        <w:r>
          <w:fldChar w:fldCharType="begin"/>
        </w:r>
        <w:r>
          <w:instrText xml:space="preserve"> PAGEREF _Toc20418 \h </w:instrText>
        </w:r>
        <w:r>
          <w:fldChar w:fldCharType="separate"/>
        </w:r>
        <w:r>
          <w:t>53</w:t>
        </w:r>
        <w:r>
          <w:fldChar w:fldCharType="end"/>
        </w:r>
      </w:hyperlink>
    </w:p>
    <w:p>
      <w:pPr>
        <w:pStyle w:val="TOC1"/>
        <w:tabs>
          <w:tab w:val="right" w:leader="dot" w:pos="8306"/>
        </w:tabs>
      </w:pPr>
      <w:hyperlink w:anchor="_Toc894" w:history="1">
        <w:r>
          <w:rPr>
            <w:rFonts w:ascii="仿宋" w:eastAsia="仿宋" w:hAnsi="仿宋" w:cs="仿宋" w:hint="eastAsia"/>
            <w:lang w:eastAsia="zh-CN"/>
          </w:rPr>
          <w:t>九、项目质量与标准</w:t>
        </w:r>
        <w:r>
          <w:tab/>
        </w:r>
        <w:r>
          <w:fldChar w:fldCharType="begin"/>
        </w:r>
        <w:r>
          <w:instrText xml:space="preserve"> PAGEREF _Toc894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47" w:history="1">
        <w:r>
          <w:rPr>
            <w:rFonts w:ascii="仿宋" w:eastAsia="仿宋" w:hAnsi="仿宋" w:cs="仿宋" w:hint="eastAsia"/>
            <w:lang w:eastAsia="zh-CN"/>
          </w:rPr>
          <w:t>(一)、质量保障体系</w:t>
        </w:r>
        <w:r>
          <w:tab/>
        </w:r>
        <w:r>
          <w:fldChar w:fldCharType="begin"/>
        </w:r>
        <w:r>
          <w:instrText xml:space="preserve"> PAGEREF _Toc6747 \h </w:instrText>
        </w:r>
        <w:r>
          <w:fldChar w:fldCharType="separate"/>
        </w:r>
        <w:r>
          <w:t>55</w:t>
        </w:r>
        <w:r>
          <w:fldChar w:fldCharType="end"/>
        </w:r>
      </w:hyperlink>
    </w:p>
    <w:p>
      <w:pPr>
        <w:pStyle w:val="TOC2"/>
        <w:tabs>
          <w:tab w:val="right" w:leader="dot" w:pos="8306"/>
        </w:tabs>
      </w:pPr>
      <w:hyperlink w:anchor="_Toc12612" w:history="1">
        <w:r>
          <w:rPr>
            <w:rFonts w:ascii="仿宋" w:eastAsia="仿宋" w:hAnsi="仿宋" w:cs="仿宋" w:hint="eastAsia"/>
            <w:lang w:eastAsia="zh-CN"/>
          </w:rPr>
          <w:t>(二)、标准化作业流程</w:t>
        </w:r>
        <w:r>
          <w:tab/>
        </w:r>
        <w:r>
          <w:fldChar w:fldCharType="begin"/>
        </w:r>
        <w:r>
          <w:instrText xml:space="preserve"> PAGEREF _Toc12612 \h </w:instrText>
        </w:r>
        <w:r>
          <w:fldChar w:fldCharType="separate"/>
        </w:r>
        <w:r>
          <w:t>56</w:t>
        </w:r>
        <w:r>
          <w:fldChar w:fldCharType="end"/>
        </w:r>
      </w:hyperlink>
    </w:p>
    <w:p>
      <w:pPr>
        <w:pStyle w:val="TOC2"/>
        <w:tabs>
          <w:tab w:val="right" w:leader="dot" w:pos="8306"/>
        </w:tabs>
      </w:pPr>
      <w:hyperlink w:anchor="_Toc17664" w:history="1">
        <w:r>
          <w:rPr>
            <w:rFonts w:ascii="仿宋" w:eastAsia="仿宋" w:hAnsi="仿宋" w:cs="仿宋" w:hint="eastAsia"/>
            <w:lang w:eastAsia="zh-CN"/>
          </w:rPr>
          <w:t>(三)、质量监控与评估</w:t>
        </w:r>
        <w:r>
          <w:tab/>
        </w:r>
        <w:r>
          <w:fldChar w:fldCharType="begin"/>
        </w:r>
        <w:r>
          <w:instrText xml:space="preserve"> PAGEREF _Toc17664 \h </w:instrText>
        </w:r>
        <w:r>
          <w:fldChar w:fldCharType="separate"/>
        </w:r>
        <w:r>
          <w:t>58</w:t>
        </w:r>
        <w:r>
          <w:fldChar w:fldCharType="end"/>
        </w:r>
      </w:hyperlink>
    </w:p>
    <w:p>
      <w:pPr>
        <w:pStyle w:val="TOC2"/>
        <w:tabs>
          <w:tab w:val="right" w:leader="dot" w:pos="8306"/>
        </w:tabs>
      </w:pPr>
      <w:hyperlink w:anchor="_Toc32665" w:history="1">
        <w:r>
          <w:rPr>
            <w:rFonts w:ascii="仿宋" w:eastAsia="仿宋" w:hAnsi="仿宋" w:cs="仿宋" w:hint="eastAsia"/>
            <w:lang w:eastAsia="zh-CN"/>
          </w:rPr>
          <w:t>(四)、质量改进计划</w:t>
        </w:r>
        <w:r>
          <w:tab/>
        </w:r>
        <w:r>
          <w:fldChar w:fldCharType="begin"/>
        </w:r>
        <w:r>
          <w:instrText xml:space="preserve"> PAGEREF _Toc32665 \h </w:instrText>
        </w:r>
        <w:r>
          <w:fldChar w:fldCharType="separate"/>
        </w:r>
        <w:r>
          <w:t>59</w:t>
        </w:r>
        <w:r>
          <w:fldChar w:fldCharType="end"/>
        </w:r>
      </w:hyperlink>
    </w:p>
    <w:p>
      <w:pPr>
        <w:pStyle w:val="TOC1"/>
        <w:tabs>
          <w:tab w:val="right" w:leader="dot" w:pos="8306"/>
        </w:tabs>
      </w:pPr>
      <w:hyperlink w:anchor="_Toc12498" w:history="1">
        <w:r>
          <w:rPr>
            <w:rFonts w:ascii="仿宋" w:eastAsia="仿宋" w:hAnsi="仿宋" w:cs="仿宋" w:hint="eastAsia"/>
            <w:lang w:eastAsia="zh-CN"/>
          </w:rPr>
          <w:t>十、环境保护与绿色发展</w:t>
        </w:r>
        <w:r>
          <w:tab/>
        </w:r>
        <w:r>
          <w:fldChar w:fldCharType="begin"/>
        </w:r>
        <w:r>
          <w:instrText xml:space="preserve"> PAGEREF _Toc12498 \h </w:instrText>
        </w:r>
        <w:r>
          <w:fldChar w:fldCharType="separate"/>
        </w:r>
        <w:r>
          <w:t>60</w:t>
        </w:r>
        <w:r>
          <w:fldChar w:fldCharType="end"/>
        </w:r>
      </w:hyperlink>
    </w:p>
    <w:p>
      <w:pPr>
        <w:pStyle w:val="TOC2"/>
        <w:tabs>
          <w:tab w:val="right" w:leader="dot" w:pos="8306"/>
        </w:tabs>
      </w:pPr>
      <w:hyperlink w:anchor="_Toc29380" w:history="1">
        <w:r>
          <w:rPr>
            <w:rFonts w:ascii="仿宋" w:eastAsia="仿宋" w:hAnsi="仿宋" w:cs="仿宋" w:hint="eastAsia"/>
            <w:lang w:eastAsia="zh-CN"/>
          </w:rPr>
          <w:t>(一)、环境保护措施</w:t>
        </w:r>
        <w:r>
          <w:tab/>
        </w:r>
        <w:r>
          <w:fldChar w:fldCharType="begin"/>
        </w:r>
        <w:r>
          <w:instrText xml:space="preserve"> PAGEREF _Toc29380 \h </w:instrText>
        </w:r>
        <w:r>
          <w:fldChar w:fldCharType="separate"/>
        </w:r>
        <w:r>
          <w:t>60</w:t>
        </w:r>
        <w:r>
          <w:fldChar w:fldCharType="end"/>
        </w:r>
      </w:hyperlink>
    </w:p>
    <w:p>
      <w:pPr>
        <w:pStyle w:val="TOC2"/>
        <w:tabs>
          <w:tab w:val="right" w:leader="dot" w:pos="8306"/>
        </w:tabs>
      </w:pPr>
      <w:hyperlink w:anchor="_Toc520" w:history="1">
        <w:r>
          <w:rPr>
            <w:rFonts w:ascii="仿宋" w:eastAsia="仿宋" w:hAnsi="仿宋" w:cs="仿宋" w:hint="eastAsia"/>
            <w:lang w:eastAsia="zh-CN"/>
          </w:rPr>
          <w:t>(二)、绿色发展与可持续发展策略</w:t>
        </w:r>
        <w:r>
          <w:tab/>
        </w:r>
        <w:r>
          <w:fldChar w:fldCharType="begin"/>
        </w:r>
        <w:r>
          <w:instrText xml:space="preserve"> PAGEREF _Toc520 \h </w:instrText>
        </w:r>
        <w:r>
          <w:fldChar w:fldCharType="separate"/>
        </w:r>
        <w:r>
          <w:t>62</w:t>
        </w:r>
        <w:r>
          <w:fldChar w:fldCharType="end"/>
        </w:r>
      </w:hyperlink>
    </w:p>
    <w:p>
      <w:pPr>
        <w:pStyle w:val="TOC1"/>
        <w:tabs>
          <w:tab w:val="right" w:leader="dot" w:pos="8306"/>
        </w:tabs>
      </w:pPr>
      <w:hyperlink w:anchor="_Toc4895" w:history="1">
        <w:r>
          <w:rPr>
            <w:rFonts w:ascii="仿宋" w:eastAsia="仿宋" w:hAnsi="仿宋" w:cs="仿宋" w:hint="eastAsia"/>
            <w:lang w:eastAsia="zh-CN"/>
          </w:rPr>
          <w:t>十一、经济效益与社会效益优化</w:t>
        </w:r>
        <w:r>
          <w:tab/>
        </w:r>
        <w:r>
          <w:fldChar w:fldCharType="begin"/>
        </w:r>
        <w:r>
          <w:instrText xml:space="preserve"> PAGEREF _Toc4895 \h </w:instrText>
        </w:r>
        <w:r>
          <w:fldChar w:fldCharType="separate"/>
        </w:r>
        <w:r>
          <w:t>63</w:t>
        </w:r>
        <w:r>
          <w:fldChar w:fldCharType="end"/>
        </w:r>
      </w:hyperlink>
    </w:p>
    <w:p>
      <w:pPr>
        <w:pStyle w:val="TOC2"/>
        <w:tabs>
          <w:tab w:val="right" w:leader="dot" w:pos="8306"/>
        </w:tabs>
      </w:pPr>
      <w:hyperlink w:anchor="_Toc10402" w:history="1">
        <w:r>
          <w:rPr>
            <w:rFonts w:ascii="仿宋" w:eastAsia="仿宋" w:hAnsi="仿宋" w:cs="仿宋" w:hint="eastAsia"/>
            <w:lang w:eastAsia="zh-CN"/>
          </w:rPr>
          <w:t>(一)、经济效益提升策略</w:t>
        </w:r>
        <w:r>
          <w:tab/>
        </w:r>
        <w:r>
          <w:fldChar w:fldCharType="begin"/>
        </w:r>
        <w:r>
          <w:instrText xml:space="preserve"> PAGEREF _Toc10402 \h </w:instrText>
        </w:r>
        <w:r>
          <w:fldChar w:fldCharType="separate"/>
        </w:r>
        <w:r>
          <w:t>63</w:t>
        </w:r>
        <w:r>
          <w:fldChar w:fldCharType="end"/>
        </w:r>
      </w:hyperlink>
    </w:p>
    <w:p>
      <w:pPr>
        <w:pStyle w:val="TOC2"/>
        <w:tabs>
          <w:tab w:val="right" w:leader="dot" w:pos="8306"/>
        </w:tabs>
      </w:pPr>
      <w:hyperlink w:anchor="_Toc15731" w:history="1">
        <w:r>
          <w:rPr>
            <w:rFonts w:ascii="仿宋" w:eastAsia="仿宋" w:hAnsi="仿宋" w:cs="仿宋" w:hint="eastAsia"/>
            <w:lang w:eastAsia="zh-CN"/>
          </w:rPr>
          <w:t>(二)、社会效益增强方案</w:t>
        </w:r>
        <w:r>
          <w:tab/>
        </w:r>
        <w:r>
          <w:fldChar w:fldCharType="begin"/>
        </w:r>
        <w:r>
          <w:instrText xml:space="preserve"> PAGEREF _Toc15731 \h </w:instrText>
        </w:r>
        <w:r>
          <w:fldChar w:fldCharType="separate"/>
        </w:r>
        <w:r>
          <w:t>64</w:t>
        </w:r>
        <w:r>
          <w:fldChar w:fldCharType="end"/>
        </w:r>
      </w:hyperlink>
    </w:p>
    <w:p>
      <w:pPr>
        <w:pStyle w:val="TOC1"/>
        <w:tabs>
          <w:tab w:val="right" w:leader="dot" w:pos="8306"/>
        </w:tabs>
      </w:pPr>
      <w:hyperlink w:anchor="_Toc12265" w:history="1">
        <w:r>
          <w:rPr>
            <w:rFonts w:ascii="仿宋" w:eastAsia="仿宋" w:hAnsi="仿宋" w:cs="仿宋" w:hint="eastAsia"/>
            <w:lang w:eastAsia="zh-CN"/>
          </w:rPr>
          <w:t>十二、客户关系管理与市场拓展</w:t>
        </w:r>
        <w:r>
          <w:tab/>
        </w:r>
        <w:r>
          <w:fldChar w:fldCharType="begin"/>
        </w:r>
        <w:r>
          <w:instrText xml:space="preserve"> PAGEREF _Toc12265 \h </w:instrText>
        </w:r>
        <w:r>
          <w:fldChar w:fldCharType="separate"/>
        </w:r>
        <w:r>
          <w:t>65</w:t>
        </w:r>
        <w:r>
          <w:fldChar w:fldCharType="end"/>
        </w:r>
      </w:hyperlink>
    </w:p>
    <w:p>
      <w:pPr>
        <w:pStyle w:val="TOC2"/>
        <w:tabs>
          <w:tab w:val="right" w:leader="dot" w:pos="8306"/>
        </w:tabs>
      </w:pPr>
      <w:hyperlink w:anchor="_Toc29434" w:history="1">
        <w:r>
          <w:rPr>
            <w:rFonts w:ascii="仿宋" w:eastAsia="仿宋" w:hAnsi="仿宋" w:cs="仿宋" w:hint="eastAsia"/>
            <w:lang w:eastAsia="zh-CN"/>
          </w:rPr>
          <w:t>(一)、客户关系管理策略</w:t>
        </w:r>
        <w:r>
          <w:tab/>
        </w:r>
        <w:r>
          <w:fldChar w:fldCharType="begin"/>
        </w:r>
        <w:r>
          <w:instrText xml:space="preserve"> PAGEREF _Toc29434 \h </w:instrText>
        </w:r>
        <w:r>
          <w:fldChar w:fldCharType="separate"/>
        </w:r>
        <w:r>
          <w:t>65</w:t>
        </w:r>
        <w:r>
          <w:fldChar w:fldCharType="end"/>
        </w:r>
      </w:hyperlink>
    </w:p>
    <w:p>
      <w:pPr>
        <w:pStyle w:val="TOC2"/>
        <w:tabs>
          <w:tab w:val="right" w:leader="dot" w:pos="8306"/>
        </w:tabs>
      </w:pPr>
      <w:hyperlink w:anchor="_Toc4827" w:history="1">
        <w:r>
          <w:rPr>
            <w:rFonts w:ascii="仿宋" w:eastAsia="仿宋" w:hAnsi="仿宋" w:cs="仿宋" w:hint="eastAsia"/>
            <w:lang w:eastAsia="zh-CN"/>
          </w:rPr>
          <w:t>(二)、市场拓展方案</w:t>
        </w:r>
        <w:r>
          <w:tab/>
        </w:r>
        <w:r>
          <w:fldChar w:fldCharType="begin"/>
        </w:r>
        <w:r>
          <w:instrText xml:space="preserve"> PAGEREF _Toc4827 \h </w:instrText>
        </w:r>
        <w:r>
          <w:fldChar w:fldCharType="separate"/>
        </w:r>
        <w:r>
          <w:t>66</w:t>
        </w:r>
        <w:r>
          <w:fldChar w:fldCharType="end"/>
        </w:r>
      </w:hyperlink>
    </w:p>
    <w:p>
      <w:pPr>
        <w:pStyle w:val="TOC1"/>
        <w:tabs>
          <w:tab w:val="right" w:leader="dot" w:pos="8306"/>
        </w:tabs>
      </w:pPr>
      <w:hyperlink w:anchor="_Toc3750" w:history="1">
        <w:r>
          <w:rPr>
            <w:rFonts w:ascii="仿宋" w:eastAsia="仿宋" w:hAnsi="仿宋" w:cs="仿宋" w:hint="eastAsia"/>
            <w:lang w:eastAsia="zh-CN"/>
          </w:rPr>
          <w:t>十三、人力资源管理与开发</w:t>
        </w:r>
        <w:r>
          <w:tab/>
        </w:r>
        <w:r>
          <w:fldChar w:fldCharType="begin"/>
        </w:r>
        <w:r>
          <w:instrText xml:space="preserve"> PAGEREF _Toc3750 \h </w:instrText>
        </w:r>
        <w:r>
          <w:fldChar w:fldCharType="separate"/>
        </w:r>
        <w:r>
          <w:t>68</w:t>
        </w:r>
        <w:r>
          <w:fldChar w:fldCharType="end"/>
        </w:r>
      </w:hyperlink>
    </w:p>
    <w:p>
      <w:pPr>
        <w:pStyle w:val="TOC2"/>
        <w:tabs>
          <w:tab w:val="right" w:leader="dot" w:pos="8306"/>
        </w:tabs>
      </w:pPr>
      <w:hyperlink w:anchor="_Toc1259" w:history="1">
        <w:r>
          <w:rPr>
            <w:rFonts w:ascii="仿宋" w:eastAsia="仿宋" w:hAnsi="仿宋" w:cs="仿宋" w:hint="eastAsia"/>
            <w:lang w:eastAsia="zh-CN"/>
          </w:rPr>
          <w:t>(一)、人力资源规划</w:t>
        </w:r>
        <w:r>
          <w:tab/>
        </w:r>
        <w:r>
          <w:fldChar w:fldCharType="begin"/>
        </w:r>
        <w:r>
          <w:instrText xml:space="preserve"> PAGEREF _Toc1259 \h </w:instrText>
        </w:r>
        <w:r>
          <w:fldChar w:fldCharType="separate"/>
        </w:r>
        <w:r>
          <w:t>68</w:t>
        </w:r>
        <w:r>
          <w:fldChar w:fldCharType="end"/>
        </w:r>
      </w:hyperlink>
    </w:p>
    <w:p>
      <w:pPr>
        <w:pStyle w:val="TOC2"/>
        <w:tabs>
          <w:tab w:val="right" w:leader="dot" w:pos="8306"/>
        </w:tabs>
      </w:pPr>
      <w:hyperlink w:anchor="_Toc12636" w:history="1">
        <w:r>
          <w:rPr>
            <w:rFonts w:ascii="仿宋" w:eastAsia="仿宋" w:hAnsi="仿宋" w:cs="仿宋" w:hint="eastAsia"/>
            <w:lang w:eastAsia="zh-CN"/>
          </w:rPr>
          <w:t>(二)、人力资源开发与培训</w:t>
        </w:r>
        <w:r>
          <w:tab/>
        </w:r>
        <w:r>
          <w:fldChar w:fldCharType="begin"/>
        </w:r>
        <w:r>
          <w:instrText xml:space="preserve"> PAGEREF _Toc12636 \h </w:instrText>
        </w:r>
        <w:r>
          <w:fldChar w:fldCharType="separate"/>
        </w:r>
        <w:r>
          <w:t>69</w:t>
        </w:r>
        <w:r>
          <w:fldChar w:fldCharType="end"/>
        </w:r>
      </w:hyperlink>
    </w:p>
    <w:p>
      <w:pPr>
        <w:pStyle w:val="TOC1"/>
        <w:tabs>
          <w:tab w:val="right" w:leader="dot" w:pos="8306"/>
        </w:tabs>
      </w:pPr>
      <w:hyperlink w:anchor="_Toc22970" w:history="1">
        <w:r>
          <w:rPr>
            <w:rFonts w:ascii="仿宋" w:eastAsia="仿宋" w:hAnsi="仿宋" w:cs="仿宋" w:hint="eastAsia"/>
            <w:lang w:eastAsia="zh-CN"/>
          </w:rPr>
          <w:t>十四、项目施工方案</w:t>
        </w:r>
        <w:r>
          <w:tab/>
        </w:r>
        <w:r>
          <w:fldChar w:fldCharType="begin"/>
        </w:r>
        <w:r>
          <w:instrText xml:space="preserve"> PAGEREF _Toc22970 \h </w:instrText>
        </w:r>
        <w:r>
          <w:fldChar w:fldCharType="separate"/>
        </w:r>
        <w:r>
          <w:t>72</w:t>
        </w:r>
        <w:r>
          <w:fldChar w:fldCharType="end"/>
        </w:r>
      </w:hyperlink>
    </w:p>
    <w:p>
      <w:pPr>
        <w:pStyle w:val="TOC2"/>
        <w:tabs>
          <w:tab w:val="right" w:leader="dot" w:pos="8306"/>
        </w:tabs>
      </w:pPr>
      <w:hyperlink w:anchor="_Toc1344" w:history="1">
        <w:r>
          <w:rPr>
            <w:rFonts w:ascii="仿宋" w:eastAsia="仿宋" w:hAnsi="仿宋" w:cs="仿宋" w:hint="eastAsia"/>
            <w:lang w:eastAsia="zh-CN"/>
          </w:rPr>
          <w:t>(一)、施工组织设计</w:t>
        </w:r>
        <w:r>
          <w:tab/>
        </w:r>
        <w:r>
          <w:fldChar w:fldCharType="begin"/>
        </w:r>
        <w:r>
          <w:instrText xml:space="preserve"> PAGEREF _Toc1344 \h </w:instrText>
        </w:r>
        <w:r>
          <w:fldChar w:fldCharType="separate"/>
        </w:r>
        <w:r>
          <w:t>72</w:t>
        </w:r>
        <w:r>
          <w:fldChar w:fldCharType="end"/>
        </w:r>
      </w:hyperlink>
    </w:p>
    <w:p>
      <w:pPr>
        <w:pStyle w:val="TOC2"/>
        <w:tabs>
          <w:tab w:val="right" w:leader="dot" w:pos="8306"/>
        </w:tabs>
      </w:pPr>
      <w:hyperlink w:anchor="_Toc19387" w:history="1">
        <w:r>
          <w:rPr>
            <w:rFonts w:ascii="仿宋" w:eastAsia="仿宋" w:hAnsi="仿宋" w:cs="仿宋" w:hint="eastAsia"/>
            <w:lang w:eastAsia="zh-CN"/>
          </w:rPr>
          <w:t>(二)、施工工艺与技术路线</w:t>
        </w:r>
        <w:r>
          <w:tab/>
        </w:r>
        <w:r>
          <w:fldChar w:fldCharType="begin"/>
        </w:r>
        <w:r>
          <w:instrText xml:space="preserve"> PAGEREF _Toc19387 \h </w:instrText>
        </w:r>
        <w:r>
          <w:fldChar w:fldCharType="separate"/>
        </w:r>
        <w:r>
          <w:t>74</w:t>
        </w:r>
        <w:r>
          <w:fldChar w:fldCharType="end"/>
        </w:r>
      </w:hyperlink>
    </w:p>
    <w:p>
      <w:pPr>
        <w:pStyle w:val="TOC2"/>
        <w:tabs>
          <w:tab w:val="right" w:leader="dot" w:pos="8306"/>
        </w:tabs>
      </w:pPr>
      <w:hyperlink w:anchor="_Toc14418" w:history="1">
        <w:r>
          <w:rPr>
            <w:rFonts w:ascii="仿宋" w:eastAsia="仿宋" w:hAnsi="仿宋" w:cs="仿宋" w:hint="eastAsia"/>
            <w:lang w:eastAsia="zh-CN"/>
          </w:rPr>
          <w:t>(三)、关键节点施工计划</w:t>
        </w:r>
        <w:r>
          <w:tab/>
        </w:r>
        <w:r>
          <w:fldChar w:fldCharType="begin"/>
        </w:r>
        <w:r>
          <w:instrText xml:space="preserve"> PAGEREF _Toc14418 \h </w:instrText>
        </w:r>
        <w:r>
          <w:fldChar w:fldCharType="separate"/>
        </w:r>
        <w:r>
          <w:t>75</w:t>
        </w:r>
        <w:r>
          <w:fldChar w:fldCharType="end"/>
        </w:r>
      </w:hyperlink>
    </w:p>
    <w:p>
      <w:pPr>
        <w:pStyle w:val="TOC2"/>
        <w:tabs>
          <w:tab w:val="right" w:leader="dot" w:pos="8306"/>
        </w:tabs>
      </w:pPr>
      <w:hyperlink w:anchor="_Toc8419" w:history="1">
        <w:r>
          <w:rPr>
            <w:rFonts w:ascii="仿宋" w:eastAsia="仿宋" w:hAnsi="仿宋" w:cs="仿宋" w:hint="eastAsia"/>
            <w:lang w:eastAsia="zh-CN"/>
          </w:rPr>
          <w:t>(四)、施工现场管理</w:t>
        </w:r>
        <w:r>
          <w:tab/>
        </w:r>
        <w:r>
          <w:fldChar w:fldCharType="begin"/>
        </w:r>
        <w:r>
          <w:instrText xml:space="preserve"> PAGEREF _Toc8419 \h </w:instrText>
        </w:r>
        <w:r>
          <w:fldChar w:fldCharType="separate"/>
        </w:r>
        <w:r>
          <w:t>76</w:t>
        </w:r>
        <w:r>
          <w:fldChar w:fldCharType="end"/>
        </w:r>
      </w:hyperlink>
    </w:p>
    <w:p>
      <w:pPr>
        <w:pStyle w:val="TOC1"/>
        <w:tabs>
          <w:tab w:val="right" w:leader="dot" w:pos="8306"/>
        </w:tabs>
      </w:pPr>
      <w:hyperlink w:anchor="_Toc20704" w:history="1">
        <w:r>
          <w:rPr>
            <w:rFonts w:ascii="仿宋" w:eastAsia="仿宋" w:hAnsi="仿宋" w:cs="仿宋" w:hint="eastAsia"/>
            <w:lang w:eastAsia="zh-CN"/>
          </w:rPr>
          <w:t>十五、创新驱动与持续发展</w:t>
        </w:r>
        <w:r>
          <w:tab/>
        </w:r>
        <w:r>
          <w:fldChar w:fldCharType="begin"/>
        </w:r>
        <w:r>
          <w:instrText xml:space="preserve"> PAGEREF _Toc20704 \h </w:instrText>
        </w:r>
        <w:r>
          <w:fldChar w:fldCharType="separate"/>
        </w:r>
        <w:r>
          <w:t>78</w:t>
        </w:r>
        <w:r>
          <w:fldChar w:fldCharType="end"/>
        </w:r>
      </w:hyperlink>
    </w:p>
    <w:p>
      <w:pPr>
        <w:pStyle w:val="TOC2"/>
        <w:tabs>
          <w:tab w:val="right" w:leader="dot" w:pos="8306"/>
        </w:tabs>
      </w:pPr>
      <w:hyperlink w:anchor="_Toc26057" w:history="1">
        <w:r>
          <w:rPr>
            <w:rFonts w:ascii="仿宋" w:eastAsia="仿宋" w:hAnsi="仿宋" w:cs="仿宋" w:hint="eastAsia"/>
            <w:lang w:eastAsia="zh-CN"/>
          </w:rPr>
          <w:t>(一)、创新驱动战略实施</w:t>
        </w:r>
        <w:r>
          <w:tab/>
        </w:r>
        <w:r>
          <w:fldChar w:fldCharType="begin"/>
        </w:r>
        <w:r>
          <w:instrText xml:space="preserve"> PAGEREF _Toc26057 \h </w:instrText>
        </w:r>
        <w:r>
          <w:fldChar w:fldCharType="separate"/>
        </w:r>
        <w:r>
          <w:t>78</w:t>
        </w:r>
        <w:r>
          <w:fldChar w:fldCharType="end"/>
        </w:r>
      </w:hyperlink>
    </w:p>
    <w:p>
      <w:pPr>
        <w:pStyle w:val="TOC2"/>
        <w:tabs>
          <w:tab w:val="right" w:leader="dot" w:pos="8306"/>
        </w:tabs>
      </w:pPr>
      <w:hyperlink w:anchor="_Toc21148" w:history="1">
        <w:r>
          <w:rPr>
            <w:rFonts w:ascii="仿宋" w:eastAsia="仿宋" w:hAnsi="仿宋" w:cs="仿宋" w:hint="eastAsia"/>
            <w:lang w:eastAsia="zh-CN"/>
          </w:rPr>
          <w:t>(二)、持续发展路径探索</w:t>
        </w:r>
        <w:r>
          <w:tab/>
        </w:r>
        <w:r>
          <w:fldChar w:fldCharType="begin"/>
        </w:r>
        <w:r>
          <w:instrText xml:space="preserve"> PAGEREF _Toc21148 \h </w:instrText>
        </w:r>
        <w:r>
          <w:fldChar w:fldCharType="separate"/>
        </w:r>
        <w:r>
          <w:t>80</w:t>
        </w:r>
        <w:r>
          <w:fldChar w:fldCharType="end"/>
        </w:r>
      </w:hyperlink>
    </w:p>
    <w:p>
      <w:pPr>
        <w:pStyle w:val="TOC1"/>
        <w:tabs>
          <w:tab w:val="right" w:leader="dot" w:pos="8306"/>
        </w:tabs>
      </w:pPr>
      <w:hyperlink w:anchor="_Toc31467" w:history="1">
        <w:r>
          <w:rPr>
            <w:rFonts w:ascii="仿宋" w:eastAsia="仿宋" w:hAnsi="仿宋" w:cs="仿宋" w:hint="eastAsia"/>
            <w:lang w:eastAsia="zh-CN"/>
          </w:rPr>
          <w:t>十六、法律法规与政策遵循</w:t>
        </w:r>
        <w:r>
          <w:tab/>
        </w:r>
        <w:r>
          <w:fldChar w:fldCharType="begin"/>
        </w:r>
        <w:r>
          <w:instrText xml:space="preserve"> PAGEREF _Toc31467 \h </w:instrText>
        </w:r>
        <w:r>
          <w:fldChar w:fldCharType="separate"/>
        </w:r>
        <w:r>
          <w:t>84</w:t>
        </w:r>
        <w:r>
          <w:fldChar w:fldCharType="end"/>
        </w:r>
      </w:hyperlink>
    </w:p>
    <w:p>
      <w:pPr>
        <w:pStyle w:val="TOC2"/>
        <w:tabs>
          <w:tab w:val="right" w:leader="dot" w:pos="8306"/>
        </w:tabs>
      </w:pPr>
      <w:hyperlink w:anchor="_Toc8537" w:history="1">
        <w:r>
          <w:rPr>
            <w:rFonts w:ascii="仿宋" w:eastAsia="仿宋" w:hAnsi="仿宋" w:cs="仿宋" w:hint="eastAsia"/>
            <w:lang w:eastAsia="zh-CN"/>
          </w:rPr>
          <w:t>(一)、法律法规遵守</w:t>
        </w:r>
        <w:r>
          <w:tab/>
        </w:r>
        <w:r>
          <w:fldChar w:fldCharType="begin"/>
        </w:r>
        <w:r>
          <w:instrText xml:space="preserve"> PAGEREF _Toc8537 \h </w:instrText>
        </w:r>
        <w:r>
          <w:fldChar w:fldCharType="separate"/>
        </w:r>
        <w:r>
          <w:t>84</w:t>
        </w:r>
        <w:r>
          <w:fldChar w:fldCharType="end"/>
        </w:r>
      </w:hyperlink>
    </w:p>
    <w:p>
      <w:pPr>
        <w:pStyle w:val="TOC2"/>
        <w:tabs>
          <w:tab w:val="right" w:leader="dot" w:pos="8306"/>
        </w:tabs>
      </w:pPr>
      <w:hyperlink w:anchor="_Toc19695" w:history="1">
        <w:r>
          <w:rPr>
            <w:rFonts w:ascii="仿宋" w:eastAsia="仿宋" w:hAnsi="仿宋" w:cs="仿宋" w:hint="eastAsia"/>
            <w:lang w:eastAsia="zh-CN"/>
          </w:rPr>
          <w:t>(二)、政策导向与利用</w:t>
        </w:r>
        <w:r>
          <w:tab/>
        </w:r>
        <w:r>
          <w:fldChar w:fldCharType="begin"/>
        </w:r>
        <w:r>
          <w:instrText xml:space="preserve"> PAGEREF _Toc19695 \h </w:instrText>
        </w:r>
        <w:r>
          <w:fldChar w:fldCharType="separate"/>
        </w:r>
        <w:r>
          <w:t>85</w:t>
        </w:r>
        <w:r>
          <w:fldChar w:fldCharType="end"/>
        </w:r>
      </w:hyperlink>
    </w:p>
    <w:p>
      <w:pPr>
        <w:pStyle w:val="TOC1"/>
        <w:tabs>
          <w:tab w:val="right" w:leader="dot" w:pos="8306"/>
        </w:tabs>
      </w:pPr>
      <w:hyperlink w:anchor="_Toc14012" w:history="1">
        <w:r>
          <w:rPr>
            <w:rFonts w:ascii="仿宋" w:eastAsia="仿宋" w:hAnsi="仿宋" w:cs="仿宋" w:hint="eastAsia"/>
            <w:lang w:eastAsia="zh-CN"/>
          </w:rPr>
          <w:t>十七、知识产权管理与保护</w:t>
        </w:r>
        <w:r>
          <w:tab/>
        </w:r>
        <w:r>
          <w:fldChar w:fldCharType="begin"/>
        </w:r>
        <w:r>
          <w:instrText xml:space="preserve"> PAGEREF _Toc14012 \h </w:instrText>
        </w:r>
        <w:r>
          <w:fldChar w:fldCharType="separate"/>
        </w:r>
        <w:r>
          <w:t>86</w:t>
        </w:r>
        <w:r>
          <w:fldChar w:fldCharType="end"/>
        </w:r>
      </w:hyperlink>
    </w:p>
    <w:p>
      <w:pPr>
        <w:pStyle w:val="TOC2"/>
        <w:tabs>
          <w:tab w:val="right" w:leader="dot" w:pos="8306"/>
        </w:tabs>
      </w:pPr>
      <w:hyperlink w:anchor="_Toc6169" w:history="1">
        <w:r>
          <w:rPr>
            <w:rFonts w:ascii="仿宋" w:eastAsia="仿宋" w:hAnsi="仿宋" w:cs="仿宋" w:hint="eastAsia"/>
            <w:lang w:eastAsia="zh-CN"/>
          </w:rPr>
          <w:t>(一)、知识产权管理体系建设</w:t>
        </w:r>
        <w:r>
          <w:tab/>
        </w:r>
        <w:r>
          <w:fldChar w:fldCharType="begin"/>
        </w:r>
        <w:r>
          <w:instrText xml:space="preserve"> PAGEREF _Toc6169 \h </w:instrText>
        </w:r>
        <w:r>
          <w:fldChar w:fldCharType="separate"/>
        </w:r>
        <w:r>
          <w:t>86</w:t>
        </w:r>
        <w:r>
          <w:fldChar w:fldCharType="end"/>
        </w:r>
      </w:hyperlink>
    </w:p>
    <w:p>
      <w:pPr>
        <w:pStyle w:val="TOC2"/>
        <w:tabs>
          <w:tab w:val="right" w:leader="dot" w:pos="8306"/>
        </w:tabs>
      </w:pPr>
      <w:hyperlink w:anchor="_Toc10851" w:history="1">
        <w:r>
          <w:rPr>
            <w:rFonts w:ascii="仿宋" w:eastAsia="仿宋" w:hAnsi="仿宋" w:cs="仿宋" w:hint="eastAsia"/>
            <w:lang w:eastAsia="zh-CN"/>
          </w:rPr>
          <w:t>(二)、知识产权保护措施</w:t>
        </w:r>
        <w:r>
          <w:tab/>
        </w:r>
        <w:r>
          <w:fldChar w:fldCharType="begin"/>
        </w:r>
        <w:r>
          <w:instrText xml:space="preserve"> PAGEREF _Toc10851 \h </w:instrText>
        </w:r>
        <w:r>
          <w:fldChar w:fldCharType="separate"/>
        </w:r>
        <w:r>
          <w:t>87</w:t>
        </w:r>
        <w:r>
          <w:fldChar w:fldCharType="end"/>
        </w:r>
      </w:hyperlink>
    </w:p>
    <w:p>
      <w:pPr>
        <w:pStyle w:val="TOC1"/>
        <w:tabs>
          <w:tab w:val="right" w:leader="dot" w:pos="8306"/>
        </w:tabs>
      </w:pPr>
      <w:hyperlink w:anchor="_Toc22611" w:history="1">
        <w:r>
          <w:rPr>
            <w:rFonts w:ascii="仿宋" w:eastAsia="仿宋" w:hAnsi="仿宋" w:cs="仿宋" w:hint="eastAsia"/>
            <w:lang w:eastAsia="zh-CN"/>
          </w:rPr>
          <w:t>十八、合作与交流机制建立</w:t>
        </w:r>
        <w:r>
          <w:tab/>
        </w:r>
        <w:r>
          <w:fldChar w:fldCharType="begin"/>
        </w:r>
        <w:r>
          <w:instrText xml:space="preserve"> PAGEREF _Toc22611 \h </w:instrText>
        </w:r>
        <w:r>
          <w:fldChar w:fldCharType="separate"/>
        </w:r>
        <w:r>
          <w:t>88</w:t>
        </w:r>
        <w:r>
          <w:fldChar w:fldCharType="end"/>
        </w:r>
      </w:hyperlink>
    </w:p>
    <w:p>
      <w:pPr>
        <w:pStyle w:val="TOC2"/>
        <w:tabs>
          <w:tab w:val="right" w:leader="dot" w:pos="8306"/>
        </w:tabs>
      </w:pPr>
      <w:hyperlink w:anchor="_Toc18509" w:history="1">
        <w:r>
          <w:rPr>
            <w:rFonts w:ascii="仿宋" w:eastAsia="仿宋" w:hAnsi="仿宋" w:cs="仿宋" w:hint="eastAsia"/>
            <w:lang w:eastAsia="zh-CN"/>
          </w:rPr>
          <w:t>(一)、合作伙伴选择与合作方式</w:t>
        </w:r>
        <w:r>
          <w:tab/>
        </w:r>
        <w:r>
          <w:fldChar w:fldCharType="begin"/>
        </w:r>
        <w:r>
          <w:instrText xml:space="preserve"> PAGEREF _Toc18509 \h </w:instrText>
        </w:r>
        <w:r>
          <w:fldChar w:fldCharType="separate"/>
        </w:r>
        <w:r>
          <w:t>88</w:t>
        </w:r>
        <w:r>
          <w:fldChar w:fldCharType="end"/>
        </w:r>
      </w:hyperlink>
    </w:p>
    <w:p>
      <w:pPr>
        <w:pStyle w:val="TOC2"/>
        <w:tabs>
          <w:tab w:val="right" w:leader="dot" w:pos="8306"/>
        </w:tabs>
      </w:pPr>
      <w:hyperlink w:anchor="_Toc21102" w:history="1">
        <w:r>
          <w:rPr>
            <w:rFonts w:ascii="仿宋" w:eastAsia="仿宋" w:hAnsi="仿宋" w:cs="仿宋" w:hint="eastAsia"/>
            <w:lang w:eastAsia="zh-CN"/>
          </w:rPr>
          <w:t>(二)、交流与合作平台搭建</w:t>
        </w:r>
        <w:r>
          <w:tab/>
        </w:r>
        <w:r>
          <w:fldChar w:fldCharType="begin"/>
        </w:r>
        <w:r>
          <w:instrText xml:space="preserve"> PAGEREF _Toc21102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49"/>
      <w:r>
        <w:rPr>
          <w:rFonts w:ascii="仿宋" w:eastAsia="仿宋" w:hAnsi="仿宋" w:cs="仿宋" w:hint="eastAsia"/>
          <w:sz w:val="28"/>
          <w:lang w:eastAsia="zh-CN"/>
        </w:rPr>
        <w:t>一、硬泡聚醚项目概论</w:t>
      </w:r>
      <w:bookmarkEnd w:id="2"/>
    </w:p>
    <w:p>
      <w:pPr>
        <w:pStyle w:val="Heading2"/>
        <w:rPr>
          <w:rFonts w:ascii="仿宋" w:eastAsia="仿宋" w:hAnsi="仿宋" w:cs="仿宋" w:hint="eastAsia"/>
          <w:lang w:eastAsia="zh-CN"/>
        </w:rPr>
      </w:pPr>
      <w:bookmarkStart w:id="3" w:name="_Toc40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硬泡聚醚项目的申报单位是“XXX实业发展公司”，这是一家在其所处行业内备受尊敬的企业。公司自成立以来，通过其在硬泡聚醚项目中表现出的创新精神和卓越执行力，在市场上赢得了显著的地位。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该公司的法定代表人秦XX，在硬泡聚醚项目及其他多个行业领域中都有着显著的贡献。秦XX以其出色的领导才能和敏锐的商业洞察力，带领公司在硬泡聚醚项目等多个领域实现了持续的成长和成功。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硬泡聚醚项目的重要合作伙伴。公司专注于[行业名称]领域，以创新作为驱动力，不断推动技术进步和市场扩张。在硬泡聚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硬泡聚醚项目中展现了强劲的增长和稳定的财务表现。公司通过有效的策略，在硬泡聚醚项目中扩大了其市场份额并增强了盈利能力。同时，公司积极承担社会责任，参与各类社会公益项目，增强了其在硬泡聚醚项目中的品牌形象和社会影响力。</w:t>
      </w:r>
    </w:p>
    <w:p>
      <w:pPr>
        <w:pStyle w:val="Heading2"/>
        <w:ind w:firstLine="560" w:firstLineChars="200"/>
        <w:rPr>
          <w:rFonts w:ascii="仿宋" w:eastAsia="仿宋" w:hAnsi="仿宋" w:cs="仿宋" w:hint="eastAsia"/>
          <w:sz w:val="28"/>
          <w:lang w:eastAsia="zh-CN"/>
        </w:rPr>
      </w:pPr>
      <w:bookmarkStart w:id="4" w:name="_Toc1876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硬泡聚醚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硬泡聚醚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925"/>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9234"/>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泡聚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385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硬泡聚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硬泡聚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硬泡聚醚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7161"/>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9051"/>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在硬泡聚醚项目启动前，将进行一系列深入的地质调查，包括钻探和土壤取样，以深入了解项目区域的地层结构和土壤组成。特别是对于土壤的承载能力和地下水位的深度进行详细评估。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https://d.book118.com/785301204010011124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718A0"/>
    <w:rsid w:val="755718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301204010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2024-02-27T19:35:00Z</dcterms:created>
  <dcterms:modified xsi:type="dcterms:W3CDTF">2024-02-27T19:36:05Z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D991CB6F13F442E98DB259493F412F95_11</vt:lpwstr>
  </property>
  <property fmtid="{D5CDD505-2E9C-101B-9397-08002B2CF9AE}" pid="3" name="KSOProductBuildVer">
    <vt:lpwstr>2052-12.1.0.16250</vt:lpwstr>
  </property>
</Properties>
</file>