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色淀项目可行性建设方案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69" w:history="1">
        <w:r>
          <w:rPr>
            <w:rFonts w:ascii="仿宋" w:eastAsia="仿宋" w:hAnsi="仿宋" w:cs="仿宋" w:hint="eastAsia"/>
            <w:lang w:eastAsia="zh-CN"/>
          </w:rPr>
          <w:t>前言</w:t>
        </w:r>
        <w:r>
          <w:tab/>
        </w:r>
        <w:r>
          <w:fldChar w:fldCharType="begin"/>
        </w:r>
        <w:r>
          <w:instrText xml:space="preserve"> PAGEREF _Toc27869 \h </w:instrText>
        </w:r>
        <w:r>
          <w:fldChar w:fldCharType="separate"/>
        </w:r>
        <w:r>
          <w:t>3</w:t>
        </w:r>
        <w:r>
          <w:fldChar w:fldCharType="end"/>
        </w:r>
      </w:hyperlink>
    </w:p>
    <w:p>
      <w:pPr>
        <w:pStyle w:val="TOC1"/>
        <w:tabs>
          <w:tab w:val="right" w:leader="dot" w:pos="8306"/>
        </w:tabs>
      </w:pPr>
      <w:hyperlink w:anchor="_Toc1778" w:history="1">
        <w:r>
          <w:rPr>
            <w:rFonts w:ascii="仿宋" w:eastAsia="仿宋" w:hAnsi="仿宋" w:cs="仿宋" w:hint="eastAsia"/>
            <w:lang w:eastAsia="zh-CN"/>
          </w:rPr>
          <w:t>一、项目选址研究</w:t>
        </w:r>
        <w:r>
          <w:tab/>
        </w:r>
        <w:r>
          <w:fldChar w:fldCharType="begin"/>
        </w:r>
        <w:r>
          <w:instrText xml:space="preserve"> PAGEREF _Toc1778 \h </w:instrText>
        </w:r>
        <w:r>
          <w:fldChar w:fldCharType="separate"/>
        </w:r>
        <w:r>
          <w:t>3</w:t>
        </w:r>
        <w:r>
          <w:fldChar w:fldCharType="end"/>
        </w:r>
      </w:hyperlink>
    </w:p>
    <w:p>
      <w:pPr>
        <w:pStyle w:val="TOC2"/>
        <w:tabs>
          <w:tab w:val="right" w:leader="dot" w:pos="8306"/>
        </w:tabs>
      </w:pPr>
      <w:hyperlink w:anchor="_Toc12722" w:history="1">
        <w:r>
          <w:rPr>
            <w:rFonts w:ascii="仿宋" w:eastAsia="仿宋" w:hAnsi="仿宋" w:cs="仿宋" w:hint="eastAsia"/>
            <w:lang w:eastAsia="zh-CN"/>
          </w:rPr>
          <w:t>(一)、项目选址原则</w:t>
        </w:r>
        <w:r>
          <w:tab/>
        </w:r>
        <w:r>
          <w:fldChar w:fldCharType="begin"/>
        </w:r>
        <w:r>
          <w:instrText xml:space="preserve"> PAGEREF _Toc12722 \h </w:instrText>
        </w:r>
        <w:r>
          <w:fldChar w:fldCharType="separate"/>
        </w:r>
        <w:r>
          <w:t>3</w:t>
        </w:r>
        <w:r>
          <w:fldChar w:fldCharType="end"/>
        </w:r>
      </w:hyperlink>
    </w:p>
    <w:p>
      <w:pPr>
        <w:pStyle w:val="TOC2"/>
        <w:tabs>
          <w:tab w:val="right" w:leader="dot" w:pos="8306"/>
        </w:tabs>
      </w:pPr>
      <w:hyperlink w:anchor="_Toc28711" w:history="1">
        <w:r>
          <w:rPr>
            <w:rFonts w:ascii="仿宋" w:eastAsia="仿宋" w:hAnsi="仿宋" w:cs="仿宋" w:hint="eastAsia"/>
            <w:lang w:eastAsia="zh-CN"/>
          </w:rPr>
          <w:t>(二)、项目选址</w:t>
        </w:r>
        <w:r>
          <w:tab/>
        </w:r>
        <w:r>
          <w:fldChar w:fldCharType="begin"/>
        </w:r>
        <w:r>
          <w:instrText xml:space="preserve"> PAGEREF _Toc28711 \h </w:instrText>
        </w:r>
        <w:r>
          <w:fldChar w:fldCharType="separate"/>
        </w:r>
        <w:r>
          <w:t>6</w:t>
        </w:r>
        <w:r>
          <w:fldChar w:fldCharType="end"/>
        </w:r>
      </w:hyperlink>
    </w:p>
    <w:p>
      <w:pPr>
        <w:pStyle w:val="TOC2"/>
        <w:tabs>
          <w:tab w:val="right" w:leader="dot" w:pos="8306"/>
        </w:tabs>
      </w:pPr>
      <w:hyperlink w:anchor="_Toc15261" w:history="1">
        <w:r>
          <w:rPr>
            <w:rFonts w:ascii="仿宋" w:eastAsia="仿宋" w:hAnsi="仿宋" w:cs="仿宋" w:hint="eastAsia"/>
            <w:lang w:eastAsia="zh-CN"/>
          </w:rPr>
          <w:t>(三)、建设条件分析</w:t>
        </w:r>
        <w:r>
          <w:tab/>
        </w:r>
        <w:r>
          <w:fldChar w:fldCharType="begin"/>
        </w:r>
        <w:r>
          <w:instrText xml:space="preserve"> PAGEREF _Toc15261 \h </w:instrText>
        </w:r>
        <w:r>
          <w:fldChar w:fldCharType="separate"/>
        </w:r>
        <w:r>
          <w:t>8</w:t>
        </w:r>
        <w:r>
          <w:fldChar w:fldCharType="end"/>
        </w:r>
      </w:hyperlink>
    </w:p>
    <w:p>
      <w:pPr>
        <w:pStyle w:val="TOC2"/>
        <w:tabs>
          <w:tab w:val="right" w:leader="dot" w:pos="8306"/>
        </w:tabs>
      </w:pPr>
      <w:hyperlink w:anchor="_Toc15343" w:history="1">
        <w:r>
          <w:rPr>
            <w:rFonts w:ascii="仿宋" w:eastAsia="仿宋" w:hAnsi="仿宋" w:cs="仿宋" w:hint="eastAsia"/>
            <w:lang w:eastAsia="zh-CN"/>
          </w:rPr>
          <w:t>(四)、用地控制指标</w:t>
        </w:r>
        <w:r>
          <w:tab/>
        </w:r>
        <w:r>
          <w:fldChar w:fldCharType="begin"/>
        </w:r>
        <w:r>
          <w:instrText xml:space="preserve"> PAGEREF _Toc15343 \h </w:instrText>
        </w:r>
        <w:r>
          <w:fldChar w:fldCharType="separate"/>
        </w:r>
        <w:r>
          <w:t>10</w:t>
        </w:r>
        <w:r>
          <w:fldChar w:fldCharType="end"/>
        </w:r>
      </w:hyperlink>
    </w:p>
    <w:p>
      <w:pPr>
        <w:pStyle w:val="TOC2"/>
        <w:tabs>
          <w:tab w:val="right" w:leader="dot" w:pos="8306"/>
        </w:tabs>
      </w:pPr>
      <w:hyperlink w:anchor="_Toc27982" w:history="1">
        <w:r>
          <w:rPr>
            <w:rFonts w:ascii="仿宋" w:eastAsia="仿宋" w:hAnsi="仿宋" w:cs="仿宋" w:hint="eastAsia"/>
            <w:lang w:eastAsia="zh-CN"/>
          </w:rPr>
          <w:t>(五)、地总体要求</w:t>
        </w:r>
        <w:r>
          <w:tab/>
        </w:r>
        <w:r>
          <w:fldChar w:fldCharType="begin"/>
        </w:r>
        <w:r>
          <w:instrText xml:space="preserve"> PAGEREF _Toc27982 \h </w:instrText>
        </w:r>
        <w:r>
          <w:fldChar w:fldCharType="separate"/>
        </w:r>
        <w:r>
          <w:t>11</w:t>
        </w:r>
        <w:r>
          <w:fldChar w:fldCharType="end"/>
        </w:r>
      </w:hyperlink>
    </w:p>
    <w:p>
      <w:pPr>
        <w:pStyle w:val="TOC2"/>
        <w:tabs>
          <w:tab w:val="right" w:leader="dot" w:pos="8306"/>
        </w:tabs>
      </w:pPr>
      <w:hyperlink w:anchor="_Toc29411" w:history="1">
        <w:r>
          <w:rPr>
            <w:rFonts w:ascii="仿宋" w:eastAsia="仿宋" w:hAnsi="仿宋" w:cs="仿宋" w:hint="eastAsia"/>
            <w:lang w:eastAsia="zh-CN"/>
          </w:rPr>
          <w:t>(六)、节约用地措施</w:t>
        </w:r>
        <w:r>
          <w:tab/>
        </w:r>
        <w:r>
          <w:fldChar w:fldCharType="begin"/>
        </w:r>
        <w:r>
          <w:instrText xml:space="preserve"> PAGEREF _Toc29411 \h </w:instrText>
        </w:r>
        <w:r>
          <w:fldChar w:fldCharType="separate"/>
        </w:r>
        <w:r>
          <w:t>12</w:t>
        </w:r>
        <w:r>
          <w:fldChar w:fldCharType="end"/>
        </w:r>
      </w:hyperlink>
    </w:p>
    <w:p>
      <w:pPr>
        <w:pStyle w:val="TOC2"/>
        <w:tabs>
          <w:tab w:val="right" w:leader="dot" w:pos="8306"/>
        </w:tabs>
      </w:pPr>
      <w:hyperlink w:anchor="_Toc17146" w:history="1">
        <w:r>
          <w:rPr>
            <w:rFonts w:ascii="仿宋" w:eastAsia="仿宋" w:hAnsi="仿宋" w:cs="仿宋" w:hint="eastAsia"/>
            <w:lang w:eastAsia="zh-CN"/>
          </w:rPr>
          <w:t>(七)、选址综合评价</w:t>
        </w:r>
        <w:r>
          <w:tab/>
        </w:r>
        <w:r>
          <w:fldChar w:fldCharType="begin"/>
        </w:r>
        <w:r>
          <w:instrText xml:space="preserve"> PAGEREF _Toc17146 \h </w:instrText>
        </w:r>
        <w:r>
          <w:fldChar w:fldCharType="separate"/>
        </w:r>
        <w:r>
          <w:t>14</w:t>
        </w:r>
        <w:r>
          <w:fldChar w:fldCharType="end"/>
        </w:r>
      </w:hyperlink>
    </w:p>
    <w:p>
      <w:pPr>
        <w:pStyle w:val="TOC1"/>
        <w:tabs>
          <w:tab w:val="right" w:leader="dot" w:pos="8306"/>
        </w:tabs>
      </w:pPr>
      <w:hyperlink w:anchor="_Toc26208" w:history="1">
        <w:r>
          <w:rPr>
            <w:rFonts w:ascii="仿宋" w:eastAsia="仿宋" w:hAnsi="仿宋" w:cs="仿宋" w:hint="eastAsia"/>
            <w:lang w:eastAsia="zh-CN"/>
          </w:rPr>
          <w:t>二、背景、必要性分析</w:t>
        </w:r>
        <w:r>
          <w:tab/>
        </w:r>
        <w:r>
          <w:fldChar w:fldCharType="begin"/>
        </w:r>
        <w:r>
          <w:instrText xml:space="preserve"> PAGEREF _Toc26208 \h </w:instrText>
        </w:r>
        <w:r>
          <w:fldChar w:fldCharType="separate"/>
        </w:r>
        <w:r>
          <w:t>15</w:t>
        </w:r>
        <w:r>
          <w:fldChar w:fldCharType="end"/>
        </w:r>
      </w:hyperlink>
    </w:p>
    <w:p>
      <w:pPr>
        <w:pStyle w:val="TOC2"/>
        <w:tabs>
          <w:tab w:val="right" w:leader="dot" w:pos="8306"/>
        </w:tabs>
      </w:pPr>
      <w:hyperlink w:anchor="_Toc24228" w:history="1">
        <w:r>
          <w:rPr>
            <w:rFonts w:ascii="仿宋" w:eastAsia="仿宋" w:hAnsi="仿宋" w:cs="仿宋" w:hint="eastAsia"/>
            <w:lang w:eastAsia="zh-CN"/>
          </w:rPr>
          <w:t>(一)、项目建设背景</w:t>
        </w:r>
        <w:r>
          <w:tab/>
        </w:r>
        <w:r>
          <w:fldChar w:fldCharType="begin"/>
        </w:r>
        <w:r>
          <w:instrText xml:space="preserve"> PAGEREF _Toc24228 \h </w:instrText>
        </w:r>
        <w:r>
          <w:fldChar w:fldCharType="separate"/>
        </w:r>
        <w:r>
          <w:t>15</w:t>
        </w:r>
        <w:r>
          <w:fldChar w:fldCharType="end"/>
        </w:r>
      </w:hyperlink>
    </w:p>
    <w:p>
      <w:pPr>
        <w:pStyle w:val="TOC2"/>
        <w:tabs>
          <w:tab w:val="right" w:leader="dot" w:pos="8306"/>
        </w:tabs>
      </w:pPr>
      <w:hyperlink w:anchor="_Toc13860" w:history="1">
        <w:r>
          <w:rPr>
            <w:rFonts w:ascii="仿宋" w:eastAsia="仿宋" w:hAnsi="仿宋" w:cs="仿宋" w:hint="eastAsia"/>
            <w:lang w:eastAsia="zh-CN"/>
          </w:rPr>
          <w:t>(二)、必要性分析</w:t>
        </w:r>
        <w:r>
          <w:tab/>
        </w:r>
        <w:r>
          <w:fldChar w:fldCharType="begin"/>
        </w:r>
        <w:r>
          <w:instrText xml:space="preserve"> PAGEREF _Toc13860 \h </w:instrText>
        </w:r>
        <w:r>
          <w:fldChar w:fldCharType="separate"/>
        </w:r>
        <w:r>
          <w:t>16</w:t>
        </w:r>
        <w:r>
          <w:fldChar w:fldCharType="end"/>
        </w:r>
      </w:hyperlink>
    </w:p>
    <w:p>
      <w:pPr>
        <w:pStyle w:val="TOC2"/>
        <w:tabs>
          <w:tab w:val="right" w:leader="dot" w:pos="8306"/>
        </w:tabs>
      </w:pPr>
      <w:hyperlink w:anchor="_Toc30635" w:history="1">
        <w:r>
          <w:rPr>
            <w:rFonts w:ascii="仿宋" w:eastAsia="仿宋" w:hAnsi="仿宋" w:cs="仿宋" w:hint="eastAsia"/>
            <w:lang w:eastAsia="zh-CN"/>
          </w:rPr>
          <w:t>(三)、项目建设有利条件</w:t>
        </w:r>
        <w:r>
          <w:tab/>
        </w:r>
        <w:r>
          <w:fldChar w:fldCharType="begin"/>
        </w:r>
        <w:r>
          <w:instrText xml:space="preserve"> PAGEREF _Toc30635 \h </w:instrText>
        </w:r>
        <w:r>
          <w:fldChar w:fldCharType="separate"/>
        </w:r>
        <w:r>
          <w:t>17</w:t>
        </w:r>
        <w:r>
          <w:fldChar w:fldCharType="end"/>
        </w:r>
      </w:hyperlink>
    </w:p>
    <w:p>
      <w:pPr>
        <w:pStyle w:val="TOC1"/>
        <w:tabs>
          <w:tab w:val="right" w:leader="dot" w:pos="8306"/>
        </w:tabs>
      </w:pPr>
      <w:hyperlink w:anchor="_Toc49" w:history="1">
        <w:r>
          <w:rPr>
            <w:rFonts w:ascii="仿宋" w:eastAsia="仿宋" w:hAnsi="仿宋" w:cs="仿宋" w:hint="eastAsia"/>
            <w:lang w:eastAsia="zh-CN"/>
          </w:rPr>
          <w:t>三、发展规划、产业政策和行业准入分析</w:t>
        </w:r>
        <w:r>
          <w:tab/>
        </w:r>
        <w:r>
          <w:fldChar w:fldCharType="begin"/>
        </w:r>
        <w:r>
          <w:instrText xml:space="preserve"> PAGEREF _Toc49 \h </w:instrText>
        </w:r>
        <w:r>
          <w:fldChar w:fldCharType="separate"/>
        </w:r>
        <w:r>
          <w:t>19</w:t>
        </w:r>
        <w:r>
          <w:fldChar w:fldCharType="end"/>
        </w:r>
      </w:hyperlink>
    </w:p>
    <w:p>
      <w:pPr>
        <w:pStyle w:val="TOC2"/>
        <w:tabs>
          <w:tab w:val="right" w:leader="dot" w:pos="8306"/>
        </w:tabs>
      </w:pPr>
      <w:hyperlink w:anchor="_Toc20418" w:history="1">
        <w:r>
          <w:rPr>
            <w:rFonts w:ascii="仿宋" w:eastAsia="仿宋" w:hAnsi="仿宋" w:cs="仿宋" w:hint="eastAsia"/>
            <w:lang w:eastAsia="zh-CN"/>
          </w:rPr>
          <w:t>(一)、发展规划分析</w:t>
        </w:r>
        <w:r>
          <w:tab/>
        </w:r>
        <w:r>
          <w:fldChar w:fldCharType="begin"/>
        </w:r>
        <w:r>
          <w:instrText xml:space="preserve"> PAGEREF _Toc20418 \h </w:instrText>
        </w:r>
        <w:r>
          <w:fldChar w:fldCharType="separate"/>
        </w:r>
        <w:r>
          <w:t>19</w:t>
        </w:r>
        <w:r>
          <w:fldChar w:fldCharType="end"/>
        </w:r>
      </w:hyperlink>
    </w:p>
    <w:p>
      <w:pPr>
        <w:pStyle w:val="TOC2"/>
        <w:tabs>
          <w:tab w:val="right" w:leader="dot" w:pos="8306"/>
        </w:tabs>
      </w:pPr>
      <w:hyperlink w:anchor="_Toc29779" w:history="1">
        <w:r>
          <w:rPr>
            <w:rFonts w:ascii="仿宋" w:eastAsia="仿宋" w:hAnsi="仿宋" w:cs="仿宋" w:hint="eastAsia"/>
            <w:lang w:eastAsia="zh-CN"/>
          </w:rPr>
          <w:t>(二)、产业政策分析</w:t>
        </w:r>
        <w:r>
          <w:tab/>
        </w:r>
        <w:r>
          <w:fldChar w:fldCharType="begin"/>
        </w:r>
        <w:r>
          <w:instrText xml:space="preserve"> PAGEREF _Toc29779 \h </w:instrText>
        </w:r>
        <w:r>
          <w:fldChar w:fldCharType="separate"/>
        </w:r>
        <w:r>
          <w:t>20</w:t>
        </w:r>
        <w:r>
          <w:fldChar w:fldCharType="end"/>
        </w:r>
      </w:hyperlink>
    </w:p>
    <w:p>
      <w:pPr>
        <w:pStyle w:val="TOC2"/>
        <w:tabs>
          <w:tab w:val="right" w:leader="dot" w:pos="8306"/>
        </w:tabs>
      </w:pPr>
      <w:hyperlink w:anchor="_Toc8388" w:history="1">
        <w:r>
          <w:rPr>
            <w:rFonts w:ascii="仿宋" w:eastAsia="仿宋" w:hAnsi="仿宋" w:cs="仿宋" w:hint="eastAsia"/>
            <w:lang w:eastAsia="zh-CN"/>
          </w:rPr>
          <w:t>(三)、行业准入分析</w:t>
        </w:r>
        <w:r>
          <w:tab/>
        </w:r>
        <w:r>
          <w:fldChar w:fldCharType="begin"/>
        </w:r>
        <w:r>
          <w:instrText xml:space="preserve"> PAGEREF _Toc8388 \h </w:instrText>
        </w:r>
        <w:r>
          <w:fldChar w:fldCharType="separate"/>
        </w:r>
        <w:r>
          <w:t>22</w:t>
        </w:r>
        <w:r>
          <w:fldChar w:fldCharType="end"/>
        </w:r>
      </w:hyperlink>
    </w:p>
    <w:p>
      <w:pPr>
        <w:pStyle w:val="TOC1"/>
        <w:tabs>
          <w:tab w:val="right" w:leader="dot" w:pos="8306"/>
        </w:tabs>
      </w:pPr>
      <w:hyperlink w:anchor="_Toc4407" w:history="1">
        <w:r>
          <w:rPr>
            <w:rFonts w:ascii="仿宋" w:eastAsia="仿宋" w:hAnsi="仿宋" w:cs="仿宋" w:hint="eastAsia"/>
            <w:lang w:eastAsia="zh-CN"/>
          </w:rPr>
          <w:t>四、财务管理与成本控制</w:t>
        </w:r>
        <w:r>
          <w:tab/>
        </w:r>
        <w:r>
          <w:fldChar w:fldCharType="begin"/>
        </w:r>
        <w:r>
          <w:instrText xml:space="preserve"> PAGEREF _Toc4407 \h </w:instrText>
        </w:r>
        <w:r>
          <w:fldChar w:fldCharType="separate"/>
        </w:r>
        <w:r>
          <w:t>23</w:t>
        </w:r>
        <w:r>
          <w:fldChar w:fldCharType="end"/>
        </w:r>
      </w:hyperlink>
    </w:p>
    <w:p>
      <w:pPr>
        <w:pStyle w:val="TOC2"/>
        <w:tabs>
          <w:tab w:val="right" w:leader="dot" w:pos="8306"/>
        </w:tabs>
      </w:pPr>
      <w:hyperlink w:anchor="_Toc20988" w:history="1">
        <w:r>
          <w:rPr>
            <w:rFonts w:ascii="仿宋" w:eastAsia="仿宋" w:hAnsi="仿宋" w:cs="仿宋" w:hint="eastAsia"/>
            <w:lang w:eastAsia="zh-CN"/>
          </w:rPr>
          <w:t>(一)、财务管理体系建设</w:t>
        </w:r>
        <w:r>
          <w:tab/>
        </w:r>
        <w:r>
          <w:fldChar w:fldCharType="begin"/>
        </w:r>
        <w:r>
          <w:instrText xml:space="preserve"> PAGEREF _Toc20988 \h </w:instrText>
        </w:r>
        <w:r>
          <w:fldChar w:fldCharType="separate"/>
        </w:r>
        <w:r>
          <w:t>23</w:t>
        </w:r>
        <w:r>
          <w:fldChar w:fldCharType="end"/>
        </w:r>
      </w:hyperlink>
    </w:p>
    <w:p>
      <w:pPr>
        <w:pStyle w:val="TOC2"/>
        <w:tabs>
          <w:tab w:val="right" w:leader="dot" w:pos="8306"/>
        </w:tabs>
      </w:pPr>
      <w:hyperlink w:anchor="_Toc16130" w:history="1">
        <w:r>
          <w:rPr>
            <w:rFonts w:ascii="仿宋" w:eastAsia="仿宋" w:hAnsi="仿宋" w:cs="仿宋" w:hint="eastAsia"/>
            <w:lang w:eastAsia="zh-CN"/>
          </w:rPr>
          <w:t>(二)、成本控制措施</w:t>
        </w:r>
        <w:r>
          <w:tab/>
        </w:r>
        <w:r>
          <w:fldChar w:fldCharType="begin"/>
        </w:r>
        <w:r>
          <w:instrText xml:space="preserve"> PAGEREF _Toc16130 \h </w:instrText>
        </w:r>
        <w:r>
          <w:fldChar w:fldCharType="separate"/>
        </w:r>
        <w:r>
          <w:t>24</w:t>
        </w:r>
        <w:r>
          <w:fldChar w:fldCharType="end"/>
        </w:r>
      </w:hyperlink>
    </w:p>
    <w:p>
      <w:pPr>
        <w:pStyle w:val="TOC1"/>
        <w:tabs>
          <w:tab w:val="right" w:leader="dot" w:pos="8306"/>
        </w:tabs>
      </w:pPr>
      <w:hyperlink w:anchor="_Toc30939" w:history="1">
        <w:r>
          <w:rPr>
            <w:rFonts w:ascii="仿宋" w:eastAsia="仿宋" w:hAnsi="仿宋" w:cs="仿宋" w:hint="eastAsia"/>
            <w:lang w:eastAsia="zh-CN"/>
          </w:rPr>
          <w:t>五、环境和生态影响分析</w:t>
        </w:r>
        <w:r>
          <w:tab/>
        </w:r>
        <w:r>
          <w:fldChar w:fldCharType="begin"/>
        </w:r>
        <w:r>
          <w:instrText xml:space="preserve"> PAGEREF _Toc30939 \h </w:instrText>
        </w:r>
        <w:r>
          <w:fldChar w:fldCharType="separate"/>
        </w:r>
        <w:r>
          <w:t>26</w:t>
        </w:r>
        <w:r>
          <w:fldChar w:fldCharType="end"/>
        </w:r>
      </w:hyperlink>
    </w:p>
    <w:p>
      <w:pPr>
        <w:pStyle w:val="TOC2"/>
        <w:tabs>
          <w:tab w:val="right" w:leader="dot" w:pos="8306"/>
        </w:tabs>
      </w:pPr>
      <w:hyperlink w:anchor="_Toc23489" w:history="1">
        <w:r>
          <w:rPr>
            <w:rFonts w:ascii="仿宋" w:eastAsia="仿宋" w:hAnsi="仿宋" w:cs="仿宋" w:hint="eastAsia"/>
            <w:lang w:eastAsia="zh-CN"/>
          </w:rPr>
          <w:t>(一)、环境和生态现状</w:t>
        </w:r>
        <w:r>
          <w:tab/>
        </w:r>
        <w:r>
          <w:fldChar w:fldCharType="begin"/>
        </w:r>
        <w:r>
          <w:instrText xml:space="preserve"> PAGEREF _Toc23489 \h </w:instrText>
        </w:r>
        <w:r>
          <w:fldChar w:fldCharType="separate"/>
        </w:r>
        <w:r>
          <w:t>26</w:t>
        </w:r>
        <w:r>
          <w:fldChar w:fldCharType="end"/>
        </w:r>
      </w:hyperlink>
    </w:p>
    <w:p>
      <w:pPr>
        <w:pStyle w:val="TOC2"/>
        <w:tabs>
          <w:tab w:val="right" w:leader="dot" w:pos="8306"/>
        </w:tabs>
      </w:pPr>
      <w:hyperlink w:anchor="_Toc2098" w:history="1">
        <w:r>
          <w:rPr>
            <w:rFonts w:ascii="仿宋" w:eastAsia="仿宋" w:hAnsi="仿宋" w:cs="仿宋" w:hint="eastAsia"/>
            <w:lang w:eastAsia="zh-CN"/>
          </w:rPr>
          <w:t>(二)、生态环境影响分析</w:t>
        </w:r>
        <w:r>
          <w:tab/>
        </w:r>
        <w:r>
          <w:fldChar w:fldCharType="begin"/>
        </w:r>
        <w:r>
          <w:instrText xml:space="preserve"> PAGEREF _Toc2098 \h </w:instrText>
        </w:r>
        <w:r>
          <w:fldChar w:fldCharType="separate"/>
        </w:r>
        <w:r>
          <w:t>27</w:t>
        </w:r>
        <w:r>
          <w:fldChar w:fldCharType="end"/>
        </w:r>
      </w:hyperlink>
    </w:p>
    <w:p>
      <w:pPr>
        <w:pStyle w:val="TOC2"/>
        <w:tabs>
          <w:tab w:val="right" w:leader="dot" w:pos="8306"/>
        </w:tabs>
      </w:pPr>
      <w:hyperlink w:anchor="_Toc12325" w:history="1">
        <w:r>
          <w:rPr>
            <w:rFonts w:ascii="仿宋" w:eastAsia="仿宋" w:hAnsi="仿宋" w:cs="仿宋" w:hint="eastAsia"/>
            <w:lang w:eastAsia="zh-CN"/>
          </w:rPr>
          <w:t>(三)、生态环境保护措施</w:t>
        </w:r>
        <w:r>
          <w:tab/>
        </w:r>
        <w:r>
          <w:fldChar w:fldCharType="begin"/>
        </w:r>
        <w:r>
          <w:instrText xml:space="preserve"> PAGEREF _Toc12325 \h </w:instrText>
        </w:r>
        <w:r>
          <w:fldChar w:fldCharType="separate"/>
        </w:r>
        <w:r>
          <w:t>28</w:t>
        </w:r>
        <w:r>
          <w:fldChar w:fldCharType="end"/>
        </w:r>
      </w:hyperlink>
    </w:p>
    <w:p>
      <w:pPr>
        <w:pStyle w:val="TOC2"/>
        <w:tabs>
          <w:tab w:val="right" w:leader="dot" w:pos="8306"/>
        </w:tabs>
      </w:pPr>
      <w:hyperlink w:anchor="_Toc27241" w:history="1">
        <w:r>
          <w:rPr>
            <w:rFonts w:ascii="仿宋" w:eastAsia="仿宋" w:hAnsi="仿宋" w:cs="仿宋" w:hint="eastAsia"/>
            <w:lang w:eastAsia="zh-CN"/>
          </w:rPr>
          <w:t>(四)、地质灾害影响分析</w:t>
        </w:r>
        <w:r>
          <w:tab/>
        </w:r>
        <w:r>
          <w:fldChar w:fldCharType="begin"/>
        </w:r>
        <w:r>
          <w:instrText xml:space="preserve"> PAGEREF _Toc27241 \h </w:instrText>
        </w:r>
        <w:r>
          <w:fldChar w:fldCharType="separate"/>
        </w:r>
        <w:r>
          <w:t>30</w:t>
        </w:r>
        <w:r>
          <w:fldChar w:fldCharType="end"/>
        </w:r>
      </w:hyperlink>
    </w:p>
    <w:p>
      <w:pPr>
        <w:pStyle w:val="TOC2"/>
        <w:tabs>
          <w:tab w:val="right" w:leader="dot" w:pos="8306"/>
        </w:tabs>
      </w:pPr>
      <w:hyperlink w:anchor="_Toc14192" w:history="1">
        <w:r>
          <w:rPr>
            <w:rFonts w:ascii="仿宋" w:eastAsia="仿宋" w:hAnsi="仿宋" w:cs="仿宋" w:hint="eastAsia"/>
            <w:lang w:eastAsia="zh-CN"/>
          </w:rPr>
          <w:t>(五)、特殊环境影响</w:t>
        </w:r>
        <w:r>
          <w:tab/>
        </w:r>
        <w:r>
          <w:fldChar w:fldCharType="begin"/>
        </w:r>
        <w:r>
          <w:instrText xml:space="preserve"> PAGEREF _Toc14192 \h </w:instrText>
        </w:r>
        <w:r>
          <w:fldChar w:fldCharType="separate"/>
        </w:r>
        <w:r>
          <w:t>32</w:t>
        </w:r>
        <w:r>
          <w:fldChar w:fldCharType="end"/>
        </w:r>
      </w:hyperlink>
    </w:p>
    <w:p>
      <w:pPr>
        <w:pStyle w:val="TOC1"/>
        <w:tabs>
          <w:tab w:val="right" w:leader="dot" w:pos="8306"/>
        </w:tabs>
      </w:pPr>
      <w:hyperlink w:anchor="_Toc26193" w:history="1">
        <w:r>
          <w:rPr>
            <w:rFonts w:ascii="仿宋" w:eastAsia="仿宋" w:hAnsi="仿宋" w:cs="仿宋" w:hint="eastAsia"/>
            <w:lang w:eastAsia="zh-CN"/>
          </w:rPr>
          <w:t>六、色淀项目概论</w:t>
        </w:r>
        <w:r>
          <w:tab/>
        </w:r>
        <w:r>
          <w:fldChar w:fldCharType="begin"/>
        </w:r>
        <w:r>
          <w:instrText xml:space="preserve"> PAGEREF _Toc26193 \h </w:instrText>
        </w:r>
        <w:r>
          <w:fldChar w:fldCharType="separate"/>
        </w:r>
        <w:r>
          <w:t>33</w:t>
        </w:r>
        <w:r>
          <w:fldChar w:fldCharType="end"/>
        </w:r>
      </w:hyperlink>
    </w:p>
    <w:p>
      <w:pPr>
        <w:pStyle w:val="TOC2"/>
        <w:tabs>
          <w:tab w:val="right" w:leader="dot" w:pos="8306"/>
        </w:tabs>
      </w:pPr>
      <w:hyperlink w:anchor="_Toc15231" w:history="1">
        <w:r>
          <w:rPr>
            <w:rFonts w:ascii="仿宋" w:eastAsia="仿宋" w:hAnsi="仿宋" w:cs="仿宋" w:hint="eastAsia"/>
            <w:lang w:eastAsia="zh-CN"/>
          </w:rPr>
          <w:t>(一)、项目申报单位概况</w:t>
        </w:r>
        <w:r>
          <w:tab/>
        </w:r>
        <w:r>
          <w:fldChar w:fldCharType="begin"/>
        </w:r>
        <w:r>
          <w:instrText xml:space="preserve"> PAGEREF _Toc15231 \h </w:instrText>
        </w:r>
        <w:r>
          <w:fldChar w:fldCharType="separate"/>
        </w:r>
        <w:r>
          <w:t>33</w:t>
        </w:r>
        <w:r>
          <w:fldChar w:fldCharType="end"/>
        </w:r>
      </w:hyperlink>
    </w:p>
    <w:p>
      <w:pPr>
        <w:pStyle w:val="TOC2"/>
        <w:tabs>
          <w:tab w:val="right" w:leader="dot" w:pos="8306"/>
        </w:tabs>
      </w:pPr>
      <w:hyperlink w:anchor="_Toc27508" w:history="1">
        <w:r>
          <w:rPr>
            <w:rFonts w:ascii="仿宋" w:eastAsia="仿宋" w:hAnsi="仿宋" w:cs="仿宋" w:hint="eastAsia"/>
            <w:lang w:eastAsia="zh-CN"/>
          </w:rPr>
          <w:t>(二)、项目概况</w:t>
        </w:r>
        <w:r>
          <w:tab/>
        </w:r>
        <w:r>
          <w:fldChar w:fldCharType="begin"/>
        </w:r>
        <w:r>
          <w:instrText xml:space="preserve"> PAGEREF _Toc27508 \h </w:instrText>
        </w:r>
        <w:r>
          <w:fldChar w:fldCharType="separate"/>
        </w:r>
        <w:r>
          <w:t>34</w:t>
        </w:r>
        <w:r>
          <w:fldChar w:fldCharType="end"/>
        </w:r>
      </w:hyperlink>
    </w:p>
    <w:p>
      <w:pPr>
        <w:pStyle w:val="TOC1"/>
        <w:tabs>
          <w:tab w:val="right" w:leader="dot" w:pos="8306"/>
        </w:tabs>
      </w:pPr>
      <w:hyperlink w:anchor="_Toc3657" w:history="1">
        <w:r>
          <w:rPr>
            <w:rFonts w:ascii="仿宋" w:eastAsia="仿宋" w:hAnsi="仿宋" w:cs="仿宋" w:hint="eastAsia"/>
            <w:lang w:eastAsia="zh-CN"/>
          </w:rPr>
          <w:t>七、项目变更管理</w:t>
        </w:r>
        <w:r>
          <w:tab/>
        </w:r>
        <w:r>
          <w:fldChar w:fldCharType="begin"/>
        </w:r>
        <w:r>
          <w:instrText xml:space="preserve"> PAGEREF _Toc3657 \h </w:instrText>
        </w:r>
        <w:r>
          <w:fldChar w:fldCharType="separate"/>
        </w:r>
        <w:r>
          <w:t>36</w:t>
        </w:r>
        <w:r>
          <w:fldChar w:fldCharType="end"/>
        </w:r>
      </w:hyperlink>
    </w:p>
    <w:p>
      <w:pPr>
        <w:pStyle w:val="TOC2"/>
        <w:tabs>
          <w:tab w:val="right" w:leader="dot" w:pos="8306"/>
        </w:tabs>
      </w:pPr>
      <w:hyperlink w:anchor="_Toc2588" w:history="1">
        <w:r>
          <w:rPr>
            <w:rFonts w:ascii="仿宋" w:eastAsia="仿宋" w:hAnsi="仿宋" w:cs="仿宋" w:hint="eastAsia"/>
            <w:lang w:eastAsia="zh-CN"/>
          </w:rPr>
          <w:t>(一)、变更控制流程</w:t>
        </w:r>
        <w:r>
          <w:tab/>
        </w:r>
        <w:r>
          <w:fldChar w:fldCharType="begin"/>
        </w:r>
        <w:r>
          <w:instrText xml:space="preserve"> PAGEREF _Toc2588 \h </w:instrText>
        </w:r>
        <w:r>
          <w:fldChar w:fldCharType="separate"/>
        </w:r>
        <w:r>
          <w:t>36</w:t>
        </w:r>
        <w:r>
          <w:fldChar w:fldCharType="end"/>
        </w:r>
      </w:hyperlink>
    </w:p>
    <w:p>
      <w:pPr>
        <w:pStyle w:val="TOC2"/>
        <w:tabs>
          <w:tab w:val="right" w:leader="dot" w:pos="8306"/>
        </w:tabs>
      </w:pPr>
      <w:hyperlink w:anchor="_Toc13402" w:history="1">
        <w:r>
          <w:rPr>
            <w:rFonts w:ascii="仿宋" w:eastAsia="仿宋" w:hAnsi="仿宋" w:cs="仿宋" w:hint="eastAsia"/>
            <w:lang w:eastAsia="zh-CN"/>
          </w:rPr>
          <w:t>(二)、影响评估与处理</w:t>
        </w:r>
        <w:r>
          <w:tab/>
        </w:r>
        <w:r>
          <w:fldChar w:fldCharType="begin"/>
        </w:r>
        <w:r>
          <w:instrText xml:space="preserve"> PAGEREF _Toc13402 \h </w:instrText>
        </w:r>
        <w:r>
          <w:fldChar w:fldCharType="separate"/>
        </w:r>
        <w:r>
          <w:t>37</w:t>
        </w:r>
        <w:r>
          <w:fldChar w:fldCharType="end"/>
        </w:r>
      </w:hyperlink>
    </w:p>
    <w:p>
      <w:pPr>
        <w:pStyle w:val="TOC2"/>
        <w:tabs>
          <w:tab w:val="right" w:leader="dot" w:pos="8306"/>
        </w:tabs>
      </w:pPr>
      <w:hyperlink w:anchor="_Toc15467" w:history="1">
        <w:r>
          <w:rPr>
            <w:rFonts w:ascii="仿宋" w:eastAsia="仿宋" w:hAnsi="仿宋" w:cs="仿宋" w:hint="eastAsia"/>
            <w:lang w:eastAsia="zh-CN"/>
          </w:rPr>
          <w:t>(三)、变更记录与追踪</w:t>
        </w:r>
        <w:r>
          <w:tab/>
        </w:r>
        <w:r>
          <w:fldChar w:fldCharType="begin"/>
        </w:r>
        <w:r>
          <w:instrText xml:space="preserve"> PAGEREF _Toc15467 \h </w:instrText>
        </w:r>
        <w:r>
          <w:fldChar w:fldCharType="separate"/>
        </w:r>
        <w:r>
          <w:t>39</w:t>
        </w:r>
        <w:r>
          <w:fldChar w:fldCharType="end"/>
        </w:r>
      </w:hyperlink>
    </w:p>
    <w:p>
      <w:pPr>
        <w:pStyle w:val="TOC2"/>
        <w:tabs>
          <w:tab w:val="right" w:leader="dot" w:pos="8306"/>
        </w:tabs>
      </w:pPr>
      <w:hyperlink w:anchor="_Toc12297" w:history="1">
        <w:r>
          <w:rPr>
            <w:rFonts w:ascii="仿宋" w:eastAsia="仿宋" w:hAnsi="仿宋" w:cs="仿宋" w:hint="eastAsia"/>
            <w:lang w:eastAsia="zh-CN"/>
          </w:rPr>
          <w:t>(四)、变更管理策略</w:t>
        </w:r>
        <w:r>
          <w:tab/>
        </w:r>
        <w:r>
          <w:fldChar w:fldCharType="begin"/>
        </w:r>
        <w:r>
          <w:instrText xml:space="preserve"> PAGEREF _Toc12297 \h </w:instrText>
        </w:r>
        <w:r>
          <w:fldChar w:fldCharType="separate"/>
        </w:r>
        <w:r>
          <w:t>40</w:t>
        </w:r>
        <w:r>
          <w:fldChar w:fldCharType="end"/>
        </w:r>
      </w:hyperlink>
    </w:p>
    <w:p>
      <w:pPr>
        <w:pStyle w:val="TOC1"/>
        <w:tabs>
          <w:tab w:val="right" w:leader="dot" w:pos="8306"/>
        </w:tabs>
      </w:pPr>
      <w:hyperlink w:anchor="_Toc4397" w:history="1">
        <w:r>
          <w:rPr>
            <w:rFonts w:ascii="仿宋" w:eastAsia="仿宋" w:hAnsi="仿宋" w:cs="仿宋" w:hint="eastAsia"/>
            <w:lang w:eastAsia="zh-CN"/>
          </w:rPr>
          <w:t>八、安全与应急管理</w:t>
        </w:r>
        <w:r>
          <w:tab/>
        </w:r>
        <w:r>
          <w:fldChar w:fldCharType="begin"/>
        </w:r>
        <w:r>
          <w:instrText xml:space="preserve"> PAGEREF _Toc4397 \h </w:instrText>
        </w:r>
        <w:r>
          <w:fldChar w:fldCharType="separate"/>
        </w:r>
        <w:r>
          <w:t>42</w:t>
        </w:r>
        <w:r>
          <w:fldChar w:fldCharType="end"/>
        </w:r>
      </w:hyperlink>
    </w:p>
    <w:p>
      <w:pPr>
        <w:pStyle w:val="TOC2"/>
        <w:tabs>
          <w:tab w:val="right" w:leader="dot" w:pos="8306"/>
        </w:tabs>
      </w:pPr>
      <w:hyperlink w:anchor="_Toc23419" w:history="1">
        <w:r>
          <w:rPr>
            <w:rFonts w:ascii="仿宋" w:eastAsia="仿宋" w:hAnsi="仿宋" w:cs="仿宋" w:hint="eastAsia"/>
            <w:lang w:eastAsia="zh-CN"/>
          </w:rPr>
          <w:t>(一)、安全生产管理</w:t>
        </w:r>
        <w:r>
          <w:tab/>
        </w:r>
        <w:r>
          <w:fldChar w:fldCharType="begin"/>
        </w:r>
        <w:r>
          <w:instrText xml:space="preserve"> PAGEREF _Toc23419 \h </w:instrText>
        </w:r>
        <w:r>
          <w:fldChar w:fldCharType="separate"/>
        </w:r>
        <w:r>
          <w:t>42</w:t>
        </w:r>
        <w:r>
          <w:fldChar w:fldCharType="end"/>
        </w:r>
      </w:hyperlink>
    </w:p>
    <w:p>
      <w:pPr>
        <w:pStyle w:val="TOC2"/>
        <w:tabs>
          <w:tab w:val="right" w:leader="dot" w:pos="8306"/>
        </w:tabs>
      </w:pPr>
      <w:hyperlink w:anchor="_Toc3666" w:history="1">
        <w:r>
          <w:rPr>
            <w:rFonts w:ascii="仿宋" w:eastAsia="仿宋" w:hAnsi="仿宋" w:cs="仿宋" w:hint="eastAsia"/>
            <w:lang w:eastAsia="zh-CN"/>
          </w:rPr>
          <w:t>(二)、应急预案与响应</w:t>
        </w:r>
        <w:r>
          <w:tab/>
        </w:r>
        <w:r>
          <w:fldChar w:fldCharType="begin"/>
        </w:r>
        <w:r>
          <w:instrText xml:space="preserve"> PAGEREF _Toc3666 \h </w:instrText>
        </w:r>
        <w:r>
          <w:fldChar w:fldCharType="separate"/>
        </w:r>
        <w:r>
          <w:t>44</w:t>
        </w:r>
        <w:r>
          <w:fldChar w:fldCharType="end"/>
        </w:r>
      </w:hyperlink>
    </w:p>
    <w:p>
      <w:pPr>
        <w:pStyle w:val="TOC1"/>
        <w:tabs>
          <w:tab w:val="right" w:leader="dot" w:pos="8306"/>
        </w:tabs>
      </w:pPr>
      <w:hyperlink w:anchor="_Toc28600" w:history="1">
        <w:r>
          <w:rPr>
            <w:rFonts w:ascii="仿宋" w:eastAsia="仿宋" w:hAnsi="仿宋" w:cs="仿宋" w:hint="eastAsia"/>
            <w:lang w:eastAsia="zh-CN"/>
          </w:rPr>
          <w:t>九、土地利用与规划方案</w:t>
        </w:r>
        <w:r>
          <w:tab/>
        </w:r>
        <w:r>
          <w:fldChar w:fldCharType="begin"/>
        </w:r>
        <w:r>
          <w:instrText xml:space="preserve"> PAGEREF _Toc28600 \h </w:instrText>
        </w:r>
        <w:r>
          <w:fldChar w:fldCharType="separate"/>
        </w:r>
        <w:r>
          <w:t>45</w:t>
        </w:r>
        <w:r>
          <w:fldChar w:fldCharType="end"/>
        </w:r>
      </w:hyperlink>
    </w:p>
    <w:p>
      <w:pPr>
        <w:pStyle w:val="TOC2"/>
        <w:tabs>
          <w:tab w:val="right" w:leader="dot" w:pos="8306"/>
        </w:tabs>
      </w:pPr>
      <w:hyperlink w:anchor="_Toc4150" w:history="1">
        <w:r>
          <w:rPr>
            <w:rFonts w:ascii="仿宋" w:eastAsia="仿宋" w:hAnsi="仿宋" w:cs="仿宋" w:hint="eastAsia"/>
            <w:lang w:eastAsia="zh-CN"/>
          </w:rPr>
          <w:t>(一)、项目用地情况分析</w:t>
        </w:r>
        <w:r>
          <w:tab/>
        </w:r>
        <w:r>
          <w:fldChar w:fldCharType="begin"/>
        </w:r>
        <w:r>
          <w:instrText xml:space="preserve"> PAGEREF _Toc4150 \h </w:instrText>
        </w:r>
        <w:r>
          <w:fldChar w:fldCharType="separate"/>
        </w:r>
        <w:r>
          <w:t>45</w:t>
        </w:r>
        <w:r>
          <w:fldChar w:fldCharType="end"/>
        </w:r>
      </w:hyperlink>
    </w:p>
    <w:p>
      <w:pPr>
        <w:pStyle w:val="TOC2"/>
        <w:tabs>
          <w:tab w:val="right" w:leader="dot" w:pos="8306"/>
        </w:tabs>
      </w:pPr>
      <w:hyperlink w:anchor="_Toc2389" w:history="1">
        <w:r>
          <w:rPr>
            <w:rFonts w:ascii="仿宋" w:eastAsia="仿宋" w:hAnsi="仿宋" w:cs="仿宋" w:hint="eastAsia"/>
            <w:lang w:eastAsia="zh-CN"/>
          </w:rPr>
          <w:t>(二)、土地利用规划方案</w:t>
        </w:r>
        <w:r>
          <w:tab/>
        </w:r>
        <w:r>
          <w:fldChar w:fldCharType="begin"/>
        </w:r>
        <w:r>
          <w:instrText xml:space="preserve"> PAGEREF _Toc2389 \h </w:instrText>
        </w:r>
        <w:r>
          <w:fldChar w:fldCharType="separate"/>
        </w:r>
        <w:r>
          <w:t>46</w:t>
        </w:r>
        <w:r>
          <w:fldChar w:fldCharType="end"/>
        </w:r>
      </w:hyperlink>
    </w:p>
    <w:p>
      <w:pPr>
        <w:pStyle w:val="TOC1"/>
        <w:tabs>
          <w:tab w:val="right" w:leader="dot" w:pos="8306"/>
        </w:tabs>
      </w:pPr>
      <w:hyperlink w:anchor="_Toc21534" w:history="1">
        <w:r>
          <w:rPr>
            <w:rFonts w:ascii="仿宋" w:eastAsia="仿宋" w:hAnsi="仿宋" w:cs="仿宋" w:hint="eastAsia"/>
            <w:lang w:eastAsia="zh-CN"/>
          </w:rPr>
          <w:t>十、项目进度计划</w:t>
        </w:r>
        <w:r>
          <w:tab/>
        </w:r>
        <w:r>
          <w:fldChar w:fldCharType="begin"/>
        </w:r>
        <w:r>
          <w:instrText xml:space="preserve"> PAGEREF _Toc21534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57" w:history="1">
        <w:r>
          <w:rPr>
            <w:rFonts w:ascii="仿宋" w:eastAsia="仿宋" w:hAnsi="仿宋" w:cs="仿宋" w:hint="eastAsia"/>
            <w:lang w:eastAsia="zh-CN"/>
          </w:rPr>
          <w:t>(一)、建设周期</w:t>
        </w:r>
        <w:r>
          <w:tab/>
        </w:r>
        <w:r>
          <w:fldChar w:fldCharType="begin"/>
        </w:r>
        <w:r>
          <w:instrText xml:space="preserve"> PAGEREF _Toc16257 \h </w:instrText>
        </w:r>
        <w:r>
          <w:fldChar w:fldCharType="separate"/>
        </w:r>
        <w:r>
          <w:t>48</w:t>
        </w:r>
        <w:r>
          <w:fldChar w:fldCharType="end"/>
        </w:r>
      </w:hyperlink>
    </w:p>
    <w:p>
      <w:pPr>
        <w:pStyle w:val="TOC2"/>
        <w:tabs>
          <w:tab w:val="right" w:leader="dot" w:pos="8306"/>
        </w:tabs>
      </w:pPr>
      <w:hyperlink w:anchor="_Toc3981" w:history="1">
        <w:r>
          <w:rPr>
            <w:rFonts w:ascii="仿宋" w:eastAsia="仿宋" w:hAnsi="仿宋" w:cs="仿宋" w:hint="eastAsia"/>
            <w:lang w:eastAsia="zh-CN"/>
          </w:rPr>
          <w:t>(二)、建设进度</w:t>
        </w:r>
        <w:r>
          <w:tab/>
        </w:r>
        <w:r>
          <w:fldChar w:fldCharType="begin"/>
        </w:r>
        <w:r>
          <w:instrText xml:space="preserve"> PAGEREF _Toc3981 \h </w:instrText>
        </w:r>
        <w:r>
          <w:fldChar w:fldCharType="separate"/>
        </w:r>
        <w:r>
          <w:t>48</w:t>
        </w:r>
        <w:r>
          <w:fldChar w:fldCharType="end"/>
        </w:r>
      </w:hyperlink>
    </w:p>
    <w:p>
      <w:pPr>
        <w:pStyle w:val="TOC2"/>
        <w:tabs>
          <w:tab w:val="right" w:leader="dot" w:pos="8306"/>
        </w:tabs>
      </w:pPr>
      <w:hyperlink w:anchor="_Toc18557" w:history="1">
        <w:r>
          <w:rPr>
            <w:rFonts w:ascii="仿宋" w:eastAsia="仿宋" w:hAnsi="仿宋" w:cs="仿宋" w:hint="eastAsia"/>
            <w:lang w:eastAsia="zh-CN"/>
          </w:rPr>
          <w:t>(三)、进度安排注意事项</w:t>
        </w:r>
        <w:r>
          <w:tab/>
        </w:r>
        <w:r>
          <w:fldChar w:fldCharType="begin"/>
        </w:r>
        <w:r>
          <w:instrText xml:space="preserve"> PAGEREF _Toc18557 \h </w:instrText>
        </w:r>
        <w:r>
          <w:fldChar w:fldCharType="separate"/>
        </w:r>
        <w:r>
          <w:t>49</w:t>
        </w:r>
        <w:r>
          <w:fldChar w:fldCharType="end"/>
        </w:r>
      </w:hyperlink>
    </w:p>
    <w:p>
      <w:pPr>
        <w:pStyle w:val="TOC2"/>
        <w:tabs>
          <w:tab w:val="right" w:leader="dot" w:pos="8306"/>
        </w:tabs>
      </w:pPr>
      <w:hyperlink w:anchor="_Toc17251" w:history="1">
        <w:r>
          <w:rPr>
            <w:rFonts w:ascii="仿宋" w:eastAsia="仿宋" w:hAnsi="仿宋" w:cs="仿宋" w:hint="eastAsia"/>
            <w:lang w:eastAsia="zh-CN"/>
          </w:rPr>
          <w:t>(四)、人力资源配置</w:t>
        </w:r>
        <w:r>
          <w:tab/>
        </w:r>
        <w:r>
          <w:fldChar w:fldCharType="begin"/>
        </w:r>
        <w:r>
          <w:instrText xml:space="preserve"> PAGEREF _Toc17251 \h </w:instrText>
        </w:r>
        <w:r>
          <w:fldChar w:fldCharType="separate"/>
        </w:r>
        <w:r>
          <w:t>50</w:t>
        </w:r>
        <w:r>
          <w:fldChar w:fldCharType="end"/>
        </w:r>
      </w:hyperlink>
    </w:p>
    <w:p>
      <w:pPr>
        <w:pStyle w:val="TOC2"/>
        <w:tabs>
          <w:tab w:val="right" w:leader="dot" w:pos="8306"/>
        </w:tabs>
      </w:pPr>
      <w:hyperlink w:anchor="_Toc16065" w:history="1">
        <w:r>
          <w:rPr>
            <w:rFonts w:ascii="仿宋" w:eastAsia="仿宋" w:hAnsi="仿宋" w:cs="仿宋" w:hint="eastAsia"/>
            <w:lang w:eastAsia="zh-CN"/>
          </w:rPr>
          <w:t>(五)、员工培训</w:t>
        </w:r>
        <w:r>
          <w:tab/>
        </w:r>
        <w:r>
          <w:fldChar w:fldCharType="begin"/>
        </w:r>
        <w:r>
          <w:instrText xml:space="preserve"> PAGEREF _Toc16065 \h </w:instrText>
        </w:r>
        <w:r>
          <w:fldChar w:fldCharType="separate"/>
        </w:r>
        <w:r>
          <w:t>52</w:t>
        </w:r>
        <w:r>
          <w:fldChar w:fldCharType="end"/>
        </w:r>
      </w:hyperlink>
    </w:p>
    <w:p>
      <w:pPr>
        <w:pStyle w:val="TOC2"/>
        <w:tabs>
          <w:tab w:val="right" w:leader="dot" w:pos="8306"/>
        </w:tabs>
      </w:pPr>
      <w:hyperlink w:anchor="_Toc12520" w:history="1">
        <w:r>
          <w:rPr>
            <w:rFonts w:ascii="仿宋" w:eastAsia="仿宋" w:hAnsi="仿宋" w:cs="仿宋" w:hint="eastAsia"/>
            <w:lang w:eastAsia="zh-CN"/>
          </w:rPr>
          <w:t>(六)、项目实施保障</w:t>
        </w:r>
        <w:r>
          <w:tab/>
        </w:r>
        <w:r>
          <w:fldChar w:fldCharType="begin"/>
        </w:r>
        <w:r>
          <w:instrText xml:space="preserve"> PAGEREF _Toc12520 \h </w:instrText>
        </w:r>
        <w:r>
          <w:fldChar w:fldCharType="separate"/>
        </w:r>
        <w:r>
          <w:t>53</w:t>
        </w:r>
        <w:r>
          <w:fldChar w:fldCharType="end"/>
        </w:r>
      </w:hyperlink>
    </w:p>
    <w:p>
      <w:pPr>
        <w:pStyle w:val="TOC2"/>
        <w:tabs>
          <w:tab w:val="right" w:leader="dot" w:pos="8306"/>
        </w:tabs>
      </w:pPr>
      <w:hyperlink w:anchor="_Toc29790" w:history="1">
        <w:r>
          <w:rPr>
            <w:rFonts w:ascii="仿宋" w:eastAsia="仿宋" w:hAnsi="仿宋" w:cs="仿宋" w:hint="eastAsia"/>
            <w:lang w:eastAsia="zh-CN"/>
          </w:rPr>
          <w:t>(七)、安全规范管理</w:t>
        </w:r>
        <w:r>
          <w:tab/>
        </w:r>
        <w:r>
          <w:fldChar w:fldCharType="begin"/>
        </w:r>
        <w:r>
          <w:instrText xml:space="preserve"> PAGEREF _Toc29790 \h </w:instrText>
        </w:r>
        <w:r>
          <w:fldChar w:fldCharType="separate"/>
        </w:r>
        <w:r>
          <w:t>54</w:t>
        </w:r>
        <w:r>
          <w:fldChar w:fldCharType="end"/>
        </w:r>
      </w:hyperlink>
    </w:p>
    <w:p>
      <w:pPr>
        <w:pStyle w:val="TOC1"/>
        <w:tabs>
          <w:tab w:val="right" w:leader="dot" w:pos="8306"/>
        </w:tabs>
      </w:pPr>
      <w:hyperlink w:anchor="_Toc18476" w:history="1">
        <w:r>
          <w:rPr>
            <w:rFonts w:ascii="仿宋" w:eastAsia="仿宋" w:hAnsi="仿宋" w:cs="仿宋" w:hint="eastAsia"/>
            <w:lang w:eastAsia="zh-CN"/>
          </w:rPr>
          <w:t>十一、项目质量与标准</w:t>
        </w:r>
        <w:r>
          <w:tab/>
        </w:r>
        <w:r>
          <w:fldChar w:fldCharType="begin"/>
        </w:r>
        <w:r>
          <w:instrText xml:space="preserve"> PAGEREF _Toc18476 \h </w:instrText>
        </w:r>
        <w:r>
          <w:fldChar w:fldCharType="separate"/>
        </w:r>
        <w:r>
          <w:t>55</w:t>
        </w:r>
        <w:r>
          <w:fldChar w:fldCharType="end"/>
        </w:r>
      </w:hyperlink>
    </w:p>
    <w:p>
      <w:pPr>
        <w:pStyle w:val="TOC2"/>
        <w:tabs>
          <w:tab w:val="right" w:leader="dot" w:pos="8306"/>
        </w:tabs>
      </w:pPr>
      <w:hyperlink w:anchor="_Toc28254" w:history="1">
        <w:r>
          <w:rPr>
            <w:rFonts w:ascii="仿宋" w:eastAsia="仿宋" w:hAnsi="仿宋" w:cs="仿宋" w:hint="eastAsia"/>
            <w:lang w:eastAsia="zh-CN"/>
          </w:rPr>
          <w:t>(一)、质量保障体系</w:t>
        </w:r>
        <w:r>
          <w:tab/>
        </w:r>
        <w:r>
          <w:fldChar w:fldCharType="begin"/>
        </w:r>
        <w:r>
          <w:instrText xml:space="preserve"> PAGEREF _Toc28254 \h </w:instrText>
        </w:r>
        <w:r>
          <w:fldChar w:fldCharType="separate"/>
        </w:r>
        <w:r>
          <w:t>55</w:t>
        </w:r>
        <w:r>
          <w:fldChar w:fldCharType="end"/>
        </w:r>
      </w:hyperlink>
    </w:p>
    <w:p>
      <w:pPr>
        <w:pStyle w:val="TOC2"/>
        <w:tabs>
          <w:tab w:val="right" w:leader="dot" w:pos="8306"/>
        </w:tabs>
      </w:pPr>
      <w:hyperlink w:anchor="_Toc25189" w:history="1">
        <w:r>
          <w:rPr>
            <w:rFonts w:ascii="仿宋" w:eastAsia="仿宋" w:hAnsi="仿宋" w:cs="仿宋" w:hint="eastAsia"/>
            <w:lang w:eastAsia="zh-CN"/>
          </w:rPr>
          <w:t>(二)、标准化作业流程</w:t>
        </w:r>
        <w:r>
          <w:tab/>
        </w:r>
        <w:r>
          <w:fldChar w:fldCharType="begin"/>
        </w:r>
        <w:r>
          <w:instrText xml:space="preserve"> PAGEREF _Toc25189 \h </w:instrText>
        </w:r>
        <w:r>
          <w:fldChar w:fldCharType="separate"/>
        </w:r>
        <w:r>
          <w:t>57</w:t>
        </w:r>
        <w:r>
          <w:fldChar w:fldCharType="end"/>
        </w:r>
      </w:hyperlink>
    </w:p>
    <w:p>
      <w:pPr>
        <w:pStyle w:val="TOC2"/>
        <w:tabs>
          <w:tab w:val="right" w:leader="dot" w:pos="8306"/>
        </w:tabs>
      </w:pPr>
      <w:hyperlink w:anchor="_Toc12334" w:history="1">
        <w:r>
          <w:rPr>
            <w:rFonts w:ascii="仿宋" w:eastAsia="仿宋" w:hAnsi="仿宋" w:cs="仿宋" w:hint="eastAsia"/>
            <w:lang w:eastAsia="zh-CN"/>
          </w:rPr>
          <w:t>(三)、质量监控与评估</w:t>
        </w:r>
        <w:r>
          <w:tab/>
        </w:r>
        <w:r>
          <w:fldChar w:fldCharType="begin"/>
        </w:r>
        <w:r>
          <w:instrText xml:space="preserve"> PAGEREF _Toc12334 \h </w:instrText>
        </w:r>
        <w:r>
          <w:fldChar w:fldCharType="separate"/>
        </w:r>
        <w:r>
          <w:t>58</w:t>
        </w:r>
        <w:r>
          <w:fldChar w:fldCharType="end"/>
        </w:r>
      </w:hyperlink>
    </w:p>
    <w:p>
      <w:pPr>
        <w:pStyle w:val="TOC2"/>
        <w:tabs>
          <w:tab w:val="right" w:leader="dot" w:pos="8306"/>
        </w:tabs>
      </w:pPr>
      <w:hyperlink w:anchor="_Toc28714" w:history="1">
        <w:r>
          <w:rPr>
            <w:rFonts w:ascii="仿宋" w:eastAsia="仿宋" w:hAnsi="仿宋" w:cs="仿宋" w:hint="eastAsia"/>
            <w:lang w:eastAsia="zh-CN"/>
          </w:rPr>
          <w:t>(四)、质量改进计划</w:t>
        </w:r>
        <w:r>
          <w:tab/>
        </w:r>
        <w:r>
          <w:fldChar w:fldCharType="begin"/>
        </w:r>
        <w:r>
          <w:instrText xml:space="preserve"> PAGEREF _Toc28714 \h </w:instrText>
        </w:r>
        <w:r>
          <w:fldChar w:fldCharType="separate"/>
        </w:r>
        <w:r>
          <w:t>59</w:t>
        </w:r>
        <w:r>
          <w:fldChar w:fldCharType="end"/>
        </w:r>
      </w:hyperlink>
    </w:p>
    <w:p>
      <w:pPr>
        <w:pStyle w:val="TOC1"/>
        <w:tabs>
          <w:tab w:val="right" w:leader="dot" w:pos="8306"/>
        </w:tabs>
      </w:pPr>
      <w:hyperlink w:anchor="_Toc32602" w:history="1">
        <w:r>
          <w:rPr>
            <w:rFonts w:ascii="仿宋" w:eastAsia="仿宋" w:hAnsi="仿宋" w:cs="仿宋" w:hint="eastAsia"/>
            <w:lang w:eastAsia="zh-CN"/>
          </w:rPr>
          <w:t>十二、经济效益与社会效益优化</w:t>
        </w:r>
        <w:r>
          <w:tab/>
        </w:r>
        <w:r>
          <w:fldChar w:fldCharType="begin"/>
        </w:r>
        <w:r>
          <w:instrText xml:space="preserve"> PAGEREF _Toc32602 \h </w:instrText>
        </w:r>
        <w:r>
          <w:fldChar w:fldCharType="separate"/>
        </w:r>
        <w:r>
          <w:t>61</w:t>
        </w:r>
        <w:r>
          <w:fldChar w:fldCharType="end"/>
        </w:r>
      </w:hyperlink>
    </w:p>
    <w:p>
      <w:pPr>
        <w:pStyle w:val="TOC2"/>
        <w:tabs>
          <w:tab w:val="right" w:leader="dot" w:pos="8306"/>
        </w:tabs>
      </w:pPr>
      <w:hyperlink w:anchor="_Toc17101" w:history="1">
        <w:r>
          <w:rPr>
            <w:rFonts w:ascii="仿宋" w:eastAsia="仿宋" w:hAnsi="仿宋" w:cs="仿宋" w:hint="eastAsia"/>
            <w:lang w:eastAsia="zh-CN"/>
          </w:rPr>
          <w:t>(一)、经济效益提升策略</w:t>
        </w:r>
        <w:r>
          <w:tab/>
        </w:r>
        <w:r>
          <w:fldChar w:fldCharType="begin"/>
        </w:r>
        <w:r>
          <w:instrText xml:space="preserve"> PAGEREF _Toc17101 \h </w:instrText>
        </w:r>
        <w:r>
          <w:fldChar w:fldCharType="separate"/>
        </w:r>
        <w:r>
          <w:t>61</w:t>
        </w:r>
        <w:r>
          <w:fldChar w:fldCharType="end"/>
        </w:r>
      </w:hyperlink>
    </w:p>
    <w:p>
      <w:pPr>
        <w:pStyle w:val="TOC2"/>
        <w:tabs>
          <w:tab w:val="right" w:leader="dot" w:pos="8306"/>
        </w:tabs>
      </w:pPr>
      <w:hyperlink w:anchor="_Toc18977" w:history="1">
        <w:r>
          <w:rPr>
            <w:rFonts w:ascii="仿宋" w:eastAsia="仿宋" w:hAnsi="仿宋" w:cs="仿宋" w:hint="eastAsia"/>
            <w:lang w:eastAsia="zh-CN"/>
          </w:rPr>
          <w:t>(二)、社会效益增强方案</w:t>
        </w:r>
        <w:r>
          <w:tab/>
        </w:r>
        <w:r>
          <w:fldChar w:fldCharType="begin"/>
        </w:r>
        <w:r>
          <w:instrText xml:space="preserve"> PAGEREF _Toc18977 \h </w:instrText>
        </w:r>
        <w:r>
          <w:fldChar w:fldCharType="separate"/>
        </w:r>
        <w:r>
          <w:t>62</w:t>
        </w:r>
        <w:r>
          <w:fldChar w:fldCharType="end"/>
        </w:r>
      </w:hyperlink>
    </w:p>
    <w:p>
      <w:pPr>
        <w:pStyle w:val="TOC1"/>
        <w:tabs>
          <w:tab w:val="right" w:leader="dot" w:pos="8306"/>
        </w:tabs>
      </w:pPr>
      <w:hyperlink w:anchor="_Toc4370" w:history="1">
        <w:r>
          <w:rPr>
            <w:rFonts w:ascii="仿宋" w:eastAsia="仿宋" w:hAnsi="仿宋" w:cs="仿宋" w:hint="eastAsia"/>
            <w:lang w:eastAsia="zh-CN"/>
          </w:rPr>
          <w:t>十三、产业协同与集群发展</w:t>
        </w:r>
        <w:r>
          <w:tab/>
        </w:r>
        <w:r>
          <w:fldChar w:fldCharType="begin"/>
        </w:r>
        <w:r>
          <w:instrText xml:space="preserve"> PAGEREF _Toc4370 \h </w:instrText>
        </w:r>
        <w:r>
          <w:fldChar w:fldCharType="separate"/>
        </w:r>
        <w:r>
          <w:t>63</w:t>
        </w:r>
        <w:r>
          <w:fldChar w:fldCharType="end"/>
        </w:r>
      </w:hyperlink>
    </w:p>
    <w:p>
      <w:pPr>
        <w:pStyle w:val="TOC2"/>
        <w:tabs>
          <w:tab w:val="right" w:leader="dot" w:pos="8306"/>
        </w:tabs>
      </w:pPr>
      <w:hyperlink w:anchor="_Toc28584" w:history="1">
        <w:r>
          <w:rPr>
            <w:rFonts w:ascii="仿宋" w:eastAsia="仿宋" w:hAnsi="仿宋" w:cs="仿宋" w:hint="eastAsia"/>
            <w:lang w:eastAsia="zh-CN"/>
          </w:rPr>
          <w:t>(一)、产业协同机制建设</w:t>
        </w:r>
        <w:r>
          <w:tab/>
        </w:r>
        <w:r>
          <w:fldChar w:fldCharType="begin"/>
        </w:r>
        <w:r>
          <w:instrText xml:space="preserve"> PAGEREF _Toc28584 \h </w:instrText>
        </w:r>
        <w:r>
          <w:fldChar w:fldCharType="separate"/>
        </w:r>
        <w:r>
          <w:t>63</w:t>
        </w:r>
        <w:r>
          <w:fldChar w:fldCharType="end"/>
        </w:r>
      </w:hyperlink>
    </w:p>
    <w:p>
      <w:pPr>
        <w:pStyle w:val="TOC2"/>
        <w:tabs>
          <w:tab w:val="right" w:leader="dot" w:pos="8306"/>
        </w:tabs>
      </w:pPr>
      <w:hyperlink w:anchor="_Toc6937" w:history="1">
        <w:r>
          <w:rPr>
            <w:rFonts w:ascii="仿宋" w:eastAsia="仿宋" w:hAnsi="仿宋" w:cs="仿宋" w:hint="eastAsia"/>
            <w:lang w:eastAsia="zh-CN"/>
          </w:rPr>
          <w:t>(二)、产业集群培育与发展</w:t>
        </w:r>
        <w:r>
          <w:tab/>
        </w:r>
        <w:r>
          <w:fldChar w:fldCharType="begin"/>
        </w:r>
        <w:r>
          <w:instrText xml:space="preserve"> PAGEREF _Toc6937 \h </w:instrText>
        </w:r>
        <w:r>
          <w:fldChar w:fldCharType="separate"/>
        </w:r>
        <w:r>
          <w:t>64</w:t>
        </w:r>
        <w:r>
          <w:fldChar w:fldCharType="end"/>
        </w:r>
      </w:hyperlink>
    </w:p>
    <w:p>
      <w:pPr>
        <w:pStyle w:val="TOC1"/>
        <w:tabs>
          <w:tab w:val="right" w:leader="dot" w:pos="8306"/>
        </w:tabs>
      </w:pPr>
      <w:hyperlink w:anchor="_Toc24284" w:history="1">
        <w:r>
          <w:rPr>
            <w:rFonts w:ascii="仿宋" w:eastAsia="仿宋" w:hAnsi="仿宋" w:cs="仿宋" w:hint="eastAsia"/>
            <w:lang w:eastAsia="zh-CN"/>
          </w:rPr>
          <w:t>十四、项目施工方案</w:t>
        </w:r>
        <w:r>
          <w:tab/>
        </w:r>
        <w:r>
          <w:fldChar w:fldCharType="begin"/>
        </w:r>
        <w:r>
          <w:instrText xml:space="preserve"> PAGEREF _Toc24284 \h </w:instrText>
        </w:r>
        <w:r>
          <w:fldChar w:fldCharType="separate"/>
        </w:r>
        <w:r>
          <w:t>65</w:t>
        </w:r>
        <w:r>
          <w:fldChar w:fldCharType="end"/>
        </w:r>
      </w:hyperlink>
    </w:p>
    <w:p>
      <w:pPr>
        <w:pStyle w:val="TOC2"/>
        <w:tabs>
          <w:tab w:val="right" w:leader="dot" w:pos="8306"/>
        </w:tabs>
      </w:pPr>
      <w:hyperlink w:anchor="_Toc11840" w:history="1">
        <w:r>
          <w:rPr>
            <w:rFonts w:ascii="仿宋" w:eastAsia="仿宋" w:hAnsi="仿宋" w:cs="仿宋" w:hint="eastAsia"/>
            <w:lang w:eastAsia="zh-CN"/>
          </w:rPr>
          <w:t>(一)、施工组织设计</w:t>
        </w:r>
        <w:r>
          <w:tab/>
        </w:r>
        <w:r>
          <w:fldChar w:fldCharType="begin"/>
        </w:r>
        <w:r>
          <w:instrText xml:space="preserve"> PAGEREF _Toc11840 \h </w:instrText>
        </w:r>
        <w:r>
          <w:fldChar w:fldCharType="separate"/>
        </w:r>
        <w:r>
          <w:t>65</w:t>
        </w:r>
        <w:r>
          <w:fldChar w:fldCharType="end"/>
        </w:r>
      </w:hyperlink>
    </w:p>
    <w:p>
      <w:pPr>
        <w:pStyle w:val="TOC2"/>
        <w:tabs>
          <w:tab w:val="right" w:leader="dot" w:pos="8306"/>
        </w:tabs>
      </w:pPr>
      <w:hyperlink w:anchor="_Toc26942" w:history="1">
        <w:r>
          <w:rPr>
            <w:rFonts w:ascii="仿宋" w:eastAsia="仿宋" w:hAnsi="仿宋" w:cs="仿宋" w:hint="eastAsia"/>
            <w:lang w:eastAsia="zh-CN"/>
          </w:rPr>
          <w:t>(二)、施工工艺与技术路线</w:t>
        </w:r>
        <w:r>
          <w:tab/>
        </w:r>
        <w:r>
          <w:fldChar w:fldCharType="begin"/>
        </w:r>
        <w:r>
          <w:instrText xml:space="preserve"> PAGEREF _Toc26942 \h </w:instrText>
        </w:r>
        <w:r>
          <w:fldChar w:fldCharType="separate"/>
        </w:r>
        <w:r>
          <w:t>66</w:t>
        </w:r>
        <w:r>
          <w:fldChar w:fldCharType="end"/>
        </w:r>
      </w:hyperlink>
    </w:p>
    <w:p>
      <w:pPr>
        <w:pStyle w:val="TOC2"/>
        <w:tabs>
          <w:tab w:val="right" w:leader="dot" w:pos="8306"/>
        </w:tabs>
      </w:pPr>
      <w:hyperlink w:anchor="_Toc4405" w:history="1">
        <w:r>
          <w:rPr>
            <w:rFonts w:ascii="仿宋" w:eastAsia="仿宋" w:hAnsi="仿宋" w:cs="仿宋" w:hint="eastAsia"/>
            <w:lang w:eastAsia="zh-CN"/>
          </w:rPr>
          <w:t>(三)、关键节点施工计划</w:t>
        </w:r>
        <w:r>
          <w:tab/>
        </w:r>
        <w:r>
          <w:fldChar w:fldCharType="begin"/>
        </w:r>
        <w:r>
          <w:instrText xml:space="preserve"> PAGEREF _Toc4405 \h </w:instrText>
        </w:r>
        <w:r>
          <w:fldChar w:fldCharType="separate"/>
        </w:r>
        <w:r>
          <w:t>67</w:t>
        </w:r>
        <w:r>
          <w:fldChar w:fldCharType="end"/>
        </w:r>
      </w:hyperlink>
    </w:p>
    <w:p>
      <w:pPr>
        <w:pStyle w:val="TOC2"/>
        <w:tabs>
          <w:tab w:val="right" w:leader="dot" w:pos="8306"/>
        </w:tabs>
      </w:pPr>
      <w:hyperlink w:anchor="_Toc20780" w:history="1">
        <w:r>
          <w:rPr>
            <w:rFonts w:ascii="仿宋" w:eastAsia="仿宋" w:hAnsi="仿宋" w:cs="仿宋" w:hint="eastAsia"/>
            <w:lang w:eastAsia="zh-CN"/>
          </w:rPr>
          <w:t>(四)、施工现场管理</w:t>
        </w:r>
        <w:r>
          <w:tab/>
        </w:r>
        <w:r>
          <w:fldChar w:fldCharType="begin"/>
        </w:r>
        <w:r>
          <w:instrText xml:space="preserve"> PAGEREF _Toc20780 \h </w:instrText>
        </w:r>
        <w:r>
          <w:fldChar w:fldCharType="separate"/>
        </w:r>
        <w:r>
          <w:t>69</w:t>
        </w:r>
        <w:r>
          <w:fldChar w:fldCharType="end"/>
        </w:r>
      </w:hyperlink>
    </w:p>
    <w:p>
      <w:pPr>
        <w:pStyle w:val="TOC1"/>
        <w:tabs>
          <w:tab w:val="right" w:leader="dot" w:pos="8306"/>
        </w:tabs>
      </w:pPr>
      <w:hyperlink w:anchor="_Toc24992" w:history="1">
        <w:r>
          <w:rPr>
            <w:rFonts w:ascii="仿宋" w:eastAsia="仿宋" w:hAnsi="仿宋" w:cs="仿宋" w:hint="eastAsia"/>
            <w:lang w:eastAsia="zh-CN"/>
          </w:rPr>
          <w:t>十五、知识产权管理与保护</w:t>
        </w:r>
        <w:r>
          <w:tab/>
        </w:r>
        <w:r>
          <w:fldChar w:fldCharType="begin"/>
        </w:r>
        <w:r>
          <w:instrText xml:space="preserve"> PAGEREF _Toc24992 \h </w:instrText>
        </w:r>
        <w:r>
          <w:fldChar w:fldCharType="separate"/>
        </w:r>
        <w:r>
          <w:t>71</w:t>
        </w:r>
        <w:r>
          <w:fldChar w:fldCharType="end"/>
        </w:r>
      </w:hyperlink>
    </w:p>
    <w:p>
      <w:pPr>
        <w:pStyle w:val="TOC2"/>
        <w:tabs>
          <w:tab w:val="right" w:leader="dot" w:pos="8306"/>
        </w:tabs>
      </w:pPr>
      <w:hyperlink w:anchor="_Toc5995" w:history="1">
        <w:r>
          <w:rPr>
            <w:rFonts w:ascii="仿宋" w:eastAsia="仿宋" w:hAnsi="仿宋" w:cs="仿宋" w:hint="eastAsia"/>
            <w:lang w:eastAsia="zh-CN"/>
          </w:rPr>
          <w:t>(一)、知识产权管理体系建设</w:t>
        </w:r>
        <w:r>
          <w:tab/>
        </w:r>
        <w:r>
          <w:fldChar w:fldCharType="begin"/>
        </w:r>
        <w:r>
          <w:instrText xml:space="preserve"> PAGEREF _Toc5995 \h </w:instrText>
        </w:r>
        <w:r>
          <w:fldChar w:fldCharType="separate"/>
        </w:r>
        <w:r>
          <w:t>71</w:t>
        </w:r>
        <w:r>
          <w:fldChar w:fldCharType="end"/>
        </w:r>
      </w:hyperlink>
    </w:p>
    <w:p>
      <w:pPr>
        <w:pStyle w:val="TOC2"/>
        <w:tabs>
          <w:tab w:val="right" w:leader="dot" w:pos="8306"/>
        </w:tabs>
      </w:pPr>
      <w:hyperlink w:anchor="_Toc30725" w:history="1">
        <w:r>
          <w:rPr>
            <w:rFonts w:ascii="仿宋" w:eastAsia="仿宋" w:hAnsi="仿宋" w:cs="仿宋" w:hint="eastAsia"/>
            <w:lang w:eastAsia="zh-CN"/>
          </w:rPr>
          <w:t>(二)、知识产权保护措施</w:t>
        </w:r>
        <w:r>
          <w:tab/>
        </w:r>
        <w:r>
          <w:fldChar w:fldCharType="begin"/>
        </w:r>
        <w:r>
          <w:instrText xml:space="preserve"> PAGEREF _Toc30725 \h </w:instrText>
        </w:r>
        <w:r>
          <w:fldChar w:fldCharType="separate"/>
        </w:r>
        <w:r>
          <w:t>72</w:t>
        </w:r>
        <w:r>
          <w:fldChar w:fldCharType="end"/>
        </w:r>
      </w:hyperlink>
    </w:p>
    <w:p>
      <w:pPr>
        <w:pStyle w:val="TOC1"/>
        <w:tabs>
          <w:tab w:val="right" w:leader="dot" w:pos="8306"/>
        </w:tabs>
      </w:pPr>
      <w:hyperlink w:anchor="_Toc27128" w:history="1">
        <w:r>
          <w:rPr>
            <w:rFonts w:ascii="仿宋" w:eastAsia="仿宋" w:hAnsi="仿宋" w:cs="仿宋" w:hint="eastAsia"/>
            <w:lang w:eastAsia="zh-CN"/>
          </w:rPr>
          <w:t>十六、合作与交流机制建立</w:t>
        </w:r>
        <w:r>
          <w:tab/>
        </w:r>
        <w:r>
          <w:fldChar w:fldCharType="begin"/>
        </w:r>
        <w:r>
          <w:instrText xml:space="preserve"> PAGEREF _Toc27128 \h </w:instrText>
        </w:r>
        <w:r>
          <w:fldChar w:fldCharType="separate"/>
        </w:r>
        <w:r>
          <w:t>74</w:t>
        </w:r>
        <w:r>
          <w:fldChar w:fldCharType="end"/>
        </w:r>
      </w:hyperlink>
    </w:p>
    <w:p>
      <w:pPr>
        <w:pStyle w:val="TOC2"/>
        <w:tabs>
          <w:tab w:val="right" w:leader="dot" w:pos="8306"/>
        </w:tabs>
      </w:pPr>
      <w:hyperlink w:anchor="_Toc19406" w:history="1">
        <w:r>
          <w:rPr>
            <w:rFonts w:ascii="仿宋" w:eastAsia="仿宋" w:hAnsi="仿宋" w:cs="仿宋" w:hint="eastAsia"/>
            <w:lang w:eastAsia="zh-CN"/>
          </w:rPr>
          <w:t>(一)、合作伙伴选择与合作方式</w:t>
        </w:r>
        <w:r>
          <w:tab/>
        </w:r>
        <w:r>
          <w:fldChar w:fldCharType="begin"/>
        </w:r>
        <w:r>
          <w:instrText xml:space="preserve"> PAGEREF _Toc19406 \h </w:instrText>
        </w:r>
        <w:r>
          <w:fldChar w:fldCharType="separate"/>
        </w:r>
        <w:r>
          <w:t>74</w:t>
        </w:r>
        <w:r>
          <w:fldChar w:fldCharType="end"/>
        </w:r>
      </w:hyperlink>
    </w:p>
    <w:p>
      <w:pPr>
        <w:pStyle w:val="TOC2"/>
        <w:tabs>
          <w:tab w:val="right" w:leader="dot" w:pos="8306"/>
        </w:tabs>
      </w:pPr>
      <w:hyperlink w:anchor="_Toc26219" w:history="1">
        <w:r>
          <w:rPr>
            <w:rFonts w:ascii="仿宋" w:eastAsia="仿宋" w:hAnsi="仿宋" w:cs="仿宋" w:hint="eastAsia"/>
            <w:lang w:eastAsia="zh-CN"/>
          </w:rPr>
          <w:t>(二)、交流与合作平台搭建</w:t>
        </w:r>
        <w:r>
          <w:tab/>
        </w:r>
        <w:r>
          <w:fldChar w:fldCharType="begin"/>
        </w:r>
        <w:r>
          <w:instrText xml:space="preserve"> PAGEREF _Toc26219 \h </w:instrText>
        </w:r>
        <w:r>
          <w:fldChar w:fldCharType="separate"/>
        </w:r>
        <w:r>
          <w:t>75</w:t>
        </w:r>
        <w:r>
          <w:fldChar w:fldCharType="end"/>
        </w:r>
      </w:hyperlink>
    </w:p>
    <w:p>
      <w:pPr>
        <w:pStyle w:val="TOC1"/>
        <w:tabs>
          <w:tab w:val="right" w:leader="dot" w:pos="8306"/>
        </w:tabs>
      </w:pPr>
      <w:hyperlink w:anchor="_Toc24742" w:history="1">
        <w:r>
          <w:rPr>
            <w:rFonts w:ascii="仿宋" w:eastAsia="仿宋" w:hAnsi="仿宋" w:cs="仿宋" w:hint="eastAsia"/>
            <w:lang w:eastAsia="zh-CN"/>
          </w:rPr>
          <w:t>十七、创新驱动与持续发展</w:t>
        </w:r>
        <w:r>
          <w:tab/>
        </w:r>
        <w:r>
          <w:fldChar w:fldCharType="begin"/>
        </w:r>
        <w:r>
          <w:instrText xml:space="preserve"> PAGEREF _Toc24742 \h </w:instrText>
        </w:r>
        <w:r>
          <w:fldChar w:fldCharType="separate"/>
        </w:r>
        <w:r>
          <w:t>77</w:t>
        </w:r>
        <w:r>
          <w:fldChar w:fldCharType="end"/>
        </w:r>
      </w:hyperlink>
    </w:p>
    <w:p>
      <w:pPr>
        <w:pStyle w:val="TOC2"/>
        <w:tabs>
          <w:tab w:val="right" w:leader="dot" w:pos="8306"/>
        </w:tabs>
      </w:pPr>
      <w:hyperlink w:anchor="_Toc13428" w:history="1">
        <w:r>
          <w:rPr>
            <w:rFonts w:ascii="仿宋" w:eastAsia="仿宋" w:hAnsi="仿宋" w:cs="仿宋" w:hint="eastAsia"/>
            <w:lang w:eastAsia="zh-CN"/>
          </w:rPr>
          <w:t>(一)、创新驱动战略实施</w:t>
        </w:r>
        <w:r>
          <w:tab/>
        </w:r>
        <w:r>
          <w:fldChar w:fldCharType="begin"/>
        </w:r>
        <w:r>
          <w:instrText xml:space="preserve"> PAGEREF _Toc13428 \h </w:instrText>
        </w:r>
        <w:r>
          <w:fldChar w:fldCharType="separate"/>
        </w:r>
        <w:r>
          <w:t>77</w:t>
        </w:r>
        <w:r>
          <w:fldChar w:fldCharType="end"/>
        </w:r>
      </w:hyperlink>
    </w:p>
    <w:p>
      <w:pPr>
        <w:pStyle w:val="TOC2"/>
        <w:tabs>
          <w:tab w:val="right" w:leader="dot" w:pos="8306"/>
        </w:tabs>
      </w:pPr>
      <w:hyperlink w:anchor="_Toc20348" w:history="1">
        <w:r>
          <w:rPr>
            <w:rFonts w:ascii="仿宋" w:eastAsia="仿宋" w:hAnsi="仿宋" w:cs="仿宋" w:hint="eastAsia"/>
            <w:lang w:eastAsia="zh-CN"/>
          </w:rPr>
          <w:t>(二)、持续发展路径探索</w:t>
        </w:r>
        <w:r>
          <w:tab/>
        </w:r>
        <w:r>
          <w:fldChar w:fldCharType="begin"/>
        </w:r>
        <w:r>
          <w:instrText xml:space="preserve"> PAGEREF _Toc20348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7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272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871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261"/>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534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色淀项目与土地用途规划：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色淀项目的容积率和建筑密度：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用地控制指标通常规定了容积率和建筑密度的要求。对于色淀项目来说，这将影响建筑物的规模和高度。必须确保项目的设计符合容积率和建筑密度的限制，以遵守用地控制法规。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色淀项目的建筑线限制：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用地控制指标还可能规定了建筑物与街道或相邻土地的距离，这被称为建筑线限制。色淀项目必须遵守这些规定，以确保建筑的位置符合法规。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色淀项目的环境影响和可持续性：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用地控制指标可能包括环境保护要求，例如绿地比例和污染防控措施。对于色淀项目，这意味着必须考虑如何保护当地生态系统、水资源和空气质量，以确保项目的可持续性。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色淀项目的规划和设计团队需要定期审查和更新用地控制指标，以确保项目的合规性。如果需要调整用地控制指标，必须与政府部门和相关利益相关者协商，以确保变更是合法的和有利于城市的发展。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在整个项目规划和实施过程中，与用地控制指标的合作和遵守是至关重要的。这有助于确保色淀项目是一个合法、可持续且与城市规划一致的发展项目。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7982"/>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色淀项目在满足用地控制指标的前提下，还需要考虑地总体要求。这些要求通常由城市规划部门或政府机构制定，旨在确保项目的建设与城市的整体发展目标一致。以下是与地总体要求相关的关键考虑因素：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色淀项目需要评估可用地块的规模和形状，以确定是否满足地总体要求。某些城市规划可能要求项目具有特定的地块大小或形状，以适应城市发展的整体格局。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每个城市都有自己的规划目标和愿景，包括住宅区、商业区和工业区的平衡发展。色淀项目需要与城市规划目标保持一致，以确保项目不会破坏城市的整体规划。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https://d.book118.com/785302244240011110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色淀项目可行性建设方案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AD5822"/>
    <w:rsid w:val="43AD58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8530224424001111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2024-02-01T15:58:00Z</dcterms:created>
  <dcterms:modified xsi:type="dcterms:W3CDTF">2024-02-01T15:58:54Z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B272A389E1D2471CA4440E729DDAD6E8_11</vt:lpwstr>
  </property>
  <property fmtid="{D5CDD505-2E9C-101B-9397-08002B2CF9AE}" pid="3" name="KSOProductBuildVer">
    <vt:lpwstr>2052-12.1.0.16250</vt:lpwstr>
  </property>
</Properties>
</file>