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二元酸项目计划设计方案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3" w:history="1">
        <w:r>
          <w:rPr>
            <w:rFonts w:ascii="仿宋" w:eastAsia="仿宋" w:hAnsi="仿宋" w:cs="仿宋" w:hint="eastAsia"/>
            <w:lang w:eastAsia="zh-CN"/>
          </w:rPr>
          <w:t>序言</w:t>
        </w:r>
        <w:r>
          <w:tab/>
        </w:r>
        <w:r>
          <w:fldChar w:fldCharType="begin"/>
        </w:r>
        <w:r>
          <w:instrText xml:space="preserve"> PAGEREF _Toc29883 \h </w:instrText>
        </w:r>
        <w:r>
          <w:fldChar w:fldCharType="separate"/>
        </w:r>
        <w:r>
          <w:t>3</w:t>
        </w:r>
        <w:r>
          <w:fldChar w:fldCharType="end"/>
        </w:r>
      </w:hyperlink>
    </w:p>
    <w:p>
      <w:pPr>
        <w:pStyle w:val="TOC1"/>
        <w:tabs>
          <w:tab w:val="right" w:leader="dot" w:pos="8306"/>
        </w:tabs>
      </w:pPr>
      <w:hyperlink w:anchor="_Toc25732" w:history="1">
        <w:r>
          <w:rPr>
            <w:rFonts w:ascii="仿宋" w:eastAsia="仿宋" w:hAnsi="仿宋" w:cs="仿宋" w:hint="eastAsia"/>
            <w:lang w:eastAsia="zh-CN"/>
          </w:rPr>
          <w:t>一、二元酸项目土建工程</w:t>
        </w:r>
        <w:r>
          <w:tab/>
        </w:r>
        <w:r>
          <w:fldChar w:fldCharType="begin"/>
        </w:r>
        <w:r>
          <w:instrText xml:space="preserve"> PAGEREF _Toc25732 \h </w:instrText>
        </w:r>
        <w:r>
          <w:fldChar w:fldCharType="separate"/>
        </w:r>
        <w:r>
          <w:t>3</w:t>
        </w:r>
        <w:r>
          <w:fldChar w:fldCharType="end"/>
        </w:r>
      </w:hyperlink>
    </w:p>
    <w:p>
      <w:pPr>
        <w:pStyle w:val="TOC2"/>
        <w:tabs>
          <w:tab w:val="right" w:leader="dot" w:pos="8306"/>
        </w:tabs>
      </w:pPr>
      <w:hyperlink w:anchor="_Toc6264" w:history="1">
        <w:r>
          <w:rPr>
            <w:rFonts w:ascii="仿宋" w:eastAsia="仿宋" w:hAnsi="仿宋" w:cs="仿宋" w:hint="eastAsia"/>
            <w:lang w:eastAsia="zh-CN"/>
          </w:rPr>
          <w:t>(一)、建筑工程设计原则</w:t>
        </w:r>
        <w:r>
          <w:tab/>
        </w:r>
        <w:r>
          <w:fldChar w:fldCharType="begin"/>
        </w:r>
        <w:r>
          <w:instrText xml:space="preserve"> PAGEREF _Toc6264 \h </w:instrText>
        </w:r>
        <w:r>
          <w:fldChar w:fldCharType="separate"/>
        </w:r>
        <w:r>
          <w:t>3</w:t>
        </w:r>
        <w:r>
          <w:fldChar w:fldCharType="end"/>
        </w:r>
      </w:hyperlink>
    </w:p>
    <w:p>
      <w:pPr>
        <w:pStyle w:val="TOC2"/>
        <w:tabs>
          <w:tab w:val="right" w:leader="dot" w:pos="8306"/>
        </w:tabs>
      </w:pPr>
      <w:hyperlink w:anchor="_Toc8286" w:history="1">
        <w:r>
          <w:rPr>
            <w:rFonts w:ascii="仿宋" w:eastAsia="仿宋" w:hAnsi="仿宋" w:cs="仿宋" w:hint="eastAsia"/>
            <w:lang w:eastAsia="zh-CN"/>
          </w:rPr>
          <w:t>(二)、土建工程设计年限及安全等级</w:t>
        </w:r>
        <w:r>
          <w:tab/>
        </w:r>
        <w:r>
          <w:fldChar w:fldCharType="begin"/>
        </w:r>
        <w:r>
          <w:instrText xml:space="preserve"> PAGEREF _Toc8286 \h </w:instrText>
        </w:r>
        <w:r>
          <w:fldChar w:fldCharType="separate"/>
        </w:r>
        <w:r>
          <w:t>4</w:t>
        </w:r>
        <w:r>
          <w:fldChar w:fldCharType="end"/>
        </w:r>
      </w:hyperlink>
    </w:p>
    <w:p>
      <w:pPr>
        <w:pStyle w:val="TOC2"/>
        <w:tabs>
          <w:tab w:val="right" w:leader="dot" w:pos="8306"/>
        </w:tabs>
      </w:pPr>
      <w:hyperlink w:anchor="_Toc21593" w:history="1">
        <w:r>
          <w:rPr>
            <w:rFonts w:ascii="仿宋" w:eastAsia="仿宋" w:hAnsi="仿宋" w:cs="仿宋" w:hint="eastAsia"/>
            <w:lang w:eastAsia="zh-CN"/>
          </w:rPr>
          <w:t>(三)、建筑工程设计总体要求</w:t>
        </w:r>
        <w:r>
          <w:tab/>
        </w:r>
        <w:r>
          <w:fldChar w:fldCharType="begin"/>
        </w:r>
        <w:r>
          <w:instrText xml:space="preserve"> PAGEREF _Toc21593 \h </w:instrText>
        </w:r>
        <w:r>
          <w:fldChar w:fldCharType="separate"/>
        </w:r>
        <w:r>
          <w:t>5</w:t>
        </w:r>
        <w:r>
          <w:fldChar w:fldCharType="end"/>
        </w:r>
      </w:hyperlink>
    </w:p>
    <w:p>
      <w:pPr>
        <w:pStyle w:val="TOC2"/>
        <w:tabs>
          <w:tab w:val="right" w:leader="dot" w:pos="8306"/>
        </w:tabs>
      </w:pPr>
      <w:hyperlink w:anchor="_Toc28817" w:history="1">
        <w:r>
          <w:rPr>
            <w:rFonts w:ascii="仿宋" w:eastAsia="仿宋" w:hAnsi="仿宋" w:cs="仿宋" w:hint="eastAsia"/>
            <w:lang w:eastAsia="zh-CN"/>
          </w:rPr>
          <w:t>(四)、土建工程建设指标</w:t>
        </w:r>
        <w:r>
          <w:tab/>
        </w:r>
        <w:r>
          <w:fldChar w:fldCharType="begin"/>
        </w:r>
        <w:r>
          <w:instrText xml:space="preserve"> PAGEREF _Toc28817 \h </w:instrText>
        </w:r>
        <w:r>
          <w:fldChar w:fldCharType="separate"/>
        </w:r>
        <w:r>
          <w:t>6</w:t>
        </w:r>
        <w:r>
          <w:fldChar w:fldCharType="end"/>
        </w:r>
      </w:hyperlink>
    </w:p>
    <w:p>
      <w:pPr>
        <w:pStyle w:val="TOC1"/>
        <w:tabs>
          <w:tab w:val="right" w:leader="dot" w:pos="8306"/>
        </w:tabs>
      </w:pPr>
      <w:hyperlink w:anchor="_Toc25054" w:history="1">
        <w:r>
          <w:rPr>
            <w:rFonts w:ascii="仿宋" w:eastAsia="仿宋" w:hAnsi="仿宋" w:cs="仿宋" w:hint="eastAsia"/>
            <w:lang w:eastAsia="zh-CN"/>
          </w:rPr>
          <w:t>二、二元酸项目可持续发展</w:t>
        </w:r>
        <w:r>
          <w:tab/>
        </w:r>
        <w:r>
          <w:fldChar w:fldCharType="begin"/>
        </w:r>
        <w:r>
          <w:instrText xml:space="preserve"> PAGEREF _Toc25054 \h </w:instrText>
        </w:r>
        <w:r>
          <w:fldChar w:fldCharType="separate"/>
        </w:r>
        <w:r>
          <w:t>6</w:t>
        </w:r>
        <w:r>
          <w:fldChar w:fldCharType="end"/>
        </w:r>
      </w:hyperlink>
    </w:p>
    <w:p>
      <w:pPr>
        <w:pStyle w:val="TOC2"/>
        <w:tabs>
          <w:tab w:val="right" w:leader="dot" w:pos="8306"/>
        </w:tabs>
      </w:pPr>
      <w:hyperlink w:anchor="_Toc12488" w:history="1">
        <w:r>
          <w:rPr>
            <w:rFonts w:ascii="仿宋" w:eastAsia="仿宋" w:hAnsi="仿宋" w:cs="仿宋" w:hint="eastAsia"/>
            <w:lang w:eastAsia="zh-CN"/>
          </w:rPr>
          <w:t>(一)、可持续战略与实践</w:t>
        </w:r>
        <w:r>
          <w:tab/>
        </w:r>
        <w:r>
          <w:fldChar w:fldCharType="begin"/>
        </w:r>
        <w:r>
          <w:instrText xml:space="preserve"> PAGEREF _Toc12488 \h </w:instrText>
        </w:r>
        <w:r>
          <w:fldChar w:fldCharType="separate"/>
        </w:r>
        <w:r>
          <w:t>6</w:t>
        </w:r>
        <w:r>
          <w:fldChar w:fldCharType="end"/>
        </w:r>
      </w:hyperlink>
    </w:p>
    <w:p>
      <w:pPr>
        <w:pStyle w:val="TOC2"/>
        <w:tabs>
          <w:tab w:val="right" w:leader="dot" w:pos="8306"/>
        </w:tabs>
      </w:pPr>
      <w:hyperlink w:anchor="_Toc15755" w:history="1">
        <w:r>
          <w:rPr>
            <w:rFonts w:ascii="仿宋" w:eastAsia="仿宋" w:hAnsi="仿宋" w:cs="仿宋" w:hint="eastAsia"/>
            <w:lang w:eastAsia="zh-CN"/>
          </w:rPr>
          <w:t>(二)、环保与社会责任</w:t>
        </w:r>
        <w:r>
          <w:tab/>
        </w:r>
        <w:r>
          <w:fldChar w:fldCharType="begin"/>
        </w:r>
        <w:r>
          <w:instrText xml:space="preserve"> PAGEREF _Toc15755 \h </w:instrText>
        </w:r>
        <w:r>
          <w:fldChar w:fldCharType="separate"/>
        </w:r>
        <w:r>
          <w:t>7</w:t>
        </w:r>
        <w:r>
          <w:fldChar w:fldCharType="end"/>
        </w:r>
      </w:hyperlink>
    </w:p>
    <w:p>
      <w:pPr>
        <w:pStyle w:val="TOC1"/>
        <w:tabs>
          <w:tab w:val="right" w:leader="dot" w:pos="8306"/>
        </w:tabs>
      </w:pPr>
      <w:hyperlink w:anchor="_Toc17648" w:history="1">
        <w:r>
          <w:rPr>
            <w:rFonts w:ascii="仿宋" w:eastAsia="仿宋" w:hAnsi="仿宋" w:cs="仿宋" w:hint="eastAsia"/>
            <w:lang w:eastAsia="zh-CN"/>
          </w:rPr>
          <w:t>三、二元酸项目建设单位说明</w:t>
        </w:r>
        <w:r>
          <w:tab/>
        </w:r>
        <w:r>
          <w:fldChar w:fldCharType="begin"/>
        </w:r>
        <w:r>
          <w:instrText xml:space="preserve"> PAGEREF _Toc17648 \h </w:instrText>
        </w:r>
        <w:r>
          <w:fldChar w:fldCharType="separate"/>
        </w:r>
        <w:r>
          <w:t>8</w:t>
        </w:r>
        <w:r>
          <w:fldChar w:fldCharType="end"/>
        </w:r>
      </w:hyperlink>
    </w:p>
    <w:p>
      <w:pPr>
        <w:pStyle w:val="TOC2"/>
        <w:tabs>
          <w:tab w:val="right" w:leader="dot" w:pos="8306"/>
        </w:tabs>
      </w:pPr>
      <w:hyperlink w:anchor="_Toc5929" w:history="1">
        <w:r>
          <w:rPr>
            <w:rFonts w:ascii="仿宋" w:eastAsia="仿宋" w:hAnsi="仿宋" w:cs="仿宋" w:hint="eastAsia"/>
            <w:lang w:eastAsia="zh-CN"/>
          </w:rPr>
          <w:t>(一)、二元酸项目承办单位基本情况</w:t>
        </w:r>
        <w:r>
          <w:tab/>
        </w:r>
        <w:r>
          <w:fldChar w:fldCharType="begin"/>
        </w:r>
        <w:r>
          <w:instrText xml:space="preserve"> PAGEREF _Toc5929 \h </w:instrText>
        </w:r>
        <w:r>
          <w:fldChar w:fldCharType="separate"/>
        </w:r>
        <w:r>
          <w:t>8</w:t>
        </w:r>
        <w:r>
          <w:fldChar w:fldCharType="end"/>
        </w:r>
      </w:hyperlink>
    </w:p>
    <w:p>
      <w:pPr>
        <w:pStyle w:val="TOC2"/>
        <w:tabs>
          <w:tab w:val="right" w:leader="dot" w:pos="8306"/>
        </w:tabs>
      </w:pPr>
      <w:hyperlink w:anchor="_Toc21240" w:history="1">
        <w:r>
          <w:rPr>
            <w:rFonts w:ascii="仿宋" w:eastAsia="仿宋" w:hAnsi="仿宋" w:cs="仿宋" w:hint="eastAsia"/>
            <w:lang w:eastAsia="zh-CN"/>
          </w:rPr>
          <w:t>(二)、公司经济效益分析</w:t>
        </w:r>
        <w:r>
          <w:tab/>
        </w:r>
        <w:r>
          <w:fldChar w:fldCharType="begin"/>
        </w:r>
        <w:r>
          <w:instrText xml:space="preserve"> PAGEREF _Toc21240 \h </w:instrText>
        </w:r>
        <w:r>
          <w:fldChar w:fldCharType="separate"/>
        </w:r>
        <w:r>
          <w:t>8</w:t>
        </w:r>
        <w:r>
          <w:fldChar w:fldCharType="end"/>
        </w:r>
      </w:hyperlink>
    </w:p>
    <w:p>
      <w:pPr>
        <w:pStyle w:val="TOC1"/>
        <w:tabs>
          <w:tab w:val="right" w:leader="dot" w:pos="8306"/>
        </w:tabs>
      </w:pPr>
      <w:hyperlink w:anchor="_Toc1290" w:history="1">
        <w:r>
          <w:rPr>
            <w:rFonts w:ascii="仿宋" w:eastAsia="仿宋" w:hAnsi="仿宋" w:cs="仿宋" w:hint="eastAsia"/>
            <w:lang w:eastAsia="zh-CN"/>
          </w:rPr>
          <w:t>四、二元酸项目文档管理</w:t>
        </w:r>
        <w:r>
          <w:tab/>
        </w:r>
        <w:r>
          <w:fldChar w:fldCharType="begin"/>
        </w:r>
        <w:r>
          <w:instrText xml:space="preserve"> PAGEREF _Toc1290 \h </w:instrText>
        </w:r>
        <w:r>
          <w:fldChar w:fldCharType="separate"/>
        </w:r>
        <w:r>
          <w:t>9</w:t>
        </w:r>
        <w:r>
          <w:fldChar w:fldCharType="end"/>
        </w:r>
      </w:hyperlink>
    </w:p>
    <w:p>
      <w:pPr>
        <w:pStyle w:val="TOC2"/>
        <w:tabs>
          <w:tab w:val="right" w:leader="dot" w:pos="8306"/>
        </w:tabs>
      </w:pPr>
      <w:hyperlink w:anchor="_Toc1922" w:history="1">
        <w:r>
          <w:rPr>
            <w:rFonts w:ascii="仿宋" w:eastAsia="仿宋" w:hAnsi="仿宋" w:cs="仿宋" w:hint="eastAsia"/>
            <w:lang w:eastAsia="zh-CN"/>
          </w:rPr>
          <w:t>(一)、文档编制与审查</w:t>
        </w:r>
        <w:r>
          <w:tab/>
        </w:r>
        <w:r>
          <w:fldChar w:fldCharType="begin"/>
        </w:r>
        <w:r>
          <w:instrText xml:space="preserve"> PAGEREF _Toc1922 \h </w:instrText>
        </w:r>
        <w:r>
          <w:fldChar w:fldCharType="separate"/>
        </w:r>
        <w:r>
          <w:t>9</w:t>
        </w:r>
        <w:r>
          <w:fldChar w:fldCharType="end"/>
        </w:r>
      </w:hyperlink>
    </w:p>
    <w:p>
      <w:pPr>
        <w:pStyle w:val="TOC2"/>
        <w:tabs>
          <w:tab w:val="right" w:leader="dot" w:pos="8306"/>
        </w:tabs>
      </w:pPr>
      <w:hyperlink w:anchor="_Toc6784" w:history="1">
        <w:r>
          <w:rPr>
            <w:rFonts w:ascii="仿宋" w:eastAsia="仿宋" w:hAnsi="仿宋" w:cs="仿宋" w:hint="eastAsia"/>
            <w:lang w:eastAsia="zh-CN"/>
          </w:rPr>
          <w:t>(二)、文档发布与分发</w:t>
        </w:r>
        <w:r>
          <w:tab/>
        </w:r>
        <w:r>
          <w:fldChar w:fldCharType="begin"/>
        </w:r>
        <w:r>
          <w:instrText xml:space="preserve"> PAGEREF _Toc6784 \h </w:instrText>
        </w:r>
        <w:r>
          <w:fldChar w:fldCharType="separate"/>
        </w:r>
        <w:r>
          <w:t>11</w:t>
        </w:r>
        <w:r>
          <w:fldChar w:fldCharType="end"/>
        </w:r>
      </w:hyperlink>
    </w:p>
    <w:p>
      <w:pPr>
        <w:pStyle w:val="TOC2"/>
        <w:tabs>
          <w:tab w:val="right" w:leader="dot" w:pos="8306"/>
        </w:tabs>
      </w:pPr>
      <w:hyperlink w:anchor="_Toc9479" w:history="1">
        <w:r>
          <w:rPr>
            <w:rFonts w:ascii="仿宋" w:eastAsia="仿宋" w:hAnsi="仿宋" w:cs="仿宋" w:hint="eastAsia"/>
            <w:lang w:eastAsia="zh-CN"/>
          </w:rPr>
          <w:t>(三)、文档存档与归档</w:t>
        </w:r>
        <w:r>
          <w:tab/>
        </w:r>
        <w:r>
          <w:fldChar w:fldCharType="begin"/>
        </w:r>
        <w:r>
          <w:instrText xml:space="preserve"> PAGEREF _Toc9479 \h </w:instrText>
        </w:r>
        <w:r>
          <w:fldChar w:fldCharType="separate"/>
        </w:r>
        <w:r>
          <w:t>11</w:t>
        </w:r>
        <w:r>
          <w:fldChar w:fldCharType="end"/>
        </w:r>
      </w:hyperlink>
    </w:p>
    <w:p>
      <w:pPr>
        <w:pStyle w:val="TOC1"/>
        <w:tabs>
          <w:tab w:val="right" w:leader="dot" w:pos="8306"/>
        </w:tabs>
      </w:pPr>
      <w:hyperlink w:anchor="_Toc17118" w:history="1">
        <w:r>
          <w:rPr>
            <w:rFonts w:ascii="仿宋" w:eastAsia="仿宋" w:hAnsi="仿宋" w:cs="仿宋" w:hint="eastAsia"/>
            <w:lang w:eastAsia="zh-CN"/>
          </w:rPr>
          <w:t>五、工艺说明</w:t>
        </w:r>
        <w:r>
          <w:tab/>
        </w:r>
        <w:r>
          <w:fldChar w:fldCharType="begin"/>
        </w:r>
        <w:r>
          <w:instrText xml:space="preserve"> PAGEREF _Toc17118 \h </w:instrText>
        </w:r>
        <w:r>
          <w:fldChar w:fldCharType="separate"/>
        </w:r>
        <w:r>
          <w:t>13</w:t>
        </w:r>
        <w:r>
          <w:fldChar w:fldCharType="end"/>
        </w:r>
      </w:hyperlink>
    </w:p>
    <w:p>
      <w:pPr>
        <w:pStyle w:val="TOC2"/>
        <w:tabs>
          <w:tab w:val="right" w:leader="dot" w:pos="8306"/>
        </w:tabs>
      </w:pPr>
      <w:hyperlink w:anchor="_Toc22851" w:history="1">
        <w:r>
          <w:rPr>
            <w:rFonts w:ascii="仿宋" w:eastAsia="仿宋" w:hAnsi="仿宋" w:cs="仿宋" w:hint="eastAsia"/>
            <w:lang w:eastAsia="zh-CN"/>
          </w:rPr>
          <w:t>(一)、技术管理特点</w:t>
        </w:r>
        <w:r>
          <w:tab/>
        </w:r>
        <w:r>
          <w:fldChar w:fldCharType="begin"/>
        </w:r>
        <w:r>
          <w:instrText xml:space="preserve"> PAGEREF _Toc22851 \h </w:instrText>
        </w:r>
        <w:r>
          <w:fldChar w:fldCharType="separate"/>
        </w:r>
        <w:r>
          <w:t>13</w:t>
        </w:r>
        <w:r>
          <w:fldChar w:fldCharType="end"/>
        </w:r>
      </w:hyperlink>
    </w:p>
    <w:p>
      <w:pPr>
        <w:pStyle w:val="TOC2"/>
        <w:tabs>
          <w:tab w:val="right" w:leader="dot" w:pos="8306"/>
        </w:tabs>
      </w:pPr>
      <w:hyperlink w:anchor="_Toc3523" w:history="1">
        <w:r>
          <w:rPr>
            <w:rFonts w:ascii="仿宋" w:eastAsia="仿宋" w:hAnsi="仿宋" w:cs="仿宋" w:hint="eastAsia"/>
            <w:lang w:eastAsia="zh-CN"/>
          </w:rPr>
          <w:t>(二)、二元酸项目工艺技术设计方案</w:t>
        </w:r>
        <w:r>
          <w:tab/>
        </w:r>
        <w:r>
          <w:fldChar w:fldCharType="begin"/>
        </w:r>
        <w:r>
          <w:instrText xml:space="preserve"> PAGEREF _Toc3523 \h </w:instrText>
        </w:r>
        <w:r>
          <w:fldChar w:fldCharType="separate"/>
        </w:r>
        <w:r>
          <w:t>14</w:t>
        </w:r>
        <w:r>
          <w:fldChar w:fldCharType="end"/>
        </w:r>
      </w:hyperlink>
    </w:p>
    <w:p>
      <w:pPr>
        <w:pStyle w:val="TOC2"/>
        <w:tabs>
          <w:tab w:val="right" w:leader="dot" w:pos="8306"/>
        </w:tabs>
      </w:pPr>
      <w:hyperlink w:anchor="_Toc29415" w:history="1">
        <w:r>
          <w:rPr>
            <w:rFonts w:ascii="仿宋" w:eastAsia="仿宋" w:hAnsi="仿宋" w:cs="仿宋" w:hint="eastAsia"/>
            <w:lang w:eastAsia="zh-CN"/>
          </w:rPr>
          <w:t>(三)、设备选型方案</w:t>
        </w:r>
        <w:r>
          <w:tab/>
        </w:r>
        <w:r>
          <w:fldChar w:fldCharType="begin"/>
        </w:r>
        <w:r>
          <w:instrText xml:space="preserve"> PAGEREF _Toc29415 \h </w:instrText>
        </w:r>
        <w:r>
          <w:fldChar w:fldCharType="separate"/>
        </w:r>
        <w:r>
          <w:t>15</w:t>
        </w:r>
        <w:r>
          <w:fldChar w:fldCharType="end"/>
        </w:r>
      </w:hyperlink>
    </w:p>
    <w:p>
      <w:pPr>
        <w:pStyle w:val="TOC1"/>
        <w:tabs>
          <w:tab w:val="right" w:leader="dot" w:pos="8306"/>
        </w:tabs>
      </w:pPr>
      <w:hyperlink w:anchor="_Toc15999" w:history="1">
        <w:r>
          <w:rPr>
            <w:rFonts w:ascii="仿宋" w:eastAsia="仿宋" w:hAnsi="仿宋" w:cs="仿宋" w:hint="eastAsia"/>
            <w:lang w:eastAsia="zh-CN"/>
          </w:rPr>
          <w:t>六、二元酸项目选址可行性分析</w:t>
        </w:r>
        <w:r>
          <w:tab/>
        </w:r>
        <w:r>
          <w:fldChar w:fldCharType="begin"/>
        </w:r>
        <w:r>
          <w:instrText xml:space="preserve"> PAGEREF _Toc15999 \h </w:instrText>
        </w:r>
        <w:r>
          <w:fldChar w:fldCharType="separate"/>
        </w:r>
        <w:r>
          <w:t>16</w:t>
        </w:r>
        <w:r>
          <w:fldChar w:fldCharType="end"/>
        </w:r>
      </w:hyperlink>
    </w:p>
    <w:p>
      <w:pPr>
        <w:pStyle w:val="TOC2"/>
        <w:tabs>
          <w:tab w:val="right" w:leader="dot" w:pos="8306"/>
        </w:tabs>
      </w:pPr>
      <w:hyperlink w:anchor="_Toc8667" w:history="1">
        <w:r>
          <w:rPr>
            <w:rFonts w:ascii="仿宋" w:eastAsia="仿宋" w:hAnsi="仿宋" w:cs="仿宋" w:hint="eastAsia"/>
            <w:lang w:eastAsia="zh-CN"/>
          </w:rPr>
          <w:t>(一)、二元酸项目选址</w:t>
        </w:r>
        <w:r>
          <w:tab/>
        </w:r>
        <w:r>
          <w:fldChar w:fldCharType="begin"/>
        </w:r>
        <w:r>
          <w:instrText xml:space="preserve"> PAGEREF _Toc8667 \h </w:instrText>
        </w:r>
        <w:r>
          <w:fldChar w:fldCharType="separate"/>
        </w:r>
        <w:r>
          <w:t>16</w:t>
        </w:r>
        <w:r>
          <w:fldChar w:fldCharType="end"/>
        </w:r>
      </w:hyperlink>
    </w:p>
    <w:p>
      <w:pPr>
        <w:pStyle w:val="TOC2"/>
        <w:tabs>
          <w:tab w:val="right" w:leader="dot" w:pos="8306"/>
        </w:tabs>
      </w:pPr>
      <w:hyperlink w:anchor="_Toc16333" w:history="1">
        <w:r>
          <w:rPr>
            <w:rFonts w:ascii="仿宋" w:eastAsia="仿宋" w:hAnsi="仿宋" w:cs="仿宋" w:hint="eastAsia"/>
            <w:lang w:eastAsia="zh-CN"/>
          </w:rPr>
          <w:t>(二)、用地控制指标</w:t>
        </w:r>
        <w:r>
          <w:tab/>
        </w:r>
        <w:r>
          <w:fldChar w:fldCharType="begin"/>
        </w:r>
        <w:r>
          <w:instrText xml:space="preserve"> PAGEREF _Toc16333 \h </w:instrText>
        </w:r>
        <w:r>
          <w:fldChar w:fldCharType="separate"/>
        </w:r>
        <w:r>
          <w:t>16</w:t>
        </w:r>
        <w:r>
          <w:fldChar w:fldCharType="end"/>
        </w:r>
      </w:hyperlink>
    </w:p>
    <w:p>
      <w:pPr>
        <w:pStyle w:val="TOC2"/>
        <w:tabs>
          <w:tab w:val="right" w:leader="dot" w:pos="8306"/>
        </w:tabs>
      </w:pPr>
      <w:hyperlink w:anchor="_Toc32410" w:history="1">
        <w:r>
          <w:rPr>
            <w:rFonts w:ascii="仿宋" w:eastAsia="仿宋" w:hAnsi="仿宋" w:cs="仿宋" w:hint="eastAsia"/>
            <w:lang w:eastAsia="zh-CN"/>
          </w:rPr>
          <w:t>(三)、节约用地措施</w:t>
        </w:r>
        <w:r>
          <w:tab/>
        </w:r>
        <w:r>
          <w:fldChar w:fldCharType="begin"/>
        </w:r>
        <w:r>
          <w:instrText xml:space="preserve"> PAGEREF _Toc32410 \h </w:instrText>
        </w:r>
        <w:r>
          <w:fldChar w:fldCharType="separate"/>
        </w:r>
        <w:r>
          <w:t>18</w:t>
        </w:r>
        <w:r>
          <w:fldChar w:fldCharType="end"/>
        </w:r>
      </w:hyperlink>
    </w:p>
    <w:p>
      <w:pPr>
        <w:pStyle w:val="TOC2"/>
        <w:tabs>
          <w:tab w:val="right" w:leader="dot" w:pos="8306"/>
        </w:tabs>
      </w:pPr>
      <w:hyperlink w:anchor="_Toc26171" w:history="1">
        <w:r>
          <w:rPr>
            <w:rFonts w:ascii="仿宋" w:eastAsia="仿宋" w:hAnsi="仿宋" w:cs="仿宋" w:hint="eastAsia"/>
            <w:lang w:eastAsia="zh-CN"/>
          </w:rPr>
          <w:t>(四)、总图布置方案</w:t>
        </w:r>
        <w:r>
          <w:tab/>
        </w:r>
        <w:r>
          <w:fldChar w:fldCharType="begin"/>
        </w:r>
        <w:r>
          <w:instrText xml:space="preserve"> PAGEREF _Toc26171 \h </w:instrText>
        </w:r>
        <w:r>
          <w:fldChar w:fldCharType="separate"/>
        </w:r>
        <w:r>
          <w:t>19</w:t>
        </w:r>
        <w:r>
          <w:fldChar w:fldCharType="end"/>
        </w:r>
      </w:hyperlink>
    </w:p>
    <w:p>
      <w:pPr>
        <w:pStyle w:val="TOC2"/>
        <w:tabs>
          <w:tab w:val="right" w:leader="dot" w:pos="8306"/>
        </w:tabs>
      </w:pPr>
      <w:hyperlink w:anchor="_Toc14704" w:history="1">
        <w:r>
          <w:rPr>
            <w:rFonts w:ascii="仿宋" w:eastAsia="仿宋" w:hAnsi="仿宋" w:cs="仿宋" w:hint="eastAsia"/>
            <w:lang w:eastAsia="zh-CN"/>
          </w:rPr>
          <w:t>(五)、选址综合评价</w:t>
        </w:r>
        <w:r>
          <w:tab/>
        </w:r>
        <w:r>
          <w:fldChar w:fldCharType="begin"/>
        </w:r>
        <w:r>
          <w:instrText xml:space="preserve"> PAGEREF _Toc14704 \h </w:instrText>
        </w:r>
        <w:r>
          <w:fldChar w:fldCharType="separate"/>
        </w:r>
        <w:r>
          <w:t>20</w:t>
        </w:r>
        <w:r>
          <w:fldChar w:fldCharType="end"/>
        </w:r>
      </w:hyperlink>
    </w:p>
    <w:p>
      <w:pPr>
        <w:pStyle w:val="TOC1"/>
        <w:tabs>
          <w:tab w:val="right" w:leader="dot" w:pos="8306"/>
        </w:tabs>
      </w:pPr>
      <w:hyperlink w:anchor="_Toc32502" w:history="1">
        <w:r>
          <w:rPr>
            <w:rFonts w:ascii="仿宋" w:eastAsia="仿宋" w:hAnsi="仿宋" w:cs="仿宋" w:hint="eastAsia"/>
            <w:lang w:eastAsia="zh-CN"/>
          </w:rPr>
          <w:t>七、二元酸项目社会影响</w:t>
        </w:r>
        <w:r>
          <w:tab/>
        </w:r>
        <w:r>
          <w:fldChar w:fldCharType="begin"/>
        </w:r>
        <w:r>
          <w:instrText xml:space="preserve"> PAGEREF _Toc32502 \h </w:instrText>
        </w:r>
        <w:r>
          <w:fldChar w:fldCharType="separate"/>
        </w:r>
        <w:r>
          <w:t>21</w:t>
        </w:r>
        <w:r>
          <w:fldChar w:fldCharType="end"/>
        </w:r>
      </w:hyperlink>
    </w:p>
    <w:p>
      <w:pPr>
        <w:pStyle w:val="TOC2"/>
        <w:tabs>
          <w:tab w:val="right" w:leader="dot" w:pos="8306"/>
        </w:tabs>
      </w:pPr>
      <w:hyperlink w:anchor="_Toc6305" w:history="1">
        <w:r>
          <w:rPr>
            <w:rFonts w:ascii="仿宋" w:eastAsia="仿宋" w:hAnsi="仿宋" w:cs="仿宋" w:hint="eastAsia"/>
            <w:lang w:eastAsia="zh-CN"/>
          </w:rPr>
          <w:t>(一)、社会责任与义务</w:t>
        </w:r>
        <w:r>
          <w:tab/>
        </w:r>
        <w:r>
          <w:fldChar w:fldCharType="begin"/>
        </w:r>
        <w:r>
          <w:instrText xml:space="preserve"> PAGEREF _Toc6305 \h </w:instrText>
        </w:r>
        <w:r>
          <w:fldChar w:fldCharType="separate"/>
        </w:r>
        <w:r>
          <w:t>21</w:t>
        </w:r>
        <w:r>
          <w:fldChar w:fldCharType="end"/>
        </w:r>
      </w:hyperlink>
    </w:p>
    <w:p>
      <w:pPr>
        <w:pStyle w:val="TOC2"/>
        <w:tabs>
          <w:tab w:val="right" w:leader="dot" w:pos="8306"/>
        </w:tabs>
      </w:pPr>
      <w:hyperlink w:anchor="_Toc21975" w:history="1">
        <w:r>
          <w:rPr>
            <w:rFonts w:ascii="仿宋" w:eastAsia="仿宋" w:hAnsi="仿宋" w:cs="仿宋" w:hint="eastAsia"/>
            <w:lang w:eastAsia="zh-CN"/>
          </w:rPr>
          <w:t>(二)、社会参与与沟通</w:t>
        </w:r>
        <w:r>
          <w:tab/>
        </w:r>
        <w:r>
          <w:fldChar w:fldCharType="begin"/>
        </w:r>
        <w:r>
          <w:instrText xml:space="preserve"> PAGEREF _Toc21975 \h </w:instrText>
        </w:r>
        <w:r>
          <w:fldChar w:fldCharType="separate"/>
        </w:r>
        <w:r>
          <w:t>22</w:t>
        </w:r>
        <w:r>
          <w:fldChar w:fldCharType="end"/>
        </w:r>
      </w:hyperlink>
    </w:p>
    <w:p>
      <w:pPr>
        <w:pStyle w:val="TOC1"/>
        <w:tabs>
          <w:tab w:val="right" w:leader="dot" w:pos="8306"/>
        </w:tabs>
      </w:pPr>
      <w:hyperlink w:anchor="_Toc25791" w:history="1">
        <w:r>
          <w:rPr>
            <w:rFonts w:ascii="仿宋" w:eastAsia="仿宋" w:hAnsi="仿宋" w:cs="仿宋" w:hint="eastAsia"/>
            <w:lang w:eastAsia="zh-CN"/>
          </w:rPr>
          <w:t>八、二元酸项目人力资源培养与发展</w:t>
        </w:r>
        <w:r>
          <w:tab/>
        </w:r>
        <w:r>
          <w:fldChar w:fldCharType="begin"/>
        </w:r>
        <w:r>
          <w:instrText xml:space="preserve"> PAGEREF _Toc25791 \h </w:instrText>
        </w:r>
        <w:r>
          <w:fldChar w:fldCharType="separate"/>
        </w:r>
        <w:r>
          <w:t>23</w:t>
        </w:r>
        <w:r>
          <w:fldChar w:fldCharType="end"/>
        </w:r>
      </w:hyperlink>
    </w:p>
    <w:p>
      <w:pPr>
        <w:pStyle w:val="TOC2"/>
        <w:tabs>
          <w:tab w:val="right" w:leader="dot" w:pos="8306"/>
        </w:tabs>
      </w:pPr>
      <w:hyperlink w:anchor="_Toc29916" w:history="1">
        <w:r>
          <w:rPr>
            <w:rFonts w:ascii="仿宋" w:eastAsia="仿宋" w:hAnsi="仿宋" w:cs="仿宋" w:hint="eastAsia"/>
            <w:lang w:eastAsia="zh-CN"/>
          </w:rPr>
          <w:t>(一)、人才需求与规划</w:t>
        </w:r>
        <w:r>
          <w:tab/>
        </w:r>
        <w:r>
          <w:fldChar w:fldCharType="begin"/>
        </w:r>
        <w:r>
          <w:instrText xml:space="preserve"> PAGEREF _Toc29916 \h </w:instrText>
        </w:r>
        <w:r>
          <w:fldChar w:fldCharType="separate"/>
        </w:r>
        <w:r>
          <w:t>23</w:t>
        </w:r>
        <w:r>
          <w:fldChar w:fldCharType="end"/>
        </w:r>
      </w:hyperlink>
    </w:p>
    <w:p>
      <w:pPr>
        <w:pStyle w:val="TOC2"/>
        <w:tabs>
          <w:tab w:val="right" w:leader="dot" w:pos="8306"/>
        </w:tabs>
      </w:pPr>
      <w:hyperlink w:anchor="_Toc7352" w:history="1">
        <w:r>
          <w:rPr>
            <w:rFonts w:ascii="仿宋" w:eastAsia="仿宋" w:hAnsi="仿宋" w:cs="仿宋" w:hint="eastAsia"/>
            <w:lang w:eastAsia="zh-CN"/>
          </w:rPr>
          <w:t>(二)、培训与发展计划</w:t>
        </w:r>
        <w:r>
          <w:tab/>
        </w:r>
        <w:r>
          <w:fldChar w:fldCharType="begin"/>
        </w:r>
        <w:r>
          <w:instrText xml:space="preserve"> PAGEREF _Toc7352 \h </w:instrText>
        </w:r>
        <w:r>
          <w:fldChar w:fldCharType="separate"/>
        </w:r>
        <w:r>
          <w:t>24</w:t>
        </w:r>
        <w:r>
          <w:fldChar w:fldCharType="end"/>
        </w:r>
      </w:hyperlink>
    </w:p>
    <w:p>
      <w:pPr>
        <w:pStyle w:val="TOC1"/>
        <w:tabs>
          <w:tab w:val="right" w:leader="dot" w:pos="8306"/>
        </w:tabs>
      </w:pPr>
      <w:hyperlink w:anchor="_Toc12409" w:history="1">
        <w:r>
          <w:rPr>
            <w:rFonts w:ascii="仿宋" w:eastAsia="仿宋" w:hAnsi="仿宋" w:cs="仿宋" w:hint="eastAsia"/>
            <w:lang w:eastAsia="zh-CN"/>
          </w:rPr>
          <w:t>九、二元酸项目财务管理</w:t>
        </w:r>
        <w:r>
          <w:tab/>
        </w:r>
        <w:r>
          <w:fldChar w:fldCharType="begin"/>
        </w:r>
        <w:r>
          <w:instrText xml:space="preserve"> PAGEREF _Toc12409 \h </w:instrText>
        </w:r>
        <w:r>
          <w:fldChar w:fldCharType="separate"/>
        </w:r>
        <w:r>
          <w:t>24</w:t>
        </w:r>
        <w:r>
          <w:fldChar w:fldCharType="end"/>
        </w:r>
      </w:hyperlink>
    </w:p>
    <w:p>
      <w:pPr>
        <w:pStyle w:val="TOC2"/>
        <w:tabs>
          <w:tab w:val="right" w:leader="dot" w:pos="8306"/>
        </w:tabs>
      </w:pPr>
      <w:hyperlink w:anchor="_Toc22379" w:history="1">
        <w:r>
          <w:rPr>
            <w:rFonts w:ascii="仿宋" w:eastAsia="仿宋" w:hAnsi="仿宋" w:cs="仿宋" w:hint="eastAsia"/>
            <w:lang w:eastAsia="zh-CN"/>
          </w:rPr>
          <w:t>(一)、资金需求大</w:t>
        </w:r>
        <w:r>
          <w:tab/>
        </w:r>
        <w:r>
          <w:fldChar w:fldCharType="begin"/>
        </w:r>
        <w:r>
          <w:instrText xml:space="preserve"> PAGEREF _Toc22379 \h </w:instrText>
        </w:r>
        <w:r>
          <w:fldChar w:fldCharType="separate"/>
        </w:r>
        <w:r>
          <w:t>24</w:t>
        </w:r>
        <w:r>
          <w:fldChar w:fldCharType="end"/>
        </w:r>
      </w:hyperlink>
    </w:p>
    <w:p>
      <w:pPr>
        <w:pStyle w:val="TOC2"/>
        <w:tabs>
          <w:tab w:val="right" w:leader="dot" w:pos="8306"/>
        </w:tabs>
      </w:pPr>
      <w:hyperlink w:anchor="_Toc28516" w:history="1">
        <w:r>
          <w:rPr>
            <w:rFonts w:ascii="仿宋" w:eastAsia="仿宋" w:hAnsi="仿宋" w:cs="仿宋" w:hint="eastAsia"/>
            <w:lang w:eastAsia="zh-CN"/>
          </w:rPr>
          <w:t>(二)、研发周期长</w:t>
        </w:r>
        <w:r>
          <w:tab/>
        </w:r>
        <w:r>
          <w:fldChar w:fldCharType="begin"/>
        </w:r>
        <w:r>
          <w:instrText xml:space="preserve"> PAGEREF _Toc28516 \h </w:instrText>
        </w:r>
        <w:r>
          <w:fldChar w:fldCharType="separate"/>
        </w:r>
        <w:r>
          <w:t>25</w:t>
        </w:r>
        <w:r>
          <w:fldChar w:fldCharType="end"/>
        </w:r>
      </w:hyperlink>
    </w:p>
    <w:p>
      <w:pPr>
        <w:pStyle w:val="TOC2"/>
        <w:tabs>
          <w:tab w:val="right" w:leader="dot" w:pos="8306"/>
        </w:tabs>
      </w:pPr>
      <w:hyperlink w:anchor="_Toc9920" w:history="1">
        <w:r>
          <w:rPr>
            <w:rFonts w:ascii="仿宋" w:eastAsia="仿宋" w:hAnsi="仿宋" w:cs="仿宋" w:hint="eastAsia"/>
            <w:lang w:eastAsia="zh-CN"/>
          </w:rPr>
          <w:t>(三)、市场风险大</w:t>
        </w:r>
        <w:r>
          <w:tab/>
        </w:r>
        <w:r>
          <w:fldChar w:fldCharType="begin"/>
        </w:r>
        <w:r>
          <w:instrText xml:space="preserve"> PAGEREF _Toc9920 \h </w:instrText>
        </w:r>
        <w:r>
          <w:fldChar w:fldCharType="separate"/>
        </w:r>
        <w:r>
          <w:t>26</w:t>
        </w:r>
        <w:r>
          <w:fldChar w:fldCharType="end"/>
        </w:r>
      </w:hyperlink>
    </w:p>
    <w:p>
      <w:pPr>
        <w:pStyle w:val="TOC2"/>
        <w:tabs>
          <w:tab w:val="right" w:leader="dot" w:pos="8306"/>
        </w:tabs>
      </w:pPr>
      <w:hyperlink w:anchor="_Toc20934" w:history="1">
        <w:r>
          <w:rPr>
            <w:rFonts w:ascii="仿宋" w:eastAsia="仿宋" w:hAnsi="仿宋" w:cs="仿宋" w:hint="eastAsia"/>
            <w:lang w:eastAsia="zh-CN"/>
          </w:rPr>
          <w:t>(四)、利润率高</w:t>
        </w:r>
        <w:r>
          <w:tab/>
        </w:r>
        <w:r>
          <w:fldChar w:fldCharType="begin"/>
        </w:r>
        <w:r>
          <w:instrText xml:space="preserve"> PAGEREF _Toc20934 \h </w:instrText>
        </w:r>
        <w:r>
          <w:fldChar w:fldCharType="separate"/>
        </w:r>
        <w:r>
          <w:t>29</w:t>
        </w:r>
        <w:r>
          <w:fldChar w:fldCharType="end"/>
        </w:r>
      </w:hyperlink>
    </w:p>
    <w:p>
      <w:pPr>
        <w:pStyle w:val="TOC1"/>
        <w:tabs>
          <w:tab w:val="right" w:leader="dot" w:pos="8306"/>
        </w:tabs>
      </w:pPr>
      <w:hyperlink w:anchor="_Toc12436" w:history="1">
        <w:r>
          <w:rPr>
            <w:rFonts w:ascii="仿宋" w:eastAsia="仿宋" w:hAnsi="仿宋" w:cs="仿宋" w:hint="eastAsia"/>
            <w:lang w:eastAsia="zh-CN"/>
          </w:rPr>
          <w:t>十、生产安全保护</w:t>
        </w:r>
        <w:r>
          <w:tab/>
        </w:r>
        <w:r>
          <w:fldChar w:fldCharType="begin"/>
        </w:r>
        <w:r>
          <w:instrText xml:space="preserve"> PAGEREF _Toc12436 \h </w:instrText>
        </w:r>
        <w:r>
          <w:fldChar w:fldCharType="separate"/>
        </w:r>
        <w:r>
          <w:t>31</w:t>
        </w:r>
        <w:r>
          <w:fldChar w:fldCharType="end"/>
        </w:r>
      </w:hyperlink>
    </w:p>
    <w:p>
      <w:pPr>
        <w:pStyle w:val="TOC2"/>
        <w:tabs>
          <w:tab w:val="right" w:leader="dot" w:pos="8306"/>
        </w:tabs>
      </w:pPr>
      <w:hyperlink w:anchor="_Toc15099" w:history="1">
        <w:r>
          <w:rPr>
            <w:rFonts w:ascii="仿宋" w:eastAsia="仿宋" w:hAnsi="仿宋" w:cs="仿宋" w:hint="eastAsia"/>
            <w:lang w:eastAsia="zh-CN"/>
          </w:rPr>
          <w:t>(一)、消防安全</w:t>
        </w:r>
        <w:r>
          <w:tab/>
        </w:r>
        <w:r>
          <w:fldChar w:fldCharType="begin"/>
        </w:r>
        <w:r>
          <w:instrText xml:space="preserve"> PAGEREF _Toc15099 \h </w:instrText>
        </w:r>
        <w:r>
          <w:fldChar w:fldCharType="separate"/>
        </w:r>
        <w:r>
          <w:t>31</w:t>
        </w:r>
        <w:r>
          <w:fldChar w:fldCharType="end"/>
        </w:r>
      </w:hyperlink>
    </w:p>
    <w:p>
      <w:pPr>
        <w:pStyle w:val="TOC2"/>
        <w:tabs>
          <w:tab w:val="right" w:leader="dot" w:pos="8306"/>
        </w:tabs>
      </w:pPr>
      <w:hyperlink w:anchor="_Toc5117" w:history="1">
        <w:r>
          <w:rPr>
            <w:rFonts w:ascii="仿宋" w:eastAsia="仿宋" w:hAnsi="仿宋" w:cs="仿宋" w:hint="eastAsia"/>
            <w:lang w:eastAsia="zh-CN"/>
          </w:rPr>
          <w:t>(二)、防火防爆总图布置措施</w:t>
        </w:r>
        <w:r>
          <w:tab/>
        </w:r>
        <w:r>
          <w:fldChar w:fldCharType="begin"/>
        </w:r>
        <w:r>
          <w:instrText xml:space="preserve"> PAGEREF _Toc5117 \h </w:instrText>
        </w:r>
        <w:r>
          <w:fldChar w:fldCharType="separate"/>
        </w:r>
        <w:r>
          <w:t>33</w:t>
        </w:r>
        <w:r>
          <w:fldChar w:fldCharType="end"/>
        </w:r>
      </w:hyperlink>
    </w:p>
    <w:p>
      <w:pPr>
        <w:pStyle w:val="TOC2"/>
        <w:tabs>
          <w:tab w:val="right" w:leader="dot" w:pos="8306"/>
        </w:tabs>
      </w:pPr>
      <w:hyperlink w:anchor="_Toc6727" w:history="1">
        <w:r>
          <w:rPr>
            <w:rFonts w:ascii="仿宋" w:eastAsia="仿宋" w:hAnsi="仿宋" w:cs="仿宋" w:hint="eastAsia"/>
            <w:lang w:eastAsia="zh-CN"/>
          </w:rPr>
          <w:t>(三)、自然灾害防范措施</w:t>
        </w:r>
        <w:r>
          <w:tab/>
        </w:r>
        <w:r>
          <w:fldChar w:fldCharType="begin"/>
        </w:r>
        <w:r>
          <w:instrText xml:space="preserve"> PAGEREF _Toc6727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4" w:history="1">
        <w:r>
          <w:rPr>
            <w:rFonts w:ascii="仿宋" w:eastAsia="仿宋" w:hAnsi="仿宋" w:cs="仿宋" w:hint="eastAsia"/>
            <w:lang w:eastAsia="zh-CN"/>
          </w:rPr>
          <w:t>(四)、安全色及安全标志使用要求</w:t>
        </w:r>
        <w:r>
          <w:tab/>
        </w:r>
        <w:r>
          <w:fldChar w:fldCharType="begin"/>
        </w:r>
        <w:r>
          <w:instrText xml:space="preserve"> PAGEREF _Toc9644 \h </w:instrText>
        </w:r>
        <w:r>
          <w:fldChar w:fldCharType="separate"/>
        </w:r>
        <w:r>
          <w:t>34</w:t>
        </w:r>
        <w:r>
          <w:fldChar w:fldCharType="end"/>
        </w:r>
      </w:hyperlink>
    </w:p>
    <w:p>
      <w:pPr>
        <w:pStyle w:val="TOC2"/>
        <w:tabs>
          <w:tab w:val="right" w:leader="dot" w:pos="8306"/>
        </w:tabs>
      </w:pPr>
      <w:hyperlink w:anchor="_Toc29218" w:history="1">
        <w:r>
          <w:rPr>
            <w:rFonts w:ascii="仿宋" w:eastAsia="仿宋" w:hAnsi="仿宋" w:cs="仿宋" w:hint="eastAsia"/>
            <w:lang w:eastAsia="zh-CN"/>
          </w:rPr>
          <w:t>(五)、防尘防毒措施</w:t>
        </w:r>
        <w:r>
          <w:tab/>
        </w:r>
        <w:r>
          <w:fldChar w:fldCharType="begin"/>
        </w:r>
        <w:r>
          <w:instrText xml:space="preserve"> PAGEREF _Toc29218 \h </w:instrText>
        </w:r>
        <w:r>
          <w:fldChar w:fldCharType="separate"/>
        </w:r>
        <w:r>
          <w:t>35</w:t>
        </w:r>
        <w:r>
          <w:fldChar w:fldCharType="end"/>
        </w:r>
      </w:hyperlink>
    </w:p>
    <w:p>
      <w:pPr>
        <w:pStyle w:val="TOC2"/>
        <w:tabs>
          <w:tab w:val="right" w:leader="dot" w:pos="8306"/>
        </w:tabs>
      </w:pPr>
      <w:hyperlink w:anchor="_Toc9345" w:history="1">
        <w:r>
          <w:rPr>
            <w:rFonts w:ascii="仿宋" w:eastAsia="仿宋" w:hAnsi="仿宋" w:cs="仿宋" w:hint="eastAsia"/>
            <w:lang w:eastAsia="zh-CN"/>
          </w:rPr>
          <w:t>(六)、防静电、触电防护及防雷措施</w:t>
        </w:r>
        <w:r>
          <w:tab/>
        </w:r>
        <w:r>
          <w:fldChar w:fldCharType="begin"/>
        </w:r>
        <w:r>
          <w:instrText xml:space="preserve"> PAGEREF _Toc9345 \h </w:instrText>
        </w:r>
        <w:r>
          <w:fldChar w:fldCharType="separate"/>
        </w:r>
        <w:r>
          <w:t>36</w:t>
        </w:r>
        <w:r>
          <w:fldChar w:fldCharType="end"/>
        </w:r>
      </w:hyperlink>
    </w:p>
    <w:p>
      <w:pPr>
        <w:pStyle w:val="TOC2"/>
        <w:tabs>
          <w:tab w:val="right" w:leader="dot" w:pos="8306"/>
        </w:tabs>
      </w:pPr>
      <w:hyperlink w:anchor="_Toc23313" w:history="1">
        <w:r>
          <w:rPr>
            <w:rFonts w:ascii="仿宋" w:eastAsia="仿宋" w:hAnsi="仿宋" w:cs="仿宋" w:hint="eastAsia"/>
            <w:lang w:eastAsia="zh-CN"/>
          </w:rPr>
          <w:t>(七)、机械设备安全保障措施</w:t>
        </w:r>
        <w:r>
          <w:tab/>
        </w:r>
        <w:r>
          <w:fldChar w:fldCharType="begin"/>
        </w:r>
        <w:r>
          <w:instrText xml:space="preserve"> PAGEREF _Toc23313 \h </w:instrText>
        </w:r>
        <w:r>
          <w:fldChar w:fldCharType="separate"/>
        </w:r>
        <w:r>
          <w:t>37</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十一、二元酸项目计划安排</w:t>
        </w:r>
        <w:r>
          <w:tab/>
        </w:r>
        <w:r>
          <w:fldChar w:fldCharType="begin"/>
        </w:r>
        <w:r>
          <w:instrText xml:space="preserve"> PAGEREF _Toc20358 \h </w:instrText>
        </w:r>
        <w:r>
          <w:fldChar w:fldCharType="separate"/>
        </w:r>
        <w:r>
          <w:t>39</w:t>
        </w:r>
        <w:r>
          <w:fldChar w:fldCharType="end"/>
        </w:r>
      </w:hyperlink>
    </w:p>
    <w:p>
      <w:pPr>
        <w:pStyle w:val="TOC2"/>
        <w:tabs>
          <w:tab w:val="right" w:leader="dot" w:pos="8306"/>
        </w:tabs>
      </w:pPr>
      <w:hyperlink w:anchor="_Toc26153" w:history="1">
        <w:r>
          <w:rPr>
            <w:rFonts w:ascii="仿宋" w:eastAsia="仿宋" w:hAnsi="仿宋" w:cs="仿宋" w:hint="eastAsia"/>
            <w:lang w:eastAsia="zh-CN"/>
          </w:rPr>
          <w:t>(一)、建设周期</w:t>
        </w:r>
        <w:r>
          <w:tab/>
        </w:r>
        <w:r>
          <w:fldChar w:fldCharType="begin"/>
        </w:r>
        <w:r>
          <w:instrText xml:space="preserve"> PAGEREF _Toc26153 \h </w:instrText>
        </w:r>
        <w:r>
          <w:fldChar w:fldCharType="separate"/>
        </w:r>
        <w:r>
          <w:t>39</w:t>
        </w:r>
        <w:r>
          <w:fldChar w:fldCharType="end"/>
        </w:r>
      </w:hyperlink>
    </w:p>
    <w:p>
      <w:pPr>
        <w:pStyle w:val="TOC2"/>
        <w:tabs>
          <w:tab w:val="right" w:leader="dot" w:pos="8306"/>
        </w:tabs>
      </w:pPr>
      <w:hyperlink w:anchor="_Toc20712" w:history="1">
        <w:r>
          <w:rPr>
            <w:rFonts w:ascii="仿宋" w:eastAsia="仿宋" w:hAnsi="仿宋" w:cs="仿宋" w:hint="eastAsia"/>
            <w:lang w:eastAsia="zh-CN"/>
          </w:rPr>
          <w:t>(二)、建设进度</w:t>
        </w:r>
        <w:r>
          <w:tab/>
        </w:r>
        <w:r>
          <w:fldChar w:fldCharType="begin"/>
        </w:r>
        <w:r>
          <w:instrText xml:space="preserve"> PAGEREF _Toc20712 \h </w:instrText>
        </w:r>
        <w:r>
          <w:fldChar w:fldCharType="separate"/>
        </w:r>
        <w:r>
          <w:t>40</w:t>
        </w:r>
        <w:r>
          <w:fldChar w:fldCharType="end"/>
        </w:r>
      </w:hyperlink>
    </w:p>
    <w:p>
      <w:pPr>
        <w:pStyle w:val="TOC2"/>
        <w:tabs>
          <w:tab w:val="right" w:leader="dot" w:pos="8306"/>
        </w:tabs>
      </w:pPr>
      <w:hyperlink w:anchor="_Toc9381" w:history="1">
        <w:r>
          <w:rPr>
            <w:rFonts w:ascii="仿宋" w:eastAsia="仿宋" w:hAnsi="仿宋" w:cs="仿宋" w:hint="eastAsia"/>
            <w:lang w:eastAsia="zh-CN"/>
          </w:rPr>
          <w:t>(三)、进度安排注意事项</w:t>
        </w:r>
        <w:r>
          <w:tab/>
        </w:r>
        <w:r>
          <w:fldChar w:fldCharType="begin"/>
        </w:r>
        <w:r>
          <w:instrText xml:space="preserve"> PAGEREF _Toc9381 \h </w:instrText>
        </w:r>
        <w:r>
          <w:fldChar w:fldCharType="separate"/>
        </w:r>
        <w:r>
          <w:t>41</w:t>
        </w:r>
        <w:r>
          <w:fldChar w:fldCharType="end"/>
        </w:r>
      </w:hyperlink>
    </w:p>
    <w:p>
      <w:pPr>
        <w:pStyle w:val="TOC2"/>
        <w:tabs>
          <w:tab w:val="right" w:leader="dot" w:pos="8306"/>
        </w:tabs>
      </w:pPr>
      <w:hyperlink w:anchor="_Toc19888" w:history="1">
        <w:r>
          <w:rPr>
            <w:rFonts w:ascii="仿宋" w:eastAsia="仿宋" w:hAnsi="仿宋" w:cs="仿宋" w:hint="eastAsia"/>
            <w:lang w:eastAsia="zh-CN"/>
          </w:rPr>
          <w:t>(四)、人力资源配置</w:t>
        </w:r>
        <w:r>
          <w:tab/>
        </w:r>
        <w:r>
          <w:fldChar w:fldCharType="begin"/>
        </w:r>
        <w:r>
          <w:instrText xml:space="preserve"> PAGEREF _Toc19888 \h </w:instrText>
        </w:r>
        <w:r>
          <w:fldChar w:fldCharType="separate"/>
        </w:r>
        <w:r>
          <w:t>42</w:t>
        </w:r>
        <w:r>
          <w:fldChar w:fldCharType="end"/>
        </w:r>
      </w:hyperlink>
    </w:p>
    <w:p>
      <w:pPr>
        <w:pStyle w:val="TOC1"/>
        <w:tabs>
          <w:tab w:val="right" w:leader="dot" w:pos="8306"/>
        </w:tabs>
      </w:pPr>
      <w:hyperlink w:anchor="_Toc1338" w:history="1">
        <w:r>
          <w:rPr>
            <w:rFonts w:ascii="仿宋" w:eastAsia="仿宋" w:hAnsi="仿宋" w:cs="仿宋" w:hint="eastAsia"/>
            <w:lang w:eastAsia="zh-CN"/>
          </w:rPr>
          <w:t>十二、二元酸项目环境影响分析</w:t>
        </w:r>
        <w:r>
          <w:tab/>
        </w:r>
        <w:r>
          <w:fldChar w:fldCharType="begin"/>
        </w:r>
        <w:r>
          <w:instrText xml:space="preserve"> PAGEREF _Toc1338 \h </w:instrText>
        </w:r>
        <w:r>
          <w:fldChar w:fldCharType="separate"/>
        </w:r>
        <w:r>
          <w:t>43</w:t>
        </w:r>
        <w:r>
          <w:fldChar w:fldCharType="end"/>
        </w:r>
      </w:hyperlink>
    </w:p>
    <w:p>
      <w:pPr>
        <w:pStyle w:val="TOC2"/>
        <w:tabs>
          <w:tab w:val="right" w:leader="dot" w:pos="8306"/>
        </w:tabs>
      </w:pPr>
      <w:hyperlink w:anchor="_Toc10310" w:history="1">
        <w:r>
          <w:rPr>
            <w:rFonts w:ascii="仿宋" w:eastAsia="仿宋" w:hAnsi="仿宋" w:cs="仿宋" w:hint="eastAsia"/>
            <w:lang w:eastAsia="zh-CN"/>
          </w:rPr>
          <w:t>(一)、建设区域环境质量现状</w:t>
        </w:r>
        <w:r>
          <w:tab/>
        </w:r>
        <w:r>
          <w:fldChar w:fldCharType="begin"/>
        </w:r>
        <w:r>
          <w:instrText xml:space="preserve"> PAGEREF _Toc10310 \h </w:instrText>
        </w:r>
        <w:r>
          <w:fldChar w:fldCharType="separate"/>
        </w:r>
        <w:r>
          <w:t>43</w:t>
        </w:r>
        <w:r>
          <w:fldChar w:fldCharType="end"/>
        </w:r>
      </w:hyperlink>
    </w:p>
    <w:p>
      <w:pPr>
        <w:pStyle w:val="TOC2"/>
        <w:tabs>
          <w:tab w:val="right" w:leader="dot" w:pos="8306"/>
        </w:tabs>
      </w:pPr>
      <w:hyperlink w:anchor="_Toc32021" w:history="1">
        <w:r>
          <w:rPr>
            <w:rFonts w:ascii="仿宋" w:eastAsia="仿宋" w:hAnsi="仿宋" w:cs="仿宋" w:hint="eastAsia"/>
            <w:lang w:eastAsia="zh-CN"/>
          </w:rPr>
          <w:t>(二)、建设期环境保护</w:t>
        </w:r>
        <w:r>
          <w:tab/>
        </w:r>
        <w:r>
          <w:fldChar w:fldCharType="begin"/>
        </w:r>
        <w:r>
          <w:instrText xml:space="preserve"> PAGEREF _Toc32021 \h </w:instrText>
        </w:r>
        <w:r>
          <w:fldChar w:fldCharType="separate"/>
        </w:r>
        <w:r>
          <w:t>44</w:t>
        </w:r>
        <w:r>
          <w:fldChar w:fldCharType="end"/>
        </w:r>
      </w:hyperlink>
    </w:p>
    <w:p>
      <w:pPr>
        <w:pStyle w:val="TOC2"/>
        <w:tabs>
          <w:tab w:val="right" w:leader="dot" w:pos="8306"/>
        </w:tabs>
      </w:pPr>
      <w:hyperlink w:anchor="_Toc13315" w:history="1">
        <w:r>
          <w:rPr>
            <w:rFonts w:ascii="仿宋" w:eastAsia="仿宋" w:hAnsi="仿宋" w:cs="仿宋" w:hint="eastAsia"/>
            <w:lang w:eastAsia="zh-CN"/>
          </w:rPr>
          <w:t>(三)、运营期环境保护</w:t>
        </w:r>
        <w:r>
          <w:tab/>
        </w:r>
        <w:r>
          <w:fldChar w:fldCharType="begin"/>
        </w:r>
        <w:r>
          <w:instrText xml:space="preserve"> PAGEREF _Toc13315 \h </w:instrText>
        </w:r>
        <w:r>
          <w:fldChar w:fldCharType="separate"/>
        </w:r>
        <w:r>
          <w:t>46</w:t>
        </w:r>
        <w:r>
          <w:fldChar w:fldCharType="end"/>
        </w:r>
      </w:hyperlink>
    </w:p>
    <w:p>
      <w:pPr>
        <w:pStyle w:val="TOC2"/>
        <w:tabs>
          <w:tab w:val="right" w:leader="dot" w:pos="8306"/>
        </w:tabs>
      </w:pPr>
      <w:hyperlink w:anchor="_Toc24986" w:history="1">
        <w:r>
          <w:rPr>
            <w:rFonts w:ascii="仿宋" w:eastAsia="仿宋" w:hAnsi="仿宋" w:cs="仿宋" w:hint="eastAsia"/>
            <w:lang w:eastAsia="zh-CN"/>
          </w:rPr>
          <w:t>(四)、二元酸项目建设对区域经济的影响</w:t>
        </w:r>
        <w:r>
          <w:tab/>
        </w:r>
        <w:r>
          <w:fldChar w:fldCharType="begin"/>
        </w:r>
        <w:r>
          <w:instrText xml:space="preserve"> PAGEREF _Toc24986 \h </w:instrText>
        </w:r>
        <w:r>
          <w:fldChar w:fldCharType="separate"/>
        </w:r>
        <w:r>
          <w:t>47</w:t>
        </w:r>
        <w:r>
          <w:fldChar w:fldCharType="end"/>
        </w:r>
      </w:hyperlink>
    </w:p>
    <w:p>
      <w:pPr>
        <w:pStyle w:val="TOC2"/>
        <w:tabs>
          <w:tab w:val="right" w:leader="dot" w:pos="8306"/>
        </w:tabs>
      </w:pPr>
      <w:hyperlink w:anchor="_Toc19038" w:history="1">
        <w:r>
          <w:rPr>
            <w:rFonts w:ascii="仿宋" w:eastAsia="仿宋" w:hAnsi="仿宋" w:cs="仿宋" w:hint="eastAsia"/>
            <w:lang w:eastAsia="zh-CN"/>
          </w:rPr>
          <w:t>(五)、废弃物处理</w:t>
        </w:r>
        <w:r>
          <w:tab/>
        </w:r>
        <w:r>
          <w:fldChar w:fldCharType="begin"/>
        </w:r>
        <w:r>
          <w:instrText xml:space="preserve"> PAGEREF _Toc19038 \h </w:instrText>
        </w:r>
        <w:r>
          <w:fldChar w:fldCharType="separate"/>
        </w:r>
        <w:r>
          <w:t>49</w:t>
        </w:r>
        <w:r>
          <w:fldChar w:fldCharType="end"/>
        </w:r>
      </w:hyperlink>
    </w:p>
    <w:p>
      <w:pPr>
        <w:pStyle w:val="TOC2"/>
        <w:tabs>
          <w:tab w:val="right" w:leader="dot" w:pos="8306"/>
        </w:tabs>
      </w:pPr>
      <w:hyperlink w:anchor="_Toc16744" w:history="1">
        <w:r>
          <w:rPr>
            <w:rFonts w:ascii="仿宋" w:eastAsia="仿宋" w:hAnsi="仿宋" w:cs="仿宋" w:hint="eastAsia"/>
            <w:lang w:eastAsia="zh-CN"/>
          </w:rPr>
          <w:t>(六)、特殊环境影响分析</w:t>
        </w:r>
        <w:r>
          <w:tab/>
        </w:r>
        <w:r>
          <w:fldChar w:fldCharType="begin"/>
        </w:r>
        <w:r>
          <w:instrText xml:space="preserve"> PAGEREF _Toc16744 \h </w:instrText>
        </w:r>
        <w:r>
          <w:fldChar w:fldCharType="separate"/>
        </w:r>
        <w:r>
          <w:t>50</w:t>
        </w:r>
        <w:r>
          <w:fldChar w:fldCharType="end"/>
        </w:r>
      </w:hyperlink>
    </w:p>
    <w:p>
      <w:pPr>
        <w:pStyle w:val="TOC2"/>
        <w:tabs>
          <w:tab w:val="right" w:leader="dot" w:pos="8306"/>
        </w:tabs>
      </w:pPr>
      <w:hyperlink w:anchor="_Toc30328" w:history="1">
        <w:r>
          <w:rPr>
            <w:rFonts w:ascii="仿宋" w:eastAsia="仿宋" w:hAnsi="仿宋" w:cs="仿宋" w:hint="eastAsia"/>
            <w:lang w:eastAsia="zh-CN"/>
          </w:rPr>
          <w:t>(七)、清洁生产</w:t>
        </w:r>
        <w:r>
          <w:tab/>
        </w:r>
        <w:r>
          <w:fldChar w:fldCharType="begin"/>
        </w:r>
        <w:r>
          <w:instrText xml:space="preserve"> PAGEREF _Toc30328 \h </w:instrText>
        </w:r>
        <w:r>
          <w:fldChar w:fldCharType="separate"/>
        </w:r>
        <w:r>
          <w:t>51</w:t>
        </w:r>
        <w:r>
          <w:fldChar w:fldCharType="end"/>
        </w:r>
      </w:hyperlink>
    </w:p>
    <w:p>
      <w:pPr>
        <w:pStyle w:val="TOC2"/>
        <w:tabs>
          <w:tab w:val="right" w:leader="dot" w:pos="8306"/>
        </w:tabs>
      </w:pPr>
      <w:hyperlink w:anchor="_Toc15916" w:history="1">
        <w:r>
          <w:rPr>
            <w:rFonts w:ascii="仿宋" w:eastAsia="仿宋" w:hAnsi="仿宋" w:cs="仿宋" w:hint="eastAsia"/>
            <w:lang w:eastAsia="zh-CN"/>
          </w:rPr>
          <w:t>(八)、环境保护综合评价</w:t>
        </w:r>
        <w:r>
          <w:tab/>
        </w:r>
        <w:r>
          <w:fldChar w:fldCharType="begin"/>
        </w:r>
        <w:r>
          <w:instrText xml:space="preserve"> PAGEREF _Toc15916 \h </w:instrText>
        </w:r>
        <w:r>
          <w:fldChar w:fldCharType="separate"/>
        </w:r>
        <w:r>
          <w:t>52</w:t>
        </w:r>
        <w:r>
          <w:fldChar w:fldCharType="end"/>
        </w:r>
      </w:hyperlink>
    </w:p>
    <w:p>
      <w:pPr>
        <w:pStyle w:val="TOC1"/>
        <w:tabs>
          <w:tab w:val="right" w:leader="dot" w:pos="8306"/>
        </w:tabs>
      </w:pPr>
      <w:hyperlink w:anchor="_Toc21013" w:history="1">
        <w:r>
          <w:rPr>
            <w:rFonts w:ascii="仿宋" w:eastAsia="仿宋" w:hAnsi="仿宋" w:cs="仿宋" w:hint="eastAsia"/>
            <w:lang w:eastAsia="zh-CN"/>
          </w:rPr>
          <w:t>十三、质量管理体系</w:t>
        </w:r>
        <w:r>
          <w:tab/>
        </w:r>
        <w:r>
          <w:fldChar w:fldCharType="begin"/>
        </w:r>
        <w:r>
          <w:instrText xml:space="preserve"> PAGEREF _Toc21013 \h </w:instrText>
        </w:r>
        <w:r>
          <w:fldChar w:fldCharType="separate"/>
        </w:r>
        <w:r>
          <w:t>54</w:t>
        </w:r>
        <w:r>
          <w:fldChar w:fldCharType="end"/>
        </w:r>
      </w:hyperlink>
    </w:p>
    <w:p>
      <w:pPr>
        <w:pStyle w:val="TOC2"/>
        <w:tabs>
          <w:tab w:val="right" w:leader="dot" w:pos="8306"/>
        </w:tabs>
      </w:pPr>
      <w:hyperlink w:anchor="_Toc13888" w:history="1">
        <w:r>
          <w:rPr>
            <w:rFonts w:ascii="仿宋" w:eastAsia="仿宋" w:hAnsi="仿宋" w:cs="仿宋" w:hint="eastAsia"/>
            <w:lang w:eastAsia="zh-CN"/>
          </w:rPr>
          <w:t>(一)、质量目标与方针</w:t>
        </w:r>
        <w:r>
          <w:tab/>
        </w:r>
        <w:r>
          <w:fldChar w:fldCharType="begin"/>
        </w:r>
        <w:r>
          <w:instrText xml:space="preserve"> PAGEREF _Toc13888 \h </w:instrText>
        </w:r>
        <w:r>
          <w:fldChar w:fldCharType="separate"/>
        </w:r>
        <w:r>
          <w:t>54</w:t>
        </w:r>
        <w:r>
          <w:fldChar w:fldCharType="end"/>
        </w:r>
      </w:hyperlink>
    </w:p>
    <w:p>
      <w:pPr>
        <w:pStyle w:val="TOC2"/>
        <w:tabs>
          <w:tab w:val="right" w:leader="dot" w:pos="8306"/>
        </w:tabs>
      </w:pPr>
      <w:hyperlink w:anchor="_Toc18238" w:history="1">
        <w:r>
          <w:rPr>
            <w:rFonts w:ascii="仿宋" w:eastAsia="仿宋" w:hAnsi="仿宋" w:cs="仿宋" w:hint="eastAsia"/>
            <w:lang w:eastAsia="zh-CN"/>
          </w:rPr>
          <w:t>(二)、质量管理责任</w:t>
        </w:r>
        <w:r>
          <w:tab/>
        </w:r>
        <w:r>
          <w:fldChar w:fldCharType="begin"/>
        </w:r>
        <w:r>
          <w:instrText xml:space="preserve"> PAGEREF _Toc18238 \h </w:instrText>
        </w:r>
        <w:r>
          <w:fldChar w:fldCharType="separate"/>
        </w:r>
        <w:r>
          <w:t>55</w:t>
        </w:r>
        <w:r>
          <w:fldChar w:fldCharType="end"/>
        </w:r>
      </w:hyperlink>
    </w:p>
    <w:p>
      <w:pPr>
        <w:pStyle w:val="TOC2"/>
        <w:tabs>
          <w:tab w:val="right" w:leader="dot" w:pos="8306"/>
        </w:tabs>
      </w:pPr>
      <w:hyperlink w:anchor="_Toc17463" w:history="1">
        <w:r>
          <w:rPr>
            <w:rFonts w:ascii="仿宋" w:eastAsia="仿宋" w:hAnsi="仿宋" w:cs="仿宋" w:hint="eastAsia"/>
            <w:lang w:eastAsia="zh-CN"/>
          </w:rPr>
          <w:t>(三)、质量管理体系文件</w:t>
        </w:r>
        <w:r>
          <w:tab/>
        </w:r>
        <w:r>
          <w:fldChar w:fldCharType="begin"/>
        </w:r>
        <w:r>
          <w:instrText xml:space="preserve"> PAGEREF _Toc17463 \h </w:instrText>
        </w:r>
        <w:r>
          <w:fldChar w:fldCharType="separate"/>
        </w:r>
        <w:r>
          <w:t>56</w:t>
        </w:r>
        <w:r>
          <w:fldChar w:fldCharType="end"/>
        </w:r>
      </w:hyperlink>
    </w:p>
    <w:p>
      <w:pPr>
        <w:pStyle w:val="TOC2"/>
        <w:tabs>
          <w:tab w:val="right" w:leader="dot" w:pos="8306"/>
        </w:tabs>
      </w:pPr>
      <w:hyperlink w:anchor="_Toc17446" w:history="1">
        <w:r>
          <w:rPr>
            <w:rFonts w:ascii="仿宋" w:eastAsia="仿宋" w:hAnsi="仿宋" w:cs="仿宋" w:hint="eastAsia"/>
            <w:lang w:eastAsia="zh-CN"/>
          </w:rPr>
          <w:t>(四)、质量培训与教育</w:t>
        </w:r>
        <w:r>
          <w:tab/>
        </w:r>
        <w:r>
          <w:fldChar w:fldCharType="begin"/>
        </w:r>
        <w:r>
          <w:instrText xml:space="preserve"> PAGEREF _Toc17446 \h </w:instrText>
        </w:r>
        <w:r>
          <w:fldChar w:fldCharType="separate"/>
        </w:r>
        <w:r>
          <w:t>58</w:t>
        </w:r>
        <w:r>
          <w:fldChar w:fldCharType="end"/>
        </w:r>
      </w:hyperlink>
    </w:p>
    <w:p>
      <w:pPr>
        <w:pStyle w:val="TOC2"/>
        <w:tabs>
          <w:tab w:val="right" w:leader="dot" w:pos="8306"/>
        </w:tabs>
      </w:pPr>
      <w:hyperlink w:anchor="_Toc3002" w:history="1">
        <w:r>
          <w:rPr>
            <w:rFonts w:ascii="仿宋" w:eastAsia="仿宋" w:hAnsi="仿宋" w:cs="仿宋" w:hint="eastAsia"/>
            <w:lang w:eastAsia="zh-CN"/>
          </w:rPr>
          <w:t>(五)、质量审核与评价</w:t>
        </w:r>
        <w:r>
          <w:tab/>
        </w:r>
        <w:r>
          <w:fldChar w:fldCharType="begin"/>
        </w:r>
        <w:r>
          <w:instrText xml:space="preserve"> PAGEREF _Toc3002 \h </w:instrText>
        </w:r>
        <w:r>
          <w:fldChar w:fldCharType="separate"/>
        </w:r>
        <w:r>
          <w:t>59</w:t>
        </w:r>
        <w:r>
          <w:fldChar w:fldCharType="end"/>
        </w:r>
      </w:hyperlink>
    </w:p>
    <w:p>
      <w:pPr>
        <w:pStyle w:val="TOC2"/>
        <w:tabs>
          <w:tab w:val="right" w:leader="dot" w:pos="8306"/>
        </w:tabs>
      </w:pPr>
      <w:hyperlink w:anchor="_Toc6921" w:history="1">
        <w:r>
          <w:rPr>
            <w:rFonts w:ascii="仿宋" w:eastAsia="仿宋" w:hAnsi="仿宋" w:cs="仿宋" w:hint="eastAsia"/>
            <w:lang w:eastAsia="zh-CN"/>
          </w:rPr>
          <w:t>(六)、不符合与纠正措施</w:t>
        </w:r>
        <w:r>
          <w:tab/>
        </w:r>
        <w:r>
          <w:fldChar w:fldCharType="begin"/>
        </w:r>
        <w:r>
          <w:instrText xml:space="preserve"> PAGEREF _Toc6921 \h </w:instrText>
        </w:r>
        <w:r>
          <w:fldChar w:fldCharType="separate"/>
        </w:r>
        <w:r>
          <w:t>60</w:t>
        </w:r>
        <w:r>
          <w:fldChar w:fldCharType="end"/>
        </w:r>
      </w:hyperlink>
    </w:p>
    <w:p>
      <w:pPr>
        <w:pStyle w:val="TOC1"/>
        <w:tabs>
          <w:tab w:val="right" w:leader="dot" w:pos="8306"/>
        </w:tabs>
      </w:pPr>
      <w:hyperlink w:anchor="_Toc18024" w:history="1">
        <w:r>
          <w:rPr>
            <w:rFonts w:ascii="仿宋" w:eastAsia="仿宋" w:hAnsi="仿宋" w:cs="仿宋" w:hint="eastAsia"/>
            <w:lang w:eastAsia="zh-CN"/>
          </w:rPr>
          <w:t>十四、二元酸项目变更管理</w:t>
        </w:r>
        <w:r>
          <w:tab/>
        </w:r>
        <w:r>
          <w:fldChar w:fldCharType="begin"/>
        </w:r>
        <w:r>
          <w:instrText xml:space="preserve"> PAGEREF _Toc18024 \h </w:instrText>
        </w:r>
        <w:r>
          <w:fldChar w:fldCharType="separate"/>
        </w:r>
        <w:r>
          <w:t>61</w:t>
        </w:r>
        <w:r>
          <w:fldChar w:fldCharType="end"/>
        </w:r>
      </w:hyperlink>
    </w:p>
    <w:p>
      <w:pPr>
        <w:pStyle w:val="TOC2"/>
        <w:tabs>
          <w:tab w:val="right" w:leader="dot" w:pos="8306"/>
        </w:tabs>
      </w:pPr>
      <w:hyperlink w:anchor="_Toc22038" w:history="1">
        <w:r>
          <w:rPr>
            <w:rFonts w:ascii="仿宋" w:eastAsia="仿宋" w:hAnsi="仿宋" w:cs="仿宋" w:hint="eastAsia"/>
            <w:lang w:eastAsia="zh-CN"/>
          </w:rPr>
          <w:t>(一)、变更申请与评估</w:t>
        </w:r>
        <w:r>
          <w:tab/>
        </w:r>
        <w:r>
          <w:fldChar w:fldCharType="begin"/>
        </w:r>
        <w:r>
          <w:instrText xml:space="preserve"> PAGEREF _Toc22038 \h </w:instrText>
        </w:r>
        <w:r>
          <w:fldChar w:fldCharType="separate"/>
        </w:r>
        <w:r>
          <w:t>61</w:t>
        </w:r>
        <w:r>
          <w:fldChar w:fldCharType="end"/>
        </w:r>
      </w:hyperlink>
    </w:p>
    <w:p>
      <w:pPr>
        <w:pStyle w:val="TOC2"/>
        <w:tabs>
          <w:tab w:val="right" w:leader="dot" w:pos="8306"/>
        </w:tabs>
      </w:pPr>
      <w:hyperlink w:anchor="_Toc22678" w:history="1">
        <w:r>
          <w:rPr>
            <w:rFonts w:ascii="仿宋" w:eastAsia="仿宋" w:hAnsi="仿宋" w:cs="仿宋" w:hint="eastAsia"/>
            <w:lang w:eastAsia="zh-CN"/>
          </w:rPr>
          <w:t>(二)、变更实施与控制</w:t>
        </w:r>
        <w:r>
          <w:tab/>
        </w:r>
        <w:r>
          <w:fldChar w:fldCharType="begin"/>
        </w:r>
        <w:r>
          <w:instrText xml:space="preserve"> PAGEREF _Toc22678 \h </w:instrText>
        </w:r>
        <w:r>
          <w:fldChar w:fldCharType="separate"/>
        </w:r>
        <w:r>
          <w:t>62</w:t>
        </w:r>
        <w:r>
          <w:fldChar w:fldCharType="end"/>
        </w:r>
      </w:hyperlink>
    </w:p>
    <w:p>
      <w:pPr>
        <w:pStyle w:val="TOC1"/>
        <w:tabs>
          <w:tab w:val="right" w:leader="dot" w:pos="8306"/>
        </w:tabs>
      </w:pPr>
      <w:hyperlink w:anchor="_Toc18348" w:history="1">
        <w:r>
          <w:rPr>
            <w:rFonts w:ascii="仿宋" w:eastAsia="仿宋" w:hAnsi="仿宋" w:cs="仿宋" w:hint="eastAsia"/>
            <w:lang w:eastAsia="zh-CN"/>
          </w:rPr>
          <w:t>十五、利益相关者分析与沟通计划</w:t>
        </w:r>
        <w:r>
          <w:tab/>
        </w:r>
        <w:r>
          <w:fldChar w:fldCharType="begin"/>
        </w:r>
        <w:r>
          <w:instrText xml:space="preserve"> PAGEREF _Toc18348 \h </w:instrText>
        </w:r>
        <w:r>
          <w:fldChar w:fldCharType="separate"/>
        </w:r>
        <w:r>
          <w:t>63</w:t>
        </w:r>
        <w:r>
          <w:fldChar w:fldCharType="end"/>
        </w:r>
      </w:hyperlink>
    </w:p>
    <w:p>
      <w:pPr>
        <w:pStyle w:val="TOC2"/>
        <w:tabs>
          <w:tab w:val="right" w:leader="dot" w:pos="8306"/>
        </w:tabs>
      </w:pPr>
      <w:hyperlink w:anchor="_Toc13595" w:history="1">
        <w:r>
          <w:rPr>
            <w:rFonts w:ascii="仿宋" w:eastAsia="仿宋" w:hAnsi="仿宋" w:cs="仿宋" w:hint="eastAsia"/>
            <w:lang w:eastAsia="zh-CN"/>
          </w:rPr>
          <w:t>(一)、利益相关者分析</w:t>
        </w:r>
        <w:r>
          <w:tab/>
        </w:r>
        <w:r>
          <w:fldChar w:fldCharType="begin"/>
        </w:r>
        <w:r>
          <w:instrText xml:space="preserve"> PAGEREF _Toc13595 \h </w:instrText>
        </w:r>
        <w:r>
          <w:fldChar w:fldCharType="separate"/>
        </w:r>
        <w:r>
          <w:t>63</w:t>
        </w:r>
        <w:r>
          <w:fldChar w:fldCharType="end"/>
        </w:r>
      </w:hyperlink>
    </w:p>
    <w:p>
      <w:pPr>
        <w:pStyle w:val="TOC2"/>
        <w:tabs>
          <w:tab w:val="right" w:leader="dot" w:pos="8306"/>
        </w:tabs>
      </w:pPr>
      <w:hyperlink w:anchor="_Toc8555" w:history="1">
        <w:r>
          <w:rPr>
            <w:rFonts w:ascii="仿宋" w:eastAsia="仿宋" w:hAnsi="仿宋" w:cs="仿宋" w:hint="eastAsia"/>
            <w:lang w:eastAsia="zh-CN"/>
          </w:rPr>
          <w:t>(二)、沟通计划</w:t>
        </w:r>
        <w:r>
          <w:tab/>
        </w:r>
        <w:r>
          <w:fldChar w:fldCharType="begin"/>
        </w:r>
        <w:r>
          <w:instrText xml:space="preserve"> PAGEREF _Toc8555 \h </w:instrText>
        </w:r>
        <w:r>
          <w:fldChar w:fldCharType="separate"/>
        </w:r>
        <w:r>
          <w:t>64</w:t>
        </w:r>
        <w:r>
          <w:fldChar w:fldCharType="end"/>
        </w:r>
      </w:hyperlink>
    </w:p>
    <w:p>
      <w:pPr>
        <w:pStyle w:val="TOC1"/>
        <w:tabs>
          <w:tab w:val="right" w:leader="dot" w:pos="8306"/>
        </w:tabs>
      </w:pPr>
      <w:hyperlink w:anchor="_Toc20632" w:history="1">
        <w:r>
          <w:rPr>
            <w:rFonts w:ascii="仿宋" w:eastAsia="仿宋" w:hAnsi="仿宋" w:cs="仿宋" w:hint="eastAsia"/>
            <w:lang w:eastAsia="zh-CN"/>
          </w:rPr>
          <w:t>十六、供应链管理</w:t>
        </w:r>
        <w:r>
          <w:tab/>
        </w:r>
        <w:r>
          <w:fldChar w:fldCharType="begin"/>
        </w:r>
        <w:r>
          <w:instrText xml:space="preserve"> PAGEREF _Toc20632 \h </w:instrText>
        </w:r>
        <w:r>
          <w:fldChar w:fldCharType="separate"/>
        </w:r>
        <w:r>
          <w:t>65</w:t>
        </w:r>
        <w:r>
          <w:fldChar w:fldCharType="end"/>
        </w:r>
      </w:hyperlink>
    </w:p>
    <w:p>
      <w:pPr>
        <w:pStyle w:val="TOC2"/>
        <w:tabs>
          <w:tab w:val="right" w:leader="dot" w:pos="8306"/>
        </w:tabs>
      </w:pPr>
      <w:hyperlink w:anchor="_Toc28906" w:history="1">
        <w:r>
          <w:rPr>
            <w:rFonts w:ascii="仿宋" w:eastAsia="仿宋" w:hAnsi="仿宋" w:cs="仿宋" w:hint="eastAsia"/>
            <w:lang w:eastAsia="zh-CN"/>
          </w:rPr>
          <w:t>(一)、供应链战略规划</w:t>
        </w:r>
        <w:r>
          <w:tab/>
        </w:r>
        <w:r>
          <w:fldChar w:fldCharType="begin"/>
        </w:r>
        <w:r>
          <w:instrText xml:space="preserve"> PAGEREF _Toc28906 \h </w:instrText>
        </w:r>
        <w:r>
          <w:fldChar w:fldCharType="separate"/>
        </w:r>
        <w:r>
          <w:t>65</w:t>
        </w:r>
        <w:r>
          <w:fldChar w:fldCharType="end"/>
        </w:r>
      </w:hyperlink>
    </w:p>
    <w:p>
      <w:pPr>
        <w:pStyle w:val="TOC2"/>
        <w:tabs>
          <w:tab w:val="right" w:leader="dot" w:pos="8306"/>
        </w:tabs>
      </w:pPr>
      <w:hyperlink w:anchor="_Toc10198" w:history="1">
        <w:r>
          <w:rPr>
            <w:rFonts w:ascii="仿宋" w:eastAsia="仿宋" w:hAnsi="仿宋" w:cs="仿宋" w:hint="eastAsia"/>
            <w:lang w:eastAsia="zh-CN"/>
          </w:rPr>
          <w:t>(二)、供应商选择与合作</w:t>
        </w:r>
        <w:r>
          <w:tab/>
        </w:r>
        <w:r>
          <w:fldChar w:fldCharType="begin"/>
        </w:r>
        <w:r>
          <w:instrText xml:space="preserve"> PAGEREF _Toc10198 \h </w:instrText>
        </w:r>
        <w:r>
          <w:fldChar w:fldCharType="separate"/>
        </w:r>
        <w:r>
          <w:t>66</w:t>
        </w:r>
        <w:r>
          <w:fldChar w:fldCharType="end"/>
        </w:r>
      </w:hyperlink>
    </w:p>
    <w:p>
      <w:pPr>
        <w:pStyle w:val="TOC2"/>
        <w:tabs>
          <w:tab w:val="right" w:leader="dot" w:pos="8306"/>
        </w:tabs>
      </w:pPr>
      <w:hyperlink w:anchor="_Toc5913" w:history="1">
        <w:r>
          <w:rPr>
            <w:rFonts w:ascii="仿宋" w:eastAsia="仿宋" w:hAnsi="仿宋" w:cs="仿宋" w:hint="eastAsia"/>
            <w:lang w:eastAsia="zh-CN"/>
          </w:rPr>
          <w:t>(三)、物流与库存管理</w:t>
        </w:r>
        <w:r>
          <w:tab/>
        </w:r>
        <w:r>
          <w:fldChar w:fldCharType="begin"/>
        </w:r>
        <w:r>
          <w:instrText xml:space="preserve"> PAGEREF _Toc5913 \h </w:instrText>
        </w:r>
        <w:r>
          <w:fldChar w:fldCharType="separate"/>
        </w:r>
        <w:r>
          <w:t>68</w:t>
        </w:r>
        <w:r>
          <w:fldChar w:fldCharType="end"/>
        </w:r>
      </w:hyperlink>
    </w:p>
    <w:p>
      <w:pPr>
        <w:pStyle w:val="TOC1"/>
        <w:tabs>
          <w:tab w:val="right" w:leader="dot" w:pos="8306"/>
        </w:tabs>
      </w:pPr>
      <w:hyperlink w:anchor="_Toc14893" w:history="1">
        <w:r>
          <w:rPr>
            <w:rFonts w:ascii="仿宋" w:eastAsia="仿宋" w:hAnsi="仿宋" w:cs="仿宋" w:hint="eastAsia"/>
            <w:lang w:eastAsia="zh-CN"/>
          </w:rPr>
          <w:t>十七、二元酸项目实施时间节点</w:t>
        </w:r>
        <w:r>
          <w:tab/>
        </w:r>
        <w:r>
          <w:fldChar w:fldCharType="begin"/>
        </w:r>
        <w:r>
          <w:instrText xml:space="preserve"> PAGEREF _Toc14893 \h </w:instrText>
        </w:r>
        <w:r>
          <w:fldChar w:fldCharType="separate"/>
        </w:r>
        <w:r>
          <w:t>69</w:t>
        </w:r>
        <w:r>
          <w:fldChar w:fldCharType="end"/>
        </w:r>
      </w:hyperlink>
    </w:p>
    <w:p>
      <w:pPr>
        <w:pStyle w:val="TOC2"/>
        <w:tabs>
          <w:tab w:val="right" w:leader="dot" w:pos="8306"/>
        </w:tabs>
      </w:pPr>
      <w:hyperlink w:anchor="_Toc14217" w:history="1">
        <w:r>
          <w:rPr>
            <w:rFonts w:ascii="仿宋" w:eastAsia="仿宋" w:hAnsi="仿宋" w:cs="仿宋" w:hint="eastAsia"/>
            <w:lang w:eastAsia="zh-CN"/>
          </w:rPr>
          <w:t>(一)、二元酸项目启动阶段时间节点</w:t>
        </w:r>
        <w:r>
          <w:tab/>
        </w:r>
        <w:r>
          <w:fldChar w:fldCharType="begin"/>
        </w:r>
        <w:r>
          <w:instrText xml:space="preserve"> PAGEREF _Toc14217 \h </w:instrText>
        </w:r>
        <w:r>
          <w:fldChar w:fldCharType="separate"/>
        </w:r>
        <w:r>
          <w:t>69</w:t>
        </w:r>
        <w:r>
          <w:fldChar w:fldCharType="end"/>
        </w:r>
      </w:hyperlink>
    </w:p>
    <w:p>
      <w:pPr>
        <w:pStyle w:val="TOC2"/>
        <w:tabs>
          <w:tab w:val="right" w:leader="dot" w:pos="8306"/>
        </w:tabs>
      </w:pPr>
      <w:hyperlink w:anchor="_Toc8214" w:history="1">
        <w:r>
          <w:rPr>
            <w:rFonts w:ascii="仿宋" w:eastAsia="仿宋" w:hAnsi="仿宋" w:cs="仿宋" w:hint="eastAsia"/>
            <w:lang w:eastAsia="zh-CN"/>
          </w:rPr>
          <w:t>(二)、二元酸项目执行阶段时间节点</w:t>
        </w:r>
        <w:r>
          <w:tab/>
        </w:r>
        <w:r>
          <w:fldChar w:fldCharType="begin"/>
        </w:r>
        <w:r>
          <w:instrText xml:space="preserve"> PAGEREF _Toc8214 \h </w:instrText>
        </w:r>
        <w:r>
          <w:fldChar w:fldCharType="separate"/>
        </w:r>
        <w:r>
          <w:t>70</w:t>
        </w:r>
        <w:r>
          <w:fldChar w:fldCharType="end"/>
        </w:r>
      </w:hyperlink>
    </w:p>
    <w:p>
      <w:pPr>
        <w:pStyle w:val="TOC2"/>
        <w:tabs>
          <w:tab w:val="right" w:leader="dot" w:pos="8306"/>
        </w:tabs>
      </w:pPr>
      <w:hyperlink w:anchor="_Toc18237" w:history="1">
        <w:r>
          <w:rPr>
            <w:rFonts w:ascii="仿宋" w:eastAsia="仿宋" w:hAnsi="仿宋" w:cs="仿宋" w:hint="eastAsia"/>
            <w:lang w:eastAsia="zh-CN"/>
          </w:rPr>
          <w:t>(三)、二元酸项目完成阶段时间节点</w:t>
        </w:r>
        <w:r>
          <w:tab/>
        </w:r>
        <w:r>
          <w:fldChar w:fldCharType="begin"/>
        </w:r>
        <w:r>
          <w:instrText xml:space="preserve"> PAGEREF _Toc18237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732"/>
      <w:r>
        <w:rPr>
          <w:rFonts w:ascii="仿宋" w:eastAsia="仿宋" w:hAnsi="仿宋" w:cs="仿宋" w:hint="eastAsia"/>
          <w:sz w:val="28"/>
          <w:lang w:eastAsia="zh-CN"/>
        </w:rPr>
        <w:t>一、二元酸项目土建工程</w:t>
      </w:r>
      <w:bookmarkEnd w:id="2"/>
    </w:p>
    <w:p>
      <w:pPr>
        <w:pStyle w:val="Heading2"/>
        <w:rPr>
          <w:rFonts w:ascii="仿宋" w:eastAsia="仿宋" w:hAnsi="仿宋" w:cs="仿宋" w:hint="eastAsia"/>
          <w:lang w:eastAsia="zh-CN"/>
        </w:rPr>
      </w:pPr>
      <w:bookmarkStart w:id="3" w:name="_Toc62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在二元酸项目的建筑工程设计中，我们将秉承一系列重要的设计原则，以确保二元酸项目建筑在功能、美观、可持续性等方面达到最佳效果。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首要原则是确保建筑的功能性得到最大化的发挥。我们将充分理解二元酸项目的实际需求，合理布局各个功能区域，保证建筑在满足业务需求的同时，提供高效的工作环境。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在建筑设计中，我们将综合考虑建设和运营成本。通过精细的经济效益分析，确保设计方案在高效利用资源的同时，对二元酸项目的长期盈利能力有积极的贡献。</w:t>
      </w:r>
    </w:p>
    <w:p>
      <w:pPr>
        <w:pStyle w:val="Heading2"/>
        <w:ind w:firstLine="560" w:firstLineChars="200"/>
        <w:rPr>
          <w:rFonts w:ascii="仿宋" w:eastAsia="仿宋" w:hAnsi="仿宋" w:cs="仿宋" w:hint="eastAsia"/>
          <w:sz w:val="28"/>
          <w:lang w:eastAsia="zh-CN"/>
        </w:rPr>
      </w:pPr>
      <w:bookmarkStart w:id="4" w:name="_Toc82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的土建工程设计中，我们将精准设定设计年限，结合二元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元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5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二元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元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元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本期工程二元酸项目预计总建筑面积XXX平方米，其中：计容建筑面积XXX平方米，计划建筑工程投资XX万元，占二元酸项目总投资的XX%。</w:t>
      </w:r>
    </w:p>
    <w:p>
      <w:pPr>
        <w:pStyle w:val="Heading1"/>
        <w:ind w:firstLine="560" w:firstLineChars="200"/>
        <w:rPr>
          <w:rFonts w:ascii="仿宋" w:eastAsia="仿宋" w:hAnsi="仿宋" w:cs="仿宋" w:hint="eastAsia"/>
          <w:sz w:val="28"/>
          <w:lang w:eastAsia="zh-CN"/>
        </w:rPr>
      </w:pPr>
      <w:bookmarkStart w:id="7" w:name="_Toc25054"/>
      <w:r>
        <w:rPr>
          <w:rFonts w:ascii="仿宋" w:eastAsia="仿宋" w:hAnsi="仿宋" w:cs="仿宋" w:hint="eastAsia"/>
          <w:sz w:val="28"/>
          <w:lang w:eastAsia="zh-CN"/>
        </w:rPr>
        <w:t>二、二元酸项目可持续发展</w:t>
      </w:r>
      <w:bookmarkEnd w:id="7"/>
    </w:p>
    <w:p>
      <w:pPr>
        <w:pStyle w:val="Heading2"/>
        <w:rPr>
          <w:rFonts w:ascii="仿宋" w:eastAsia="仿宋" w:hAnsi="仿宋" w:cs="仿宋" w:hint="eastAsia"/>
          <w:lang w:eastAsia="zh-CN"/>
        </w:rPr>
      </w:pPr>
      <w:bookmarkStart w:id="8" w:name="_Toc1248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中，二元酸项目团队着眼于未来，明确了可持续发展的战略方向。制定的具体可持续发展目标包括降低资源使用、采用环保技术、最大化社会效益等。这一步骤不仅有助于二元酸项目在环保和社会责任方面达到最高标准，也为未来提供了明确的指引，确保二元酸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可持续实践的融入二元酸项目管理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元酸项目管理周期。从二元酸项目规划开始，二元酸项目团队就考虑了环境和社会的因素。在执行阶段，二元酸项目团队积极推动绿色技术的应用，优化资源利用。此外，关注员工的社会责任，通过培训和沟通活动提高员工对可持续发展的认知，使他们能够在日常工作中践行可持续实践。这些举措不仅为二元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575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扎根于二元酸项目的可持续发展理念，我们深信环保与社会责任是二元酸项目成功的关键支柱。在二元酸项目的每一步，我们都致力于通过创新和实践，履行对环境和社会的坚定责任。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团队通过引入先进的环保技术、建立高效的废物处理系统以及推动能源节约措施，积极履行环保责任。定期的环保监测和评估确保二元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不仅致力于自身可持续发展，还注重对社会的回馈。通过支持社区二元酸项目、参与慈善事业、提供培训机会等方式，二元酸项目积极履行社会责任。与当地社区建立积极互动，关注员工的工作与生活平衡，以及员工的身心健康，是二元酸项目在社会责任层面的关键举措。这样的实践不仅增强了二元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7648"/>
      <w:r>
        <w:rPr>
          <w:rFonts w:ascii="仿宋" w:eastAsia="仿宋" w:hAnsi="仿宋" w:cs="仿宋" w:hint="eastAsia"/>
          <w:sz w:val="28"/>
          <w:lang w:eastAsia="zh-CN"/>
        </w:rPr>
        <w:t>三、二元酸项目建设单位说明</w:t>
      </w:r>
      <w:bookmarkEnd w:id="10"/>
    </w:p>
    <w:p>
      <w:pPr>
        <w:pStyle w:val="Heading2"/>
        <w:rPr>
          <w:rFonts w:ascii="仿宋" w:eastAsia="仿宋" w:hAnsi="仿宋" w:cs="仿宋" w:hint="eastAsia"/>
          <w:lang w:eastAsia="zh-CN"/>
        </w:rPr>
      </w:pPr>
      <w:bookmarkStart w:id="11" w:name="_Toc5929"/>
      <w:r>
        <w:rPr>
          <w:rFonts w:ascii="仿宋" w:eastAsia="仿宋" w:hAnsi="仿宋" w:cs="仿宋" w:hint="eastAsia"/>
          <w:lang w:eastAsia="zh-CN"/>
        </w:rPr>
        <w:t>(一)、二元酸项目承办单位基本情况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124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元酸项目承办单位的XXXX，我们着眼于实现可持续的经济效益。通过技术创新和解决方案的提供，公司预计在二元酸项目执行期间将获得可观的收入增长。这一收入来源主要包括二元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同时，我们注重成本控制和效率提升，以确保二元酸项目的可持续盈利。透过精细的管理和资源优化，公司期望实现二元酸项目利润最大化。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元酸项目实施进行全面的投资评估，包括二元酸项目启动阶段的资金投入和后续运营成本。通过对二元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元酸项目实施过程中具备足够的资金流动性，公司将进行详尽的现金流分析。这包括资金需求的合理预测、二元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90"/>
      <w:r>
        <w:rPr>
          <w:rFonts w:ascii="仿宋" w:eastAsia="仿宋" w:hAnsi="仿宋" w:cs="仿宋" w:hint="eastAsia"/>
          <w:sz w:val="28"/>
          <w:lang w:eastAsia="zh-CN"/>
        </w:rPr>
        <w:t>四、二元酸项目文档管理</w:t>
      </w:r>
      <w:bookmarkEnd w:id="13"/>
    </w:p>
    <w:p>
      <w:pPr>
        <w:pStyle w:val="Heading2"/>
        <w:rPr>
          <w:rFonts w:ascii="仿宋" w:eastAsia="仿宋" w:hAnsi="仿宋" w:cs="仿宋" w:hint="eastAsia"/>
          <w:lang w:eastAsia="zh-CN"/>
        </w:rPr>
      </w:pPr>
      <w:bookmarkStart w:id="14" w:name="_Toc192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二元酸项目高度重视文档的质量和准确性，以支持二元酸项目的各项活动和决策。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文档的编制始于二元酸项目计划的初期，我们制定了详细的文档编制计划，明确了每个文档的内容、格式和编写责任人。在二元酸项目启动阶段，我们首先编制了二元酸项目章程，明确定义了二元酸项目的目标、范围、风险等关键要素。随后，二元酸项目团队根据计划陆续编制了需求文档、设计文档、测试文档等各类文档，确保二元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元酸项目管理中的重要环节，旨在确保二元酸项目文档符合质量标准和二元酸项目需求。在二元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除了内部审查，我们还进行了外部审查，邀请二元酸项目相关利益方和专业领域的专家对文档进行独立审查。这有助于获取更全面、客观的反馈，确保二元酸项目文档不仅符合内部标准，也满足外部需求。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二元酸项目在文档编制与审查方面建立了严格的管理机制，通过规范的流程和多维度的审查，确保二元酸项目文档的质量、准确性和可靠性，为二元酸项目的顺利推进提供了有力支持。</w:t>
      </w:r>
    </w:p>
    <w:p>
      <w:pPr>
        <w:pStyle w:val="Heading2"/>
        <w:ind w:firstLine="560" w:firstLineChars="200"/>
        <w:rPr>
          <w:rFonts w:ascii="仿宋" w:eastAsia="仿宋" w:hAnsi="仿宋" w:cs="仿宋" w:hint="eastAsia"/>
          <w:sz w:val="28"/>
          <w:lang w:eastAsia="zh-CN"/>
        </w:rPr>
      </w:pPr>
      <w:bookmarkStart w:id="15" w:name="_Toc678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我们通过多渠道发布文档，包括电子邮件、二元酸项目管理平台、内部网站等，以满足不同团队成员的偏好和需求。多渠道发布确保了信息的全面覆盖。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我们采用了精细的权限控制，确保只有授权人员可以访问敏感信息。这种安全措施保护了二元酸项目文档的机密性，防止了未经授权的信息泄露。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47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文档存档与归档是二元酸项目生命周期中一个至关重要的环节，直接关系到二元酸项目信息的长期保存和历史记录的完整性。在二元酸项目中，我们实施了一系列有效的文档存档与归档管理策略：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711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285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二元酸项目的技术管理特点体现在其创新导向。通过引入最先进的技术趋势和解决方案，二元酸项目致力于提升科技含量、提高质量和效率水平。这意味着我们将采用最新的工具和方法，确保二元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元酸项目技术管理的显著特征。通过整合不同领域的技术资源，我们实现了跨学科的协同工作。这有助于优化技术架构，提高整体效能。此外，整合性策略还促进了不同技术团队之间的紧密沟通和高效合作，确保二元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元酸项目所采用的技术。通过不断优化技术方案，二元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元酸项目团队将在二元酸项目初期识别可能的技术风险，并采取相应的预防和应对措施。通过建立健全的风险评估机制，二元酸项目能够在实施过程中及时发现并解决潜在的技术问题，保障二元酸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通过这些独特的技术管理特点，我们确信在二元酸项目中，技术将成为二元酸项目成功的有力支持。这一深度剖析揭示了技术管理在二元酸项目实施中的关键作用，为二元酸项目的技术基础奠定了坚实的基础。</w:t>
      </w:r>
    </w:p>
    <w:p>
      <w:pPr>
        <w:pStyle w:val="Heading2"/>
        <w:ind w:firstLine="560" w:firstLineChars="200"/>
        <w:rPr>
          <w:rFonts w:ascii="仿宋" w:eastAsia="仿宋" w:hAnsi="仿宋" w:cs="仿宋" w:hint="eastAsia"/>
          <w:sz w:val="28"/>
          <w:lang w:eastAsia="zh-CN"/>
        </w:rPr>
      </w:pPr>
      <w:bookmarkStart w:id="19" w:name="_Toc3523"/>
      <w:r>
        <w:rPr>
          <w:rFonts w:ascii="仿宋" w:eastAsia="仿宋" w:hAnsi="仿宋" w:cs="仿宋" w:hint="eastAsia"/>
          <w:sz w:val="28"/>
          <w:lang w:eastAsia="zh-CN"/>
        </w:rPr>
        <w:t>(二)、二元酸项目工艺技术设计方案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元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元酸项目将严格按照相关行业规范要求进行组织。通过有效控制产品质量，二元酸项目将致力于为顾客提供优质的二元酸项目产品和良好的服务。这体现了二元酸项目对于生产活动合规性和质量标准的高度重视，为二元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元酸项目注重生态效益和清洁生产原则。二元酸项目建设将紧密结合地方特色经济发展，与社会经济发展规划和区域环境保护规划方案相协调一致。通过与当地区域自然生态系统的结合，二元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元酸项目产品具有多样化的客户需求和个性化的特点。因此，二元酸项目产品规格品种多样，且单批生产数量较小。为满足这一特点，二元酸项目承办单位将建设先进的柔性制造生产线。通过广泛应用柔性制造技术，二元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元酸项目采用的技术具有较高的技术含量和自动化水平，处于国内先进水平。这一技术选用不仅体现了对生产效率、质量和环境友好性的高标准要求，同时为二元酸项目的可持续发展奠定了坚实的基础。</w:t>
      </w:r>
    </w:p>
    <w:p>
      <w:pPr>
        <w:pStyle w:val="Heading2"/>
        <w:ind w:firstLine="560" w:firstLineChars="200"/>
        <w:rPr>
          <w:rFonts w:ascii="仿宋" w:eastAsia="仿宋" w:hAnsi="仿宋" w:cs="仿宋" w:hint="eastAsia"/>
          <w:sz w:val="28"/>
          <w:lang w:eastAsia="zh-CN"/>
        </w:rPr>
      </w:pPr>
      <w:bookmarkStart w:id="20" w:name="_Toc2941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为确保二元酸项目的高效生产和技术实施，我们制定了一套精心设计的设备选型方案，以满足二元酸项目生产、质量和环保的要求。该方案的主要特点如下：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元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针对二元酸项目产品的多样性和小批量生产的特点，我们将建设柔性制造生产线。通过在设备选型中考虑柔性制造技术，可以灵活应对不同产品规格和生产需求，实现生产线的高度灵活性和适应性。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5999"/>
      <w:r>
        <w:rPr>
          <w:rFonts w:ascii="仿宋" w:eastAsia="仿宋" w:hAnsi="仿宋" w:cs="仿宋" w:hint="eastAsia"/>
          <w:sz w:val="28"/>
          <w:lang w:eastAsia="zh-CN"/>
        </w:rPr>
        <w:t>六、二元酸项目选址可行性分析</w:t>
      </w:r>
      <w:bookmarkEnd w:id="21"/>
    </w:p>
    <w:p>
      <w:pPr>
        <w:pStyle w:val="Heading2"/>
        <w:rPr>
          <w:rFonts w:ascii="仿宋" w:eastAsia="仿宋" w:hAnsi="仿宋" w:cs="仿宋" w:hint="eastAsia"/>
          <w:lang w:eastAsia="zh-CN"/>
        </w:rPr>
      </w:pPr>
      <w:bookmarkStart w:id="22" w:name="_Toc8667"/>
      <w:r>
        <w:rPr>
          <w:rFonts w:ascii="仿宋" w:eastAsia="仿宋" w:hAnsi="仿宋" w:cs="仿宋" w:hint="eastAsia"/>
          <w:lang w:eastAsia="zh-CN"/>
        </w:rPr>
        <w:t>(一)、二元酸项目选址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该二元酸项目选址位于XX省XX市XX区XXX街道</w:t>
      </w:r>
    </w:p>
    <w:p>
      <w:pPr>
        <w:pStyle w:val="Heading2"/>
        <w:ind w:firstLine="560" w:firstLineChars="200"/>
        <w:rPr>
          <w:rFonts w:ascii="仿宋" w:eastAsia="仿宋" w:hAnsi="仿宋" w:cs="仿宋" w:hint="eastAsia"/>
          <w:sz w:val="28"/>
          <w:lang w:eastAsia="zh-CN"/>
        </w:rPr>
      </w:pPr>
      <w:bookmarkStart w:id="23" w:name="_Toc16333"/>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二元酸项目的征地面积将根据二元酸项目的实际规模和需求进行精确规划。具体面积XXX平方米，旨在确保二元酸项目不仅能够满足当前的发展需求，还能够预留空间以适应未来的扩展。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https://d.book118.com/785314210113011100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E1C20"/>
    <w:rsid w:val="42DE1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3142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2023-12-25T11:07:00Z</dcterms:created>
  <dcterms:modified xsi:type="dcterms:W3CDTF">2023-12-25T11:07:21Z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54289E251CCA4A778BE720E4544FC733_11</vt:lpwstr>
  </property>
  <property fmtid="{D5CDD505-2E9C-101B-9397-08002B2CF9AE}" pid="3" name="KSOProductBuildVer">
    <vt:lpwstr>2052-12.1.0.16120</vt:lpwstr>
  </property>
</Properties>
</file>