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祛臭液项目建设总纲及方案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45" w:history="1">
        <w:r>
          <w:rPr>
            <w:rFonts w:ascii="仿宋" w:eastAsia="仿宋" w:hAnsi="仿宋" w:cs="仿宋" w:hint="eastAsia"/>
            <w:lang w:eastAsia="zh-CN"/>
          </w:rPr>
          <w:t>概论</w:t>
        </w:r>
        <w:r>
          <w:tab/>
        </w:r>
        <w:r>
          <w:fldChar w:fldCharType="begin"/>
        </w:r>
        <w:r>
          <w:instrText xml:space="preserve"> PAGEREF _Toc11745 \h </w:instrText>
        </w:r>
        <w:r>
          <w:fldChar w:fldCharType="separate"/>
        </w:r>
        <w:r>
          <w:t>3</w:t>
        </w:r>
        <w:r>
          <w:fldChar w:fldCharType="end"/>
        </w:r>
      </w:hyperlink>
    </w:p>
    <w:p>
      <w:pPr>
        <w:pStyle w:val="TOC1"/>
        <w:tabs>
          <w:tab w:val="right" w:leader="dot" w:pos="8306"/>
        </w:tabs>
      </w:pPr>
      <w:hyperlink w:anchor="_Toc12511" w:history="1">
        <w:r>
          <w:rPr>
            <w:rFonts w:ascii="仿宋" w:eastAsia="仿宋" w:hAnsi="仿宋" w:cs="仿宋" w:hint="eastAsia"/>
            <w:lang w:eastAsia="zh-CN"/>
          </w:rPr>
          <w:t>一、背景、必要性分析</w:t>
        </w:r>
        <w:r>
          <w:tab/>
        </w:r>
        <w:r>
          <w:fldChar w:fldCharType="begin"/>
        </w:r>
        <w:r>
          <w:instrText xml:space="preserve"> PAGEREF _Toc12511 \h </w:instrText>
        </w:r>
        <w:r>
          <w:fldChar w:fldCharType="separate"/>
        </w:r>
        <w:r>
          <w:t>3</w:t>
        </w:r>
        <w:r>
          <w:fldChar w:fldCharType="end"/>
        </w:r>
      </w:hyperlink>
    </w:p>
    <w:p>
      <w:pPr>
        <w:pStyle w:val="TOC2"/>
        <w:tabs>
          <w:tab w:val="right" w:leader="dot" w:pos="8306"/>
        </w:tabs>
      </w:pPr>
      <w:hyperlink w:anchor="_Toc7669" w:history="1">
        <w:r>
          <w:rPr>
            <w:rFonts w:ascii="仿宋" w:eastAsia="仿宋" w:hAnsi="仿宋" w:cs="仿宋" w:hint="eastAsia"/>
            <w:lang w:eastAsia="zh-CN"/>
          </w:rPr>
          <w:t>(一)、项目建设背景</w:t>
        </w:r>
        <w:r>
          <w:tab/>
        </w:r>
        <w:r>
          <w:fldChar w:fldCharType="begin"/>
        </w:r>
        <w:r>
          <w:instrText xml:space="preserve"> PAGEREF _Toc7669 \h </w:instrText>
        </w:r>
        <w:r>
          <w:fldChar w:fldCharType="separate"/>
        </w:r>
        <w:r>
          <w:t>3</w:t>
        </w:r>
        <w:r>
          <w:fldChar w:fldCharType="end"/>
        </w:r>
      </w:hyperlink>
    </w:p>
    <w:p>
      <w:pPr>
        <w:pStyle w:val="TOC2"/>
        <w:tabs>
          <w:tab w:val="right" w:leader="dot" w:pos="8306"/>
        </w:tabs>
      </w:pPr>
      <w:hyperlink w:anchor="_Toc6770" w:history="1">
        <w:r>
          <w:rPr>
            <w:rFonts w:ascii="仿宋" w:eastAsia="仿宋" w:hAnsi="仿宋" w:cs="仿宋" w:hint="eastAsia"/>
            <w:lang w:eastAsia="zh-CN"/>
          </w:rPr>
          <w:t>(二)、必要性分析</w:t>
        </w:r>
        <w:r>
          <w:tab/>
        </w:r>
        <w:r>
          <w:fldChar w:fldCharType="begin"/>
        </w:r>
        <w:r>
          <w:instrText xml:space="preserve"> PAGEREF _Toc6770 \h </w:instrText>
        </w:r>
        <w:r>
          <w:fldChar w:fldCharType="separate"/>
        </w:r>
        <w:r>
          <w:t>4</w:t>
        </w:r>
        <w:r>
          <w:fldChar w:fldCharType="end"/>
        </w:r>
      </w:hyperlink>
    </w:p>
    <w:p>
      <w:pPr>
        <w:pStyle w:val="TOC2"/>
        <w:tabs>
          <w:tab w:val="right" w:leader="dot" w:pos="8306"/>
        </w:tabs>
      </w:pPr>
      <w:hyperlink w:anchor="_Toc10224" w:history="1">
        <w:r>
          <w:rPr>
            <w:rFonts w:ascii="仿宋" w:eastAsia="仿宋" w:hAnsi="仿宋" w:cs="仿宋" w:hint="eastAsia"/>
            <w:lang w:eastAsia="zh-CN"/>
          </w:rPr>
          <w:t>(三)、项目建设有利条件</w:t>
        </w:r>
        <w:r>
          <w:tab/>
        </w:r>
        <w:r>
          <w:fldChar w:fldCharType="begin"/>
        </w:r>
        <w:r>
          <w:instrText xml:space="preserve"> PAGEREF _Toc10224 \h </w:instrText>
        </w:r>
        <w:r>
          <w:fldChar w:fldCharType="separate"/>
        </w:r>
        <w:r>
          <w:t>5</w:t>
        </w:r>
        <w:r>
          <w:fldChar w:fldCharType="end"/>
        </w:r>
      </w:hyperlink>
    </w:p>
    <w:p>
      <w:pPr>
        <w:pStyle w:val="TOC1"/>
        <w:tabs>
          <w:tab w:val="right" w:leader="dot" w:pos="8306"/>
        </w:tabs>
      </w:pPr>
      <w:hyperlink w:anchor="_Toc19460" w:history="1">
        <w:r>
          <w:rPr>
            <w:rFonts w:ascii="仿宋" w:eastAsia="仿宋" w:hAnsi="仿宋" w:cs="仿宋" w:hint="eastAsia"/>
            <w:lang w:eastAsia="zh-CN"/>
          </w:rPr>
          <w:t>二、发展规划、产业政策和行业准入分析</w:t>
        </w:r>
        <w:r>
          <w:tab/>
        </w:r>
        <w:r>
          <w:fldChar w:fldCharType="begin"/>
        </w:r>
        <w:r>
          <w:instrText xml:space="preserve"> PAGEREF _Toc19460 \h </w:instrText>
        </w:r>
        <w:r>
          <w:fldChar w:fldCharType="separate"/>
        </w:r>
        <w:r>
          <w:t>7</w:t>
        </w:r>
        <w:r>
          <w:fldChar w:fldCharType="end"/>
        </w:r>
      </w:hyperlink>
    </w:p>
    <w:p>
      <w:pPr>
        <w:pStyle w:val="TOC2"/>
        <w:tabs>
          <w:tab w:val="right" w:leader="dot" w:pos="8306"/>
        </w:tabs>
      </w:pPr>
      <w:hyperlink w:anchor="_Toc14804" w:history="1">
        <w:r>
          <w:rPr>
            <w:rFonts w:ascii="仿宋" w:eastAsia="仿宋" w:hAnsi="仿宋" w:cs="仿宋" w:hint="eastAsia"/>
            <w:lang w:eastAsia="zh-CN"/>
          </w:rPr>
          <w:t>(一)、发展规划分析</w:t>
        </w:r>
        <w:r>
          <w:tab/>
        </w:r>
        <w:r>
          <w:fldChar w:fldCharType="begin"/>
        </w:r>
        <w:r>
          <w:instrText xml:space="preserve"> PAGEREF _Toc14804 \h </w:instrText>
        </w:r>
        <w:r>
          <w:fldChar w:fldCharType="separate"/>
        </w:r>
        <w:r>
          <w:t>7</w:t>
        </w:r>
        <w:r>
          <w:fldChar w:fldCharType="end"/>
        </w:r>
      </w:hyperlink>
    </w:p>
    <w:p>
      <w:pPr>
        <w:pStyle w:val="TOC2"/>
        <w:tabs>
          <w:tab w:val="right" w:leader="dot" w:pos="8306"/>
        </w:tabs>
      </w:pPr>
      <w:hyperlink w:anchor="_Toc25392" w:history="1">
        <w:r>
          <w:rPr>
            <w:rFonts w:ascii="仿宋" w:eastAsia="仿宋" w:hAnsi="仿宋" w:cs="仿宋" w:hint="eastAsia"/>
            <w:lang w:eastAsia="zh-CN"/>
          </w:rPr>
          <w:t>(二)、产业政策分析</w:t>
        </w:r>
        <w:r>
          <w:tab/>
        </w:r>
        <w:r>
          <w:fldChar w:fldCharType="begin"/>
        </w:r>
        <w:r>
          <w:instrText xml:space="preserve"> PAGEREF _Toc25392 \h </w:instrText>
        </w:r>
        <w:r>
          <w:fldChar w:fldCharType="separate"/>
        </w:r>
        <w:r>
          <w:t>9</w:t>
        </w:r>
        <w:r>
          <w:fldChar w:fldCharType="end"/>
        </w:r>
      </w:hyperlink>
    </w:p>
    <w:p>
      <w:pPr>
        <w:pStyle w:val="TOC2"/>
        <w:tabs>
          <w:tab w:val="right" w:leader="dot" w:pos="8306"/>
        </w:tabs>
      </w:pPr>
      <w:hyperlink w:anchor="_Toc19426" w:history="1">
        <w:r>
          <w:rPr>
            <w:rFonts w:ascii="仿宋" w:eastAsia="仿宋" w:hAnsi="仿宋" w:cs="仿宋" w:hint="eastAsia"/>
            <w:lang w:eastAsia="zh-CN"/>
          </w:rPr>
          <w:t>(三)、行业准入分析</w:t>
        </w:r>
        <w:r>
          <w:tab/>
        </w:r>
        <w:r>
          <w:fldChar w:fldCharType="begin"/>
        </w:r>
        <w:r>
          <w:instrText xml:space="preserve"> PAGEREF _Toc19426 \h </w:instrText>
        </w:r>
        <w:r>
          <w:fldChar w:fldCharType="separate"/>
        </w:r>
        <w:r>
          <w:t>10</w:t>
        </w:r>
        <w:r>
          <w:fldChar w:fldCharType="end"/>
        </w:r>
      </w:hyperlink>
    </w:p>
    <w:p>
      <w:pPr>
        <w:pStyle w:val="TOC1"/>
        <w:tabs>
          <w:tab w:val="right" w:leader="dot" w:pos="8306"/>
        </w:tabs>
      </w:pPr>
      <w:hyperlink w:anchor="_Toc27622" w:history="1">
        <w:r>
          <w:rPr>
            <w:rFonts w:ascii="仿宋" w:eastAsia="仿宋" w:hAnsi="仿宋" w:cs="仿宋" w:hint="eastAsia"/>
            <w:lang w:eastAsia="zh-CN"/>
          </w:rPr>
          <w:t>三、建设风险评估分析</w:t>
        </w:r>
        <w:r>
          <w:tab/>
        </w:r>
        <w:r>
          <w:fldChar w:fldCharType="begin"/>
        </w:r>
        <w:r>
          <w:instrText xml:space="preserve"> PAGEREF _Toc27622 \h </w:instrText>
        </w:r>
        <w:r>
          <w:fldChar w:fldCharType="separate"/>
        </w:r>
        <w:r>
          <w:t>11</w:t>
        </w:r>
        <w:r>
          <w:fldChar w:fldCharType="end"/>
        </w:r>
      </w:hyperlink>
    </w:p>
    <w:p>
      <w:pPr>
        <w:pStyle w:val="TOC2"/>
        <w:tabs>
          <w:tab w:val="right" w:leader="dot" w:pos="8306"/>
        </w:tabs>
      </w:pPr>
      <w:hyperlink w:anchor="_Toc9277" w:history="1">
        <w:r>
          <w:rPr>
            <w:rFonts w:ascii="仿宋" w:eastAsia="仿宋" w:hAnsi="仿宋" w:cs="仿宋" w:hint="eastAsia"/>
            <w:lang w:eastAsia="zh-CN"/>
          </w:rPr>
          <w:t>(一)、政策风险分析</w:t>
        </w:r>
        <w:r>
          <w:tab/>
        </w:r>
        <w:r>
          <w:fldChar w:fldCharType="begin"/>
        </w:r>
        <w:r>
          <w:instrText xml:space="preserve"> PAGEREF _Toc9277 \h </w:instrText>
        </w:r>
        <w:r>
          <w:fldChar w:fldCharType="separate"/>
        </w:r>
        <w:r>
          <w:t>11</w:t>
        </w:r>
        <w:r>
          <w:fldChar w:fldCharType="end"/>
        </w:r>
      </w:hyperlink>
    </w:p>
    <w:p>
      <w:pPr>
        <w:pStyle w:val="TOC2"/>
        <w:tabs>
          <w:tab w:val="right" w:leader="dot" w:pos="8306"/>
        </w:tabs>
      </w:pPr>
      <w:hyperlink w:anchor="_Toc32258" w:history="1">
        <w:r>
          <w:rPr>
            <w:rFonts w:ascii="仿宋" w:eastAsia="仿宋" w:hAnsi="仿宋" w:cs="仿宋" w:hint="eastAsia"/>
            <w:lang w:eastAsia="zh-CN"/>
          </w:rPr>
          <w:t>(二)、社会风险分析</w:t>
        </w:r>
        <w:r>
          <w:tab/>
        </w:r>
        <w:r>
          <w:fldChar w:fldCharType="begin"/>
        </w:r>
        <w:r>
          <w:instrText xml:space="preserve"> PAGEREF _Toc32258 \h </w:instrText>
        </w:r>
        <w:r>
          <w:fldChar w:fldCharType="separate"/>
        </w:r>
        <w:r>
          <w:t>13</w:t>
        </w:r>
        <w:r>
          <w:fldChar w:fldCharType="end"/>
        </w:r>
      </w:hyperlink>
    </w:p>
    <w:p>
      <w:pPr>
        <w:pStyle w:val="TOC2"/>
        <w:tabs>
          <w:tab w:val="right" w:leader="dot" w:pos="8306"/>
        </w:tabs>
      </w:pPr>
      <w:hyperlink w:anchor="_Toc17542" w:history="1">
        <w:r>
          <w:rPr>
            <w:rFonts w:ascii="仿宋" w:eastAsia="仿宋" w:hAnsi="仿宋" w:cs="仿宋" w:hint="eastAsia"/>
            <w:lang w:eastAsia="zh-CN"/>
          </w:rPr>
          <w:t>(三)、市场风险分析</w:t>
        </w:r>
        <w:r>
          <w:tab/>
        </w:r>
        <w:r>
          <w:fldChar w:fldCharType="begin"/>
        </w:r>
        <w:r>
          <w:instrText xml:space="preserve"> PAGEREF _Toc17542 \h </w:instrText>
        </w:r>
        <w:r>
          <w:fldChar w:fldCharType="separate"/>
        </w:r>
        <w:r>
          <w:t>14</w:t>
        </w:r>
        <w:r>
          <w:fldChar w:fldCharType="end"/>
        </w:r>
      </w:hyperlink>
    </w:p>
    <w:p>
      <w:pPr>
        <w:pStyle w:val="TOC2"/>
        <w:tabs>
          <w:tab w:val="right" w:leader="dot" w:pos="8306"/>
        </w:tabs>
      </w:pPr>
      <w:hyperlink w:anchor="_Toc8429" w:history="1">
        <w:r>
          <w:rPr>
            <w:rFonts w:ascii="仿宋" w:eastAsia="仿宋" w:hAnsi="仿宋" w:cs="仿宋" w:hint="eastAsia"/>
            <w:lang w:eastAsia="zh-CN"/>
          </w:rPr>
          <w:t>(四)、资金风险分析</w:t>
        </w:r>
        <w:r>
          <w:tab/>
        </w:r>
        <w:r>
          <w:fldChar w:fldCharType="begin"/>
        </w:r>
        <w:r>
          <w:instrText xml:space="preserve"> PAGEREF _Toc8429 \h </w:instrText>
        </w:r>
        <w:r>
          <w:fldChar w:fldCharType="separate"/>
        </w:r>
        <w:r>
          <w:t>15</w:t>
        </w:r>
        <w:r>
          <w:fldChar w:fldCharType="end"/>
        </w:r>
      </w:hyperlink>
    </w:p>
    <w:p>
      <w:pPr>
        <w:pStyle w:val="TOC2"/>
        <w:tabs>
          <w:tab w:val="right" w:leader="dot" w:pos="8306"/>
        </w:tabs>
      </w:pPr>
      <w:hyperlink w:anchor="_Toc14733" w:history="1">
        <w:r>
          <w:rPr>
            <w:rFonts w:ascii="仿宋" w:eastAsia="仿宋" w:hAnsi="仿宋" w:cs="仿宋" w:hint="eastAsia"/>
            <w:lang w:eastAsia="zh-CN"/>
          </w:rPr>
          <w:t>(五)、技术风险分析</w:t>
        </w:r>
        <w:r>
          <w:tab/>
        </w:r>
        <w:r>
          <w:fldChar w:fldCharType="begin"/>
        </w:r>
        <w:r>
          <w:instrText xml:space="preserve"> PAGEREF _Toc14733 \h </w:instrText>
        </w:r>
        <w:r>
          <w:fldChar w:fldCharType="separate"/>
        </w:r>
        <w:r>
          <w:t>16</w:t>
        </w:r>
        <w:r>
          <w:fldChar w:fldCharType="end"/>
        </w:r>
      </w:hyperlink>
    </w:p>
    <w:p>
      <w:pPr>
        <w:pStyle w:val="TOC2"/>
        <w:tabs>
          <w:tab w:val="right" w:leader="dot" w:pos="8306"/>
        </w:tabs>
      </w:pPr>
      <w:hyperlink w:anchor="_Toc27935" w:history="1">
        <w:r>
          <w:rPr>
            <w:rFonts w:ascii="仿宋" w:eastAsia="仿宋" w:hAnsi="仿宋" w:cs="仿宋" w:hint="eastAsia"/>
            <w:lang w:eastAsia="zh-CN"/>
          </w:rPr>
          <w:t>(六)、财务风险分析</w:t>
        </w:r>
        <w:r>
          <w:tab/>
        </w:r>
        <w:r>
          <w:fldChar w:fldCharType="begin"/>
        </w:r>
        <w:r>
          <w:instrText xml:space="preserve"> PAGEREF _Toc27935 \h </w:instrText>
        </w:r>
        <w:r>
          <w:fldChar w:fldCharType="separate"/>
        </w:r>
        <w:r>
          <w:t>18</w:t>
        </w:r>
        <w:r>
          <w:fldChar w:fldCharType="end"/>
        </w:r>
      </w:hyperlink>
    </w:p>
    <w:p>
      <w:pPr>
        <w:pStyle w:val="TOC2"/>
        <w:tabs>
          <w:tab w:val="right" w:leader="dot" w:pos="8306"/>
        </w:tabs>
      </w:pPr>
      <w:hyperlink w:anchor="_Toc1350" w:history="1">
        <w:r>
          <w:rPr>
            <w:rFonts w:ascii="仿宋" w:eastAsia="仿宋" w:hAnsi="仿宋" w:cs="仿宋" w:hint="eastAsia"/>
            <w:lang w:eastAsia="zh-CN"/>
          </w:rPr>
          <w:t>(七)、管理风险分析</w:t>
        </w:r>
        <w:r>
          <w:tab/>
        </w:r>
        <w:r>
          <w:fldChar w:fldCharType="begin"/>
        </w:r>
        <w:r>
          <w:instrText xml:space="preserve"> PAGEREF _Toc1350 \h </w:instrText>
        </w:r>
        <w:r>
          <w:fldChar w:fldCharType="separate"/>
        </w:r>
        <w:r>
          <w:t>19</w:t>
        </w:r>
        <w:r>
          <w:fldChar w:fldCharType="end"/>
        </w:r>
      </w:hyperlink>
    </w:p>
    <w:p>
      <w:pPr>
        <w:pStyle w:val="TOC2"/>
        <w:tabs>
          <w:tab w:val="right" w:leader="dot" w:pos="8306"/>
        </w:tabs>
      </w:pPr>
      <w:hyperlink w:anchor="_Toc25259" w:history="1">
        <w:r>
          <w:rPr>
            <w:rFonts w:ascii="仿宋" w:eastAsia="仿宋" w:hAnsi="仿宋" w:cs="仿宋" w:hint="eastAsia"/>
            <w:lang w:eastAsia="zh-CN"/>
          </w:rPr>
          <w:t>(八)、其它风险分析</w:t>
        </w:r>
        <w:r>
          <w:tab/>
        </w:r>
        <w:r>
          <w:fldChar w:fldCharType="begin"/>
        </w:r>
        <w:r>
          <w:instrText xml:space="preserve"> PAGEREF _Toc25259 \h </w:instrText>
        </w:r>
        <w:r>
          <w:fldChar w:fldCharType="separate"/>
        </w:r>
        <w:r>
          <w:t>21</w:t>
        </w:r>
        <w:r>
          <w:fldChar w:fldCharType="end"/>
        </w:r>
      </w:hyperlink>
    </w:p>
    <w:p>
      <w:pPr>
        <w:pStyle w:val="TOC2"/>
        <w:tabs>
          <w:tab w:val="right" w:leader="dot" w:pos="8306"/>
        </w:tabs>
      </w:pPr>
      <w:hyperlink w:anchor="_Toc23969" w:history="1">
        <w:r>
          <w:rPr>
            <w:rFonts w:ascii="仿宋" w:eastAsia="仿宋" w:hAnsi="仿宋" w:cs="仿宋" w:hint="eastAsia"/>
            <w:lang w:eastAsia="zh-CN"/>
          </w:rPr>
          <w:t>(九)、社会影响评估</w:t>
        </w:r>
        <w:r>
          <w:tab/>
        </w:r>
        <w:r>
          <w:fldChar w:fldCharType="begin"/>
        </w:r>
        <w:r>
          <w:instrText xml:space="preserve"> PAGEREF _Toc23969 \h </w:instrText>
        </w:r>
        <w:r>
          <w:fldChar w:fldCharType="separate"/>
        </w:r>
        <w:r>
          <w:t>22</w:t>
        </w:r>
        <w:r>
          <w:fldChar w:fldCharType="end"/>
        </w:r>
      </w:hyperlink>
    </w:p>
    <w:p>
      <w:pPr>
        <w:pStyle w:val="TOC1"/>
        <w:tabs>
          <w:tab w:val="right" w:leader="dot" w:pos="8306"/>
        </w:tabs>
      </w:pPr>
      <w:hyperlink w:anchor="_Toc25924" w:history="1">
        <w:r>
          <w:rPr>
            <w:rFonts w:ascii="仿宋" w:eastAsia="仿宋" w:hAnsi="仿宋" w:cs="仿宋" w:hint="eastAsia"/>
            <w:lang w:eastAsia="zh-CN"/>
          </w:rPr>
          <w:t>四、环境和生态影响分析</w:t>
        </w:r>
        <w:r>
          <w:tab/>
        </w:r>
        <w:r>
          <w:fldChar w:fldCharType="begin"/>
        </w:r>
        <w:r>
          <w:instrText xml:space="preserve"> PAGEREF _Toc25924 \h </w:instrText>
        </w:r>
        <w:r>
          <w:fldChar w:fldCharType="separate"/>
        </w:r>
        <w:r>
          <w:t>24</w:t>
        </w:r>
        <w:r>
          <w:fldChar w:fldCharType="end"/>
        </w:r>
      </w:hyperlink>
    </w:p>
    <w:p>
      <w:pPr>
        <w:pStyle w:val="TOC2"/>
        <w:tabs>
          <w:tab w:val="right" w:leader="dot" w:pos="8306"/>
        </w:tabs>
      </w:pPr>
      <w:hyperlink w:anchor="_Toc3836" w:history="1">
        <w:r>
          <w:rPr>
            <w:rFonts w:ascii="仿宋" w:eastAsia="仿宋" w:hAnsi="仿宋" w:cs="仿宋" w:hint="eastAsia"/>
            <w:lang w:eastAsia="zh-CN"/>
          </w:rPr>
          <w:t>(一)、环境和生态现状</w:t>
        </w:r>
        <w:r>
          <w:tab/>
        </w:r>
        <w:r>
          <w:fldChar w:fldCharType="begin"/>
        </w:r>
        <w:r>
          <w:instrText xml:space="preserve"> PAGEREF _Toc3836 \h </w:instrText>
        </w:r>
        <w:r>
          <w:fldChar w:fldCharType="separate"/>
        </w:r>
        <w:r>
          <w:t>24</w:t>
        </w:r>
        <w:r>
          <w:fldChar w:fldCharType="end"/>
        </w:r>
      </w:hyperlink>
    </w:p>
    <w:p>
      <w:pPr>
        <w:pStyle w:val="TOC2"/>
        <w:tabs>
          <w:tab w:val="right" w:leader="dot" w:pos="8306"/>
        </w:tabs>
      </w:pPr>
      <w:hyperlink w:anchor="_Toc4446" w:history="1">
        <w:r>
          <w:rPr>
            <w:rFonts w:ascii="仿宋" w:eastAsia="仿宋" w:hAnsi="仿宋" w:cs="仿宋" w:hint="eastAsia"/>
            <w:lang w:eastAsia="zh-CN"/>
          </w:rPr>
          <w:t>(二)、生态环境影响分析</w:t>
        </w:r>
        <w:r>
          <w:tab/>
        </w:r>
        <w:r>
          <w:fldChar w:fldCharType="begin"/>
        </w:r>
        <w:r>
          <w:instrText xml:space="preserve"> PAGEREF _Toc4446 \h </w:instrText>
        </w:r>
        <w:r>
          <w:fldChar w:fldCharType="separate"/>
        </w:r>
        <w:r>
          <w:t>26</w:t>
        </w:r>
        <w:r>
          <w:fldChar w:fldCharType="end"/>
        </w:r>
      </w:hyperlink>
    </w:p>
    <w:p>
      <w:pPr>
        <w:pStyle w:val="TOC2"/>
        <w:tabs>
          <w:tab w:val="right" w:leader="dot" w:pos="8306"/>
        </w:tabs>
      </w:pPr>
      <w:hyperlink w:anchor="_Toc1861" w:history="1">
        <w:r>
          <w:rPr>
            <w:rFonts w:ascii="仿宋" w:eastAsia="仿宋" w:hAnsi="仿宋" w:cs="仿宋" w:hint="eastAsia"/>
            <w:lang w:eastAsia="zh-CN"/>
          </w:rPr>
          <w:t>(三)、生态环境保护措施</w:t>
        </w:r>
        <w:r>
          <w:tab/>
        </w:r>
        <w:r>
          <w:fldChar w:fldCharType="begin"/>
        </w:r>
        <w:r>
          <w:instrText xml:space="preserve"> PAGEREF _Toc1861 \h </w:instrText>
        </w:r>
        <w:r>
          <w:fldChar w:fldCharType="separate"/>
        </w:r>
        <w:r>
          <w:t>27</w:t>
        </w:r>
        <w:r>
          <w:fldChar w:fldCharType="end"/>
        </w:r>
      </w:hyperlink>
    </w:p>
    <w:p>
      <w:pPr>
        <w:pStyle w:val="TOC2"/>
        <w:tabs>
          <w:tab w:val="right" w:leader="dot" w:pos="8306"/>
        </w:tabs>
      </w:pPr>
      <w:hyperlink w:anchor="_Toc31574" w:history="1">
        <w:r>
          <w:rPr>
            <w:rFonts w:ascii="仿宋" w:eastAsia="仿宋" w:hAnsi="仿宋" w:cs="仿宋" w:hint="eastAsia"/>
            <w:lang w:eastAsia="zh-CN"/>
          </w:rPr>
          <w:t>(四)、地质灾害影响分析</w:t>
        </w:r>
        <w:r>
          <w:tab/>
        </w:r>
        <w:r>
          <w:fldChar w:fldCharType="begin"/>
        </w:r>
        <w:r>
          <w:instrText xml:space="preserve"> PAGEREF _Toc31574 \h </w:instrText>
        </w:r>
        <w:r>
          <w:fldChar w:fldCharType="separate"/>
        </w:r>
        <w:r>
          <w:t>28</w:t>
        </w:r>
        <w:r>
          <w:fldChar w:fldCharType="end"/>
        </w:r>
      </w:hyperlink>
    </w:p>
    <w:p>
      <w:pPr>
        <w:pStyle w:val="TOC2"/>
        <w:tabs>
          <w:tab w:val="right" w:leader="dot" w:pos="8306"/>
        </w:tabs>
      </w:pPr>
      <w:hyperlink w:anchor="_Toc30471" w:history="1">
        <w:r>
          <w:rPr>
            <w:rFonts w:ascii="仿宋" w:eastAsia="仿宋" w:hAnsi="仿宋" w:cs="仿宋" w:hint="eastAsia"/>
            <w:lang w:eastAsia="zh-CN"/>
          </w:rPr>
          <w:t>(五)、特殊环境影响</w:t>
        </w:r>
        <w:r>
          <w:tab/>
        </w:r>
        <w:r>
          <w:fldChar w:fldCharType="begin"/>
        </w:r>
        <w:r>
          <w:instrText xml:space="preserve"> PAGEREF _Toc30471 \h </w:instrText>
        </w:r>
        <w:r>
          <w:fldChar w:fldCharType="separate"/>
        </w:r>
        <w:r>
          <w:t>30</w:t>
        </w:r>
        <w:r>
          <w:fldChar w:fldCharType="end"/>
        </w:r>
      </w:hyperlink>
    </w:p>
    <w:p>
      <w:pPr>
        <w:pStyle w:val="TOC1"/>
        <w:tabs>
          <w:tab w:val="right" w:leader="dot" w:pos="8306"/>
        </w:tabs>
      </w:pPr>
      <w:hyperlink w:anchor="_Toc12477" w:history="1">
        <w:r>
          <w:rPr>
            <w:rFonts w:ascii="仿宋" w:eastAsia="仿宋" w:hAnsi="仿宋" w:cs="仿宋" w:hint="eastAsia"/>
            <w:lang w:eastAsia="zh-CN"/>
          </w:rPr>
          <w:t>五、社会影响分析</w:t>
        </w:r>
        <w:r>
          <w:tab/>
        </w:r>
        <w:r>
          <w:fldChar w:fldCharType="begin"/>
        </w:r>
        <w:r>
          <w:instrText xml:space="preserve"> PAGEREF _Toc12477 \h </w:instrText>
        </w:r>
        <w:r>
          <w:fldChar w:fldCharType="separate"/>
        </w:r>
        <w:r>
          <w:t>31</w:t>
        </w:r>
        <w:r>
          <w:fldChar w:fldCharType="end"/>
        </w:r>
      </w:hyperlink>
    </w:p>
    <w:p>
      <w:pPr>
        <w:pStyle w:val="TOC2"/>
        <w:tabs>
          <w:tab w:val="right" w:leader="dot" w:pos="8306"/>
        </w:tabs>
      </w:pPr>
      <w:hyperlink w:anchor="_Toc8175" w:history="1">
        <w:r>
          <w:rPr>
            <w:rFonts w:ascii="仿宋" w:eastAsia="仿宋" w:hAnsi="仿宋" w:cs="仿宋" w:hint="eastAsia"/>
            <w:lang w:eastAsia="zh-CN"/>
          </w:rPr>
          <w:t>(一)、社会影响效果分析</w:t>
        </w:r>
        <w:r>
          <w:tab/>
        </w:r>
        <w:r>
          <w:fldChar w:fldCharType="begin"/>
        </w:r>
        <w:r>
          <w:instrText xml:space="preserve"> PAGEREF _Toc8175 \h </w:instrText>
        </w:r>
        <w:r>
          <w:fldChar w:fldCharType="separate"/>
        </w:r>
        <w:r>
          <w:t>31</w:t>
        </w:r>
        <w:r>
          <w:fldChar w:fldCharType="end"/>
        </w:r>
      </w:hyperlink>
    </w:p>
    <w:p>
      <w:pPr>
        <w:pStyle w:val="TOC2"/>
        <w:tabs>
          <w:tab w:val="right" w:leader="dot" w:pos="8306"/>
        </w:tabs>
      </w:pPr>
      <w:hyperlink w:anchor="_Toc21832" w:history="1">
        <w:r>
          <w:rPr>
            <w:rFonts w:ascii="仿宋" w:eastAsia="仿宋" w:hAnsi="仿宋" w:cs="仿宋" w:hint="eastAsia"/>
            <w:lang w:eastAsia="zh-CN"/>
          </w:rPr>
          <w:t>(二)、社会适应性分析</w:t>
        </w:r>
        <w:r>
          <w:tab/>
        </w:r>
        <w:r>
          <w:fldChar w:fldCharType="begin"/>
        </w:r>
        <w:r>
          <w:instrText xml:space="preserve"> PAGEREF _Toc21832 \h </w:instrText>
        </w:r>
        <w:r>
          <w:fldChar w:fldCharType="separate"/>
        </w:r>
        <w:r>
          <w:t>34</w:t>
        </w:r>
        <w:r>
          <w:fldChar w:fldCharType="end"/>
        </w:r>
      </w:hyperlink>
    </w:p>
    <w:p>
      <w:pPr>
        <w:pStyle w:val="TOC2"/>
        <w:tabs>
          <w:tab w:val="right" w:leader="dot" w:pos="8306"/>
        </w:tabs>
      </w:pPr>
      <w:hyperlink w:anchor="_Toc25757" w:history="1">
        <w:r>
          <w:rPr>
            <w:rFonts w:ascii="仿宋" w:eastAsia="仿宋" w:hAnsi="仿宋" w:cs="仿宋" w:hint="eastAsia"/>
            <w:lang w:eastAsia="zh-CN"/>
          </w:rPr>
          <w:t>(三)、社会风险及对策分析</w:t>
        </w:r>
        <w:r>
          <w:tab/>
        </w:r>
        <w:r>
          <w:fldChar w:fldCharType="begin"/>
        </w:r>
        <w:r>
          <w:instrText xml:space="preserve"> PAGEREF _Toc25757 \h </w:instrText>
        </w:r>
        <w:r>
          <w:fldChar w:fldCharType="separate"/>
        </w:r>
        <w:r>
          <w:t>35</w:t>
        </w:r>
        <w:r>
          <w:fldChar w:fldCharType="end"/>
        </w:r>
      </w:hyperlink>
    </w:p>
    <w:p>
      <w:pPr>
        <w:pStyle w:val="TOC1"/>
        <w:tabs>
          <w:tab w:val="right" w:leader="dot" w:pos="8306"/>
        </w:tabs>
      </w:pPr>
      <w:hyperlink w:anchor="_Toc16369" w:history="1">
        <w:r>
          <w:rPr>
            <w:rFonts w:ascii="仿宋" w:eastAsia="仿宋" w:hAnsi="仿宋" w:cs="仿宋" w:hint="eastAsia"/>
            <w:lang w:eastAsia="zh-CN"/>
          </w:rPr>
          <w:t>六、资源开发及综合利用分析</w:t>
        </w:r>
        <w:r>
          <w:tab/>
        </w:r>
        <w:r>
          <w:fldChar w:fldCharType="begin"/>
        </w:r>
        <w:r>
          <w:instrText xml:space="preserve"> PAGEREF _Toc16369 \h </w:instrText>
        </w:r>
        <w:r>
          <w:fldChar w:fldCharType="separate"/>
        </w:r>
        <w:r>
          <w:t>38</w:t>
        </w:r>
        <w:r>
          <w:fldChar w:fldCharType="end"/>
        </w:r>
      </w:hyperlink>
    </w:p>
    <w:p>
      <w:pPr>
        <w:pStyle w:val="TOC2"/>
        <w:tabs>
          <w:tab w:val="right" w:leader="dot" w:pos="8306"/>
        </w:tabs>
      </w:pPr>
      <w:hyperlink w:anchor="_Toc2990" w:history="1">
        <w:r>
          <w:rPr>
            <w:rFonts w:ascii="仿宋" w:eastAsia="仿宋" w:hAnsi="仿宋" w:cs="仿宋" w:hint="eastAsia"/>
            <w:lang w:eastAsia="zh-CN"/>
          </w:rPr>
          <w:t>(一)、资源开发方案</w:t>
        </w:r>
        <w:r>
          <w:tab/>
        </w:r>
        <w:r>
          <w:fldChar w:fldCharType="begin"/>
        </w:r>
        <w:r>
          <w:instrText xml:space="preserve"> PAGEREF _Toc2990 \h </w:instrText>
        </w:r>
        <w:r>
          <w:fldChar w:fldCharType="separate"/>
        </w:r>
        <w:r>
          <w:t>38</w:t>
        </w:r>
        <w:r>
          <w:fldChar w:fldCharType="end"/>
        </w:r>
      </w:hyperlink>
    </w:p>
    <w:p>
      <w:pPr>
        <w:pStyle w:val="TOC2"/>
        <w:tabs>
          <w:tab w:val="right" w:leader="dot" w:pos="8306"/>
        </w:tabs>
      </w:pPr>
      <w:hyperlink w:anchor="_Toc25151" w:history="1">
        <w:r>
          <w:rPr>
            <w:rFonts w:ascii="仿宋" w:eastAsia="仿宋" w:hAnsi="仿宋" w:cs="仿宋" w:hint="eastAsia"/>
            <w:lang w:eastAsia="zh-CN"/>
          </w:rPr>
          <w:t>(二)、资源利用方案</w:t>
        </w:r>
        <w:r>
          <w:tab/>
        </w:r>
        <w:r>
          <w:fldChar w:fldCharType="begin"/>
        </w:r>
        <w:r>
          <w:instrText xml:space="preserve"> PAGEREF _Toc25151 \h </w:instrText>
        </w:r>
        <w:r>
          <w:fldChar w:fldCharType="separate"/>
        </w:r>
        <w:r>
          <w:t>40</w:t>
        </w:r>
        <w:r>
          <w:fldChar w:fldCharType="end"/>
        </w:r>
      </w:hyperlink>
    </w:p>
    <w:p>
      <w:pPr>
        <w:pStyle w:val="TOC2"/>
        <w:tabs>
          <w:tab w:val="right" w:leader="dot" w:pos="8306"/>
        </w:tabs>
      </w:pPr>
      <w:hyperlink w:anchor="_Toc30818" w:history="1">
        <w:r>
          <w:rPr>
            <w:rFonts w:ascii="仿宋" w:eastAsia="仿宋" w:hAnsi="仿宋" w:cs="仿宋" w:hint="eastAsia"/>
            <w:lang w:eastAsia="zh-CN"/>
          </w:rPr>
          <w:t>(三)、资源节约措施</w:t>
        </w:r>
        <w:r>
          <w:tab/>
        </w:r>
        <w:r>
          <w:fldChar w:fldCharType="begin"/>
        </w:r>
        <w:r>
          <w:instrText xml:space="preserve"> PAGEREF _Toc30818 \h </w:instrText>
        </w:r>
        <w:r>
          <w:fldChar w:fldCharType="separate"/>
        </w:r>
        <w:r>
          <w:t>41</w:t>
        </w:r>
        <w:r>
          <w:fldChar w:fldCharType="end"/>
        </w:r>
      </w:hyperlink>
    </w:p>
    <w:p>
      <w:pPr>
        <w:pStyle w:val="TOC1"/>
        <w:tabs>
          <w:tab w:val="right" w:leader="dot" w:pos="8306"/>
        </w:tabs>
      </w:pPr>
      <w:hyperlink w:anchor="_Toc21217" w:history="1">
        <w:r>
          <w:rPr>
            <w:rFonts w:ascii="仿宋" w:eastAsia="仿宋" w:hAnsi="仿宋" w:cs="仿宋" w:hint="eastAsia"/>
            <w:lang w:eastAsia="zh-CN"/>
          </w:rPr>
          <w:t>七、项目进度计划</w:t>
        </w:r>
        <w:r>
          <w:tab/>
        </w:r>
        <w:r>
          <w:fldChar w:fldCharType="begin"/>
        </w:r>
        <w:r>
          <w:instrText xml:space="preserve"> PAGEREF _Toc21217 \h </w:instrText>
        </w:r>
        <w:r>
          <w:fldChar w:fldCharType="separate"/>
        </w:r>
        <w:r>
          <w:t>42</w:t>
        </w:r>
        <w:r>
          <w:fldChar w:fldCharType="end"/>
        </w:r>
      </w:hyperlink>
    </w:p>
    <w:p>
      <w:pPr>
        <w:pStyle w:val="TOC2"/>
        <w:tabs>
          <w:tab w:val="right" w:leader="dot" w:pos="8306"/>
        </w:tabs>
      </w:pPr>
      <w:hyperlink w:anchor="_Toc27997" w:history="1">
        <w:r>
          <w:rPr>
            <w:rFonts w:ascii="仿宋" w:eastAsia="仿宋" w:hAnsi="仿宋" w:cs="仿宋" w:hint="eastAsia"/>
            <w:lang w:eastAsia="zh-CN"/>
          </w:rPr>
          <w:t>(一)、建设周期</w:t>
        </w:r>
        <w:r>
          <w:tab/>
        </w:r>
        <w:r>
          <w:fldChar w:fldCharType="begin"/>
        </w:r>
        <w:r>
          <w:instrText xml:space="preserve"> PAGEREF _Toc27997 \h </w:instrText>
        </w:r>
        <w:r>
          <w:fldChar w:fldCharType="separate"/>
        </w:r>
        <w:r>
          <w:t>42</w:t>
        </w:r>
        <w:r>
          <w:fldChar w:fldCharType="end"/>
        </w:r>
      </w:hyperlink>
    </w:p>
    <w:p>
      <w:pPr>
        <w:pStyle w:val="TOC2"/>
        <w:tabs>
          <w:tab w:val="right" w:leader="dot" w:pos="8306"/>
        </w:tabs>
      </w:pPr>
      <w:hyperlink w:anchor="_Toc24052" w:history="1">
        <w:r>
          <w:rPr>
            <w:rFonts w:ascii="仿宋" w:eastAsia="仿宋" w:hAnsi="仿宋" w:cs="仿宋" w:hint="eastAsia"/>
            <w:lang w:eastAsia="zh-CN"/>
          </w:rPr>
          <w:t>(二)、建设进度</w:t>
        </w:r>
        <w:r>
          <w:tab/>
        </w:r>
        <w:r>
          <w:fldChar w:fldCharType="begin"/>
        </w:r>
        <w:r>
          <w:instrText xml:space="preserve"> PAGEREF _Toc24052 \h </w:instrText>
        </w:r>
        <w:r>
          <w:fldChar w:fldCharType="separate"/>
        </w:r>
        <w:r>
          <w:t>42</w:t>
        </w:r>
        <w:r>
          <w:fldChar w:fldCharType="end"/>
        </w:r>
      </w:hyperlink>
    </w:p>
    <w:p>
      <w:pPr>
        <w:pStyle w:val="TOC2"/>
        <w:tabs>
          <w:tab w:val="right" w:leader="dot" w:pos="8306"/>
        </w:tabs>
      </w:pPr>
      <w:hyperlink w:anchor="_Toc21050" w:history="1">
        <w:r>
          <w:rPr>
            <w:rFonts w:ascii="仿宋" w:eastAsia="仿宋" w:hAnsi="仿宋" w:cs="仿宋" w:hint="eastAsia"/>
            <w:lang w:eastAsia="zh-CN"/>
          </w:rPr>
          <w:t>(三)、进度安排注意事项</w:t>
        </w:r>
        <w:r>
          <w:tab/>
        </w:r>
        <w:r>
          <w:fldChar w:fldCharType="begin"/>
        </w:r>
        <w:r>
          <w:instrText xml:space="preserve"> PAGEREF _Toc21050 \h </w:instrText>
        </w:r>
        <w:r>
          <w:fldChar w:fldCharType="separate"/>
        </w:r>
        <w:r>
          <w:t>43</w:t>
        </w:r>
        <w:r>
          <w:fldChar w:fldCharType="end"/>
        </w:r>
      </w:hyperlink>
    </w:p>
    <w:p>
      <w:pPr>
        <w:pStyle w:val="TOC2"/>
        <w:tabs>
          <w:tab w:val="right" w:leader="dot" w:pos="8306"/>
        </w:tabs>
      </w:pPr>
      <w:hyperlink w:anchor="_Toc20658" w:history="1">
        <w:r>
          <w:rPr>
            <w:rFonts w:ascii="仿宋" w:eastAsia="仿宋" w:hAnsi="仿宋" w:cs="仿宋" w:hint="eastAsia"/>
            <w:lang w:eastAsia="zh-CN"/>
          </w:rPr>
          <w:t>(四)、人力资源配置</w:t>
        </w:r>
        <w:r>
          <w:tab/>
        </w:r>
        <w:r>
          <w:fldChar w:fldCharType="begin"/>
        </w:r>
        <w:r>
          <w:instrText xml:space="preserve"> PAGEREF _Toc20658 \h </w:instrText>
        </w:r>
        <w:r>
          <w:fldChar w:fldCharType="separate"/>
        </w:r>
        <w:r>
          <w:t>44</w:t>
        </w:r>
        <w:r>
          <w:fldChar w:fldCharType="end"/>
        </w:r>
      </w:hyperlink>
    </w:p>
    <w:p>
      <w:pPr>
        <w:pStyle w:val="TOC2"/>
        <w:tabs>
          <w:tab w:val="right" w:leader="dot" w:pos="8306"/>
        </w:tabs>
      </w:pPr>
      <w:hyperlink w:anchor="_Toc31516" w:history="1">
        <w:r>
          <w:rPr>
            <w:rFonts w:ascii="仿宋" w:eastAsia="仿宋" w:hAnsi="仿宋" w:cs="仿宋" w:hint="eastAsia"/>
            <w:lang w:eastAsia="zh-CN"/>
          </w:rPr>
          <w:t>(五)、员工培训</w:t>
        </w:r>
        <w:r>
          <w:tab/>
        </w:r>
        <w:r>
          <w:fldChar w:fldCharType="begin"/>
        </w:r>
        <w:r>
          <w:instrText xml:space="preserve"> PAGEREF _Toc31516 \h </w:instrText>
        </w:r>
        <w:r>
          <w:fldChar w:fldCharType="separate"/>
        </w:r>
        <w:r>
          <w:t>46</w:t>
        </w:r>
        <w:r>
          <w:fldChar w:fldCharType="end"/>
        </w:r>
      </w:hyperlink>
    </w:p>
    <w:p>
      <w:pPr>
        <w:pStyle w:val="TOC2"/>
        <w:tabs>
          <w:tab w:val="right" w:leader="dot" w:pos="8306"/>
        </w:tabs>
      </w:pPr>
      <w:hyperlink w:anchor="_Toc9050" w:history="1">
        <w:r>
          <w:rPr>
            <w:rFonts w:ascii="仿宋" w:eastAsia="仿宋" w:hAnsi="仿宋" w:cs="仿宋" w:hint="eastAsia"/>
            <w:lang w:eastAsia="zh-CN"/>
          </w:rPr>
          <w:t>(六)、项目实施保障</w:t>
        </w:r>
        <w:r>
          <w:tab/>
        </w:r>
        <w:r>
          <w:fldChar w:fldCharType="begin"/>
        </w:r>
        <w:r>
          <w:instrText xml:space="preserve"> PAGEREF _Toc9050 \h </w:instrText>
        </w:r>
        <w:r>
          <w:fldChar w:fldCharType="separate"/>
        </w:r>
        <w:r>
          <w:t>47</w:t>
        </w:r>
        <w:r>
          <w:fldChar w:fldCharType="end"/>
        </w:r>
      </w:hyperlink>
    </w:p>
    <w:p>
      <w:pPr>
        <w:pStyle w:val="TOC2"/>
        <w:tabs>
          <w:tab w:val="right" w:leader="dot" w:pos="8306"/>
        </w:tabs>
      </w:pPr>
      <w:hyperlink w:anchor="_Toc10588" w:history="1">
        <w:r>
          <w:rPr>
            <w:rFonts w:ascii="仿宋" w:eastAsia="仿宋" w:hAnsi="仿宋" w:cs="仿宋" w:hint="eastAsia"/>
            <w:lang w:eastAsia="zh-CN"/>
          </w:rPr>
          <w:t>(七)、安全规范管理</w:t>
        </w:r>
        <w:r>
          <w:tab/>
        </w:r>
        <w:r>
          <w:fldChar w:fldCharType="begin"/>
        </w:r>
        <w:r>
          <w:instrText xml:space="preserve"> PAGEREF _Toc10588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30" w:history="1">
        <w:r>
          <w:rPr>
            <w:rFonts w:ascii="仿宋" w:eastAsia="仿宋" w:hAnsi="仿宋" w:cs="仿宋" w:hint="eastAsia"/>
            <w:lang w:eastAsia="zh-CN"/>
          </w:rPr>
          <w:t>八、资金管理与财务规划</w:t>
        </w:r>
        <w:r>
          <w:tab/>
        </w:r>
        <w:r>
          <w:fldChar w:fldCharType="begin"/>
        </w:r>
        <w:r>
          <w:instrText xml:space="preserve"> PAGEREF _Toc31630 \h </w:instrText>
        </w:r>
        <w:r>
          <w:fldChar w:fldCharType="separate"/>
        </w:r>
        <w:r>
          <w:t>49</w:t>
        </w:r>
        <w:r>
          <w:fldChar w:fldCharType="end"/>
        </w:r>
      </w:hyperlink>
    </w:p>
    <w:p>
      <w:pPr>
        <w:pStyle w:val="TOC2"/>
        <w:tabs>
          <w:tab w:val="right" w:leader="dot" w:pos="8306"/>
        </w:tabs>
      </w:pPr>
      <w:hyperlink w:anchor="_Toc30465" w:history="1">
        <w:r>
          <w:rPr>
            <w:rFonts w:ascii="仿宋" w:eastAsia="仿宋" w:hAnsi="仿宋" w:cs="仿宋" w:hint="eastAsia"/>
            <w:lang w:eastAsia="zh-CN"/>
          </w:rPr>
          <w:t>(一)、项目资金来源与筹措</w:t>
        </w:r>
        <w:r>
          <w:tab/>
        </w:r>
        <w:r>
          <w:fldChar w:fldCharType="begin"/>
        </w:r>
        <w:r>
          <w:instrText xml:space="preserve"> PAGEREF _Toc30465 \h </w:instrText>
        </w:r>
        <w:r>
          <w:fldChar w:fldCharType="separate"/>
        </w:r>
        <w:r>
          <w:t>49</w:t>
        </w:r>
        <w:r>
          <w:fldChar w:fldCharType="end"/>
        </w:r>
      </w:hyperlink>
    </w:p>
    <w:p>
      <w:pPr>
        <w:pStyle w:val="TOC2"/>
        <w:tabs>
          <w:tab w:val="right" w:leader="dot" w:pos="8306"/>
        </w:tabs>
      </w:pPr>
      <w:hyperlink w:anchor="_Toc4738" w:history="1">
        <w:r>
          <w:rPr>
            <w:rFonts w:ascii="仿宋" w:eastAsia="仿宋" w:hAnsi="仿宋" w:cs="仿宋" w:hint="eastAsia"/>
            <w:lang w:eastAsia="zh-CN"/>
          </w:rPr>
          <w:t>(二)、资金使用与监管</w:t>
        </w:r>
        <w:r>
          <w:tab/>
        </w:r>
        <w:r>
          <w:fldChar w:fldCharType="begin"/>
        </w:r>
        <w:r>
          <w:instrText xml:space="preserve"> PAGEREF _Toc4738 \h </w:instrText>
        </w:r>
        <w:r>
          <w:fldChar w:fldCharType="separate"/>
        </w:r>
        <w:r>
          <w:t>51</w:t>
        </w:r>
        <w:r>
          <w:fldChar w:fldCharType="end"/>
        </w:r>
      </w:hyperlink>
    </w:p>
    <w:p>
      <w:pPr>
        <w:pStyle w:val="TOC2"/>
        <w:tabs>
          <w:tab w:val="right" w:leader="dot" w:pos="8306"/>
        </w:tabs>
      </w:pPr>
      <w:hyperlink w:anchor="_Toc10921" w:history="1">
        <w:r>
          <w:rPr>
            <w:rFonts w:ascii="仿宋" w:eastAsia="仿宋" w:hAnsi="仿宋" w:cs="仿宋" w:hint="eastAsia"/>
            <w:lang w:eastAsia="zh-CN"/>
          </w:rPr>
          <w:t>(三)、财务规划与预测</w:t>
        </w:r>
        <w:r>
          <w:tab/>
        </w:r>
        <w:r>
          <w:fldChar w:fldCharType="begin"/>
        </w:r>
        <w:r>
          <w:instrText xml:space="preserve"> PAGEREF _Toc10921 \h </w:instrText>
        </w:r>
        <w:r>
          <w:fldChar w:fldCharType="separate"/>
        </w:r>
        <w:r>
          <w:t>52</w:t>
        </w:r>
        <w:r>
          <w:fldChar w:fldCharType="end"/>
        </w:r>
      </w:hyperlink>
    </w:p>
    <w:p>
      <w:pPr>
        <w:pStyle w:val="TOC1"/>
        <w:tabs>
          <w:tab w:val="right" w:leader="dot" w:pos="8306"/>
        </w:tabs>
      </w:pPr>
      <w:hyperlink w:anchor="_Toc9637" w:history="1">
        <w:r>
          <w:rPr>
            <w:rFonts w:ascii="仿宋" w:eastAsia="仿宋" w:hAnsi="仿宋" w:cs="仿宋" w:hint="eastAsia"/>
            <w:lang w:eastAsia="zh-CN"/>
          </w:rPr>
          <w:t>九、项目变更管理</w:t>
        </w:r>
        <w:r>
          <w:tab/>
        </w:r>
        <w:r>
          <w:fldChar w:fldCharType="begin"/>
        </w:r>
        <w:r>
          <w:instrText xml:space="preserve"> PAGEREF _Toc9637 \h </w:instrText>
        </w:r>
        <w:r>
          <w:fldChar w:fldCharType="separate"/>
        </w:r>
        <w:r>
          <w:t>53</w:t>
        </w:r>
        <w:r>
          <w:fldChar w:fldCharType="end"/>
        </w:r>
      </w:hyperlink>
    </w:p>
    <w:p>
      <w:pPr>
        <w:pStyle w:val="TOC2"/>
        <w:tabs>
          <w:tab w:val="right" w:leader="dot" w:pos="8306"/>
        </w:tabs>
      </w:pPr>
      <w:hyperlink w:anchor="_Toc8202" w:history="1">
        <w:r>
          <w:rPr>
            <w:rFonts w:ascii="仿宋" w:eastAsia="仿宋" w:hAnsi="仿宋" w:cs="仿宋" w:hint="eastAsia"/>
            <w:lang w:eastAsia="zh-CN"/>
          </w:rPr>
          <w:t>(一)、变更控制流程</w:t>
        </w:r>
        <w:r>
          <w:tab/>
        </w:r>
        <w:r>
          <w:fldChar w:fldCharType="begin"/>
        </w:r>
        <w:r>
          <w:instrText xml:space="preserve"> PAGEREF _Toc8202 \h </w:instrText>
        </w:r>
        <w:r>
          <w:fldChar w:fldCharType="separate"/>
        </w:r>
        <w:r>
          <w:t>53</w:t>
        </w:r>
        <w:r>
          <w:fldChar w:fldCharType="end"/>
        </w:r>
      </w:hyperlink>
    </w:p>
    <w:p>
      <w:pPr>
        <w:pStyle w:val="TOC2"/>
        <w:tabs>
          <w:tab w:val="right" w:leader="dot" w:pos="8306"/>
        </w:tabs>
      </w:pPr>
      <w:hyperlink w:anchor="_Toc3515" w:history="1">
        <w:r>
          <w:rPr>
            <w:rFonts w:ascii="仿宋" w:eastAsia="仿宋" w:hAnsi="仿宋" w:cs="仿宋" w:hint="eastAsia"/>
            <w:lang w:eastAsia="zh-CN"/>
          </w:rPr>
          <w:t>(二)、影响评估与处理</w:t>
        </w:r>
        <w:r>
          <w:tab/>
        </w:r>
        <w:r>
          <w:fldChar w:fldCharType="begin"/>
        </w:r>
        <w:r>
          <w:instrText xml:space="preserve"> PAGEREF _Toc3515 \h </w:instrText>
        </w:r>
        <w:r>
          <w:fldChar w:fldCharType="separate"/>
        </w:r>
        <w:r>
          <w:t>54</w:t>
        </w:r>
        <w:r>
          <w:fldChar w:fldCharType="end"/>
        </w:r>
      </w:hyperlink>
    </w:p>
    <w:p>
      <w:pPr>
        <w:pStyle w:val="TOC2"/>
        <w:tabs>
          <w:tab w:val="right" w:leader="dot" w:pos="8306"/>
        </w:tabs>
      </w:pPr>
      <w:hyperlink w:anchor="_Toc4411" w:history="1">
        <w:r>
          <w:rPr>
            <w:rFonts w:ascii="仿宋" w:eastAsia="仿宋" w:hAnsi="仿宋" w:cs="仿宋" w:hint="eastAsia"/>
            <w:lang w:eastAsia="zh-CN"/>
          </w:rPr>
          <w:t>(三)、变更记录与追踪</w:t>
        </w:r>
        <w:r>
          <w:tab/>
        </w:r>
        <w:r>
          <w:fldChar w:fldCharType="begin"/>
        </w:r>
        <w:r>
          <w:instrText xml:space="preserve"> PAGEREF _Toc4411 \h </w:instrText>
        </w:r>
        <w:r>
          <w:fldChar w:fldCharType="separate"/>
        </w:r>
        <w:r>
          <w:t>55</w:t>
        </w:r>
        <w:r>
          <w:fldChar w:fldCharType="end"/>
        </w:r>
      </w:hyperlink>
    </w:p>
    <w:p>
      <w:pPr>
        <w:pStyle w:val="TOC2"/>
        <w:tabs>
          <w:tab w:val="right" w:leader="dot" w:pos="8306"/>
        </w:tabs>
      </w:pPr>
      <w:hyperlink w:anchor="_Toc14194" w:history="1">
        <w:r>
          <w:rPr>
            <w:rFonts w:ascii="仿宋" w:eastAsia="仿宋" w:hAnsi="仿宋" w:cs="仿宋" w:hint="eastAsia"/>
            <w:lang w:eastAsia="zh-CN"/>
          </w:rPr>
          <w:t>(四)、变更管理策略</w:t>
        </w:r>
        <w:r>
          <w:tab/>
        </w:r>
        <w:r>
          <w:fldChar w:fldCharType="begin"/>
        </w:r>
        <w:r>
          <w:instrText xml:space="preserve"> PAGEREF _Toc14194 \h </w:instrText>
        </w:r>
        <w:r>
          <w:fldChar w:fldCharType="separate"/>
        </w:r>
        <w:r>
          <w:t>57</w:t>
        </w:r>
        <w:r>
          <w:fldChar w:fldCharType="end"/>
        </w:r>
      </w:hyperlink>
    </w:p>
    <w:p>
      <w:pPr>
        <w:pStyle w:val="TOC1"/>
        <w:tabs>
          <w:tab w:val="right" w:leader="dot" w:pos="8306"/>
        </w:tabs>
      </w:pPr>
      <w:hyperlink w:anchor="_Toc12118" w:history="1">
        <w:r>
          <w:rPr>
            <w:rFonts w:ascii="仿宋" w:eastAsia="仿宋" w:hAnsi="仿宋" w:cs="仿宋" w:hint="eastAsia"/>
            <w:lang w:eastAsia="zh-CN"/>
          </w:rPr>
          <w:t>十、项目实施与管理方案</w:t>
        </w:r>
        <w:r>
          <w:tab/>
        </w:r>
        <w:r>
          <w:fldChar w:fldCharType="begin"/>
        </w:r>
        <w:r>
          <w:instrText xml:space="preserve"> PAGEREF _Toc12118 \h </w:instrText>
        </w:r>
        <w:r>
          <w:fldChar w:fldCharType="separate"/>
        </w:r>
        <w:r>
          <w:t>59</w:t>
        </w:r>
        <w:r>
          <w:fldChar w:fldCharType="end"/>
        </w:r>
      </w:hyperlink>
    </w:p>
    <w:p>
      <w:pPr>
        <w:pStyle w:val="TOC2"/>
        <w:tabs>
          <w:tab w:val="right" w:leader="dot" w:pos="8306"/>
        </w:tabs>
      </w:pPr>
      <w:hyperlink w:anchor="_Toc20989" w:history="1">
        <w:r>
          <w:rPr>
            <w:rFonts w:ascii="仿宋" w:eastAsia="仿宋" w:hAnsi="仿宋" w:cs="仿宋" w:hint="eastAsia"/>
            <w:lang w:eastAsia="zh-CN"/>
          </w:rPr>
          <w:t>(一)、项目实施计划</w:t>
        </w:r>
        <w:r>
          <w:tab/>
        </w:r>
        <w:r>
          <w:fldChar w:fldCharType="begin"/>
        </w:r>
        <w:r>
          <w:instrText xml:space="preserve"> PAGEREF _Toc20989 \h </w:instrText>
        </w:r>
        <w:r>
          <w:fldChar w:fldCharType="separate"/>
        </w:r>
        <w:r>
          <w:t>59</w:t>
        </w:r>
        <w:r>
          <w:fldChar w:fldCharType="end"/>
        </w:r>
      </w:hyperlink>
    </w:p>
    <w:p>
      <w:pPr>
        <w:pStyle w:val="TOC2"/>
        <w:tabs>
          <w:tab w:val="right" w:leader="dot" w:pos="8306"/>
        </w:tabs>
      </w:pPr>
      <w:hyperlink w:anchor="_Toc11584" w:history="1">
        <w:r>
          <w:rPr>
            <w:rFonts w:ascii="仿宋" w:eastAsia="仿宋" w:hAnsi="仿宋" w:cs="仿宋" w:hint="eastAsia"/>
            <w:lang w:eastAsia="zh-CN"/>
          </w:rPr>
          <w:t>(二)、项目组织机构与职责</w:t>
        </w:r>
        <w:r>
          <w:tab/>
        </w:r>
        <w:r>
          <w:fldChar w:fldCharType="begin"/>
        </w:r>
        <w:r>
          <w:instrText xml:space="preserve"> PAGEREF _Toc11584 \h </w:instrText>
        </w:r>
        <w:r>
          <w:fldChar w:fldCharType="separate"/>
        </w:r>
        <w:r>
          <w:t>60</w:t>
        </w:r>
        <w:r>
          <w:fldChar w:fldCharType="end"/>
        </w:r>
      </w:hyperlink>
    </w:p>
    <w:p>
      <w:pPr>
        <w:pStyle w:val="TOC2"/>
        <w:tabs>
          <w:tab w:val="right" w:leader="dot" w:pos="8306"/>
        </w:tabs>
      </w:pPr>
      <w:hyperlink w:anchor="_Toc27456" w:history="1">
        <w:r>
          <w:rPr>
            <w:rFonts w:ascii="仿宋" w:eastAsia="仿宋" w:hAnsi="仿宋" w:cs="仿宋" w:hint="eastAsia"/>
            <w:lang w:eastAsia="zh-CN"/>
          </w:rPr>
          <w:t>(三)、项目管理与监控体系</w:t>
        </w:r>
        <w:r>
          <w:tab/>
        </w:r>
        <w:r>
          <w:fldChar w:fldCharType="begin"/>
        </w:r>
        <w:r>
          <w:instrText xml:space="preserve"> PAGEREF _Toc27456 \h </w:instrText>
        </w:r>
        <w:r>
          <w:fldChar w:fldCharType="separate"/>
        </w:r>
        <w:r>
          <w:t>63</w:t>
        </w:r>
        <w:r>
          <w:fldChar w:fldCharType="end"/>
        </w:r>
      </w:hyperlink>
    </w:p>
    <w:p>
      <w:pPr>
        <w:pStyle w:val="TOC1"/>
        <w:tabs>
          <w:tab w:val="right" w:leader="dot" w:pos="8306"/>
        </w:tabs>
      </w:pPr>
      <w:hyperlink w:anchor="_Toc13717" w:history="1">
        <w:r>
          <w:rPr>
            <w:rFonts w:ascii="仿宋" w:eastAsia="仿宋" w:hAnsi="仿宋" w:cs="仿宋" w:hint="eastAsia"/>
            <w:lang w:eastAsia="zh-CN"/>
          </w:rPr>
          <w:t>十一、安全与应急管理</w:t>
        </w:r>
        <w:r>
          <w:tab/>
        </w:r>
        <w:r>
          <w:fldChar w:fldCharType="begin"/>
        </w:r>
        <w:r>
          <w:instrText xml:space="preserve"> PAGEREF _Toc13717 \h </w:instrText>
        </w:r>
        <w:r>
          <w:fldChar w:fldCharType="separate"/>
        </w:r>
        <w:r>
          <w:t>65</w:t>
        </w:r>
        <w:r>
          <w:fldChar w:fldCharType="end"/>
        </w:r>
      </w:hyperlink>
    </w:p>
    <w:p>
      <w:pPr>
        <w:pStyle w:val="TOC2"/>
        <w:tabs>
          <w:tab w:val="right" w:leader="dot" w:pos="8306"/>
        </w:tabs>
      </w:pPr>
      <w:hyperlink w:anchor="_Toc11912" w:history="1">
        <w:r>
          <w:rPr>
            <w:rFonts w:ascii="仿宋" w:eastAsia="仿宋" w:hAnsi="仿宋" w:cs="仿宋" w:hint="eastAsia"/>
            <w:lang w:eastAsia="zh-CN"/>
          </w:rPr>
          <w:t>(一)、安全生产管理</w:t>
        </w:r>
        <w:r>
          <w:tab/>
        </w:r>
        <w:r>
          <w:fldChar w:fldCharType="begin"/>
        </w:r>
        <w:r>
          <w:instrText xml:space="preserve"> PAGEREF _Toc11912 \h </w:instrText>
        </w:r>
        <w:r>
          <w:fldChar w:fldCharType="separate"/>
        </w:r>
        <w:r>
          <w:t>65</w:t>
        </w:r>
        <w:r>
          <w:fldChar w:fldCharType="end"/>
        </w:r>
      </w:hyperlink>
    </w:p>
    <w:p>
      <w:pPr>
        <w:pStyle w:val="TOC2"/>
        <w:tabs>
          <w:tab w:val="right" w:leader="dot" w:pos="8306"/>
        </w:tabs>
      </w:pPr>
      <w:hyperlink w:anchor="_Toc19721" w:history="1">
        <w:r>
          <w:rPr>
            <w:rFonts w:ascii="仿宋" w:eastAsia="仿宋" w:hAnsi="仿宋" w:cs="仿宋" w:hint="eastAsia"/>
            <w:lang w:eastAsia="zh-CN"/>
          </w:rPr>
          <w:t>(二)、应急预案与响应</w:t>
        </w:r>
        <w:r>
          <w:tab/>
        </w:r>
        <w:r>
          <w:fldChar w:fldCharType="begin"/>
        </w:r>
        <w:r>
          <w:instrText xml:space="preserve"> PAGEREF _Toc19721 \h </w:instrText>
        </w:r>
        <w:r>
          <w:fldChar w:fldCharType="separate"/>
        </w:r>
        <w:r>
          <w:t>66</w:t>
        </w:r>
        <w:r>
          <w:fldChar w:fldCharType="end"/>
        </w:r>
      </w:hyperlink>
    </w:p>
    <w:p>
      <w:pPr>
        <w:pStyle w:val="TOC1"/>
        <w:tabs>
          <w:tab w:val="right" w:leader="dot" w:pos="8306"/>
        </w:tabs>
      </w:pPr>
      <w:hyperlink w:anchor="_Toc25068" w:history="1">
        <w:r>
          <w:rPr>
            <w:rFonts w:ascii="仿宋" w:eastAsia="仿宋" w:hAnsi="仿宋" w:cs="仿宋" w:hint="eastAsia"/>
            <w:lang w:eastAsia="zh-CN"/>
          </w:rPr>
          <w:t>十二、项目质量与标准</w:t>
        </w:r>
        <w:r>
          <w:tab/>
        </w:r>
        <w:r>
          <w:fldChar w:fldCharType="begin"/>
        </w:r>
        <w:r>
          <w:instrText xml:space="preserve"> PAGEREF _Toc25068 \h </w:instrText>
        </w:r>
        <w:r>
          <w:fldChar w:fldCharType="separate"/>
        </w:r>
        <w:r>
          <w:t>68</w:t>
        </w:r>
        <w:r>
          <w:fldChar w:fldCharType="end"/>
        </w:r>
      </w:hyperlink>
    </w:p>
    <w:p>
      <w:pPr>
        <w:pStyle w:val="TOC2"/>
        <w:tabs>
          <w:tab w:val="right" w:leader="dot" w:pos="8306"/>
        </w:tabs>
      </w:pPr>
      <w:hyperlink w:anchor="_Toc27838" w:history="1">
        <w:r>
          <w:rPr>
            <w:rFonts w:ascii="仿宋" w:eastAsia="仿宋" w:hAnsi="仿宋" w:cs="仿宋" w:hint="eastAsia"/>
            <w:lang w:eastAsia="zh-CN"/>
          </w:rPr>
          <w:t>(一)、质量保障体系</w:t>
        </w:r>
        <w:r>
          <w:tab/>
        </w:r>
        <w:r>
          <w:fldChar w:fldCharType="begin"/>
        </w:r>
        <w:r>
          <w:instrText xml:space="preserve"> PAGEREF _Toc27838 \h </w:instrText>
        </w:r>
        <w:r>
          <w:fldChar w:fldCharType="separate"/>
        </w:r>
        <w:r>
          <w:t>68</w:t>
        </w:r>
        <w:r>
          <w:fldChar w:fldCharType="end"/>
        </w:r>
      </w:hyperlink>
    </w:p>
    <w:p>
      <w:pPr>
        <w:pStyle w:val="TOC2"/>
        <w:tabs>
          <w:tab w:val="right" w:leader="dot" w:pos="8306"/>
        </w:tabs>
      </w:pPr>
      <w:hyperlink w:anchor="_Toc24520" w:history="1">
        <w:r>
          <w:rPr>
            <w:rFonts w:ascii="仿宋" w:eastAsia="仿宋" w:hAnsi="仿宋" w:cs="仿宋" w:hint="eastAsia"/>
            <w:lang w:eastAsia="zh-CN"/>
          </w:rPr>
          <w:t>(二)、标准化作业流程</w:t>
        </w:r>
        <w:r>
          <w:tab/>
        </w:r>
        <w:r>
          <w:fldChar w:fldCharType="begin"/>
        </w:r>
        <w:r>
          <w:instrText xml:space="preserve"> PAGEREF _Toc24520 \h </w:instrText>
        </w:r>
        <w:r>
          <w:fldChar w:fldCharType="separate"/>
        </w:r>
        <w:r>
          <w:t>69</w:t>
        </w:r>
        <w:r>
          <w:fldChar w:fldCharType="end"/>
        </w:r>
      </w:hyperlink>
    </w:p>
    <w:p>
      <w:pPr>
        <w:pStyle w:val="TOC2"/>
        <w:tabs>
          <w:tab w:val="right" w:leader="dot" w:pos="8306"/>
        </w:tabs>
      </w:pPr>
      <w:hyperlink w:anchor="_Toc15454" w:history="1">
        <w:r>
          <w:rPr>
            <w:rFonts w:ascii="仿宋" w:eastAsia="仿宋" w:hAnsi="仿宋" w:cs="仿宋" w:hint="eastAsia"/>
            <w:lang w:eastAsia="zh-CN"/>
          </w:rPr>
          <w:t>(三)、质量监控与评估</w:t>
        </w:r>
        <w:r>
          <w:tab/>
        </w:r>
        <w:r>
          <w:fldChar w:fldCharType="begin"/>
        </w:r>
        <w:r>
          <w:instrText xml:space="preserve"> PAGEREF _Toc15454 \h </w:instrText>
        </w:r>
        <w:r>
          <w:fldChar w:fldCharType="separate"/>
        </w:r>
        <w:r>
          <w:t>71</w:t>
        </w:r>
        <w:r>
          <w:fldChar w:fldCharType="end"/>
        </w:r>
      </w:hyperlink>
    </w:p>
    <w:p>
      <w:pPr>
        <w:pStyle w:val="TOC2"/>
        <w:tabs>
          <w:tab w:val="right" w:leader="dot" w:pos="8306"/>
        </w:tabs>
      </w:pPr>
      <w:hyperlink w:anchor="_Toc29932" w:history="1">
        <w:r>
          <w:rPr>
            <w:rFonts w:ascii="仿宋" w:eastAsia="仿宋" w:hAnsi="仿宋" w:cs="仿宋" w:hint="eastAsia"/>
            <w:lang w:eastAsia="zh-CN"/>
          </w:rPr>
          <w:t>(四)、质量改进计划</w:t>
        </w:r>
        <w:r>
          <w:tab/>
        </w:r>
        <w:r>
          <w:fldChar w:fldCharType="begin"/>
        </w:r>
        <w:r>
          <w:instrText xml:space="preserve"> PAGEREF _Toc29932 \h </w:instrText>
        </w:r>
        <w:r>
          <w:fldChar w:fldCharType="separate"/>
        </w:r>
        <w:r>
          <w:t>72</w:t>
        </w:r>
        <w:r>
          <w:fldChar w:fldCharType="end"/>
        </w:r>
      </w:hyperlink>
    </w:p>
    <w:p>
      <w:pPr>
        <w:pStyle w:val="TOC1"/>
        <w:tabs>
          <w:tab w:val="right" w:leader="dot" w:pos="8306"/>
        </w:tabs>
      </w:pPr>
      <w:hyperlink w:anchor="_Toc20992" w:history="1">
        <w:r>
          <w:rPr>
            <w:rFonts w:ascii="仿宋" w:eastAsia="仿宋" w:hAnsi="仿宋" w:cs="仿宋" w:hint="eastAsia"/>
            <w:lang w:eastAsia="zh-CN"/>
          </w:rPr>
          <w:t>十三、企业合规与伦理</w:t>
        </w:r>
        <w:r>
          <w:tab/>
        </w:r>
        <w:r>
          <w:fldChar w:fldCharType="begin"/>
        </w:r>
        <w:r>
          <w:instrText xml:space="preserve"> PAGEREF _Toc20992 \h </w:instrText>
        </w:r>
        <w:r>
          <w:fldChar w:fldCharType="separate"/>
        </w:r>
        <w:r>
          <w:t>73</w:t>
        </w:r>
        <w:r>
          <w:fldChar w:fldCharType="end"/>
        </w:r>
      </w:hyperlink>
    </w:p>
    <w:p>
      <w:pPr>
        <w:pStyle w:val="TOC2"/>
        <w:tabs>
          <w:tab w:val="right" w:leader="dot" w:pos="8306"/>
        </w:tabs>
      </w:pPr>
      <w:hyperlink w:anchor="_Toc4476" w:history="1">
        <w:r>
          <w:rPr>
            <w:rFonts w:ascii="仿宋" w:eastAsia="仿宋" w:hAnsi="仿宋" w:cs="仿宋" w:hint="eastAsia"/>
            <w:lang w:eastAsia="zh-CN"/>
          </w:rPr>
          <w:t>(一)、合规政策与程序</w:t>
        </w:r>
        <w:r>
          <w:tab/>
        </w:r>
        <w:r>
          <w:fldChar w:fldCharType="begin"/>
        </w:r>
        <w:r>
          <w:instrText xml:space="preserve"> PAGEREF _Toc4476 \h </w:instrText>
        </w:r>
        <w:r>
          <w:fldChar w:fldCharType="separate"/>
        </w:r>
        <w:r>
          <w:t>73</w:t>
        </w:r>
        <w:r>
          <w:fldChar w:fldCharType="end"/>
        </w:r>
      </w:hyperlink>
    </w:p>
    <w:p>
      <w:pPr>
        <w:pStyle w:val="TOC2"/>
        <w:tabs>
          <w:tab w:val="right" w:leader="dot" w:pos="8306"/>
        </w:tabs>
      </w:pPr>
      <w:hyperlink w:anchor="_Toc19989" w:history="1">
        <w:r>
          <w:rPr>
            <w:rFonts w:ascii="仿宋" w:eastAsia="仿宋" w:hAnsi="仿宋" w:cs="仿宋" w:hint="eastAsia"/>
            <w:lang w:eastAsia="zh-CN"/>
          </w:rPr>
          <w:t>(二)、伦理规范与培训</w:t>
        </w:r>
        <w:r>
          <w:tab/>
        </w:r>
        <w:r>
          <w:fldChar w:fldCharType="begin"/>
        </w:r>
        <w:r>
          <w:instrText xml:space="preserve"> PAGEREF _Toc19989 \h </w:instrText>
        </w:r>
        <w:r>
          <w:fldChar w:fldCharType="separate"/>
        </w:r>
        <w:r>
          <w:t>74</w:t>
        </w:r>
        <w:r>
          <w:fldChar w:fldCharType="end"/>
        </w:r>
      </w:hyperlink>
    </w:p>
    <w:p>
      <w:pPr>
        <w:pStyle w:val="TOC2"/>
        <w:tabs>
          <w:tab w:val="right" w:leader="dot" w:pos="8306"/>
        </w:tabs>
      </w:pPr>
      <w:hyperlink w:anchor="_Toc27024" w:history="1">
        <w:r>
          <w:rPr>
            <w:rFonts w:ascii="仿宋" w:eastAsia="仿宋" w:hAnsi="仿宋" w:cs="仿宋" w:hint="eastAsia"/>
            <w:lang w:eastAsia="zh-CN"/>
          </w:rPr>
          <w:t>(三)、合规风险评估</w:t>
        </w:r>
        <w:r>
          <w:tab/>
        </w:r>
        <w:r>
          <w:fldChar w:fldCharType="begin"/>
        </w:r>
        <w:r>
          <w:instrText xml:space="preserve"> PAGEREF _Toc27024 \h </w:instrText>
        </w:r>
        <w:r>
          <w:fldChar w:fldCharType="separate"/>
        </w:r>
        <w:r>
          <w:t>75</w:t>
        </w:r>
        <w:r>
          <w:fldChar w:fldCharType="end"/>
        </w:r>
      </w:hyperlink>
    </w:p>
    <w:p>
      <w:pPr>
        <w:pStyle w:val="TOC2"/>
        <w:tabs>
          <w:tab w:val="right" w:leader="dot" w:pos="8306"/>
        </w:tabs>
      </w:pPr>
      <w:hyperlink w:anchor="_Toc7162" w:history="1">
        <w:r>
          <w:rPr>
            <w:rFonts w:ascii="仿宋" w:eastAsia="仿宋" w:hAnsi="仿宋" w:cs="仿宋" w:hint="eastAsia"/>
            <w:lang w:eastAsia="zh-CN"/>
          </w:rPr>
          <w:t>(四)、合规监督与执行</w:t>
        </w:r>
        <w:r>
          <w:tab/>
        </w:r>
        <w:r>
          <w:fldChar w:fldCharType="begin"/>
        </w:r>
        <w:r>
          <w:instrText xml:space="preserve"> PAGEREF _Toc7162 \h </w:instrText>
        </w:r>
        <w:r>
          <w:fldChar w:fldCharType="separate"/>
        </w:r>
        <w:r>
          <w:t>77</w:t>
        </w:r>
        <w:r>
          <w:fldChar w:fldCharType="end"/>
        </w:r>
      </w:hyperlink>
    </w:p>
    <w:p>
      <w:pPr>
        <w:pStyle w:val="TOC1"/>
        <w:tabs>
          <w:tab w:val="right" w:leader="dot" w:pos="8306"/>
        </w:tabs>
      </w:pPr>
      <w:hyperlink w:anchor="_Toc19479" w:history="1">
        <w:r>
          <w:rPr>
            <w:rFonts w:ascii="仿宋" w:eastAsia="仿宋" w:hAnsi="仿宋" w:cs="仿宋" w:hint="eastAsia"/>
            <w:lang w:eastAsia="zh-CN"/>
          </w:rPr>
          <w:t>十四、质量管理与控制</w:t>
        </w:r>
        <w:r>
          <w:tab/>
        </w:r>
        <w:r>
          <w:fldChar w:fldCharType="begin"/>
        </w:r>
        <w:r>
          <w:instrText xml:space="preserve"> PAGEREF _Toc19479 \h </w:instrText>
        </w:r>
        <w:r>
          <w:fldChar w:fldCharType="separate"/>
        </w:r>
        <w:r>
          <w:t>77</w:t>
        </w:r>
        <w:r>
          <w:fldChar w:fldCharType="end"/>
        </w:r>
      </w:hyperlink>
    </w:p>
    <w:p>
      <w:pPr>
        <w:pStyle w:val="TOC2"/>
        <w:tabs>
          <w:tab w:val="right" w:leader="dot" w:pos="8306"/>
        </w:tabs>
      </w:pPr>
      <w:hyperlink w:anchor="_Toc9187" w:history="1">
        <w:r>
          <w:rPr>
            <w:rFonts w:ascii="仿宋" w:eastAsia="仿宋" w:hAnsi="仿宋" w:cs="仿宋" w:hint="eastAsia"/>
            <w:lang w:eastAsia="zh-CN"/>
          </w:rPr>
          <w:t>(一)、质量管理体系建设</w:t>
        </w:r>
        <w:r>
          <w:tab/>
        </w:r>
        <w:r>
          <w:fldChar w:fldCharType="begin"/>
        </w:r>
        <w:r>
          <w:instrText xml:space="preserve"> PAGEREF _Toc9187 \h </w:instrText>
        </w:r>
        <w:r>
          <w:fldChar w:fldCharType="separate"/>
        </w:r>
        <w:r>
          <w:t>77</w:t>
        </w:r>
        <w:r>
          <w:fldChar w:fldCharType="end"/>
        </w:r>
      </w:hyperlink>
    </w:p>
    <w:p>
      <w:pPr>
        <w:pStyle w:val="TOC2"/>
        <w:tabs>
          <w:tab w:val="right" w:leader="dot" w:pos="8306"/>
        </w:tabs>
      </w:pPr>
      <w:hyperlink w:anchor="_Toc27016" w:history="1">
        <w:r>
          <w:rPr>
            <w:rFonts w:ascii="仿宋" w:eastAsia="仿宋" w:hAnsi="仿宋" w:cs="仿宋" w:hint="eastAsia"/>
            <w:lang w:eastAsia="zh-CN"/>
          </w:rPr>
          <w:t>(二)、质量控制措施</w:t>
        </w:r>
        <w:r>
          <w:tab/>
        </w:r>
        <w:r>
          <w:fldChar w:fldCharType="begin"/>
        </w:r>
        <w:r>
          <w:instrText xml:space="preserve"> PAGEREF _Toc27016 \h </w:instrText>
        </w:r>
        <w:r>
          <w:fldChar w:fldCharType="separate"/>
        </w:r>
        <w:r>
          <w:t>79</w:t>
        </w:r>
        <w:r>
          <w:fldChar w:fldCharType="end"/>
        </w:r>
      </w:hyperlink>
    </w:p>
    <w:p>
      <w:pPr>
        <w:pStyle w:val="TOC1"/>
        <w:tabs>
          <w:tab w:val="right" w:leader="dot" w:pos="8306"/>
        </w:tabs>
      </w:pPr>
      <w:hyperlink w:anchor="_Toc24878" w:history="1">
        <w:r>
          <w:rPr>
            <w:rFonts w:ascii="仿宋" w:eastAsia="仿宋" w:hAnsi="仿宋" w:cs="仿宋" w:hint="eastAsia"/>
            <w:lang w:eastAsia="zh-CN"/>
          </w:rPr>
          <w:t>十五、项目施工方案</w:t>
        </w:r>
        <w:r>
          <w:tab/>
        </w:r>
        <w:r>
          <w:fldChar w:fldCharType="begin"/>
        </w:r>
        <w:r>
          <w:instrText xml:space="preserve"> PAGEREF _Toc24878 \h </w:instrText>
        </w:r>
        <w:r>
          <w:fldChar w:fldCharType="separate"/>
        </w:r>
        <w:r>
          <w:t>80</w:t>
        </w:r>
        <w:r>
          <w:fldChar w:fldCharType="end"/>
        </w:r>
      </w:hyperlink>
    </w:p>
    <w:p>
      <w:pPr>
        <w:pStyle w:val="TOC2"/>
        <w:tabs>
          <w:tab w:val="right" w:leader="dot" w:pos="8306"/>
        </w:tabs>
      </w:pPr>
      <w:hyperlink w:anchor="_Toc20838" w:history="1">
        <w:r>
          <w:rPr>
            <w:rFonts w:ascii="仿宋" w:eastAsia="仿宋" w:hAnsi="仿宋" w:cs="仿宋" w:hint="eastAsia"/>
            <w:lang w:eastAsia="zh-CN"/>
          </w:rPr>
          <w:t>(一)、施工组织设计</w:t>
        </w:r>
        <w:r>
          <w:tab/>
        </w:r>
        <w:r>
          <w:fldChar w:fldCharType="begin"/>
        </w:r>
        <w:r>
          <w:instrText xml:space="preserve"> PAGEREF _Toc20838 \h </w:instrText>
        </w:r>
        <w:r>
          <w:fldChar w:fldCharType="separate"/>
        </w:r>
        <w:r>
          <w:t>80</w:t>
        </w:r>
        <w:r>
          <w:fldChar w:fldCharType="end"/>
        </w:r>
      </w:hyperlink>
    </w:p>
    <w:p>
      <w:pPr>
        <w:pStyle w:val="TOC2"/>
        <w:tabs>
          <w:tab w:val="right" w:leader="dot" w:pos="8306"/>
        </w:tabs>
      </w:pPr>
      <w:hyperlink w:anchor="_Toc10353" w:history="1">
        <w:r>
          <w:rPr>
            <w:rFonts w:ascii="仿宋" w:eastAsia="仿宋" w:hAnsi="仿宋" w:cs="仿宋" w:hint="eastAsia"/>
            <w:lang w:eastAsia="zh-CN"/>
          </w:rPr>
          <w:t>(二)、施工工艺与技术路线</w:t>
        </w:r>
        <w:r>
          <w:tab/>
        </w:r>
        <w:r>
          <w:fldChar w:fldCharType="begin"/>
        </w:r>
        <w:r>
          <w:instrText xml:space="preserve"> PAGEREF _Toc10353 \h </w:instrText>
        </w:r>
        <w:r>
          <w:fldChar w:fldCharType="separate"/>
        </w:r>
        <w:r>
          <w:t>81</w:t>
        </w:r>
        <w:r>
          <w:fldChar w:fldCharType="end"/>
        </w:r>
      </w:hyperlink>
    </w:p>
    <w:p>
      <w:pPr>
        <w:pStyle w:val="TOC2"/>
        <w:tabs>
          <w:tab w:val="right" w:leader="dot" w:pos="8306"/>
        </w:tabs>
      </w:pPr>
      <w:hyperlink w:anchor="_Toc25767" w:history="1">
        <w:r>
          <w:rPr>
            <w:rFonts w:ascii="仿宋" w:eastAsia="仿宋" w:hAnsi="仿宋" w:cs="仿宋" w:hint="eastAsia"/>
            <w:lang w:eastAsia="zh-CN"/>
          </w:rPr>
          <w:t>(三)、关键节点施工计划</w:t>
        </w:r>
        <w:r>
          <w:tab/>
        </w:r>
        <w:r>
          <w:fldChar w:fldCharType="begin"/>
        </w:r>
        <w:r>
          <w:instrText xml:space="preserve"> PAGEREF _Toc25767 \h </w:instrText>
        </w:r>
        <w:r>
          <w:fldChar w:fldCharType="separate"/>
        </w:r>
        <w:r>
          <w:t>83</w:t>
        </w:r>
        <w:r>
          <w:fldChar w:fldCharType="end"/>
        </w:r>
      </w:hyperlink>
    </w:p>
    <w:p>
      <w:pPr>
        <w:pStyle w:val="TOC2"/>
        <w:tabs>
          <w:tab w:val="right" w:leader="dot" w:pos="8306"/>
        </w:tabs>
      </w:pPr>
      <w:hyperlink w:anchor="_Toc691" w:history="1">
        <w:r>
          <w:rPr>
            <w:rFonts w:ascii="仿宋" w:eastAsia="仿宋" w:hAnsi="仿宋" w:cs="仿宋" w:hint="eastAsia"/>
            <w:lang w:eastAsia="zh-CN"/>
          </w:rPr>
          <w:t>(四)、施工现场管理</w:t>
        </w:r>
        <w:r>
          <w:tab/>
        </w:r>
        <w:r>
          <w:fldChar w:fldCharType="begin"/>
        </w:r>
        <w:r>
          <w:instrText xml:space="preserve"> PAGEREF _Toc691 \h </w:instrText>
        </w:r>
        <w:r>
          <w:fldChar w:fldCharType="separate"/>
        </w:r>
        <w:r>
          <w:t>84</w:t>
        </w:r>
        <w:r>
          <w:fldChar w:fldCharType="end"/>
        </w:r>
      </w:hyperlink>
    </w:p>
    <w:p>
      <w:pPr>
        <w:pStyle w:val="TOC1"/>
        <w:tabs>
          <w:tab w:val="right" w:leader="dot" w:pos="8306"/>
        </w:tabs>
      </w:pPr>
      <w:hyperlink w:anchor="_Toc11380" w:history="1">
        <w:r>
          <w:rPr>
            <w:rFonts w:ascii="仿宋" w:eastAsia="仿宋" w:hAnsi="仿宋" w:cs="仿宋" w:hint="eastAsia"/>
            <w:lang w:eastAsia="zh-CN"/>
          </w:rPr>
          <w:t>十六、产业协同与集群发展</w:t>
        </w:r>
        <w:r>
          <w:tab/>
        </w:r>
        <w:r>
          <w:fldChar w:fldCharType="begin"/>
        </w:r>
        <w:r>
          <w:instrText xml:space="preserve"> PAGEREF _Toc11380 \h </w:instrText>
        </w:r>
        <w:r>
          <w:fldChar w:fldCharType="separate"/>
        </w:r>
        <w:r>
          <w:t>86</w:t>
        </w:r>
        <w:r>
          <w:fldChar w:fldCharType="end"/>
        </w:r>
      </w:hyperlink>
    </w:p>
    <w:p>
      <w:pPr>
        <w:pStyle w:val="TOC2"/>
        <w:tabs>
          <w:tab w:val="right" w:leader="dot" w:pos="8306"/>
        </w:tabs>
      </w:pPr>
      <w:hyperlink w:anchor="_Toc28594" w:history="1">
        <w:r>
          <w:rPr>
            <w:rFonts w:ascii="仿宋" w:eastAsia="仿宋" w:hAnsi="仿宋" w:cs="仿宋" w:hint="eastAsia"/>
            <w:lang w:eastAsia="zh-CN"/>
          </w:rPr>
          <w:t>(一)、产业协同机制建设</w:t>
        </w:r>
        <w:r>
          <w:tab/>
        </w:r>
        <w:r>
          <w:fldChar w:fldCharType="begin"/>
        </w:r>
        <w:r>
          <w:instrText xml:space="preserve"> PAGEREF _Toc28594 \h </w:instrText>
        </w:r>
        <w:r>
          <w:fldChar w:fldCharType="separate"/>
        </w:r>
        <w:r>
          <w:t>86</w:t>
        </w:r>
        <w:r>
          <w:fldChar w:fldCharType="end"/>
        </w:r>
      </w:hyperlink>
    </w:p>
    <w:p>
      <w:pPr>
        <w:pStyle w:val="TOC2"/>
        <w:tabs>
          <w:tab w:val="right" w:leader="dot" w:pos="8306"/>
        </w:tabs>
      </w:pPr>
      <w:hyperlink w:anchor="_Toc16359" w:history="1">
        <w:r>
          <w:rPr>
            <w:rFonts w:ascii="仿宋" w:eastAsia="仿宋" w:hAnsi="仿宋" w:cs="仿宋" w:hint="eastAsia"/>
            <w:lang w:eastAsia="zh-CN"/>
          </w:rPr>
          <w:t>(二)、产业集群培育与发展</w:t>
        </w:r>
        <w:r>
          <w:tab/>
        </w:r>
        <w:r>
          <w:fldChar w:fldCharType="begin"/>
        </w:r>
        <w:r>
          <w:instrText xml:space="preserve"> PAGEREF _Toc16359 \h </w:instrText>
        </w:r>
        <w:r>
          <w:fldChar w:fldCharType="separate"/>
        </w:r>
        <w:r>
          <w:t>87</w:t>
        </w:r>
        <w:r>
          <w:fldChar w:fldCharType="end"/>
        </w:r>
      </w:hyperlink>
    </w:p>
    <w:p>
      <w:pPr>
        <w:pStyle w:val="TOC1"/>
        <w:tabs>
          <w:tab w:val="right" w:leader="dot" w:pos="8306"/>
        </w:tabs>
      </w:pPr>
      <w:hyperlink w:anchor="_Toc12075" w:history="1">
        <w:r>
          <w:rPr>
            <w:rFonts w:ascii="仿宋" w:eastAsia="仿宋" w:hAnsi="仿宋" w:cs="仿宋" w:hint="eastAsia"/>
            <w:lang w:eastAsia="zh-CN"/>
          </w:rPr>
          <w:t>十七、创新驱动与持续发展</w:t>
        </w:r>
        <w:r>
          <w:tab/>
        </w:r>
        <w:r>
          <w:fldChar w:fldCharType="begin"/>
        </w:r>
        <w:r>
          <w:instrText xml:space="preserve"> PAGEREF _Toc12075 \h </w:instrText>
        </w:r>
        <w:r>
          <w:fldChar w:fldCharType="separate"/>
        </w:r>
        <w:r>
          <w:t>88</w:t>
        </w:r>
        <w:r>
          <w:fldChar w:fldCharType="end"/>
        </w:r>
      </w:hyperlink>
    </w:p>
    <w:p>
      <w:pPr>
        <w:pStyle w:val="TOC2"/>
        <w:tabs>
          <w:tab w:val="right" w:leader="dot" w:pos="8306"/>
        </w:tabs>
      </w:pPr>
      <w:hyperlink w:anchor="_Toc30891" w:history="1">
        <w:r>
          <w:rPr>
            <w:rFonts w:ascii="仿宋" w:eastAsia="仿宋" w:hAnsi="仿宋" w:cs="仿宋" w:hint="eastAsia"/>
            <w:lang w:eastAsia="zh-CN"/>
          </w:rPr>
          <w:t>(一)、创新驱动战略实施</w:t>
        </w:r>
        <w:r>
          <w:tab/>
        </w:r>
        <w:r>
          <w:fldChar w:fldCharType="begin"/>
        </w:r>
        <w:r>
          <w:instrText xml:space="preserve"> PAGEREF _Toc30891 \h </w:instrText>
        </w:r>
        <w:r>
          <w:fldChar w:fldCharType="separate"/>
        </w:r>
        <w:r>
          <w:t>88</w:t>
        </w:r>
        <w:r>
          <w:fldChar w:fldCharType="end"/>
        </w:r>
      </w:hyperlink>
    </w:p>
    <w:p>
      <w:pPr>
        <w:pStyle w:val="TOC2"/>
        <w:tabs>
          <w:tab w:val="right" w:leader="dot" w:pos="8306"/>
        </w:tabs>
      </w:pPr>
      <w:hyperlink w:anchor="_Toc29045" w:history="1">
        <w:r>
          <w:rPr>
            <w:rFonts w:ascii="仿宋" w:eastAsia="仿宋" w:hAnsi="仿宋" w:cs="仿宋" w:hint="eastAsia"/>
            <w:lang w:eastAsia="zh-CN"/>
          </w:rPr>
          <w:t>(二)、持续发展路径探索</w:t>
        </w:r>
        <w:r>
          <w:tab/>
        </w:r>
        <w:r>
          <w:fldChar w:fldCharType="begin"/>
        </w:r>
        <w:r>
          <w:instrText xml:space="preserve"> PAGEREF _Toc29045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51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766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祛臭液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祛臭液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祛臭液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祛臭液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677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祛臭液项目的必要性在当前经济和社会背景下表现得尤为重要，其对市场需求的满足、技术创新的推动、社会经济发展的促进以及环境可持续性的提高，共同构成了项目建设的核心价值和必要性。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在全球经济快速发展和科技日新月异的今天，市场对创新技术和环保解决方案的需求日益增长。祛臭液项目恰好聚焦于这一趋势，提供涵盖人工智能、大数据分析和可持续能源等领域的高效、先进产品和服务。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祛臭液项目在其专注的领域内，特别是在人工智能和数据科学方面，有望推动显著的技术革新。项目的研发活动不仅有望孕育出改变行业运作方式的新技术，还可能在长远中影响整个技术生态系统。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祛臭液项目还致力于提升当地居民的技能和就业能力，通过与当地教育机构合作提供培训和教育机会，从而提高社区整体的生活水平和社会福祉。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祛臭液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022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祛臭液项目的建设和发展得益于一系列有利条件，这些条件涵盖了技术优势、市场潜力、政策支持、人力资源、基础设施以及投资和合作伙伴的支持，共同构成了项目成功的坚实基础。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祛臭液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祛臭液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9460"/>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4804"/>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5392"/>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9426"/>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一、祛臭液项目的市场准入条件分析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祛臭液项目而言，市场准入条件首先取决于政策法规环境。政府对于[行业名称]领域的法规，如环保标准、税收政策、和技术使用规范，直接影响祛臭液项目的运营和成本结构。例如，若政府针对使用可再生能源的企业提供税收优惠，这将对祛臭液项目的财务规划产生重要影响。同时，考虑经济环境和消费者偏好的变化对祛臭液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二、祛臭液项目的行业规范与合规性要求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祛臭液项目来说，遵守行业规范和合规性要求是确保项目顺利进行的基础。这包括遵循质量控制标准、安全规定、数据保护法规等。例如，若祛臭液项目涉及数据处理，须严格遵守相关的数据保护法规。此外，行业内部的自律规范，如产品标准和服务流程，也对于提升祛臭液项目在行业内的认可度和竞争力至关重要。项目管理团队必须不断更新策略，以应对行业规范和法规的变化，确保祛臭液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三、祛臭液项目的竞争格局和战略定位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祛臭液项目的发展规划中，理解行业的竞争格局对于制定有效的市场策略极为关键。这包括分析主要竞争对手的市场地位、优势及其业务模式。祛臭液项目面临的竞争对手可能包括大型成熟企业和创新型初创公司，各自采取不同的市场策略。因此，祛臭液项目需精确地定位自己的市场策略，如专注于产品创新、客户服务或成本效率，以在竞争中占据优势。通过深入的市场和竞争分析，祛臭液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7622"/>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9277"/>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https://d.book118.com/785343111242011102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祛臭液项目建设总纲及方案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祛臭液项目建设总纲及方案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祛臭液项目建设总纲及方案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祛臭液项目建设总纲及方案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祛臭液项目建设总纲及方案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祛臭液项目建设总纲及方案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祛臭液项目建设总纲及方案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祛臭液项目建设总纲及方案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祛臭液项目建设总纲及方案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祛臭液项目建设总纲及方案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祛臭液项目建设总纲及方案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祛臭液项目建设总纲及方案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3E46DC"/>
    <w:rsid w:val="093E46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5343111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2024-01-25T18:09:00Z</dcterms:created>
  <dcterms:modified xsi:type="dcterms:W3CDTF">2024-01-25T18:10:12Z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FCA6A5C7958E4EACA2A3242EE38C04AC_11</vt:lpwstr>
  </property>
  <property fmtid="{D5CDD505-2E9C-101B-9397-08002B2CF9AE}" pid="3" name="KSOProductBuildVer">
    <vt:lpwstr>2052-12.1.0.16250</vt:lpwstr>
  </property>
</Properties>
</file>