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空分设备项目可行性建设方案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58" w:history="1">
        <w:r>
          <w:rPr>
            <w:rFonts w:ascii="仿宋" w:eastAsia="仿宋" w:hAnsi="仿宋" w:cs="仿宋" w:hint="eastAsia"/>
            <w:lang w:eastAsia="zh-CN"/>
          </w:rPr>
          <w:t>前言</w:t>
        </w:r>
        <w:r>
          <w:tab/>
        </w:r>
        <w:r>
          <w:fldChar w:fldCharType="begin"/>
        </w:r>
        <w:r>
          <w:instrText xml:space="preserve"> PAGEREF _Toc20258 \h </w:instrText>
        </w:r>
        <w:r>
          <w:fldChar w:fldCharType="separate"/>
        </w:r>
        <w:r>
          <w:t>3</w:t>
        </w:r>
        <w:r>
          <w:fldChar w:fldCharType="end"/>
        </w:r>
      </w:hyperlink>
    </w:p>
    <w:p>
      <w:pPr>
        <w:pStyle w:val="TOC1"/>
        <w:tabs>
          <w:tab w:val="right" w:leader="dot" w:pos="8306"/>
        </w:tabs>
      </w:pPr>
      <w:hyperlink w:anchor="_Toc20159" w:history="1">
        <w:r>
          <w:rPr>
            <w:rFonts w:ascii="仿宋" w:eastAsia="仿宋" w:hAnsi="仿宋" w:cs="仿宋" w:hint="eastAsia"/>
            <w:lang w:eastAsia="zh-CN"/>
          </w:rPr>
          <w:t>一、背景、必要性分析</w:t>
        </w:r>
        <w:r>
          <w:tab/>
        </w:r>
        <w:r>
          <w:fldChar w:fldCharType="begin"/>
        </w:r>
        <w:r>
          <w:instrText xml:space="preserve"> PAGEREF _Toc20159 \h </w:instrText>
        </w:r>
        <w:r>
          <w:fldChar w:fldCharType="separate"/>
        </w:r>
        <w:r>
          <w:t>3</w:t>
        </w:r>
        <w:r>
          <w:fldChar w:fldCharType="end"/>
        </w:r>
      </w:hyperlink>
    </w:p>
    <w:p>
      <w:pPr>
        <w:pStyle w:val="TOC2"/>
        <w:tabs>
          <w:tab w:val="right" w:leader="dot" w:pos="8306"/>
        </w:tabs>
      </w:pPr>
      <w:hyperlink w:anchor="_Toc19671" w:history="1">
        <w:r>
          <w:rPr>
            <w:rFonts w:ascii="仿宋" w:eastAsia="仿宋" w:hAnsi="仿宋" w:cs="仿宋" w:hint="eastAsia"/>
            <w:lang w:eastAsia="zh-CN"/>
          </w:rPr>
          <w:t>(一)、项目建设背景</w:t>
        </w:r>
        <w:r>
          <w:tab/>
        </w:r>
        <w:r>
          <w:fldChar w:fldCharType="begin"/>
        </w:r>
        <w:r>
          <w:instrText xml:space="preserve"> PAGEREF _Toc19671 \h </w:instrText>
        </w:r>
        <w:r>
          <w:fldChar w:fldCharType="separate"/>
        </w:r>
        <w:r>
          <w:t>3</w:t>
        </w:r>
        <w:r>
          <w:fldChar w:fldCharType="end"/>
        </w:r>
      </w:hyperlink>
    </w:p>
    <w:p>
      <w:pPr>
        <w:pStyle w:val="TOC2"/>
        <w:tabs>
          <w:tab w:val="right" w:leader="dot" w:pos="8306"/>
        </w:tabs>
      </w:pPr>
      <w:hyperlink w:anchor="_Toc3061" w:history="1">
        <w:r>
          <w:rPr>
            <w:rFonts w:ascii="仿宋" w:eastAsia="仿宋" w:hAnsi="仿宋" w:cs="仿宋" w:hint="eastAsia"/>
            <w:lang w:eastAsia="zh-CN"/>
          </w:rPr>
          <w:t>(二)、必要性分析</w:t>
        </w:r>
        <w:r>
          <w:tab/>
        </w:r>
        <w:r>
          <w:fldChar w:fldCharType="begin"/>
        </w:r>
        <w:r>
          <w:instrText xml:space="preserve"> PAGEREF _Toc3061 \h </w:instrText>
        </w:r>
        <w:r>
          <w:fldChar w:fldCharType="separate"/>
        </w:r>
        <w:r>
          <w:t>4</w:t>
        </w:r>
        <w:r>
          <w:fldChar w:fldCharType="end"/>
        </w:r>
      </w:hyperlink>
    </w:p>
    <w:p>
      <w:pPr>
        <w:pStyle w:val="TOC2"/>
        <w:tabs>
          <w:tab w:val="right" w:leader="dot" w:pos="8306"/>
        </w:tabs>
      </w:pPr>
      <w:hyperlink w:anchor="_Toc20954" w:history="1">
        <w:r>
          <w:rPr>
            <w:rFonts w:ascii="仿宋" w:eastAsia="仿宋" w:hAnsi="仿宋" w:cs="仿宋" w:hint="eastAsia"/>
            <w:lang w:eastAsia="zh-CN"/>
          </w:rPr>
          <w:t>(三)、项目建设有利条件</w:t>
        </w:r>
        <w:r>
          <w:tab/>
        </w:r>
        <w:r>
          <w:fldChar w:fldCharType="begin"/>
        </w:r>
        <w:r>
          <w:instrText xml:space="preserve"> PAGEREF _Toc20954 \h </w:instrText>
        </w:r>
        <w:r>
          <w:fldChar w:fldCharType="separate"/>
        </w:r>
        <w:r>
          <w:t>5</w:t>
        </w:r>
        <w:r>
          <w:fldChar w:fldCharType="end"/>
        </w:r>
      </w:hyperlink>
    </w:p>
    <w:p>
      <w:pPr>
        <w:pStyle w:val="TOC1"/>
        <w:tabs>
          <w:tab w:val="right" w:leader="dot" w:pos="8306"/>
        </w:tabs>
      </w:pPr>
      <w:hyperlink w:anchor="_Toc10266" w:history="1">
        <w:r>
          <w:rPr>
            <w:rFonts w:ascii="仿宋" w:eastAsia="仿宋" w:hAnsi="仿宋" w:cs="仿宋" w:hint="eastAsia"/>
            <w:lang w:eastAsia="zh-CN"/>
          </w:rPr>
          <w:t>二、财务管理与成本控制</w:t>
        </w:r>
        <w:r>
          <w:tab/>
        </w:r>
        <w:r>
          <w:fldChar w:fldCharType="begin"/>
        </w:r>
        <w:r>
          <w:instrText xml:space="preserve"> PAGEREF _Toc10266 \h </w:instrText>
        </w:r>
        <w:r>
          <w:fldChar w:fldCharType="separate"/>
        </w:r>
        <w:r>
          <w:t>7</w:t>
        </w:r>
        <w:r>
          <w:fldChar w:fldCharType="end"/>
        </w:r>
      </w:hyperlink>
    </w:p>
    <w:p>
      <w:pPr>
        <w:pStyle w:val="TOC2"/>
        <w:tabs>
          <w:tab w:val="right" w:leader="dot" w:pos="8306"/>
        </w:tabs>
      </w:pPr>
      <w:hyperlink w:anchor="_Toc22657" w:history="1">
        <w:r>
          <w:rPr>
            <w:rFonts w:ascii="仿宋" w:eastAsia="仿宋" w:hAnsi="仿宋" w:cs="仿宋" w:hint="eastAsia"/>
            <w:lang w:eastAsia="zh-CN"/>
          </w:rPr>
          <w:t>(一)、财务管理体系建设</w:t>
        </w:r>
        <w:r>
          <w:tab/>
        </w:r>
        <w:r>
          <w:fldChar w:fldCharType="begin"/>
        </w:r>
        <w:r>
          <w:instrText xml:space="preserve"> PAGEREF _Toc22657 \h </w:instrText>
        </w:r>
        <w:r>
          <w:fldChar w:fldCharType="separate"/>
        </w:r>
        <w:r>
          <w:t>7</w:t>
        </w:r>
        <w:r>
          <w:fldChar w:fldCharType="end"/>
        </w:r>
      </w:hyperlink>
    </w:p>
    <w:p>
      <w:pPr>
        <w:pStyle w:val="TOC2"/>
        <w:tabs>
          <w:tab w:val="right" w:leader="dot" w:pos="8306"/>
        </w:tabs>
      </w:pPr>
      <w:hyperlink w:anchor="_Toc27913" w:history="1">
        <w:r>
          <w:rPr>
            <w:rFonts w:ascii="仿宋" w:eastAsia="仿宋" w:hAnsi="仿宋" w:cs="仿宋" w:hint="eastAsia"/>
            <w:lang w:eastAsia="zh-CN"/>
          </w:rPr>
          <w:t>(二)、成本控制措施</w:t>
        </w:r>
        <w:r>
          <w:tab/>
        </w:r>
        <w:r>
          <w:fldChar w:fldCharType="begin"/>
        </w:r>
        <w:r>
          <w:instrText xml:space="preserve"> PAGEREF _Toc27913 \h </w:instrText>
        </w:r>
        <w:r>
          <w:fldChar w:fldCharType="separate"/>
        </w:r>
        <w:r>
          <w:t>8</w:t>
        </w:r>
        <w:r>
          <w:fldChar w:fldCharType="end"/>
        </w:r>
      </w:hyperlink>
    </w:p>
    <w:p>
      <w:pPr>
        <w:pStyle w:val="TOC1"/>
        <w:tabs>
          <w:tab w:val="right" w:leader="dot" w:pos="8306"/>
        </w:tabs>
      </w:pPr>
      <w:hyperlink w:anchor="_Toc16551" w:history="1">
        <w:r>
          <w:rPr>
            <w:rFonts w:ascii="仿宋" w:eastAsia="仿宋" w:hAnsi="仿宋" w:cs="仿宋" w:hint="eastAsia"/>
            <w:lang w:eastAsia="zh-CN"/>
          </w:rPr>
          <w:t>三、空分设备项目概论</w:t>
        </w:r>
        <w:r>
          <w:tab/>
        </w:r>
        <w:r>
          <w:fldChar w:fldCharType="begin"/>
        </w:r>
        <w:r>
          <w:instrText xml:space="preserve"> PAGEREF _Toc16551 \h </w:instrText>
        </w:r>
        <w:r>
          <w:fldChar w:fldCharType="separate"/>
        </w:r>
        <w:r>
          <w:t>9</w:t>
        </w:r>
        <w:r>
          <w:fldChar w:fldCharType="end"/>
        </w:r>
      </w:hyperlink>
    </w:p>
    <w:p>
      <w:pPr>
        <w:pStyle w:val="TOC2"/>
        <w:tabs>
          <w:tab w:val="right" w:leader="dot" w:pos="8306"/>
        </w:tabs>
      </w:pPr>
      <w:hyperlink w:anchor="_Toc19162" w:history="1">
        <w:r>
          <w:rPr>
            <w:rFonts w:ascii="仿宋" w:eastAsia="仿宋" w:hAnsi="仿宋" w:cs="仿宋" w:hint="eastAsia"/>
            <w:lang w:eastAsia="zh-CN"/>
          </w:rPr>
          <w:t>(一)、项目申报单位概况</w:t>
        </w:r>
        <w:r>
          <w:tab/>
        </w:r>
        <w:r>
          <w:fldChar w:fldCharType="begin"/>
        </w:r>
        <w:r>
          <w:instrText xml:space="preserve"> PAGEREF _Toc19162 \h </w:instrText>
        </w:r>
        <w:r>
          <w:fldChar w:fldCharType="separate"/>
        </w:r>
        <w:r>
          <w:t>9</w:t>
        </w:r>
        <w:r>
          <w:fldChar w:fldCharType="end"/>
        </w:r>
      </w:hyperlink>
    </w:p>
    <w:p>
      <w:pPr>
        <w:pStyle w:val="TOC2"/>
        <w:tabs>
          <w:tab w:val="right" w:leader="dot" w:pos="8306"/>
        </w:tabs>
      </w:pPr>
      <w:hyperlink w:anchor="_Toc13068" w:history="1">
        <w:r>
          <w:rPr>
            <w:rFonts w:ascii="仿宋" w:eastAsia="仿宋" w:hAnsi="仿宋" w:cs="仿宋" w:hint="eastAsia"/>
            <w:lang w:eastAsia="zh-CN"/>
          </w:rPr>
          <w:t>(二)、项目概况</w:t>
        </w:r>
        <w:r>
          <w:tab/>
        </w:r>
        <w:r>
          <w:fldChar w:fldCharType="begin"/>
        </w:r>
        <w:r>
          <w:instrText xml:space="preserve"> PAGEREF _Toc13068 \h </w:instrText>
        </w:r>
        <w:r>
          <w:fldChar w:fldCharType="separate"/>
        </w:r>
        <w:r>
          <w:t>10</w:t>
        </w:r>
        <w:r>
          <w:fldChar w:fldCharType="end"/>
        </w:r>
      </w:hyperlink>
    </w:p>
    <w:p>
      <w:pPr>
        <w:pStyle w:val="TOC1"/>
        <w:tabs>
          <w:tab w:val="right" w:leader="dot" w:pos="8306"/>
        </w:tabs>
      </w:pPr>
      <w:hyperlink w:anchor="_Toc25673" w:history="1">
        <w:r>
          <w:rPr>
            <w:rFonts w:ascii="仿宋" w:eastAsia="仿宋" w:hAnsi="仿宋" w:cs="仿宋" w:hint="eastAsia"/>
            <w:lang w:eastAsia="zh-CN"/>
          </w:rPr>
          <w:t>四、建设风险评估分析</w:t>
        </w:r>
        <w:r>
          <w:tab/>
        </w:r>
        <w:r>
          <w:fldChar w:fldCharType="begin"/>
        </w:r>
        <w:r>
          <w:instrText xml:space="preserve"> PAGEREF _Toc25673 \h </w:instrText>
        </w:r>
        <w:r>
          <w:fldChar w:fldCharType="separate"/>
        </w:r>
        <w:r>
          <w:t>13</w:t>
        </w:r>
        <w:r>
          <w:fldChar w:fldCharType="end"/>
        </w:r>
      </w:hyperlink>
    </w:p>
    <w:p>
      <w:pPr>
        <w:pStyle w:val="TOC2"/>
        <w:tabs>
          <w:tab w:val="right" w:leader="dot" w:pos="8306"/>
        </w:tabs>
      </w:pPr>
      <w:hyperlink w:anchor="_Toc22665" w:history="1">
        <w:r>
          <w:rPr>
            <w:rFonts w:ascii="仿宋" w:eastAsia="仿宋" w:hAnsi="仿宋" w:cs="仿宋" w:hint="eastAsia"/>
            <w:lang w:eastAsia="zh-CN"/>
          </w:rPr>
          <w:t>(一)、政策风险分析</w:t>
        </w:r>
        <w:r>
          <w:tab/>
        </w:r>
        <w:r>
          <w:fldChar w:fldCharType="begin"/>
        </w:r>
        <w:r>
          <w:instrText xml:space="preserve"> PAGEREF _Toc22665 \h </w:instrText>
        </w:r>
        <w:r>
          <w:fldChar w:fldCharType="separate"/>
        </w:r>
        <w:r>
          <w:t>13</w:t>
        </w:r>
        <w:r>
          <w:fldChar w:fldCharType="end"/>
        </w:r>
      </w:hyperlink>
    </w:p>
    <w:p>
      <w:pPr>
        <w:pStyle w:val="TOC2"/>
        <w:tabs>
          <w:tab w:val="right" w:leader="dot" w:pos="8306"/>
        </w:tabs>
      </w:pPr>
      <w:hyperlink w:anchor="_Toc21393" w:history="1">
        <w:r>
          <w:rPr>
            <w:rFonts w:ascii="仿宋" w:eastAsia="仿宋" w:hAnsi="仿宋" w:cs="仿宋" w:hint="eastAsia"/>
            <w:lang w:eastAsia="zh-CN"/>
          </w:rPr>
          <w:t>(二)、社会风险分析</w:t>
        </w:r>
        <w:r>
          <w:tab/>
        </w:r>
        <w:r>
          <w:fldChar w:fldCharType="begin"/>
        </w:r>
        <w:r>
          <w:instrText xml:space="preserve"> PAGEREF _Toc21393 \h </w:instrText>
        </w:r>
        <w:r>
          <w:fldChar w:fldCharType="separate"/>
        </w:r>
        <w:r>
          <w:t>14</w:t>
        </w:r>
        <w:r>
          <w:fldChar w:fldCharType="end"/>
        </w:r>
      </w:hyperlink>
    </w:p>
    <w:p>
      <w:pPr>
        <w:pStyle w:val="TOC2"/>
        <w:tabs>
          <w:tab w:val="right" w:leader="dot" w:pos="8306"/>
        </w:tabs>
      </w:pPr>
      <w:hyperlink w:anchor="_Toc19475" w:history="1">
        <w:r>
          <w:rPr>
            <w:rFonts w:ascii="仿宋" w:eastAsia="仿宋" w:hAnsi="仿宋" w:cs="仿宋" w:hint="eastAsia"/>
            <w:lang w:eastAsia="zh-CN"/>
          </w:rPr>
          <w:t>(三)、市场风险分析</w:t>
        </w:r>
        <w:r>
          <w:tab/>
        </w:r>
        <w:r>
          <w:fldChar w:fldCharType="begin"/>
        </w:r>
        <w:r>
          <w:instrText xml:space="preserve"> PAGEREF _Toc19475 \h </w:instrText>
        </w:r>
        <w:r>
          <w:fldChar w:fldCharType="separate"/>
        </w:r>
        <w:r>
          <w:t>16</w:t>
        </w:r>
        <w:r>
          <w:fldChar w:fldCharType="end"/>
        </w:r>
      </w:hyperlink>
    </w:p>
    <w:p>
      <w:pPr>
        <w:pStyle w:val="TOC2"/>
        <w:tabs>
          <w:tab w:val="right" w:leader="dot" w:pos="8306"/>
        </w:tabs>
      </w:pPr>
      <w:hyperlink w:anchor="_Toc4847" w:history="1">
        <w:r>
          <w:rPr>
            <w:rFonts w:ascii="仿宋" w:eastAsia="仿宋" w:hAnsi="仿宋" w:cs="仿宋" w:hint="eastAsia"/>
            <w:lang w:eastAsia="zh-CN"/>
          </w:rPr>
          <w:t>(四)、资金风险分析</w:t>
        </w:r>
        <w:r>
          <w:tab/>
        </w:r>
        <w:r>
          <w:fldChar w:fldCharType="begin"/>
        </w:r>
        <w:r>
          <w:instrText xml:space="preserve"> PAGEREF _Toc4847 \h </w:instrText>
        </w:r>
        <w:r>
          <w:fldChar w:fldCharType="separate"/>
        </w:r>
        <w:r>
          <w:t>17</w:t>
        </w:r>
        <w:r>
          <w:fldChar w:fldCharType="end"/>
        </w:r>
      </w:hyperlink>
    </w:p>
    <w:p>
      <w:pPr>
        <w:pStyle w:val="TOC2"/>
        <w:tabs>
          <w:tab w:val="right" w:leader="dot" w:pos="8306"/>
        </w:tabs>
      </w:pPr>
      <w:hyperlink w:anchor="_Toc9634" w:history="1">
        <w:r>
          <w:rPr>
            <w:rFonts w:ascii="仿宋" w:eastAsia="仿宋" w:hAnsi="仿宋" w:cs="仿宋" w:hint="eastAsia"/>
            <w:lang w:eastAsia="zh-CN"/>
          </w:rPr>
          <w:t>(五)、技术风险分析</w:t>
        </w:r>
        <w:r>
          <w:tab/>
        </w:r>
        <w:r>
          <w:fldChar w:fldCharType="begin"/>
        </w:r>
        <w:r>
          <w:instrText xml:space="preserve"> PAGEREF _Toc9634 \h </w:instrText>
        </w:r>
        <w:r>
          <w:fldChar w:fldCharType="separate"/>
        </w:r>
        <w:r>
          <w:t>18</w:t>
        </w:r>
        <w:r>
          <w:fldChar w:fldCharType="end"/>
        </w:r>
      </w:hyperlink>
    </w:p>
    <w:p>
      <w:pPr>
        <w:pStyle w:val="TOC2"/>
        <w:tabs>
          <w:tab w:val="right" w:leader="dot" w:pos="8306"/>
        </w:tabs>
      </w:pPr>
      <w:hyperlink w:anchor="_Toc3685" w:history="1">
        <w:r>
          <w:rPr>
            <w:rFonts w:ascii="仿宋" w:eastAsia="仿宋" w:hAnsi="仿宋" w:cs="仿宋" w:hint="eastAsia"/>
            <w:lang w:eastAsia="zh-CN"/>
          </w:rPr>
          <w:t>(六)、财务风险分析</w:t>
        </w:r>
        <w:r>
          <w:tab/>
        </w:r>
        <w:r>
          <w:fldChar w:fldCharType="begin"/>
        </w:r>
        <w:r>
          <w:instrText xml:space="preserve"> PAGEREF _Toc3685 \h </w:instrText>
        </w:r>
        <w:r>
          <w:fldChar w:fldCharType="separate"/>
        </w:r>
        <w:r>
          <w:t>19</w:t>
        </w:r>
        <w:r>
          <w:fldChar w:fldCharType="end"/>
        </w:r>
      </w:hyperlink>
    </w:p>
    <w:p>
      <w:pPr>
        <w:pStyle w:val="TOC2"/>
        <w:tabs>
          <w:tab w:val="right" w:leader="dot" w:pos="8306"/>
        </w:tabs>
      </w:pPr>
      <w:hyperlink w:anchor="_Toc11634" w:history="1">
        <w:r>
          <w:rPr>
            <w:rFonts w:ascii="仿宋" w:eastAsia="仿宋" w:hAnsi="仿宋" w:cs="仿宋" w:hint="eastAsia"/>
            <w:lang w:eastAsia="zh-CN"/>
          </w:rPr>
          <w:t>(七)、管理风险分析</w:t>
        </w:r>
        <w:r>
          <w:tab/>
        </w:r>
        <w:r>
          <w:fldChar w:fldCharType="begin"/>
        </w:r>
        <w:r>
          <w:instrText xml:space="preserve"> PAGEREF _Toc11634 \h </w:instrText>
        </w:r>
        <w:r>
          <w:fldChar w:fldCharType="separate"/>
        </w:r>
        <w:r>
          <w:t>21</w:t>
        </w:r>
        <w:r>
          <w:fldChar w:fldCharType="end"/>
        </w:r>
      </w:hyperlink>
    </w:p>
    <w:p>
      <w:pPr>
        <w:pStyle w:val="TOC2"/>
        <w:tabs>
          <w:tab w:val="right" w:leader="dot" w:pos="8306"/>
        </w:tabs>
      </w:pPr>
      <w:hyperlink w:anchor="_Toc20604" w:history="1">
        <w:r>
          <w:rPr>
            <w:rFonts w:ascii="仿宋" w:eastAsia="仿宋" w:hAnsi="仿宋" w:cs="仿宋" w:hint="eastAsia"/>
            <w:lang w:eastAsia="zh-CN"/>
          </w:rPr>
          <w:t>(八)、其它风险分析</w:t>
        </w:r>
        <w:r>
          <w:tab/>
        </w:r>
        <w:r>
          <w:fldChar w:fldCharType="begin"/>
        </w:r>
        <w:r>
          <w:instrText xml:space="preserve"> PAGEREF _Toc20604 \h </w:instrText>
        </w:r>
        <w:r>
          <w:fldChar w:fldCharType="separate"/>
        </w:r>
        <w:r>
          <w:t>22</w:t>
        </w:r>
        <w:r>
          <w:fldChar w:fldCharType="end"/>
        </w:r>
      </w:hyperlink>
    </w:p>
    <w:p>
      <w:pPr>
        <w:pStyle w:val="TOC2"/>
        <w:tabs>
          <w:tab w:val="right" w:leader="dot" w:pos="8306"/>
        </w:tabs>
      </w:pPr>
      <w:hyperlink w:anchor="_Toc574" w:history="1">
        <w:r>
          <w:rPr>
            <w:rFonts w:ascii="仿宋" w:eastAsia="仿宋" w:hAnsi="仿宋" w:cs="仿宋" w:hint="eastAsia"/>
            <w:lang w:eastAsia="zh-CN"/>
          </w:rPr>
          <w:t>(九)、社会影响评估</w:t>
        </w:r>
        <w:r>
          <w:tab/>
        </w:r>
        <w:r>
          <w:fldChar w:fldCharType="begin"/>
        </w:r>
        <w:r>
          <w:instrText xml:space="preserve"> PAGEREF _Toc574 \h </w:instrText>
        </w:r>
        <w:r>
          <w:fldChar w:fldCharType="separate"/>
        </w:r>
        <w:r>
          <w:t>24</w:t>
        </w:r>
        <w:r>
          <w:fldChar w:fldCharType="end"/>
        </w:r>
      </w:hyperlink>
    </w:p>
    <w:p>
      <w:pPr>
        <w:pStyle w:val="TOC1"/>
        <w:tabs>
          <w:tab w:val="right" w:leader="dot" w:pos="8306"/>
        </w:tabs>
      </w:pPr>
      <w:hyperlink w:anchor="_Toc2570" w:history="1">
        <w:r>
          <w:rPr>
            <w:rFonts w:ascii="仿宋" w:eastAsia="仿宋" w:hAnsi="仿宋" w:cs="仿宋" w:hint="eastAsia"/>
            <w:lang w:eastAsia="zh-CN"/>
          </w:rPr>
          <w:t>五、社会影响分析</w:t>
        </w:r>
        <w:r>
          <w:tab/>
        </w:r>
        <w:r>
          <w:fldChar w:fldCharType="begin"/>
        </w:r>
        <w:r>
          <w:instrText xml:space="preserve"> PAGEREF _Toc2570 \h </w:instrText>
        </w:r>
        <w:r>
          <w:fldChar w:fldCharType="separate"/>
        </w:r>
        <w:r>
          <w:t>26</w:t>
        </w:r>
        <w:r>
          <w:fldChar w:fldCharType="end"/>
        </w:r>
      </w:hyperlink>
    </w:p>
    <w:p>
      <w:pPr>
        <w:pStyle w:val="TOC2"/>
        <w:tabs>
          <w:tab w:val="right" w:leader="dot" w:pos="8306"/>
        </w:tabs>
      </w:pPr>
      <w:hyperlink w:anchor="_Toc4707" w:history="1">
        <w:r>
          <w:rPr>
            <w:rFonts w:ascii="仿宋" w:eastAsia="仿宋" w:hAnsi="仿宋" w:cs="仿宋" w:hint="eastAsia"/>
            <w:lang w:eastAsia="zh-CN"/>
          </w:rPr>
          <w:t>(一)、社会影响效果分析</w:t>
        </w:r>
        <w:r>
          <w:tab/>
        </w:r>
        <w:r>
          <w:fldChar w:fldCharType="begin"/>
        </w:r>
        <w:r>
          <w:instrText xml:space="preserve"> PAGEREF _Toc4707 \h </w:instrText>
        </w:r>
        <w:r>
          <w:fldChar w:fldCharType="separate"/>
        </w:r>
        <w:r>
          <w:t>26</w:t>
        </w:r>
        <w:r>
          <w:fldChar w:fldCharType="end"/>
        </w:r>
      </w:hyperlink>
    </w:p>
    <w:p>
      <w:pPr>
        <w:pStyle w:val="TOC2"/>
        <w:tabs>
          <w:tab w:val="right" w:leader="dot" w:pos="8306"/>
        </w:tabs>
      </w:pPr>
      <w:hyperlink w:anchor="_Toc30031" w:history="1">
        <w:r>
          <w:rPr>
            <w:rFonts w:ascii="仿宋" w:eastAsia="仿宋" w:hAnsi="仿宋" w:cs="仿宋" w:hint="eastAsia"/>
            <w:lang w:eastAsia="zh-CN"/>
          </w:rPr>
          <w:t>(二)、社会适应性分析</w:t>
        </w:r>
        <w:r>
          <w:tab/>
        </w:r>
        <w:r>
          <w:fldChar w:fldCharType="begin"/>
        </w:r>
        <w:r>
          <w:instrText xml:space="preserve"> PAGEREF _Toc30031 \h </w:instrText>
        </w:r>
        <w:r>
          <w:fldChar w:fldCharType="separate"/>
        </w:r>
        <w:r>
          <w:t>28</w:t>
        </w:r>
        <w:r>
          <w:fldChar w:fldCharType="end"/>
        </w:r>
      </w:hyperlink>
    </w:p>
    <w:p>
      <w:pPr>
        <w:pStyle w:val="TOC2"/>
        <w:tabs>
          <w:tab w:val="right" w:leader="dot" w:pos="8306"/>
        </w:tabs>
      </w:pPr>
      <w:hyperlink w:anchor="_Toc1808" w:history="1">
        <w:r>
          <w:rPr>
            <w:rFonts w:ascii="仿宋" w:eastAsia="仿宋" w:hAnsi="仿宋" w:cs="仿宋" w:hint="eastAsia"/>
            <w:lang w:eastAsia="zh-CN"/>
          </w:rPr>
          <w:t>(三)、社会风险及对策分析</w:t>
        </w:r>
        <w:r>
          <w:tab/>
        </w:r>
        <w:r>
          <w:fldChar w:fldCharType="begin"/>
        </w:r>
        <w:r>
          <w:instrText xml:space="preserve"> PAGEREF _Toc1808 \h </w:instrText>
        </w:r>
        <w:r>
          <w:fldChar w:fldCharType="separate"/>
        </w:r>
        <w:r>
          <w:t>30</w:t>
        </w:r>
        <w:r>
          <w:fldChar w:fldCharType="end"/>
        </w:r>
      </w:hyperlink>
    </w:p>
    <w:p>
      <w:pPr>
        <w:pStyle w:val="TOC1"/>
        <w:tabs>
          <w:tab w:val="right" w:leader="dot" w:pos="8306"/>
        </w:tabs>
      </w:pPr>
      <w:hyperlink w:anchor="_Toc22253" w:history="1">
        <w:r>
          <w:rPr>
            <w:rFonts w:ascii="仿宋" w:eastAsia="仿宋" w:hAnsi="仿宋" w:cs="仿宋" w:hint="eastAsia"/>
            <w:lang w:eastAsia="zh-CN"/>
          </w:rPr>
          <w:t>六、资源开发及综合利用分析</w:t>
        </w:r>
        <w:r>
          <w:tab/>
        </w:r>
        <w:r>
          <w:fldChar w:fldCharType="begin"/>
        </w:r>
        <w:r>
          <w:instrText xml:space="preserve"> PAGEREF _Toc22253 \h </w:instrText>
        </w:r>
        <w:r>
          <w:fldChar w:fldCharType="separate"/>
        </w:r>
        <w:r>
          <w:t>33</w:t>
        </w:r>
        <w:r>
          <w:fldChar w:fldCharType="end"/>
        </w:r>
      </w:hyperlink>
    </w:p>
    <w:p>
      <w:pPr>
        <w:pStyle w:val="TOC2"/>
        <w:tabs>
          <w:tab w:val="right" w:leader="dot" w:pos="8306"/>
        </w:tabs>
      </w:pPr>
      <w:hyperlink w:anchor="_Toc31207" w:history="1">
        <w:r>
          <w:rPr>
            <w:rFonts w:ascii="仿宋" w:eastAsia="仿宋" w:hAnsi="仿宋" w:cs="仿宋" w:hint="eastAsia"/>
            <w:lang w:eastAsia="zh-CN"/>
          </w:rPr>
          <w:t>(一)、资源开发方案</w:t>
        </w:r>
        <w:r>
          <w:tab/>
        </w:r>
        <w:r>
          <w:fldChar w:fldCharType="begin"/>
        </w:r>
        <w:r>
          <w:instrText xml:space="preserve"> PAGEREF _Toc31207 \h </w:instrText>
        </w:r>
        <w:r>
          <w:fldChar w:fldCharType="separate"/>
        </w:r>
        <w:r>
          <w:t>33</w:t>
        </w:r>
        <w:r>
          <w:fldChar w:fldCharType="end"/>
        </w:r>
      </w:hyperlink>
    </w:p>
    <w:p>
      <w:pPr>
        <w:pStyle w:val="TOC2"/>
        <w:tabs>
          <w:tab w:val="right" w:leader="dot" w:pos="8306"/>
        </w:tabs>
      </w:pPr>
      <w:hyperlink w:anchor="_Toc13175" w:history="1">
        <w:r>
          <w:rPr>
            <w:rFonts w:ascii="仿宋" w:eastAsia="仿宋" w:hAnsi="仿宋" w:cs="仿宋" w:hint="eastAsia"/>
            <w:lang w:eastAsia="zh-CN"/>
          </w:rPr>
          <w:t>(二)、资源利用方案</w:t>
        </w:r>
        <w:r>
          <w:tab/>
        </w:r>
        <w:r>
          <w:fldChar w:fldCharType="begin"/>
        </w:r>
        <w:r>
          <w:instrText xml:space="preserve"> PAGEREF _Toc13175 \h </w:instrText>
        </w:r>
        <w:r>
          <w:fldChar w:fldCharType="separate"/>
        </w:r>
        <w:r>
          <w:t>34</w:t>
        </w:r>
        <w:r>
          <w:fldChar w:fldCharType="end"/>
        </w:r>
      </w:hyperlink>
    </w:p>
    <w:p>
      <w:pPr>
        <w:pStyle w:val="TOC2"/>
        <w:tabs>
          <w:tab w:val="right" w:leader="dot" w:pos="8306"/>
        </w:tabs>
      </w:pPr>
      <w:hyperlink w:anchor="_Toc20670" w:history="1">
        <w:r>
          <w:rPr>
            <w:rFonts w:ascii="仿宋" w:eastAsia="仿宋" w:hAnsi="仿宋" w:cs="仿宋" w:hint="eastAsia"/>
            <w:lang w:eastAsia="zh-CN"/>
          </w:rPr>
          <w:t>(三)、资源节约措施</w:t>
        </w:r>
        <w:r>
          <w:tab/>
        </w:r>
        <w:r>
          <w:fldChar w:fldCharType="begin"/>
        </w:r>
        <w:r>
          <w:instrText xml:space="preserve"> PAGEREF _Toc20670 \h </w:instrText>
        </w:r>
        <w:r>
          <w:fldChar w:fldCharType="separate"/>
        </w:r>
        <w:r>
          <w:t>35</w:t>
        </w:r>
        <w:r>
          <w:fldChar w:fldCharType="end"/>
        </w:r>
      </w:hyperlink>
    </w:p>
    <w:p>
      <w:pPr>
        <w:pStyle w:val="TOC1"/>
        <w:tabs>
          <w:tab w:val="right" w:leader="dot" w:pos="8306"/>
        </w:tabs>
      </w:pPr>
      <w:hyperlink w:anchor="_Toc18098" w:history="1">
        <w:r>
          <w:rPr>
            <w:rFonts w:ascii="仿宋" w:eastAsia="仿宋" w:hAnsi="仿宋" w:cs="仿宋" w:hint="eastAsia"/>
            <w:lang w:eastAsia="zh-CN"/>
          </w:rPr>
          <w:t>七、客户关系管理与市场拓展</w:t>
        </w:r>
        <w:r>
          <w:tab/>
        </w:r>
        <w:r>
          <w:fldChar w:fldCharType="begin"/>
        </w:r>
        <w:r>
          <w:instrText xml:space="preserve"> PAGEREF _Toc18098 \h </w:instrText>
        </w:r>
        <w:r>
          <w:fldChar w:fldCharType="separate"/>
        </w:r>
        <w:r>
          <w:t>37</w:t>
        </w:r>
        <w:r>
          <w:fldChar w:fldCharType="end"/>
        </w:r>
      </w:hyperlink>
    </w:p>
    <w:p>
      <w:pPr>
        <w:pStyle w:val="TOC2"/>
        <w:tabs>
          <w:tab w:val="right" w:leader="dot" w:pos="8306"/>
        </w:tabs>
      </w:pPr>
      <w:hyperlink w:anchor="_Toc14440" w:history="1">
        <w:r>
          <w:rPr>
            <w:rFonts w:ascii="仿宋" w:eastAsia="仿宋" w:hAnsi="仿宋" w:cs="仿宋" w:hint="eastAsia"/>
            <w:lang w:eastAsia="zh-CN"/>
          </w:rPr>
          <w:t>(一)、客户关系管理策略</w:t>
        </w:r>
        <w:r>
          <w:tab/>
        </w:r>
        <w:r>
          <w:fldChar w:fldCharType="begin"/>
        </w:r>
        <w:r>
          <w:instrText xml:space="preserve"> PAGEREF _Toc14440 \h </w:instrText>
        </w:r>
        <w:r>
          <w:fldChar w:fldCharType="separate"/>
        </w:r>
        <w:r>
          <w:t>37</w:t>
        </w:r>
        <w:r>
          <w:fldChar w:fldCharType="end"/>
        </w:r>
      </w:hyperlink>
    </w:p>
    <w:p>
      <w:pPr>
        <w:pStyle w:val="TOC2"/>
        <w:tabs>
          <w:tab w:val="right" w:leader="dot" w:pos="8306"/>
        </w:tabs>
      </w:pPr>
      <w:hyperlink w:anchor="_Toc29126" w:history="1">
        <w:r>
          <w:rPr>
            <w:rFonts w:ascii="仿宋" w:eastAsia="仿宋" w:hAnsi="仿宋" w:cs="仿宋" w:hint="eastAsia"/>
            <w:lang w:eastAsia="zh-CN"/>
          </w:rPr>
          <w:t>(二)、市场拓展方案</w:t>
        </w:r>
        <w:r>
          <w:tab/>
        </w:r>
        <w:r>
          <w:fldChar w:fldCharType="begin"/>
        </w:r>
        <w:r>
          <w:instrText xml:space="preserve"> PAGEREF _Toc29126 \h </w:instrText>
        </w:r>
        <w:r>
          <w:fldChar w:fldCharType="separate"/>
        </w:r>
        <w:r>
          <w:t>38</w:t>
        </w:r>
        <w:r>
          <w:fldChar w:fldCharType="end"/>
        </w:r>
      </w:hyperlink>
    </w:p>
    <w:p>
      <w:pPr>
        <w:pStyle w:val="TOC1"/>
        <w:tabs>
          <w:tab w:val="right" w:leader="dot" w:pos="8306"/>
        </w:tabs>
      </w:pPr>
      <w:hyperlink w:anchor="_Toc16033" w:history="1">
        <w:r>
          <w:rPr>
            <w:rFonts w:ascii="仿宋" w:eastAsia="仿宋" w:hAnsi="仿宋" w:cs="仿宋" w:hint="eastAsia"/>
            <w:lang w:eastAsia="zh-CN"/>
          </w:rPr>
          <w:t>八、环境保护与绿色发展</w:t>
        </w:r>
        <w:r>
          <w:tab/>
        </w:r>
        <w:r>
          <w:fldChar w:fldCharType="begin"/>
        </w:r>
        <w:r>
          <w:instrText xml:space="preserve"> PAGEREF _Toc16033 \h </w:instrText>
        </w:r>
        <w:r>
          <w:fldChar w:fldCharType="separate"/>
        </w:r>
        <w:r>
          <w:t>39</w:t>
        </w:r>
        <w:r>
          <w:fldChar w:fldCharType="end"/>
        </w:r>
      </w:hyperlink>
    </w:p>
    <w:p>
      <w:pPr>
        <w:pStyle w:val="TOC2"/>
        <w:tabs>
          <w:tab w:val="right" w:leader="dot" w:pos="8306"/>
        </w:tabs>
      </w:pPr>
      <w:hyperlink w:anchor="_Toc16353" w:history="1">
        <w:r>
          <w:rPr>
            <w:rFonts w:ascii="仿宋" w:eastAsia="仿宋" w:hAnsi="仿宋" w:cs="仿宋" w:hint="eastAsia"/>
            <w:lang w:eastAsia="zh-CN"/>
          </w:rPr>
          <w:t>(一)、环境保护措施</w:t>
        </w:r>
        <w:r>
          <w:tab/>
        </w:r>
        <w:r>
          <w:fldChar w:fldCharType="begin"/>
        </w:r>
        <w:r>
          <w:instrText xml:space="preserve"> PAGEREF _Toc16353 \h </w:instrText>
        </w:r>
        <w:r>
          <w:fldChar w:fldCharType="separate"/>
        </w:r>
        <w:r>
          <w:t>39</w:t>
        </w:r>
        <w:r>
          <w:fldChar w:fldCharType="end"/>
        </w:r>
      </w:hyperlink>
    </w:p>
    <w:p>
      <w:pPr>
        <w:pStyle w:val="TOC2"/>
        <w:tabs>
          <w:tab w:val="right" w:leader="dot" w:pos="8306"/>
        </w:tabs>
      </w:pPr>
      <w:hyperlink w:anchor="_Toc19612" w:history="1">
        <w:r>
          <w:rPr>
            <w:rFonts w:ascii="仿宋" w:eastAsia="仿宋" w:hAnsi="仿宋" w:cs="仿宋" w:hint="eastAsia"/>
            <w:lang w:eastAsia="zh-CN"/>
          </w:rPr>
          <w:t>(二)、绿色发展与可持续发展策略</w:t>
        </w:r>
        <w:r>
          <w:tab/>
        </w:r>
        <w:r>
          <w:fldChar w:fldCharType="begin"/>
        </w:r>
        <w:r>
          <w:instrText xml:space="preserve"> PAGEREF _Toc19612 \h </w:instrText>
        </w:r>
        <w:r>
          <w:fldChar w:fldCharType="separate"/>
        </w:r>
        <w:r>
          <w:t>41</w:t>
        </w:r>
        <w:r>
          <w:fldChar w:fldCharType="end"/>
        </w:r>
      </w:hyperlink>
    </w:p>
    <w:p>
      <w:pPr>
        <w:pStyle w:val="TOC1"/>
        <w:tabs>
          <w:tab w:val="right" w:leader="dot" w:pos="8306"/>
        </w:tabs>
      </w:pPr>
      <w:hyperlink w:anchor="_Toc23846" w:history="1">
        <w:r>
          <w:rPr>
            <w:rFonts w:ascii="仿宋" w:eastAsia="仿宋" w:hAnsi="仿宋" w:cs="仿宋" w:hint="eastAsia"/>
            <w:lang w:eastAsia="zh-CN"/>
          </w:rPr>
          <w:t>九、资金管理与财务规划</w:t>
        </w:r>
        <w:r>
          <w:tab/>
        </w:r>
        <w:r>
          <w:fldChar w:fldCharType="begin"/>
        </w:r>
        <w:r>
          <w:instrText xml:space="preserve"> PAGEREF _Toc23846 \h </w:instrText>
        </w:r>
        <w:r>
          <w:fldChar w:fldCharType="separate"/>
        </w:r>
        <w:r>
          <w:t>42</w:t>
        </w:r>
        <w:r>
          <w:fldChar w:fldCharType="end"/>
        </w:r>
      </w:hyperlink>
    </w:p>
    <w:p>
      <w:pPr>
        <w:pStyle w:val="TOC2"/>
        <w:tabs>
          <w:tab w:val="right" w:leader="dot" w:pos="8306"/>
        </w:tabs>
      </w:pPr>
      <w:hyperlink w:anchor="_Toc3782" w:history="1">
        <w:r>
          <w:rPr>
            <w:rFonts w:ascii="仿宋" w:eastAsia="仿宋" w:hAnsi="仿宋" w:cs="仿宋" w:hint="eastAsia"/>
            <w:lang w:eastAsia="zh-CN"/>
          </w:rPr>
          <w:t>(一)、项目资金来源与筹措</w:t>
        </w:r>
        <w:r>
          <w:tab/>
        </w:r>
        <w:r>
          <w:fldChar w:fldCharType="begin"/>
        </w:r>
        <w:r>
          <w:instrText xml:space="preserve"> PAGEREF _Toc3782 \h </w:instrText>
        </w:r>
        <w:r>
          <w:fldChar w:fldCharType="separate"/>
        </w:r>
        <w:r>
          <w:t>42</w:t>
        </w:r>
        <w:r>
          <w:fldChar w:fldCharType="end"/>
        </w:r>
      </w:hyperlink>
    </w:p>
    <w:p>
      <w:pPr>
        <w:pStyle w:val="TOC2"/>
        <w:tabs>
          <w:tab w:val="right" w:leader="dot" w:pos="8306"/>
        </w:tabs>
      </w:pPr>
      <w:hyperlink w:anchor="_Toc31196" w:history="1">
        <w:r>
          <w:rPr>
            <w:rFonts w:ascii="仿宋" w:eastAsia="仿宋" w:hAnsi="仿宋" w:cs="仿宋" w:hint="eastAsia"/>
            <w:lang w:eastAsia="zh-CN"/>
          </w:rPr>
          <w:t>(二)、资金使用与监管</w:t>
        </w:r>
        <w:r>
          <w:tab/>
        </w:r>
        <w:r>
          <w:fldChar w:fldCharType="begin"/>
        </w:r>
        <w:r>
          <w:instrText xml:space="preserve"> PAGEREF _Toc31196 \h </w:instrText>
        </w:r>
        <w:r>
          <w:fldChar w:fldCharType="separate"/>
        </w:r>
        <w:r>
          <w:t>44</w:t>
        </w:r>
        <w:r>
          <w:fldChar w:fldCharType="end"/>
        </w:r>
      </w:hyperlink>
    </w:p>
    <w:p>
      <w:pPr>
        <w:pStyle w:val="TOC2"/>
        <w:tabs>
          <w:tab w:val="right" w:leader="dot" w:pos="8306"/>
        </w:tabs>
      </w:pPr>
      <w:hyperlink w:anchor="_Toc31660" w:history="1">
        <w:r>
          <w:rPr>
            <w:rFonts w:ascii="仿宋" w:eastAsia="仿宋" w:hAnsi="仿宋" w:cs="仿宋" w:hint="eastAsia"/>
            <w:lang w:eastAsia="zh-CN"/>
          </w:rPr>
          <w:t>(三)、财务规划与预测</w:t>
        </w:r>
        <w:r>
          <w:tab/>
        </w:r>
        <w:r>
          <w:fldChar w:fldCharType="begin"/>
        </w:r>
        <w:r>
          <w:instrText xml:space="preserve"> PAGEREF _Toc31660 \h </w:instrText>
        </w:r>
        <w:r>
          <w:fldChar w:fldCharType="separate"/>
        </w:r>
        <w:r>
          <w:t>45</w:t>
        </w:r>
        <w:r>
          <w:fldChar w:fldCharType="end"/>
        </w:r>
      </w:hyperlink>
    </w:p>
    <w:p>
      <w:pPr>
        <w:pStyle w:val="TOC1"/>
        <w:tabs>
          <w:tab w:val="right" w:leader="dot" w:pos="8306"/>
        </w:tabs>
      </w:pPr>
      <w:hyperlink w:anchor="_Toc9264" w:history="1">
        <w:r>
          <w:rPr>
            <w:rFonts w:ascii="仿宋" w:eastAsia="仿宋" w:hAnsi="仿宋" w:cs="仿宋" w:hint="eastAsia"/>
            <w:lang w:eastAsia="zh-CN"/>
          </w:rPr>
          <w:t>十、经济效益与社会效益优化</w:t>
        </w:r>
        <w:r>
          <w:tab/>
        </w:r>
        <w:r>
          <w:fldChar w:fldCharType="begin"/>
        </w:r>
        <w:r>
          <w:instrText xml:space="preserve"> PAGEREF _Toc9264 \h </w:instrText>
        </w:r>
        <w:r>
          <w:fldChar w:fldCharType="separate"/>
        </w:r>
        <w:r>
          <w:t>46</w:t>
        </w:r>
        <w:r>
          <w:fldChar w:fldCharType="end"/>
        </w:r>
      </w:hyperlink>
    </w:p>
    <w:p>
      <w:pPr>
        <w:pStyle w:val="TOC2"/>
        <w:tabs>
          <w:tab w:val="right" w:leader="dot" w:pos="8306"/>
        </w:tabs>
      </w:pPr>
      <w:hyperlink w:anchor="_Toc31544" w:history="1">
        <w:r>
          <w:rPr>
            <w:rFonts w:ascii="仿宋" w:eastAsia="仿宋" w:hAnsi="仿宋" w:cs="仿宋" w:hint="eastAsia"/>
            <w:lang w:eastAsia="zh-CN"/>
          </w:rPr>
          <w:t>(一)、经济效益提升策略</w:t>
        </w:r>
        <w:r>
          <w:tab/>
        </w:r>
        <w:r>
          <w:fldChar w:fldCharType="begin"/>
        </w:r>
        <w:r>
          <w:instrText xml:space="preserve"> PAGEREF _Toc31544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89" w:history="1">
        <w:r>
          <w:rPr>
            <w:rFonts w:ascii="仿宋" w:eastAsia="仿宋" w:hAnsi="仿宋" w:cs="仿宋" w:hint="eastAsia"/>
            <w:lang w:eastAsia="zh-CN"/>
          </w:rPr>
          <w:t>(二)、社会效益增强方案</w:t>
        </w:r>
        <w:r>
          <w:tab/>
        </w:r>
        <w:r>
          <w:fldChar w:fldCharType="begin"/>
        </w:r>
        <w:r>
          <w:instrText xml:space="preserve"> PAGEREF _Toc13589 \h </w:instrText>
        </w:r>
        <w:r>
          <w:fldChar w:fldCharType="separate"/>
        </w:r>
        <w:r>
          <w:t>47</w:t>
        </w:r>
        <w:r>
          <w:fldChar w:fldCharType="end"/>
        </w:r>
      </w:hyperlink>
    </w:p>
    <w:p>
      <w:pPr>
        <w:pStyle w:val="TOC1"/>
        <w:tabs>
          <w:tab w:val="right" w:leader="dot" w:pos="8306"/>
        </w:tabs>
      </w:pPr>
      <w:hyperlink w:anchor="_Toc30870" w:history="1">
        <w:r>
          <w:rPr>
            <w:rFonts w:ascii="仿宋" w:eastAsia="仿宋" w:hAnsi="仿宋" w:cs="仿宋" w:hint="eastAsia"/>
            <w:lang w:eastAsia="zh-CN"/>
          </w:rPr>
          <w:t>十一、项目进度计划</w:t>
        </w:r>
        <w:r>
          <w:tab/>
        </w:r>
        <w:r>
          <w:fldChar w:fldCharType="begin"/>
        </w:r>
        <w:r>
          <w:instrText xml:space="preserve"> PAGEREF _Toc30870 \h </w:instrText>
        </w:r>
        <w:r>
          <w:fldChar w:fldCharType="separate"/>
        </w:r>
        <w:r>
          <w:t>48</w:t>
        </w:r>
        <w:r>
          <w:fldChar w:fldCharType="end"/>
        </w:r>
      </w:hyperlink>
    </w:p>
    <w:p>
      <w:pPr>
        <w:pStyle w:val="TOC2"/>
        <w:tabs>
          <w:tab w:val="right" w:leader="dot" w:pos="8306"/>
        </w:tabs>
      </w:pPr>
      <w:hyperlink w:anchor="_Toc4347" w:history="1">
        <w:r>
          <w:rPr>
            <w:rFonts w:ascii="仿宋" w:eastAsia="仿宋" w:hAnsi="仿宋" w:cs="仿宋" w:hint="eastAsia"/>
            <w:lang w:eastAsia="zh-CN"/>
          </w:rPr>
          <w:t>(一)、建设周期</w:t>
        </w:r>
        <w:r>
          <w:tab/>
        </w:r>
        <w:r>
          <w:fldChar w:fldCharType="begin"/>
        </w:r>
        <w:r>
          <w:instrText xml:space="preserve"> PAGEREF _Toc4347 \h </w:instrText>
        </w:r>
        <w:r>
          <w:fldChar w:fldCharType="separate"/>
        </w:r>
        <w:r>
          <w:t>48</w:t>
        </w:r>
        <w:r>
          <w:fldChar w:fldCharType="end"/>
        </w:r>
      </w:hyperlink>
    </w:p>
    <w:p>
      <w:pPr>
        <w:pStyle w:val="TOC2"/>
        <w:tabs>
          <w:tab w:val="right" w:leader="dot" w:pos="8306"/>
        </w:tabs>
      </w:pPr>
      <w:hyperlink w:anchor="_Toc15489" w:history="1">
        <w:r>
          <w:rPr>
            <w:rFonts w:ascii="仿宋" w:eastAsia="仿宋" w:hAnsi="仿宋" w:cs="仿宋" w:hint="eastAsia"/>
            <w:lang w:eastAsia="zh-CN"/>
          </w:rPr>
          <w:t>(二)、建设进度</w:t>
        </w:r>
        <w:r>
          <w:tab/>
        </w:r>
        <w:r>
          <w:fldChar w:fldCharType="begin"/>
        </w:r>
        <w:r>
          <w:instrText xml:space="preserve"> PAGEREF _Toc15489 \h </w:instrText>
        </w:r>
        <w:r>
          <w:fldChar w:fldCharType="separate"/>
        </w:r>
        <w:r>
          <w:t>48</w:t>
        </w:r>
        <w:r>
          <w:fldChar w:fldCharType="end"/>
        </w:r>
      </w:hyperlink>
    </w:p>
    <w:p>
      <w:pPr>
        <w:pStyle w:val="TOC2"/>
        <w:tabs>
          <w:tab w:val="right" w:leader="dot" w:pos="8306"/>
        </w:tabs>
      </w:pPr>
      <w:hyperlink w:anchor="_Toc17277" w:history="1">
        <w:r>
          <w:rPr>
            <w:rFonts w:ascii="仿宋" w:eastAsia="仿宋" w:hAnsi="仿宋" w:cs="仿宋" w:hint="eastAsia"/>
            <w:lang w:eastAsia="zh-CN"/>
          </w:rPr>
          <w:t>(三)、进度安排注意事项</w:t>
        </w:r>
        <w:r>
          <w:tab/>
        </w:r>
        <w:r>
          <w:fldChar w:fldCharType="begin"/>
        </w:r>
        <w:r>
          <w:instrText xml:space="preserve"> PAGEREF _Toc17277 \h </w:instrText>
        </w:r>
        <w:r>
          <w:fldChar w:fldCharType="separate"/>
        </w:r>
        <w:r>
          <w:t>49</w:t>
        </w:r>
        <w:r>
          <w:fldChar w:fldCharType="end"/>
        </w:r>
      </w:hyperlink>
    </w:p>
    <w:p>
      <w:pPr>
        <w:pStyle w:val="TOC2"/>
        <w:tabs>
          <w:tab w:val="right" w:leader="dot" w:pos="8306"/>
        </w:tabs>
      </w:pPr>
      <w:hyperlink w:anchor="_Toc6864" w:history="1">
        <w:r>
          <w:rPr>
            <w:rFonts w:ascii="仿宋" w:eastAsia="仿宋" w:hAnsi="仿宋" w:cs="仿宋" w:hint="eastAsia"/>
            <w:lang w:eastAsia="zh-CN"/>
          </w:rPr>
          <w:t>(四)、人力资源配置</w:t>
        </w:r>
        <w:r>
          <w:tab/>
        </w:r>
        <w:r>
          <w:fldChar w:fldCharType="begin"/>
        </w:r>
        <w:r>
          <w:instrText xml:space="preserve"> PAGEREF _Toc6864 \h </w:instrText>
        </w:r>
        <w:r>
          <w:fldChar w:fldCharType="separate"/>
        </w:r>
        <w:r>
          <w:t>50</w:t>
        </w:r>
        <w:r>
          <w:fldChar w:fldCharType="end"/>
        </w:r>
      </w:hyperlink>
    </w:p>
    <w:p>
      <w:pPr>
        <w:pStyle w:val="TOC2"/>
        <w:tabs>
          <w:tab w:val="right" w:leader="dot" w:pos="8306"/>
        </w:tabs>
      </w:pPr>
      <w:hyperlink w:anchor="_Toc30002" w:history="1">
        <w:r>
          <w:rPr>
            <w:rFonts w:ascii="仿宋" w:eastAsia="仿宋" w:hAnsi="仿宋" w:cs="仿宋" w:hint="eastAsia"/>
            <w:lang w:eastAsia="zh-CN"/>
          </w:rPr>
          <w:t>(五)、员工培训</w:t>
        </w:r>
        <w:r>
          <w:tab/>
        </w:r>
        <w:r>
          <w:fldChar w:fldCharType="begin"/>
        </w:r>
        <w:r>
          <w:instrText xml:space="preserve"> PAGEREF _Toc30002 \h </w:instrText>
        </w:r>
        <w:r>
          <w:fldChar w:fldCharType="separate"/>
        </w:r>
        <w:r>
          <w:t>52</w:t>
        </w:r>
        <w:r>
          <w:fldChar w:fldCharType="end"/>
        </w:r>
      </w:hyperlink>
    </w:p>
    <w:p>
      <w:pPr>
        <w:pStyle w:val="TOC2"/>
        <w:tabs>
          <w:tab w:val="right" w:leader="dot" w:pos="8306"/>
        </w:tabs>
      </w:pPr>
      <w:hyperlink w:anchor="_Toc5486" w:history="1">
        <w:r>
          <w:rPr>
            <w:rFonts w:ascii="仿宋" w:eastAsia="仿宋" w:hAnsi="仿宋" w:cs="仿宋" w:hint="eastAsia"/>
            <w:lang w:eastAsia="zh-CN"/>
          </w:rPr>
          <w:t>(六)、项目实施保障</w:t>
        </w:r>
        <w:r>
          <w:tab/>
        </w:r>
        <w:r>
          <w:fldChar w:fldCharType="begin"/>
        </w:r>
        <w:r>
          <w:instrText xml:space="preserve"> PAGEREF _Toc5486 \h </w:instrText>
        </w:r>
        <w:r>
          <w:fldChar w:fldCharType="separate"/>
        </w:r>
        <w:r>
          <w:t>53</w:t>
        </w:r>
        <w:r>
          <w:fldChar w:fldCharType="end"/>
        </w:r>
      </w:hyperlink>
    </w:p>
    <w:p>
      <w:pPr>
        <w:pStyle w:val="TOC2"/>
        <w:tabs>
          <w:tab w:val="right" w:leader="dot" w:pos="8306"/>
        </w:tabs>
      </w:pPr>
      <w:hyperlink w:anchor="_Toc30016" w:history="1">
        <w:r>
          <w:rPr>
            <w:rFonts w:ascii="仿宋" w:eastAsia="仿宋" w:hAnsi="仿宋" w:cs="仿宋" w:hint="eastAsia"/>
            <w:lang w:eastAsia="zh-CN"/>
          </w:rPr>
          <w:t>(七)、安全规范管理</w:t>
        </w:r>
        <w:r>
          <w:tab/>
        </w:r>
        <w:r>
          <w:fldChar w:fldCharType="begin"/>
        </w:r>
        <w:r>
          <w:instrText xml:space="preserve"> PAGEREF _Toc30016 \h </w:instrText>
        </w:r>
        <w:r>
          <w:fldChar w:fldCharType="separate"/>
        </w:r>
        <w:r>
          <w:t>54</w:t>
        </w:r>
        <w:r>
          <w:fldChar w:fldCharType="end"/>
        </w:r>
      </w:hyperlink>
    </w:p>
    <w:p>
      <w:pPr>
        <w:pStyle w:val="TOC1"/>
        <w:tabs>
          <w:tab w:val="right" w:leader="dot" w:pos="8306"/>
        </w:tabs>
      </w:pPr>
      <w:hyperlink w:anchor="_Toc26670" w:history="1">
        <w:r>
          <w:rPr>
            <w:rFonts w:ascii="仿宋" w:eastAsia="仿宋" w:hAnsi="仿宋" w:cs="仿宋" w:hint="eastAsia"/>
            <w:lang w:eastAsia="zh-CN"/>
          </w:rPr>
          <w:t>十二、项目质量与标准</w:t>
        </w:r>
        <w:r>
          <w:tab/>
        </w:r>
        <w:r>
          <w:fldChar w:fldCharType="begin"/>
        </w:r>
        <w:r>
          <w:instrText xml:space="preserve"> PAGEREF _Toc26670 \h </w:instrText>
        </w:r>
        <w:r>
          <w:fldChar w:fldCharType="separate"/>
        </w:r>
        <w:r>
          <w:t>55</w:t>
        </w:r>
        <w:r>
          <w:fldChar w:fldCharType="end"/>
        </w:r>
      </w:hyperlink>
    </w:p>
    <w:p>
      <w:pPr>
        <w:pStyle w:val="TOC2"/>
        <w:tabs>
          <w:tab w:val="right" w:leader="dot" w:pos="8306"/>
        </w:tabs>
      </w:pPr>
      <w:hyperlink w:anchor="_Toc7274" w:history="1">
        <w:r>
          <w:rPr>
            <w:rFonts w:ascii="仿宋" w:eastAsia="仿宋" w:hAnsi="仿宋" w:cs="仿宋" w:hint="eastAsia"/>
            <w:lang w:eastAsia="zh-CN"/>
          </w:rPr>
          <w:t>(一)、质量保障体系</w:t>
        </w:r>
        <w:r>
          <w:tab/>
        </w:r>
        <w:r>
          <w:fldChar w:fldCharType="begin"/>
        </w:r>
        <w:r>
          <w:instrText xml:space="preserve"> PAGEREF _Toc7274 \h </w:instrText>
        </w:r>
        <w:r>
          <w:fldChar w:fldCharType="separate"/>
        </w:r>
        <w:r>
          <w:t>55</w:t>
        </w:r>
        <w:r>
          <w:fldChar w:fldCharType="end"/>
        </w:r>
      </w:hyperlink>
    </w:p>
    <w:p>
      <w:pPr>
        <w:pStyle w:val="TOC2"/>
        <w:tabs>
          <w:tab w:val="right" w:leader="dot" w:pos="8306"/>
        </w:tabs>
      </w:pPr>
      <w:hyperlink w:anchor="_Toc15791" w:history="1">
        <w:r>
          <w:rPr>
            <w:rFonts w:ascii="仿宋" w:eastAsia="仿宋" w:hAnsi="仿宋" w:cs="仿宋" w:hint="eastAsia"/>
            <w:lang w:eastAsia="zh-CN"/>
          </w:rPr>
          <w:t>(二)、标准化作业流程</w:t>
        </w:r>
        <w:r>
          <w:tab/>
        </w:r>
        <w:r>
          <w:fldChar w:fldCharType="begin"/>
        </w:r>
        <w:r>
          <w:instrText xml:space="preserve"> PAGEREF _Toc15791 \h </w:instrText>
        </w:r>
        <w:r>
          <w:fldChar w:fldCharType="separate"/>
        </w:r>
        <w:r>
          <w:t>57</w:t>
        </w:r>
        <w:r>
          <w:fldChar w:fldCharType="end"/>
        </w:r>
      </w:hyperlink>
    </w:p>
    <w:p>
      <w:pPr>
        <w:pStyle w:val="TOC2"/>
        <w:tabs>
          <w:tab w:val="right" w:leader="dot" w:pos="8306"/>
        </w:tabs>
      </w:pPr>
      <w:hyperlink w:anchor="_Toc30213" w:history="1">
        <w:r>
          <w:rPr>
            <w:rFonts w:ascii="仿宋" w:eastAsia="仿宋" w:hAnsi="仿宋" w:cs="仿宋" w:hint="eastAsia"/>
            <w:lang w:eastAsia="zh-CN"/>
          </w:rPr>
          <w:t>(三)、质量监控与评估</w:t>
        </w:r>
        <w:r>
          <w:tab/>
        </w:r>
        <w:r>
          <w:fldChar w:fldCharType="begin"/>
        </w:r>
        <w:r>
          <w:instrText xml:space="preserve"> PAGEREF _Toc30213 \h </w:instrText>
        </w:r>
        <w:r>
          <w:fldChar w:fldCharType="separate"/>
        </w:r>
        <w:r>
          <w:t>59</w:t>
        </w:r>
        <w:r>
          <w:fldChar w:fldCharType="end"/>
        </w:r>
      </w:hyperlink>
    </w:p>
    <w:p>
      <w:pPr>
        <w:pStyle w:val="TOC2"/>
        <w:tabs>
          <w:tab w:val="right" w:leader="dot" w:pos="8306"/>
        </w:tabs>
      </w:pPr>
      <w:hyperlink w:anchor="_Toc14514" w:history="1">
        <w:r>
          <w:rPr>
            <w:rFonts w:ascii="仿宋" w:eastAsia="仿宋" w:hAnsi="仿宋" w:cs="仿宋" w:hint="eastAsia"/>
            <w:lang w:eastAsia="zh-CN"/>
          </w:rPr>
          <w:t>(四)、质量改进计划</w:t>
        </w:r>
        <w:r>
          <w:tab/>
        </w:r>
        <w:r>
          <w:fldChar w:fldCharType="begin"/>
        </w:r>
        <w:r>
          <w:instrText xml:space="preserve"> PAGEREF _Toc14514 \h </w:instrText>
        </w:r>
        <w:r>
          <w:fldChar w:fldCharType="separate"/>
        </w:r>
        <w:r>
          <w:t>59</w:t>
        </w:r>
        <w:r>
          <w:fldChar w:fldCharType="end"/>
        </w:r>
      </w:hyperlink>
    </w:p>
    <w:p>
      <w:pPr>
        <w:pStyle w:val="TOC1"/>
        <w:tabs>
          <w:tab w:val="right" w:leader="dot" w:pos="8306"/>
        </w:tabs>
      </w:pPr>
      <w:hyperlink w:anchor="_Toc13327" w:history="1">
        <w:r>
          <w:rPr>
            <w:rFonts w:ascii="仿宋" w:eastAsia="仿宋" w:hAnsi="仿宋" w:cs="仿宋" w:hint="eastAsia"/>
            <w:lang w:eastAsia="zh-CN"/>
          </w:rPr>
          <w:t>十三、项目施工方案</w:t>
        </w:r>
        <w:r>
          <w:tab/>
        </w:r>
        <w:r>
          <w:fldChar w:fldCharType="begin"/>
        </w:r>
        <w:r>
          <w:instrText xml:space="preserve"> PAGEREF _Toc13327 \h </w:instrText>
        </w:r>
        <w:r>
          <w:fldChar w:fldCharType="separate"/>
        </w:r>
        <w:r>
          <w:t>61</w:t>
        </w:r>
        <w:r>
          <w:fldChar w:fldCharType="end"/>
        </w:r>
      </w:hyperlink>
    </w:p>
    <w:p>
      <w:pPr>
        <w:pStyle w:val="TOC2"/>
        <w:tabs>
          <w:tab w:val="right" w:leader="dot" w:pos="8306"/>
        </w:tabs>
      </w:pPr>
      <w:hyperlink w:anchor="_Toc9341" w:history="1">
        <w:r>
          <w:rPr>
            <w:rFonts w:ascii="仿宋" w:eastAsia="仿宋" w:hAnsi="仿宋" w:cs="仿宋" w:hint="eastAsia"/>
            <w:lang w:eastAsia="zh-CN"/>
          </w:rPr>
          <w:t>(一)、施工组织设计</w:t>
        </w:r>
        <w:r>
          <w:tab/>
        </w:r>
        <w:r>
          <w:fldChar w:fldCharType="begin"/>
        </w:r>
        <w:r>
          <w:instrText xml:space="preserve"> PAGEREF _Toc9341 \h </w:instrText>
        </w:r>
        <w:r>
          <w:fldChar w:fldCharType="separate"/>
        </w:r>
        <w:r>
          <w:t>61</w:t>
        </w:r>
        <w:r>
          <w:fldChar w:fldCharType="end"/>
        </w:r>
      </w:hyperlink>
    </w:p>
    <w:p>
      <w:pPr>
        <w:pStyle w:val="TOC2"/>
        <w:tabs>
          <w:tab w:val="right" w:leader="dot" w:pos="8306"/>
        </w:tabs>
      </w:pPr>
      <w:hyperlink w:anchor="_Toc26001" w:history="1">
        <w:r>
          <w:rPr>
            <w:rFonts w:ascii="仿宋" w:eastAsia="仿宋" w:hAnsi="仿宋" w:cs="仿宋" w:hint="eastAsia"/>
            <w:lang w:eastAsia="zh-CN"/>
          </w:rPr>
          <w:t>(二)、施工工艺与技术路线</w:t>
        </w:r>
        <w:r>
          <w:tab/>
        </w:r>
        <w:r>
          <w:fldChar w:fldCharType="begin"/>
        </w:r>
        <w:r>
          <w:instrText xml:space="preserve"> PAGEREF _Toc26001 \h </w:instrText>
        </w:r>
        <w:r>
          <w:fldChar w:fldCharType="separate"/>
        </w:r>
        <w:r>
          <w:t>62</w:t>
        </w:r>
        <w:r>
          <w:fldChar w:fldCharType="end"/>
        </w:r>
      </w:hyperlink>
    </w:p>
    <w:p>
      <w:pPr>
        <w:pStyle w:val="TOC2"/>
        <w:tabs>
          <w:tab w:val="right" w:leader="dot" w:pos="8306"/>
        </w:tabs>
      </w:pPr>
      <w:hyperlink w:anchor="_Toc32107" w:history="1">
        <w:r>
          <w:rPr>
            <w:rFonts w:ascii="仿宋" w:eastAsia="仿宋" w:hAnsi="仿宋" w:cs="仿宋" w:hint="eastAsia"/>
            <w:lang w:eastAsia="zh-CN"/>
          </w:rPr>
          <w:t>(三)、关键节点施工计划</w:t>
        </w:r>
        <w:r>
          <w:tab/>
        </w:r>
        <w:r>
          <w:fldChar w:fldCharType="begin"/>
        </w:r>
        <w:r>
          <w:instrText xml:space="preserve"> PAGEREF _Toc32107 \h </w:instrText>
        </w:r>
        <w:r>
          <w:fldChar w:fldCharType="separate"/>
        </w:r>
        <w:r>
          <w:t>64</w:t>
        </w:r>
        <w:r>
          <w:fldChar w:fldCharType="end"/>
        </w:r>
      </w:hyperlink>
    </w:p>
    <w:p>
      <w:pPr>
        <w:pStyle w:val="TOC2"/>
        <w:tabs>
          <w:tab w:val="right" w:leader="dot" w:pos="8306"/>
        </w:tabs>
      </w:pPr>
      <w:hyperlink w:anchor="_Toc11793" w:history="1">
        <w:r>
          <w:rPr>
            <w:rFonts w:ascii="仿宋" w:eastAsia="仿宋" w:hAnsi="仿宋" w:cs="仿宋" w:hint="eastAsia"/>
            <w:lang w:eastAsia="zh-CN"/>
          </w:rPr>
          <w:t>(四)、施工现场管理</w:t>
        </w:r>
        <w:r>
          <w:tab/>
        </w:r>
        <w:r>
          <w:fldChar w:fldCharType="begin"/>
        </w:r>
        <w:r>
          <w:instrText xml:space="preserve"> PAGEREF _Toc11793 \h </w:instrText>
        </w:r>
        <w:r>
          <w:fldChar w:fldCharType="separate"/>
        </w:r>
        <w:r>
          <w:t>65</w:t>
        </w:r>
        <w:r>
          <w:fldChar w:fldCharType="end"/>
        </w:r>
      </w:hyperlink>
    </w:p>
    <w:p>
      <w:pPr>
        <w:pStyle w:val="TOC1"/>
        <w:tabs>
          <w:tab w:val="right" w:leader="dot" w:pos="8306"/>
        </w:tabs>
      </w:pPr>
      <w:hyperlink w:anchor="_Toc22319" w:history="1">
        <w:r>
          <w:rPr>
            <w:rFonts w:ascii="仿宋" w:eastAsia="仿宋" w:hAnsi="仿宋" w:cs="仿宋" w:hint="eastAsia"/>
            <w:lang w:eastAsia="zh-CN"/>
          </w:rPr>
          <w:t>十四、知识产权管理与保护</w:t>
        </w:r>
        <w:r>
          <w:tab/>
        </w:r>
        <w:r>
          <w:fldChar w:fldCharType="begin"/>
        </w:r>
        <w:r>
          <w:instrText xml:space="preserve"> PAGEREF _Toc22319 \h </w:instrText>
        </w:r>
        <w:r>
          <w:fldChar w:fldCharType="separate"/>
        </w:r>
        <w:r>
          <w:t>67</w:t>
        </w:r>
        <w:r>
          <w:fldChar w:fldCharType="end"/>
        </w:r>
      </w:hyperlink>
    </w:p>
    <w:p>
      <w:pPr>
        <w:pStyle w:val="TOC2"/>
        <w:tabs>
          <w:tab w:val="right" w:leader="dot" w:pos="8306"/>
        </w:tabs>
      </w:pPr>
      <w:hyperlink w:anchor="_Toc32660" w:history="1">
        <w:r>
          <w:rPr>
            <w:rFonts w:ascii="仿宋" w:eastAsia="仿宋" w:hAnsi="仿宋" w:cs="仿宋" w:hint="eastAsia"/>
            <w:lang w:eastAsia="zh-CN"/>
          </w:rPr>
          <w:t>(一)、知识产权管理体系建设</w:t>
        </w:r>
        <w:r>
          <w:tab/>
        </w:r>
        <w:r>
          <w:fldChar w:fldCharType="begin"/>
        </w:r>
        <w:r>
          <w:instrText xml:space="preserve"> PAGEREF _Toc32660 \h </w:instrText>
        </w:r>
        <w:r>
          <w:fldChar w:fldCharType="separate"/>
        </w:r>
        <w:r>
          <w:t>67</w:t>
        </w:r>
        <w:r>
          <w:fldChar w:fldCharType="end"/>
        </w:r>
      </w:hyperlink>
    </w:p>
    <w:p>
      <w:pPr>
        <w:pStyle w:val="TOC2"/>
        <w:tabs>
          <w:tab w:val="right" w:leader="dot" w:pos="8306"/>
        </w:tabs>
      </w:pPr>
      <w:hyperlink w:anchor="_Toc23642" w:history="1">
        <w:r>
          <w:rPr>
            <w:rFonts w:ascii="仿宋" w:eastAsia="仿宋" w:hAnsi="仿宋" w:cs="仿宋" w:hint="eastAsia"/>
            <w:lang w:eastAsia="zh-CN"/>
          </w:rPr>
          <w:t>(二)、知识产权保护措施</w:t>
        </w:r>
        <w:r>
          <w:tab/>
        </w:r>
        <w:r>
          <w:fldChar w:fldCharType="begin"/>
        </w:r>
        <w:r>
          <w:instrText xml:space="preserve"> PAGEREF _Toc23642 \h </w:instrText>
        </w:r>
        <w:r>
          <w:fldChar w:fldCharType="separate"/>
        </w:r>
        <w:r>
          <w:t>68</w:t>
        </w:r>
        <w:r>
          <w:fldChar w:fldCharType="end"/>
        </w:r>
      </w:hyperlink>
    </w:p>
    <w:p>
      <w:pPr>
        <w:pStyle w:val="TOC1"/>
        <w:tabs>
          <w:tab w:val="right" w:leader="dot" w:pos="8306"/>
        </w:tabs>
      </w:pPr>
      <w:hyperlink w:anchor="_Toc16539" w:history="1">
        <w:r>
          <w:rPr>
            <w:rFonts w:ascii="仿宋" w:eastAsia="仿宋" w:hAnsi="仿宋" w:cs="仿宋" w:hint="eastAsia"/>
            <w:lang w:eastAsia="zh-CN"/>
          </w:rPr>
          <w:t>十五、合作与交流机制建立</w:t>
        </w:r>
        <w:r>
          <w:tab/>
        </w:r>
        <w:r>
          <w:fldChar w:fldCharType="begin"/>
        </w:r>
        <w:r>
          <w:instrText xml:space="preserve"> PAGEREF _Toc16539 \h </w:instrText>
        </w:r>
        <w:r>
          <w:fldChar w:fldCharType="separate"/>
        </w:r>
        <w:r>
          <w:t>70</w:t>
        </w:r>
        <w:r>
          <w:fldChar w:fldCharType="end"/>
        </w:r>
      </w:hyperlink>
    </w:p>
    <w:p>
      <w:pPr>
        <w:pStyle w:val="TOC2"/>
        <w:tabs>
          <w:tab w:val="right" w:leader="dot" w:pos="8306"/>
        </w:tabs>
      </w:pPr>
      <w:hyperlink w:anchor="_Toc28366" w:history="1">
        <w:r>
          <w:rPr>
            <w:rFonts w:ascii="仿宋" w:eastAsia="仿宋" w:hAnsi="仿宋" w:cs="仿宋" w:hint="eastAsia"/>
            <w:lang w:eastAsia="zh-CN"/>
          </w:rPr>
          <w:t>(一)、合作伙伴选择与合作方式</w:t>
        </w:r>
        <w:r>
          <w:tab/>
        </w:r>
        <w:r>
          <w:fldChar w:fldCharType="begin"/>
        </w:r>
        <w:r>
          <w:instrText xml:space="preserve"> PAGEREF _Toc28366 \h </w:instrText>
        </w:r>
        <w:r>
          <w:fldChar w:fldCharType="separate"/>
        </w:r>
        <w:r>
          <w:t>70</w:t>
        </w:r>
        <w:r>
          <w:fldChar w:fldCharType="end"/>
        </w:r>
      </w:hyperlink>
    </w:p>
    <w:p>
      <w:pPr>
        <w:pStyle w:val="TOC2"/>
        <w:tabs>
          <w:tab w:val="right" w:leader="dot" w:pos="8306"/>
        </w:tabs>
      </w:pPr>
      <w:hyperlink w:anchor="_Toc13120" w:history="1">
        <w:r>
          <w:rPr>
            <w:rFonts w:ascii="仿宋" w:eastAsia="仿宋" w:hAnsi="仿宋" w:cs="仿宋" w:hint="eastAsia"/>
            <w:lang w:eastAsia="zh-CN"/>
          </w:rPr>
          <w:t>(二)、交流与合作平台搭建</w:t>
        </w:r>
        <w:r>
          <w:tab/>
        </w:r>
        <w:r>
          <w:fldChar w:fldCharType="begin"/>
        </w:r>
        <w:r>
          <w:instrText xml:space="preserve"> PAGEREF _Toc13120 \h </w:instrText>
        </w:r>
        <w:r>
          <w:fldChar w:fldCharType="separate"/>
        </w:r>
        <w:r>
          <w:t>71</w:t>
        </w:r>
        <w:r>
          <w:fldChar w:fldCharType="end"/>
        </w:r>
      </w:hyperlink>
    </w:p>
    <w:p>
      <w:pPr>
        <w:pStyle w:val="TOC1"/>
        <w:tabs>
          <w:tab w:val="right" w:leader="dot" w:pos="8306"/>
        </w:tabs>
      </w:pPr>
      <w:hyperlink w:anchor="_Toc6395" w:history="1">
        <w:r>
          <w:rPr>
            <w:rFonts w:ascii="仿宋" w:eastAsia="仿宋" w:hAnsi="仿宋" w:cs="仿宋" w:hint="eastAsia"/>
            <w:lang w:eastAsia="zh-CN"/>
          </w:rPr>
          <w:t>十六、创新驱动与持续发展</w:t>
        </w:r>
        <w:r>
          <w:tab/>
        </w:r>
        <w:r>
          <w:fldChar w:fldCharType="begin"/>
        </w:r>
        <w:r>
          <w:instrText xml:space="preserve"> PAGEREF _Toc6395 \h </w:instrText>
        </w:r>
        <w:r>
          <w:fldChar w:fldCharType="separate"/>
        </w:r>
        <w:r>
          <w:t>73</w:t>
        </w:r>
        <w:r>
          <w:fldChar w:fldCharType="end"/>
        </w:r>
      </w:hyperlink>
    </w:p>
    <w:p>
      <w:pPr>
        <w:pStyle w:val="TOC2"/>
        <w:tabs>
          <w:tab w:val="right" w:leader="dot" w:pos="8306"/>
        </w:tabs>
      </w:pPr>
      <w:hyperlink w:anchor="_Toc11782" w:history="1">
        <w:r>
          <w:rPr>
            <w:rFonts w:ascii="仿宋" w:eastAsia="仿宋" w:hAnsi="仿宋" w:cs="仿宋" w:hint="eastAsia"/>
            <w:lang w:eastAsia="zh-CN"/>
          </w:rPr>
          <w:t>(一)、创新驱动战略实施</w:t>
        </w:r>
        <w:r>
          <w:tab/>
        </w:r>
        <w:r>
          <w:fldChar w:fldCharType="begin"/>
        </w:r>
        <w:r>
          <w:instrText xml:space="preserve"> PAGEREF _Toc11782 \h </w:instrText>
        </w:r>
        <w:r>
          <w:fldChar w:fldCharType="separate"/>
        </w:r>
        <w:r>
          <w:t>73</w:t>
        </w:r>
        <w:r>
          <w:fldChar w:fldCharType="end"/>
        </w:r>
      </w:hyperlink>
    </w:p>
    <w:p>
      <w:pPr>
        <w:pStyle w:val="TOC2"/>
        <w:tabs>
          <w:tab w:val="right" w:leader="dot" w:pos="8306"/>
        </w:tabs>
      </w:pPr>
      <w:hyperlink w:anchor="_Toc15839" w:history="1">
        <w:r>
          <w:rPr>
            <w:rFonts w:ascii="仿宋" w:eastAsia="仿宋" w:hAnsi="仿宋" w:cs="仿宋" w:hint="eastAsia"/>
            <w:lang w:eastAsia="zh-CN"/>
          </w:rPr>
          <w:t>(二)、持续发展路径探索</w:t>
        </w:r>
        <w:r>
          <w:tab/>
        </w:r>
        <w:r>
          <w:fldChar w:fldCharType="begin"/>
        </w:r>
        <w:r>
          <w:instrText xml:space="preserve"> PAGEREF _Toc15839 \h </w:instrText>
        </w:r>
        <w:r>
          <w:fldChar w:fldCharType="separate"/>
        </w:r>
        <w:r>
          <w:t>74</w:t>
        </w:r>
        <w:r>
          <w:fldChar w:fldCharType="end"/>
        </w:r>
      </w:hyperlink>
    </w:p>
    <w:p>
      <w:pPr>
        <w:pStyle w:val="TOC1"/>
        <w:tabs>
          <w:tab w:val="right" w:leader="dot" w:pos="8306"/>
        </w:tabs>
      </w:pPr>
      <w:hyperlink w:anchor="_Toc31831" w:history="1">
        <w:r>
          <w:rPr>
            <w:rFonts w:ascii="仿宋" w:eastAsia="仿宋" w:hAnsi="仿宋" w:cs="仿宋" w:hint="eastAsia"/>
            <w:lang w:eastAsia="zh-CN"/>
          </w:rPr>
          <w:t>十七、成果转化与推广应用</w:t>
        </w:r>
        <w:r>
          <w:tab/>
        </w:r>
        <w:r>
          <w:fldChar w:fldCharType="begin"/>
        </w:r>
        <w:r>
          <w:instrText xml:space="preserve"> PAGEREF _Toc31831 \h </w:instrText>
        </w:r>
        <w:r>
          <w:fldChar w:fldCharType="separate"/>
        </w:r>
        <w:r>
          <w:t>78</w:t>
        </w:r>
        <w:r>
          <w:fldChar w:fldCharType="end"/>
        </w:r>
      </w:hyperlink>
    </w:p>
    <w:p>
      <w:pPr>
        <w:pStyle w:val="TOC2"/>
        <w:tabs>
          <w:tab w:val="right" w:leader="dot" w:pos="8306"/>
        </w:tabs>
      </w:pPr>
      <w:hyperlink w:anchor="_Toc9752" w:history="1">
        <w:r>
          <w:rPr>
            <w:rFonts w:ascii="仿宋" w:eastAsia="仿宋" w:hAnsi="仿宋" w:cs="仿宋" w:hint="eastAsia"/>
            <w:lang w:eastAsia="zh-CN"/>
          </w:rPr>
          <w:t>(一)、成果转化策略制定</w:t>
        </w:r>
        <w:r>
          <w:tab/>
        </w:r>
        <w:r>
          <w:fldChar w:fldCharType="begin"/>
        </w:r>
        <w:r>
          <w:instrText xml:space="preserve"> PAGEREF _Toc9752 \h </w:instrText>
        </w:r>
        <w:r>
          <w:fldChar w:fldCharType="separate"/>
        </w:r>
        <w:r>
          <w:t>78</w:t>
        </w:r>
        <w:r>
          <w:fldChar w:fldCharType="end"/>
        </w:r>
      </w:hyperlink>
    </w:p>
    <w:p>
      <w:pPr>
        <w:pStyle w:val="TOC2"/>
        <w:tabs>
          <w:tab w:val="right" w:leader="dot" w:pos="8306"/>
        </w:tabs>
      </w:pPr>
      <w:hyperlink w:anchor="_Toc11207" w:history="1">
        <w:r>
          <w:rPr>
            <w:rFonts w:ascii="仿宋" w:eastAsia="仿宋" w:hAnsi="仿宋" w:cs="仿宋" w:hint="eastAsia"/>
            <w:lang w:eastAsia="zh-CN"/>
          </w:rPr>
          <w:t>(二)、成果推广应用方案</w:t>
        </w:r>
        <w:r>
          <w:tab/>
        </w:r>
        <w:r>
          <w:fldChar w:fldCharType="begin"/>
        </w:r>
        <w:r>
          <w:instrText xml:space="preserve"> PAGEREF _Toc11207 \h </w:instrText>
        </w:r>
        <w:r>
          <w:fldChar w:fldCharType="separate"/>
        </w:r>
        <w:r>
          <w:t>80</w:t>
        </w:r>
        <w:r>
          <w:fldChar w:fldCharType="end"/>
        </w:r>
      </w:hyperlink>
    </w:p>
    <w:p>
      <w:pPr>
        <w:pStyle w:val="TOC1"/>
        <w:tabs>
          <w:tab w:val="right" w:leader="dot" w:pos="8306"/>
        </w:tabs>
      </w:pPr>
      <w:hyperlink w:anchor="_Toc14997" w:history="1">
        <w:r>
          <w:rPr>
            <w:rFonts w:ascii="仿宋" w:eastAsia="仿宋" w:hAnsi="仿宋" w:cs="仿宋" w:hint="eastAsia"/>
            <w:lang w:eastAsia="zh-CN"/>
          </w:rPr>
          <w:t>十八、质量管理与控制</w:t>
        </w:r>
        <w:r>
          <w:tab/>
        </w:r>
        <w:r>
          <w:fldChar w:fldCharType="begin"/>
        </w:r>
        <w:r>
          <w:instrText xml:space="preserve"> PAGEREF _Toc14997 \h </w:instrText>
        </w:r>
        <w:r>
          <w:fldChar w:fldCharType="separate"/>
        </w:r>
        <w:r>
          <w:t>81</w:t>
        </w:r>
        <w:r>
          <w:fldChar w:fldCharType="end"/>
        </w:r>
      </w:hyperlink>
    </w:p>
    <w:p>
      <w:pPr>
        <w:pStyle w:val="TOC2"/>
        <w:tabs>
          <w:tab w:val="right" w:leader="dot" w:pos="8306"/>
        </w:tabs>
      </w:pPr>
      <w:hyperlink w:anchor="_Toc29841" w:history="1">
        <w:r>
          <w:rPr>
            <w:rFonts w:ascii="仿宋" w:eastAsia="仿宋" w:hAnsi="仿宋" w:cs="仿宋" w:hint="eastAsia"/>
            <w:lang w:eastAsia="zh-CN"/>
          </w:rPr>
          <w:t>(一)、质量管理体系建设</w:t>
        </w:r>
        <w:r>
          <w:tab/>
        </w:r>
        <w:r>
          <w:fldChar w:fldCharType="begin"/>
        </w:r>
        <w:r>
          <w:instrText xml:space="preserve"> PAGEREF _Toc29841 \h </w:instrText>
        </w:r>
        <w:r>
          <w:fldChar w:fldCharType="separate"/>
        </w:r>
        <w:r>
          <w:t>81</w:t>
        </w:r>
        <w:r>
          <w:fldChar w:fldCharType="end"/>
        </w:r>
      </w:hyperlink>
    </w:p>
    <w:p>
      <w:pPr>
        <w:pStyle w:val="TOC2"/>
        <w:tabs>
          <w:tab w:val="right" w:leader="dot" w:pos="8306"/>
        </w:tabs>
      </w:pPr>
      <w:hyperlink w:anchor="_Toc411" w:history="1">
        <w:r>
          <w:rPr>
            <w:rFonts w:ascii="仿宋" w:eastAsia="仿宋" w:hAnsi="仿宋" w:cs="仿宋" w:hint="eastAsia"/>
            <w:lang w:eastAsia="zh-CN"/>
          </w:rPr>
          <w:t>(二)、质量控制措施</w:t>
        </w:r>
        <w:r>
          <w:tab/>
        </w:r>
        <w:r>
          <w:fldChar w:fldCharType="begin"/>
        </w:r>
        <w:r>
          <w:instrText xml:space="preserve"> PAGEREF _Toc411 \h </w:instrText>
        </w:r>
        <w:r>
          <w:fldChar w:fldCharType="separate"/>
        </w:r>
        <w:r>
          <w:t>83</w:t>
        </w:r>
        <w:r>
          <w:fldChar w:fldCharType="end"/>
        </w:r>
      </w:hyperlink>
    </w:p>
    <w:p>
      <w:pPr>
        <w:pStyle w:val="TOC1"/>
        <w:tabs>
          <w:tab w:val="right" w:leader="dot" w:pos="8306"/>
        </w:tabs>
      </w:pPr>
      <w:hyperlink w:anchor="_Toc7920" w:history="1">
        <w:r>
          <w:rPr>
            <w:rFonts w:ascii="仿宋" w:eastAsia="仿宋" w:hAnsi="仿宋" w:cs="仿宋" w:hint="eastAsia"/>
            <w:lang w:eastAsia="zh-CN"/>
          </w:rPr>
          <w:t>十九、企业合规与伦理</w:t>
        </w:r>
        <w:r>
          <w:tab/>
        </w:r>
        <w:r>
          <w:fldChar w:fldCharType="begin"/>
        </w:r>
        <w:r>
          <w:instrText xml:space="preserve"> PAGEREF _Toc7920 \h </w:instrText>
        </w:r>
        <w:r>
          <w:fldChar w:fldCharType="separate"/>
        </w:r>
        <w:r>
          <w:t>84</w:t>
        </w:r>
        <w:r>
          <w:fldChar w:fldCharType="end"/>
        </w:r>
      </w:hyperlink>
    </w:p>
    <w:p>
      <w:pPr>
        <w:pStyle w:val="TOC2"/>
        <w:tabs>
          <w:tab w:val="right" w:leader="dot" w:pos="8306"/>
        </w:tabs>
      </w:pPr>
      <w:hyperlink w:anchor="_Toc22852" w:history="1">
        <w:r>
          <w:rPr>
            <w:rFonts w:ascii="仿宋" w:eastAsia="仿宋" w:hAnsi="仿宋" w:cs="仿宋" w:hint="eastAsia"/>
            <w:lang w:eastAsia="zh-CN"/>
          </w:rPr>
          <w:t>(一)、合规政策与程序</w:t>
        </w:r>
        <w:r>
          <w:tab/>
        </w:r>
        <w:r>
          <w:fldChar w:fldCharType="begin"/>
        </w:r>
        <w:r>
          <w:instrText xml:space="preserve"> PAGEREF _Toc22852 \h </w:instrText>
        </w:r>
        <w:r>
          <w:fldChar w:fldCharType="separate"/>
        </w:r>
        <w:r>
          <w:t>84</w:t>
        </w:r>
        <w:r>
          <w:fldChar w:fldCharType="end"/>
        </w:r>
      </w:hyperlink>
    </w:p>
    <w:p>
      <w:pPr>
        <w:pStyle w:val="TOC2"/>
        <w:tabs>
          <w:tab w:val="right" w:leader="dot" w:pos="8306"/>
        </w:tabs>
      </w:pPr>
      <w:hyperlink w:anchor="_Toc5182" w:history="1">
        <w:r>
          <w:rPr>
            <w:rFonts w:ascii="仿宋" w:eastAsia="仿宋" w:hAnsi="仿宋" w:cs="仿宋" w:hint="eastAsia"/>
            <w:lang w:eastAsia="zh-CN"/>
          </w:rPr>
          <w:t>(二)、伦理规范与培训</w:t>
        </w:r>
        <w:r>
          <w:tab/>
        </w:r>
        <w:r>
          <w:fldChar w:fldCharType="begin"/>
        </w:r>
        <w:r>
          <w:instrText xml:space="preserve"> PAGEREF _Toc5182 \h </w:instrText>
        </w:r>
        <w:r>
          <w:fldChar w:fldCharType="separate"/>
        </w:r>
        <w:r>
          <w:t>85</w:t>
        </w:r>
        <w:r>
          <w:fldChar w:fldCharType="end"/>
        </w:r>
      </w:hyperlink>
    </w:p>
    <w:p>
      <w:pPr>
        <w:pStyle w:val="TOC2"/>
        <w:tabs>
          <w:tab w:val="right" w:leader="dot" w:pos="8306"/>
        </w:tabs>
      </w:pPr>
      <w:hyperlink w:anchor="_Toc673" w:history="1">
        <w:r>
          <w:rPr>
            <w:rFonts w:ascii="仿宋" w:eastAsia="仿宋" w:hAnsi="仿宋" w:cs="仿宋" w:hint="eastAsia"/>
            <w:lang w:eastAsia="zh-CN"/>
          </w:rPr>
          <w:t>(三)、合规风险评估</w:t>
        </w:r>
        <w:r>
          <w:tab/>
        </w:r>
        <w:r>
          <w:fldChar w:fldCharType="begin"/>
        </w:r>
        <w:r>
          <w:instrText xml:space="preserve"> PAGEREF _Toc673 \h </w:instrText>
        </w:r>
        <w:r>
          <w:fldChar w:fldCharType="separate"/>
        </w:r>
        <w:r>
          <w:t>86</w:t>
        </w:r>
        <w:r>
          <w:fldChar w:fldCharType="end"/>
        </w:r>
      </w:hyperlink>
    </w:p>
    <w:p>
      <w:pPr>
        <w:pStyle w:val="TOC2"/>
        <w:tabs>
          <w:tab w:val="right" w:leader="dot" w:pos="8306"/>
        </w:tabs>
      </w:pPr>
      <w:hyperlink w:anchor="_Toc506" w:history="1">
        <w:r>
          <w:rPr>
            <w:rFonts w:ascii="仿宋" w:eastAsia="仿宋" w:hAnsi="仿宋" w:cs="仿宋" w:hint="eastAsia"/>
            <w:lang w:eastAsia="zh-CN"/>
          </w:rPr>
          <w:t>(四)、合规监督与执行</w:t>
        </w:r>
        <w:r>
          <w:tab/>
        </w:r>
        <w:r>
          <w:fldChar w:fldCharType="begin"/>
        </w:r>
        <w:r>
          <w:instrText xml:space="preserve"> PAGEREF _Toc506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159"/>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967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空分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空分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06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在全球经济快速发展和科技日新月异的今天，市场对创新技术和环保解决方案的需求日益增长。空分设备项目恰好聚焦于这一趋势，提供涵盖人工智能、大数据分析和可持续能源等领域的高效、先进产品和服务。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空分设备项目在其专注的领域内，特别是在人工智能和数据科学方面，有望推动显著的技术革新。项目的研发活动不仅有望孕育出改变行业运作方式的新技术，还可能在长远中影响整个技术生态系统。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空分设备项目还致力于提升当地居民的技能和就业能力，通过与当地教育机构合作提供培训和教育机会，从而提高社区整体的生活水平和社会福祉。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空分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095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空分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空分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0266"/>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2657"/>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空分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7913"/>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6551"/>
      <w:r>
        <w:rPr>
          <w:rFonts w:ascii="仿宋" w:eastAsia="仿宋" w:hAnsi="仿宋" w:cs="仿宋" w:hint="eastAsia"/>
          <w:sz w:val="28"/>
          <w:lang w:eastAsia="zh-CN"/>
        </w:rPr>
        <w:t>三、空分设备项目概论</w:t>
      </w:r>
      <w:bookmarkEnd w:id="9"/>
    </w:p>
    <w:p>
      <w:pPr>
        <w:pStyle w:val="Heading2"/>
        <w:rPr>
          <w:rFonts w:ascii="仿宋" w:eastAsia="仿宋" w:hAnsi="仿宋" w:cs="仿宋" w:hint="eastAsia"/>
          <w:lang w:eastAsia="zh-CN"/>
        </w:rPr>
      </w:pPr>
      <w:bookmarkStart w:id="10" w:name="_Toc19162"/>
      <w:r>
        <w:rPr>
          <w:rFonts w:ascii="仿宋" w:eastAsia="仿宋" w:hAnsi="仿宋" w:cs="仿宋" w:hint="eastAsia"/>
          <w:lang w:eastAsia="zh-CN"/>
        </w:rPr>
        <w:t>(一)、项目申报单位概况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空分设备项目的申报单位是“XXX实业发展公司”，这是一家在其所处行业内备受尊敬的企业。公司自成立以来，通过其在空分设备项目中表现出的创新精神和卓越执行力，在市场上赢得了显著的地位。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该公司的法定代表人秦XX，在空分设备项目及其他多个行业领域中都有着显著的贡献。秦XX以其出色的领导才能和敏锐的商业洞察力，带领公司在空分设备项目等多个领域实现了持续的成长和成功。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空分设备项目的重要合作伙伴。公司专注于[行业名称]领域，以创新作为驱动力，不断推动技术进步和市场扩张。在空分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空分设备项目中展现了强劲的增长和稳定的财务表现。公司通过有效的策略，在空分设备项目中扩大了其市场份额并增强了盈利能力。同时，公司积极承担社会责任，参与各类社会公益项目，增强了其在空分设备项目中的品牌形象和社会影响力。</w:t>
      </w:r>
    </w:p>
    <w:p>
      <w:pPr>
        <w:pStyle w:val="Heading2"/>
        <w:ind w:firstLine="560" w:firstLineChars="200"/>
        <w:rPr>
          <w:rFonts w:ascii="仿宋" w:eastAsia="仿宋" w:hAnsi="仿宋" w:cs="仿宋" w:hint="eastAsia"/>
          <w:sz w:val="28"/>
          <w:lang w:eastAsia="zh-CN"/>
        </w:rPr>
      </w:pPr>
      <w:bookmarkStart w:id="11" w:name="_Toc13068"/>
      <w:r>
        <w:rPr>
          <w:rFonts w:ascii="仿宋" w:eastAsia="仿宋" w:hAnsi="仿宋" w:cs="仿宋" w:hint="eastAsia"/>
          <w:sz w:val="28"/>
          <w:lang w:eastAsia="zh-CN"/>
        </w:rPr>
        <w:t>(二)、项目概况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https://d.book118.com/785343304044011112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860B42"/>
    <w:rsid w:val="1D860B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5343304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2024-02-11T12:15:00Z</dcterms:created>
  <dcterms:modified xsi:type="dcterms:W3CDTF">2024-02-11T12:15:42Z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37C8345DE4104C50BB38C4E82FD4E88F_11</vt:lpwstr>
  </property>
  <property fmtid="{D5CDD505-2E9C-101B-9397-08002B2CF9AE}" pid="3" name="KSOProductBuildVer">
    <vt:lpwstr>2052-12.1.0.16250</vt:lpwstr>
  </property>
</Properties>
</file>