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7B45" w14:paraId="4E4F21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7B45" w14:paraId="634423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7B45" w14:paraId="59C264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7B45" w:rsidRPr="00FC7B45" w14:paraId="3127E703" w14:textId="45C1A2A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7B45">
        <w:rPr>
          <w:rFonts w:ascii="宋体" w:eastAsia="宋体" w:hAnsi="宋体" w:hint="eastAsia"/>
          <w:b/>
          <w:sz w:val="60"/>
        </w:rPr>
        <w:t>超声波探伤仪项目安全风险评价报告</w:t>
      </w:r>
    </w:p>
    <w:p w:rsidR="00FC7B45" w:rsidP="00FC7B45" w14:paraId="24AAEC45" w14:textId="3F2CB4F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C7B45">
        <w:rPr>
          <w:rFonts w:ascii="仿宋" w:eastAsia="仿宋" w:hAnsi="仿宋" w:hint="eastAsia"/>
          <w:b/>
          <w:sz w:val="40"/>
        </w:rPr>
        <w:t>目录</w:t>
      </w:r>
    </w:p>
    <w:p w:rsidR="00FC7B45" w14:paraId="07F9FBDC" w14:textId="1125D22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C7B45" w14:paraId="1C3FEEA1" w14:textId="26C389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7B45" w14:paraId="5BB269CF" w14:textId="79F46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7B45" w14:paraId="66920370" w14:textId="2C84F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7B45" w14:paraId="0A9AC658" w14:textId="4D1F6C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7B45" w14:paraId="6EB7CB99" w14:textId="2FB79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7B45" w14:paraId="1C0A9E2D" w14:textId="4F7DD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C7B45" w14:paraId="5E62E5E9" w14:textId="19F0C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7B45" w14:paraId="131AF304" w14:textId="44E26C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7B45" w14:paraId="0BE98BFD" w14:textId="5A2C0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7B45" w14:paraId="19AC30D8" w14:textId="2FD2B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7B45" w14:paraId="7DDA9054" w14:textId="050446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7B45" w14:paraId="44DFD9C1" w14:textId="3902F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7B45" w14:paraId="5AB1A90A" w14:textId="2ECFF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7B45" w14:paraId="6CAEBBFF" w14:textId="3467D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C7B45" w14:paraId="066F1DE7" w14:textId="227D0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7B45" w14:paraId="6FDAC88F" w14:textId="40F3B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7B45" w14:paraId="374D0525" w14:textId="4F594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C7B45" w14:paraId="20CB2533" w14:textId="77DFD5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C7B45" w14:paraId="2C5ED751" w14:textId="70FD7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C7B45" w14:paraId="4D770455" w14:textId="6D582C3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C7B45" w14:paraId="69EE1CC6" w14:textId="7627E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C7B45" w14:paraId="6ED2C758" w14:textId="0D3AD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C7B45" w14:paraId="27367EFF" w14:textId="640B1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_Toc157583689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C7B45" w14:paraId="70B2B235" w14:textId="75287A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_Toc157583690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7B45" w14:paraId="126B9697" w14:textId="3A2DB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7B45" w14:paraId="447CD1BB" w14:textId="73B1E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_Toc157583692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C7B45" w14:paraId="0386D997" w14:textId="4DC41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_Toc157583693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C7B45" w14:paraId="6756237C" w14:textId="685378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_Toc157583694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C7B45" w14:paraId="6E9C3DA3" w14:textId="43E02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_Toc157583695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C7B45" w14:paraId="7AF57E23" w14:textId="75732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_Toc157583696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C7B45" w14:paraId="36F50285" w14:textId="261EF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C7B45" w14:paraId="706E8141" w14:textId="2145D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_Toc157583698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C7B45" w14:paraId="5A618BC1" w14:textId="30BC37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_Toc157583699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7B45" w14:paraId="6B3B4FBD" w14:textId="723D9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7B45" w14:paraId="5D6F03B0" w14:textId="081E2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(二)、超声波探伤仪项目对当地经济的影响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C7B45" w14:paraId="06ED64DC" w14:textId="072F7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(三)、超声波探伤仪项目对当地社会的影响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C7B45" w14:paraId="5C43114E" w14:textId="31905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(四)、超声波探伤仪项目对当地文化的影响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C7B45" w14:paraId="13FBBED2" w14:textId="2048CC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C7B45" w14:paraId="3BD43DD4" w14:textId="1B2B2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C7B45" w14:paraId="5854C90D" w14:textId="60AE9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C7B45" w14:paraId="47B1EC29" w14:textId="18251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_Toc157583707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C7B45" w14:paraId="0FBDC514" w14:textId="6415ADE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_Toc157583708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C7B45" w14:paraId="7E3E3E1E" w14:textId="15A9EE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_Toc157583709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C7B45" w14:paraId="34E20B65" w14:textId="13BC0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_Toc157583710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C7B45" w14:paraId="5EDBFD54" w14:textId="49D2D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_Toc157583711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C7B45" w14:paraId="38925EFA" w14:textId="143EF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_Toc157583712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C7B45" w14:paraId="62526007" w14:textId="52046C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十一、超声波探伤仪项目安全现状评价报告的审核与批准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_Toc157583713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C7B45" w14:paraId="0D3AEA20" w14:textId="2105E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_Toc157583714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C7B45" w14:paraId="28349196" w14:textId="4BCF8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_Toc157583715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C7B45" w14:paraId="03C1F7AB" w14:textId="3E978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_Toc157583716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C7B45" w14:paraId="43471C3C" w14:textId="27448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_Toc157583717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C7B45" w14:paraId="1A12FDB8" w14:textId="789589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十二、超声波探伤仪项目安全现状评价报告的后续管理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_Toc157583718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C7B45" w14:paraId="659C401A" w14:textId="5FF14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_Toc157583719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C7B45" w14:paraId="3654117E" w14:textId="538AD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_Toc157583720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C7B45" w14:paraId="522FE5C4" w14:textId="2238E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_Toc157583721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C7B45" w14:paraId="128E65A0" w14:textId="71BEF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_Toc157583722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C7B45" w14:paraId="7BDD614B" w14:textId="3EA7F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_Toc157583723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C7B45" w14:paraId="76EA86F5" w14:textId="4F354E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_Toc157583724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C7B45" w14:paraId="1E486A01" w14:textId="041D03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_Toc157583725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C7B45" w14:paraId="5B176BB9" w14:textId="4C1CB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_Toc157583726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C7B45" w14:paraId="2C8C7D5D" w14:textId="2E36F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_Toc157583727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C7B45" w14:paraId="24B21481" w14:textId="13FC2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_Toc157583728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C7B45" w14:paraId="5EC969C9" w14:textId="6FF6C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_Toc157583729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C7B45" w14:paraId="6FEC2473" w14:textId="0EB57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_Toc157583730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https://d.book118.com/786004212114010043</w:t>
        </w:r>
      </w:hyperlink>
    </w:p>
    <w:p w:rsidR="00FC7B4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:rsidP="00083548" w14:paraId="6EE26D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7B45" w14:paraId="188CB09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:rsidP="00083548" w14:paraId="7F8D360E" w14:textId="5B5582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7B45" w14:paraId="05F5DF5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14:paraId="3F70666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:rsidP="000835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7B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:rsidP="00083548" w14:textId="5B5582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7B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:rsidP="000835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7B4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:rsidP="00083548" w14:textId="5B5582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C7B4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:rsidP="000835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7B4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:rsidP="00083548" w14:textId="5B5582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C7B4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14:paraId="68F9941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:rsidRPr="00FC7B45" w:rsidP="00FC7B45" w14:paraId="0F6B755B" w14:textId="5615B764">
    <w:pPr>
      <w:pStyle w:val="Header"/>
      <w:rPr>
        <w:rFonts w:ascii="仿宋" w:eastAsia="仿宋" w:hAnsi="仿宋"/>
      </w:rPr>
    </w:pPr>
    <w:r w:rsidRPr="00FC7B45">
      <w:rPr>
        <w:rFonts w:ascii="仿宋" w:eastAsia="仿宋" w:hAnsi="仿宋" w:hint="eastAsia"/>
      </w:rPr>
      <w:t>超声波探伤仪项目安全风险评价报告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14:paraId="7BF2F20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:rsidRPr="00FC7B45" w:rsidP="00FC7B45" w14:textId="5615B764">
    <w:pPr>
      <w:pStyle w:val="Header"/>
      <w:rPr>
        <w:rFonts w:ascii="仿宋" w:eastAsia="仿宋" w:hAnsi="仿宋"/>
      </w:rPr>
    </w:pPr>
    <w:r w:rsidRPr="00FC7B45">
      <w:rPr>
        <w:rFonts w:ascii="仿宋" w:eastAsia="仿宋" w:hAnsi="仿宋" w:hint="eastAsia"/>
      </w:rPr>
      <w:t>超声波探伤仪项目安全风险评价报告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:rsidRPr="00FC7B45" w:rsidP="00FC7B45" w14:textId="5615B764">
    <w:pPr>
      <w:pStyle w:val="Header"/>
      <w:rPr>
        <w:rFonts w:ascii="仿宋" w:eastAsia="仿宋" w:hAnsi="仿宋"/>
      </w:rPr>
    </w:pPr>
    <w:r w:rsidRPr="00FC7B45">
      <w:rPr>
        <w:rFonts w:ascii="仿宋" w:eastAsia="仿宋" w:hAnsi="仿宋" w:hint="eastAsia"/>
      </w:rPr>
      <w:t>超声波探伤仪项目安全风险评价报告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:rsidRPr="00FC7B45" w:rsidP="00FC7B45" w14:textId="5615B764">
    <w:pPr>
      <w:pStyle w:val="Header"/>
      <w:rPr>
        <w:rFonts w:ascii="仿宋" w:eastAsia="仿宋" w:hAnsi="仿宋"/>
      </w:rPr>
    </w:pPr>
    <w:r w:rsidRPr="00FC7B45">
      <w:rPr>
        <w:rFonts w:ascii="仿宋" w:eastAsia="仿宋" w:hAnsi="仿宋" w:hint="eastAsia"/>
      </w:rPr>
      <w:t>超声波探伤仪项目安全风险评价报告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B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B45"/>
    <w:rsid w:val="00083548"/>
    <w:rsid w:val="00FC7B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D7CDAE"/>
  <w15:chartTrackingRefBased/>
  <w15:docId w15:val="{6D1F9A3E-93C2-4C65-ACB0-DDD596D05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C7B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7B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C7B4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C7B4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C7B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7B4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7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7B4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7B45"/>
  </w:style>
  <w:style w:type="paragraph" w:styleId="TOC1">
    <w:name w:val="toc 1"/>
    <w:basedOn w:val="Normal"/>
    <w:next w:val="Normal"/>
    <w:autoRedefine/>
    <w:uiPriority w:val="39"/>
    <w:unhideWhenUsed/>
    <w:rsid w:val="00FC7B45"/>
  </w:style>
  <w:style w:type="paragraph" w:styleId="TOC2">
    <w:name w:val="toc 2"/>
    <w:basedOn w:val="Normal"/>
    <w:next w:val="Normal"/>
    <w:autoRedefine/>
    <w:uiPriority w:val="39"/>
    <w:unhideWhenUsed/>
    <w:rsid w:val="00FC7B4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8600421211401004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6314</Words>
  <Characters>35995</Characters>
  <Application>Microsoft Office Word</Application>
  <DocSecurity>0</DocSecurity>
  <Lines>299</Lines>
  <Paragraphs>84</Paragraphs>
  <ScaleCrop>false</ScaleCrop>
  <Company/>
  <LinksUpToDate>false</LinksUpToDate>
  <CharactersWithSpaces>42225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2024-01-31T00:53:00Z</dcterms:created>
  <dcterms:modified xsi:type="dcterms:W3CDTF">2024-01-31T00:54:00Z</dcterms:modified>
</cp:coreProperties>
</file>