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独立运行风力发电机组控制器及逆变器项目可行性建设方案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10" w:history="1">
        <w:r>
          <w:rPr>
            <w:rFonts w:ascii="仿宋" w:eastAsia="仿宋" w:hAnsi="仿宋" w:cs="仿宋" w:hint="eastAsia"/>
            <w:lang w:eastAsia="zh-CN"/>
          </w:rPr>
          <w:t>概论</w:t>
        </w:r>
        <w:r>
          <w:tab/>
        </w:r>
        <w:r>
          <w:fldChar w:fldCharType="begin"/>
        </w:r>
        <w:r>
          <w:instrText xml:space="preserve"> PAGEREF _Toc24910 \h </w:instrText>
        </w:r>
        <w:r>
          <w:fldChar w:fldCharType="separate"/>
        </w:r>
        <w:r>
          <w:t>3</w:t>
        </w:r>
        <w:r>
          <w:fldChar w:fldCharType="end"/>
        </w:r>
      </w:hyperlink>
    </w:p>
    <w:p>
      <w:pPr>
        <w:pStyle w:val="TOC1"/>
        <w:tabs>
          <w:tab w:val="right" w:leader="dot" w:pos="8306"/>
        </w:tabs>
      </w:pPr>
      <w:hyperlink w:anchor="_Toc4537" w:history="1">
        <w:r>
          <w:rPr>
            <w:rFonts w:ascii="仿宋" w:eastAsia="仿宋" w:hAnsi="仿宋" w:cs="仿宋" w:hint="eastAsia"/>
            <w:lang w:eastAsia="zh-CN"/>
          </w:rPr>
          <w:t>一、财务管理与成本控制</w:t>
        </w:r>
        <w:r>
          <w:tab/>
        </w:r>
        <w:r>
          <w:fldChar w:fldCharType="begin"/>
        </w:r>
        <w:r>
          <w:instrText xml:space="preserve"> PAGEREF _Toc4537 \h </w:instrText>
        </w:r>
        <w:r>
          <w:fldChar w:fldCharType="separate"/>
        </w:r>
        <w:r>
          <w:t>3</w:t>
        </w:r>
        <w:r>
          <w:fldChar w:fldCharType="end"/>
        </w:r>
      </w:hyperlink>
    </w:p>
    <w:p>
      <w:pPr>
        <w:pStyle w:val="TOC2"/>
        <w:tabs>
          <w:tab w:val="right" w:leader="dot" w:pos="8306"/>
        </w:tabs>
      </w:pPr>
      <w:hyperlink w:anchor="_Toc2582" w:history="1">
        <w:r>
          <w:rPr>
            <w:rFonts w:ascii="仿宋" w:eastAsia="仿宋" w:hAnsi="仿宋" w:cs="仿宋" w:hint="eastAsia"/>
            <w:lang w:eastAsia="zh-CN"/>
          </w:rPr>
          <w:t>(一)、财务管理体系建设</w:t>
        </w:r>
        <w:r>
          <w:tab/>
        </w:r>
        <w:r>
          <w:fldChar w:fldCharType="begin"/>
        </w:r>
        <w:r>
          <w:instrText xml:space="preserve"> PAGEREF _Toc2582 \h </w:instrText>
        </w:r>
        <w:r>
          <w:fldChar w:fldCharType="separate"/>
        </w:r>
        <w:r>
          <w:t>3</w:t>
        </w:r>
        <w:r>
          <w:fldChar w:fldCharType="end"/>
        </w:r>
      </w:hyperlink>
    </w:p>
    <w:p>
      <w:pPr>
        <w:pStyle w:val="TOC2"/>
        <w:tabs>
          <w:tab w:val="right" w:leader="dot" w:pos="8306"/>
        </w:tabs>
      </w:pPr>
      <w:hyperlink w:anchor="_Toc27092" w:history="1">
        <w:r>
          <w:rPr>
            <w:rFonts w:ascii="仿宋" w:eastAsia="仿宋" w:hAnsi="仿宋" w:cs="仿宋" w:hint="eastAsia"/>
            <w:lang w:eastAsia="zh-CN"/>
          </w:rPr>
          <w:t>(二)、成本控制措施</w:t>
        </w:r>
        <w:r>
          <w:tab/>
        </w:r>
        <w:r>
          <w:fldChar w:fldCharType="begin"/>
        </w:r>
        <w:r>
          <w:instrText xml:space="preserve"> PAGEREF _Toc27092 \h </w:instrText>
        </w:r>
        <w:r>
          <w:fldChar w:fldCharType="separate"/>
        </w:r>
        <w:r>
          <w:t>4</w:t>
        </w:r>
        <w:r>
          <w:fldChar w:fldCharType="end"/>
        </w:r>
      </w:hyperlink>
    </w:p>
    <w:p>
      <w:pPr>
        <w:pStyle w:val="TOC1"/>
        <w:tabs>
          <w:tab w:val="right" w:leader="dot" w:pos="8306"/>
        </w:tabs>
      </w:pPr>
      <w:hyperlink w:anchor="_Toc32519" w:history="1">
        <w:r>
          <w:rPr>
            <w:rFonts w:ascii="仿宋" w:eastAsia="仿宋" w:hAnsi="仿宋" w:cs="仿宋" w:hint="eastAsia"/>
            <w:lang w:eastAsia="zh-CN"/>
          </w:rPr>
          <w:t>二、经济影响分析</w:t>
        </w:r>
        <w:r>
          <w:tab/>
        </w:r>
        <w:r>
          <w:fldChar w:fldCharType="begin"/>
        </w:r>
        <w:r>
          <w:instrText xml:space="preserve"> PAGEREF _Toc32519 \h </w:instrText>
        </w:r>
        <w:r>
          <w:fldChar w:fldCharType="separate"/>
        </w:r>
        <w:r>
          <w:t>5</w:t>
        </w:r>
        <w:r>
          <w:fldChar w:fldCharType="end"/>
        </w:r>
      </w:hyperlink>
    </w:p>
    <w:p>
      <w:pPr>
        <w:pStyle w:val="TOC2"/>
        <w:tabs>
          <w:tab w:val="right" w:leader="dot" w:pos="8306"/>
        </w:tabs>
      </w:pPr>
      <w:hyperlink w:anchor="_Toc13659" w:history="1">
        <w:r>
          <w:rPr>
            <w:rFonts w:ascii="仿宋" w:eastAsia="仿宋" w:hAnsi="仿宋" w:cs="仿宋" w:hint="eastAsia"/>
            <w:lang w:eastAsia="zh-CN"/>
          </w:rPr>
          <w:t>(一)、经济费用效益或费用效果分析</w:t>
        </w:r>
        <w:r>
          <w:tab/>
        </w:r>
        <w:r>
          <w:fldChar w:fldCharType="begin"/>
        </w:r>
        <w:r>
          <w:instrText xml:space="preserve"> PAGEREF _Toc13659 \h </w:instrText>
        </w:r>
        <w:r>
          <w:fldChar w:fldCharType="separate"/>
        </w:r>
        <w:r>
          <w:t>5</w:t>
        </w:r>
        <w:r>
          <w:fldChar w:fldCharType="end"/>
        </w:r>
      </w:hyperlink>
    </w:p>
    <w:p>
      <w:pPr>
        <w:pStyle w:val="TOC2"/>
        <w:tabs>
          <w:tab w:val="right" w:leader="dot" w:pos="8306"/>
        </w:tabs>
      </w:pPr>
      <w:hyperlink w:anchor="_Toc14082" w:history="1">
        <w:r>
          <w:rPr>
            <w:rFonts w:ascii="仿宋" w:eastAsia="仿宋" w:hAnsi="仿宋" w:cs="仿宋" w:hint="eastAsia"/>
            <w:lang w:eastAsia="zh-CN"/>
          </w:rPr>
          <w:t>(二)、行业影响分析</w:t>
        </w:r>
        <w:r>
          <w:tab/>
        </w:r>
        <w:r>
          <w:fldChar w:fldCharType="begin"/>
        </w:r>
        <w:r>
          <w:instrText xml:space="preserve"> PAGEREF _Toc14082 \h </w:instrText>
        </w:r>
        <w:r>
          <w:fldChar w:fldCharType="separate"/>
        </w:r>
        <w:r>
          <w:t>8</w:t>
        </w:r>
        <w:r>
          <w:fldChar w:fldCharType="end"/>
        </w:r>
      </w:hyperlink>
    </w:p>
    <w:p>
      <w:pPr>
        <w:pStyle w:val="TOC2"/>
        <w:tabs>
          <w:tab w:val="right" w:leader="dot" w:pos="8306"/>
        </w:tabs>
      </w:pPr>
      <w:hyperlink w:anchor="_Toc28883" w:history="1">
        <w:r>
          <w:rPr>
            <w:rFonts w:ascii="仿宋" w:eastAsia="仿宋" w:hAnsi="仿宋" w:cs="仿宋" w:hint="eastAsia"/>
            <w:lang w:eastAsia="zh-CN"/>
          </w:rPr>
          <w:t>(三)、区域经济影响分析</w:t>
        </w:r>
        <w:r>
          <w:tab/>
        </w:r>
        <w:r>
          <w:fldChar w:fldCharType="begin"/>
        </w:r>
        <w:r>
          <w:instrText xml:space="preserve"> PAGEREF _Toc28883 \h </w:instrText>
        </w:r>
        <w:r>
          <w:fldChar w:fldCharType="separate"/>
        </w:r>
        <w:r>
          <w:t>9</w:t>
        </w:r>
        <w:r>
          <w:fldChar w:fldCharType="end"/>
        </w:r>
      </w:hyperlink>
    </w:p>
    <w:p>
      <w:pPr>
        <w:pStyle w:val="TOC2"/>
        <w:tabs>
          <w:tab w:val="right" w:leader="dot" w:pos="8306"/>
        </w:tabs>
      </w:pPr>
      <w:hyperlink w:anchor="_Toc16640" w:history="1">
        <w:r>
          <w:rPr>
            <w:rFonts w:ascii="仿宋" w:eastAsia="仿宋" w:hAnsi="仿宋" w:cs="仿宋" w:hint="eastAsia"/>
            <w:lang w:eastAsia="zh-CN"/>
          </w:rPr>
          <w:t>(四)、宏观经济影响分析</w:t>
        </w:r>
        <w:r>
          <w:tab/>
        </w:r>
        <w:r>
          <w:fldChar w:fldCharType="begin"/>
        </w:r>
        <w:r>
          <w:instrText xml:space="preserve"> PAGEREF _Toc16640 \h </w:instrText>
        </w:r>
        <w:r>
          <w:fldChar w:fldCharType="separate"/>
        </w:r>
        <w:r>
          <w:t>10</w:t>
        </w:r>
        <w:r>
          <w:fldChar w:fldCharType="end"/>
        </w:r>
      </w:hyperlink>
    </w:p>
    <w:p>
      <w:pPr>
        <w:pStyle w:val="TOC1"/>
        <w:tabs>
          <w:tab w:val="right" w:leader="dot" w:pos="8306"/>
        </w:tabs>
      </w:pPr>
      <w:hyperlink w:anchor="_Toc27083" w:history="1">
        <w:r>
          <w:rPr>
            <w:rFonts w:ascii="仿宋" w:eastAsia="仿宋" w:hAnsi="仿宋" w:cs="仿宋" w:hint="eastAsia"/>
            <w:lang w:eastAsia="zh-CN"/>
          </w:rPr>
          <w:t>三、建设风险评估分析</w:t>
        </w:r>
        <w:r>
          <w:tab/>
        </w:r>
        <w:r>
          <w:fldChar w:fldCharType="begin"/>
        </w:r>
        <w:r>
          <w:instrText xml:space="preserve"> PAGEREF _Toc27083 \h </w:instrText>
        </w:r>
        <w:r>
          <w:fldChar w:fldCharType="separate"/>
        </w:r>
        <w:r>
          <w:t>12</w:t>
        </w:r>
        <w:r>
          <w:fldChar w:fldCharType="end"/>
        </w:r>
      </w:hyperlink>
    </w:p>
    <w:p>
      <w:pPr>
        <w:pStyle w:val="TOC2"/>
        <w:tabs>
          <w:tab w:val="right" w:leader="dot" w:pos="8306"/>
        </w:tabs>
      </w:pPr>
      <w:hyperlink w:anchor="_Toc11488" w:history="1">
        <w:r>
          <w:rPr>
            <w:rFonts w:ascii="仿宋" w:eastAsia="仿宋" w:hAnsi="仿宋" w:cs="仿宋" w:hint="eastAsia"/>
            <w:lang w:eastAsia="zh-CN"/>
          </w:rPr>
          <w:t>(一)、政策风险分析</w:t>
        </w:r>
        <w:r>
          <w:tab/>
        </w:r>
        <w:r>
          <w:fldChar w:fldCharType="begin"/>
        </w:r>
        <w:r>
          <w:instrText xml:space="preserve"> PAGEREF _Toc11488 \h </w:instrText>
        </w:r>
        <w:r>
          <w:fldChar w:fldCharType="separate"/>
        </w:r>
        <w:r>
          <w:t>12</w:t>
        </w:r>
        <w:r>
          <w:fldChar w:fldCharType="end"/>
        </w:r>
      </w:hyperlink>
    </w:p>
    <w:p>
      <w:pPr>
        <w:pStyle w:val="TOC2"/>
        <w:tabs>
          <w:tab w:val="right" w:leader="dot" w:pos="8306"/>
        </w:tabs>
      </w:pPr>
      <w:hyperlink w:anchor="_Toc20209" w:history="1">
        <w:r>
          <w:rPr>
            <w:rFonts w:ascii="仿宋" w:eastAsia="仿宋" w:hAnsi="仿宋" w:cs="仿宋" w:hint="eastAsia"/>
            <w:lang w:eastAsia="zh-CN"/>
          </w:rPr>
          <w:t>(二)、社会风险分析</w:t>
        </w:r>
        <w:r>
          <w:tab/>
        </w:r>
        <w:r>
          <w:fldChar w:fldCharType="begin"/>
        </w:r>
        <w:r>
          <w:instrText xml:space="preserve"> PAGEREF _Toc20209 \h </w:instrText>
        </w:r>
        <w:r>
          <w:fldChar w:fldCharType="separate"/>
        </w:r>
        <w:r>
          <w:t>13</w:t>
        </w:r>
        <w:r>
          <w:fldChar w:fldCharType="end"/>
        </w:r>
      </w:hyperlink>
    </w:p>
    <w:p>
      <w:pPr>
        <w:pStyle w:val="TOC2"/>
        <w:tabs>
          <w:tab w:val="right" w:leader="dot" w:pos="8306"/>
        </w:tabs>
      </w:pPr>
      <w:hyperlink w:anchor="_Toc31677" w:history="1">
        <w:r>
          <w:rPr>
            <w:rFonts w:ascii="仿宋" w:eastAsia="仿宋" w:hAnsi="仿宋" w:cs="仿宋" w:hint="eastAsia"/>
            <w:lang w:eastAsia="zh-CN"/>
          </w:rPr>
          <w:t>(三)、市场风险分析</w:t>
        </w:r>
        <w:r>
          <w:tab/>
        </w:r>
        <w:r>
          <w:fldChar w:fldCharType="begin"/>
        </w:r>
        <w:r>
          <w:instrText xml:space="preserve"> PAGEREF _Toc31677 \h </w:instrText>
        </w:r>
        <w:r>
          <w:fldChar w:fldCharType="separate"/>
        </w:r>
        <w:r>
          <w:t>15</w:t>
        </w:r>
        <w:r>
          <w:fldChar w:fldCharType="end"/>
        </w:r>
      </w:hyperlink>
    </w:p>
    <w:p>
      <w:pPr>
        <w:pStyle w:val="TOC2"/>
        <w:tabs>
          <w:tab w:val="right" w:leader="dot" w:pos="8306"/>
        </w:tabs>
      </w:pPr>
      <w:hyperlink w:anchor="_Toc32141" w:history="1">
        <w:r>
          <w:rPr>
            <w:rFonts w:ascii="仿宋" w:eastAsia="仿宋" w:hAnsi="仿宋" w:cs="仿宋" w:hint="eastAsia"/>
            <w:lang w:eastAsia="zh-CN"/>
          </w:rPr>
          <w:t>(四)、资金风险分析</w:t>
        </w:r>
        <w:r>
          <w:tab/>
        </w:r>
        <w:r>
          <w:fldChar w:fldCharType="begin"/>
        </w:r>
        <w:r>
          <w:instrText xml:space="preserve"> PAGEREF _Toc32141 \h </w:instrText>
        </w:r>
        <w:r>
          <w:fldChar w:fldCharType="separate"/>
        </w:r>
        <w:r>
          <w:t>16</w:t>
        </w:r>
        <w:r>
          <w:fldChar w:fldCharType="end"/>
        </w:r>
      </w:hyperlink>
    </w:p>
    <w:p>
      <w:pPr>
        <w:pStyle w:val="TOC2"/>
        <w:tabs>
          <w:tab w:val="right" w:leader="dot" w:pos="8306"/>
        </w:tabs>
      </w:pPr>
      <w:hyperlink w:anchor="_Toc23538" w:history="1">
        <w:r>
          <w:rPr>
            <w:rFonts w:ascii="仿宋" w:eastAsia="仿宋" w:hAnsi="仿宋" w:cs="仿宋" w:hint="eastAsia"/>
            <w:lang w:eastAsia="zh-CN"/>
          </w:rPr>
          <w:t>(五)、技术风险分析</w:t>
        </w:r>
        <w:r>
          <w:tab/>
        </w:r>
        <w:r>
          <w:fldChar w:fldCharType="begin"/>
        </w:r>
        <w:r>
          <w:instrText xml:space="preserve"> PAGEREF _Toc23538 \h </w:instrText>
        </w:r>
        <w:r>
          <w:fldChar w:fldCharType="separate"/>
        </w:r>
        <w:r>
          <w:t>17</w:t>
        </w:r>
        <w:r>
          <w:fldChar w:fldCharType="end"/>
        </w:r>
      </w:hyperlink>
    </w:p>
    <w:p>
      <w:pPr>
        <w:pStyle w:val="TOC2"/>
        <w:tabs>
          <w:tab w:val="right" w:leader="dot" w:pos="8306"/>
        </w:tabs>
      </w:pPr>
      <w:hyperlink w:anchor="_Toc24569" w:history="1">
        <w:r>
          <w:rPr>
            <w:rFonts w:ascii="仿宋" w:eastAsia="仿宋" w:hAnsi="仿宋" w:cs="仿宋" w:hint="eastAsia"/>
            <w:lang w:eastAsia="zh-CN"/>
          </w:rPr>
          <w:t>(六)、财务风险分析</w:t>
        </w:r>
        <w:r>
          <w:tab/>
        </w:r>
        <w:r>
          <w:fldChar w:fldCharType="begin"/>
        </w:r>
        <w:r>
          <w:instrText xml:space="preserve"> PAGEREF _Toc24569 \h </w:instrText>
        </w:r>
        <w:r>
          <w:fldChar w:fldCharType="separate"/>
        </w:r>
        <w:r>
          <w:t>18</w:t>
        </w:r>
        <w:r>
          <w:fldChar w:fldCharType="end"/>
        </w:r>
      </w:hyperlink>
    </w:p>
    <w:p>
      <w:pPr>
        <w:pStyle w:val="TOC2"/>
        <w:tabs>
          <w:tab w:val="right" w:leader="dot" w:pos="8306"/>
        </w:tabs>
      </w:pPr>
      <w:hyperlink w:anchor="_Toc22063" w:history="1">
        <w:r>
          <w:rPr>
            <w:rFonts w:ascii="仿宋" w:eastAsia="仿宋" w:hAnsi="仿宋" w:cs="仿宋" w:hint="eastAsia"/>
            <w:lang w:eastAsia="zh-CN"/>
          </w:rPr>
          <w:t>(七)、管理风险分析</w:t>
        </w:r>
        <w:r>
          <w:tab/>
        </w:r>
        <w:r>
          <w:fldChar w:fldCharType="begin"/>
        </w:r>
        <w:r>
          <w:instrText xml:space="preserve"> PAGEREF _Toc22063 \h </w:instrText>
        </w:r>
        <w:r>
          <w:fldChar w:fldCharType="separate"/>
        </w:r>
        <w:r>
          <w:t>20</w:t>
        </w:r>
        <w:r>
          <w:fldChar w:fldCharType="end"/>
        </w:r>
      </w:hyperlink>
    </w:p>
    <w:p>
      <w:pPr>
        <w:pStyle w:val="TOC2"/>
        <w:tabs>
          <w:tab w:val="right" w:leader="dot" w:pos="8306"/>
        </w:tabs>
      </w:pPr>
      <w:hyperlink w:anchor="_Toc3293" w:history="1">
        <w:r>
          <w:rPr>
            <w:rFonts w:ascii="仿宋" w:eastAsia="仿宋" w:hAnsi="仿宋" w:cs="仿宋" w:hint="eastAsia"/>
            <w:lang w:eastAsia="zh-CN"/>
          </w:rPr>
          <w:t>(八)、其它风险分析</w:t>
        </w:r>
        <w:r>
          <w:tab/>
        </w:r>
        <w:r>
          <w:fldChar w:fldCharType="begin"/>
        </w:r>
        <w:r>
          <w:instrText xml:space="preserve"> PAGEREF _Toc3293 \h </w:instrText>
        </w:r>
        <w:r>
          <w:fldChar w:fldCharType="separate"/>
        </w:r>
        <w:r>
          <w:t>21</w:t>
        </w:r>
        <w:r>
          <w:fldChar w:fldCharType="end"/>
        </w:r>
      </w:hyperlink>
    </w:p>
    <w:p>
      <w:pPr>
        <w:pStyle w:val="TOC2"/>
        <w:tabs>
          <w:tab w:val="right" w:leader="dot" w:pos="8306"/>
        </w:tabs>
      </w:pPr>
      <w:hyperlink w:anchor="_Toc31825" w:history="1">
        <w:r>
          <w:rPr>
            <w:rFonts w:ascii="仿宋" w:eastAsia="仿宋" w:hAnsi="仿宋" w:cs="仿宋" w:hint="eastAsia"/>
            <w:lang w:eastAsia="zh-CN"/>
          </w:rPr>
          <w:t>(九)、社会影响评估</w:t>
        </w:r>
        <w:r>
          <w:tab/>
        </w:r>
        <w:r>
          <w:fldChar w:fldCharType="begin"/>
        </w:r>
        <w:r>
          <w:instrText xml:space="preserve"> PAGEREF _Toc31825 \h </w:instrText>
        </w:r>
        <w:r>
          <w:fldChar w:fldCharType="separate"/>
        </w:r>
        <w:r>
          <w:t>23</w:t>
        </w:r>
        <w:r>
          <w:fldChar w:fldCharType="end"/>
        </w:r>
      </w:hyperlink>
    </w:p>
    <w:p>
      <w:pPr>
        <w:pStyle w:val="TOC1"/>
        <w:tabs>
          <w:tab w:val="right" w:leader="dot" w:pos="8306"/>
        </w:tabs>
      </w:pPr>
      <w:hyperlink w:anchor="_Toc5422" w:history="1">
        <w:r>
          <w:rPr>
            <w:rFonts w:ascii="仿宋" w:eastAsia="仿宋" w:hAnsi="仿宋" w:cs="仿宋" w:hint="eastAsia"/>
            <w:lang w:eastAsia="zh-CN"/>
          </w:rPr>
          <w:t>四、社会影响分析</w:t>
        </w:r>
        <w:r>
          <w:tab/>
        </w:r>
        <w:r>
          <w:fldChar w:fldCharType="begin"/>
        </w:r>
        <w:r>
          <w:instrText xml:space="preserve"> PAGEREF _Toc5422 \h </w:instrText>
        </w:r>
        <w:r>
          <w:fldChar w:fldCharType="separate"/>
        </w:r>
        <w:r>
          <w:t>25</w:t>
        </w:r>
        <w:r>
          <w:fldChar w:fldCharType="end"/>
        </w:r>
      </w:hyperlink>
    </w:p>
    <w:p>
      <w:pPr>
        <w:pStyle w:val="TOC2"/>
        <w:tabs>
          <w:tab w:val="right" w:leader="dot" w:pos="8306"/>
        </w:tabs>
      </w:pPr>
      <w:hyperlink w:anchor="_Toc28632" w:history="1">
        <w:r>
          <w:rPr>
            <w:rFonts w:ascii="仿宋" w:eastAsia="仿宋" w:hAnsi="仿宋" w:cs="仿宋" w:hint="eastAsia"/>
            <w:lang w:eastAsia="zh-CN"/>
          </w:rPr>
          <w:t>(一)、社会影响效果分析</w:t>
        </w:r>
        <w:r>
          <w:tab/>
        </w:r>
        <w:r>
          <w:fldChar w:fldCharType="begin"/>
        </w:r>
        <w:r>
          <w:instrText xml:space="preserve"> PAGEREF _Toc28632 \h </w:instrText>
        </w:r>
        <w:r>
          <w:fldChar w:fldCharType="separate"/>
        </w:r>
        <w:r>
          <w:t>25</w:t>
        </w:r>
        <w:r>
          <w:fldChar w:fldCharType="end"/>
        </w:r>
      </w:hyperlink>
    </w:p>
    <w:p>
      <w:pPr>
        <w:pStyle w:val="TOC2"/>
        <w:tabs>
          <w:tab w:val="right" w:leader="dot" w:pos="8306"/>
        </w:tabs>
      </w:pPr>
      <w:hyperlink w:anchor="_Toc8005" w:history="1">
        <w:r>
          <w:rPr>
            <w:rFonts w:ascii="仿宋" w:eastAsia="仿宋" w:hAnsi="仿宋" w:cs="仿宋" w:hint="eastAsia"/>
            <w:lang w:eastAsia="zh-CN"/>
          </w:rPr>
          <w:t>(二)、社会适应性分析</w:t>
        </w:r>
        <w:r>
          <w:tab/>
        </w:r>
        <w:r>
          <w:fldChar w:fldCharType="begin"/>
        </w:r>
        <w:r>
          <w:instrText xml:space="preserve"> PAGEREF _Toc8005 \h </w:instrText>
        </w:r>
        <w:r>
          <w:fldChar w:fldCharType="separate"/>
        </w:r>
        <w:r>
          <w:t>27</w:t>
        </w:r>
        <w:r>
          <w:fldChar w:fldCharType="end"/>
        </w:r>
      </w:hyperlink>
    </w:p>
    <w:p>
      <w:pPr>
        <w:pStyle w:val="TOC2"/>
        <w:tabs>
          <w:tab w:val="right" w:leader="dot" w:pos="8306"/>
        </w:tabs>
      </w:pPr>
      <w:hyperlink w:anchor="_Toc1329" w:history="1">
        <w:r>
          <w:rPr>
            <w:rFonts w:ascii="仿宋" w:eastAsia="仿宋" w:hAnsi="仿宋" w:cs="仿宋" w:hint="eastAsia"/>
            <w:lang w:eastAsia="zh-CN"/>
          </w:rPr>
          <w:t>(三)、社会风险及对策分析</w:t>
        </w:r>
        <w:r>
          <w:tab/>
        </w:r>
        <w:r>
          <w:fldChar w:fldCharType="begin"/>
        </w:r>
        <w:r>
          <w:instrText xml:space="preserve"> PAGEREF _Toc1329 \h </w:instrText>
        </w:r>
        <w:r>
          <w:fldChar w:fldCharType="separate"/>
        </w:r>
        <w:r>
          <w:t>29</w:t>
        </w:r>
        <w:r>
          <w:fldChar w:fldCharType="end"/>
        </w:r>
      </w:hyperlink>
    </w:p>
    <w:p>
      <w:pPr>
        <w:pStyle w:val="TOC1"/>
        <w:tabs>
          <w:tab w:val="right" w:leader="dot" w:pos="8306"/>
        </w:tabs>
      </w:pPr>
      <w:hyperlink w:anchor="_Toc8069" w:history="1">
        <w:r>
          <w:rPr>
            <w:rFonts w:ascii="仿宋" w:eastAsia="仿宋" w:hAnsi="仿宋" w:cs="仿宋" w:hint="eastAsia"/>
            <w:lang w:eastAsia="zh-CN"/>
          </w:rPr>
          <w:t>五、项目监理与质量保证</w:t>
        </w:r>
        <w:r>
          <w:tab/>
        </w:r>
        <w:r>
          <w:fldChar w:fldCharType="begin"/>
        </w:r>
        <w:r>
          <w:instrText xml:space="preserve"> PAGEREF _Toc8069 \h </w:instrText>
        </w:r>
        <w:r>
          <w:fldChar w:fldCharType="separate"/>
        </w:r>
        <w:r>
          <w:t>32</w:t>
        </w:r>
        <w:r>
          <w:fldChar w:fldCharType="end"/>
        </w:r>
      </w:hyperlink>
    </w:p>
    <w:p>
      <w:pPr>
        <w:pStyle w:val="TOC2"/>
        <w:tabs>
          <w:tab w:val="right" w:leader="dot" w:pos="8306"/>
        </w:tabs>
      </w:pPr>
      <w:hyperlink w:anchor="_Toc12848" w:history="1">
        <w:r>
          <w:rPr>
            <w:rFonts w:ascii="仿宋" w:eastAsia="仿宋" w:hAnsi="仿宋" w:cs="仿宋" w:hint="eastAsia"/>
            <w:lang w:eastAsia="zh-CN"/>
          </w:rPr>
          <w:t>(一)、监理体系构建</w:t>
        </w:r>
        <w:r>
          <w:tab/>
        </w:r>
        <w:r>
          <w:fldChar w:fldCharType="begin"/>
        </w:r>
        <w:r>
          <w:instrText xml:space="preserve"> PAGEREF _Toc12848 \h </w:instrText>
        </w:r>
        <w:r>
          <w:fldChar w:fldCharType="separate"/>
        </w:r>
        <w:r>
          <w:t>32</w:t>
        </w:r>
        <w:r>
          <w:fldChar w:fldCharType="end"/>
        </w:r>
      </w:hyperlink>
    </w:p>
    <w:p>
      <w:pPr>
        <w:pStyle w:val="TOC2"/>
        <w:tabs>
          <w:tab w:val="right" w:leader="dot" w:pos="8306"/>
        </w:tabs>
      </w:pPr>
      <w:hyperlink w:anchor="_Toc17262" w:history="1">
        <w:r>
          <w:rPr>
            <w:rFonts w:ascii="仿宋" w:eastAsia="仿宋" w:hAnsi="仿宋" w:cs="仿宋" w:hint="eastAsia"/>
            <w:lang w:eastAsia="zh-CN"/>
          </w:rPr>
          <w:t>(二)、质量保证体系实施</w:t>
        </w:r>
        <w:r>
          <w:tab/>
        </w:r>
        <w:r>
          <w:fldChar w:fldCharType="begin"/>
        </w:r>
        <w:r>
          <w:instrText xml:space="preserve"> PAGEREF _Toc17262 \h </w:instrText>
        </w:r>
        <w:r>
          <w:fldChar w:fldCharType="separate"/>
        </w:r>
        <w:r>
          <w:t>33</w:t>
        </w:r>
        <w:r>
          <w:fldChar w:fldCharType="end"/>
        </w:r>
      </w:hyperlink>
    </w:p>
    <w:p>
      <w:pPr>
        <w:pStyle w:val="TOC2"/>
        <w:tabs>
          <w:tab w:val="right" w:leader="dot" w:pos="8306"/>
        </w:tabs>
      </w:pPr>
      <w:hyperlink w:anchor="_Toc10598" w:history="1">
        <w:r>
          <w:rPr>
            <w:rFonts w:ascii="仿宋" w:eastAsia="仿宋" w:hAnsi="仿宋" w:cs="仿宋" w:hint="eastAsia"/>
            <w:lang w:eastAsia="zh-CN"/>
          </w:rPr>
          <w:t>(三)、监理与质量控制流程</w:t>
        </w:r>
        <w:r>
          <w:tab/>
        </w:r>
        <w:r>
          <w:fldChar w:fldCharType="begin"/>
        </w:r>
        <w:r>
          <w:instrText xml:space="preserve"> PAGEREF _Toc10598 \h </w:instrText>
        </w:r>
        <w:r>
          <w:fldChar w:fldCharType="separate"/>
        </w:r>
        <w:r>
          <w:t>34</w:t>
        </w:r>
        <w:r>
          <w:fldChar w:fldCharType="end"/>
        </w:r>
      </w:hyperlink>
    </w:p>
    <w:p>
      <w:pPr>
        <w:pStyle w:val="TOC1"/>
        <w:tabs>
          <w:tab w:val="right" w:leader="dot" w:pos="8306"/>
        </w:tabs>
      </w:pPr>
      <w:hyperlink w:anchor="_Toc2577" w:history="1">
        <w:r>
          <w:rPr>
            <w:rFonts w:ascii="仿宋" w:eastAsia="仿宋" w:hAnsi="仿宋" w:cs="仿宋" w:hint="eastAsia"/>
            <w:lang w:eastAsia="zh-CN"/>
          </w:rPr>
          <w:t>六、资源开发及综合利用分析</w:t>
        </w:r>
        <w:r>
          <w:tab/>
        </w:r>
        <w:r>
          <w:fldChar w:fldCharType="begin"/>
        </w:r>
        <w:r>
          <w:instrText xml:space="preserve"> PAGEREF _Toc2577 \h </w:instrText>
        </w:r>
        <w:r>
          <w:fldChar w:fldCharType="separate"/>
        </w:r>
        <w:r>
          <w:t>34</w:t>
        </w:r>
        <w:r>
          <w:fldChar w:fldCharType="end"/>
        </w:r>
      </w:hyperlink>
    </w:p>
    <w:p>
      <w:pPr>
        <w:pStyle w:val="TOC2"/>
        <w:tabs>
          <w:tab w:val="right" w:leader="dot" w:pos="8306"/>
        </w:tabs>
      </w:pPr>
      <w:hyperlink w:anchor="_Toc20806" w:history="1">
        <w:r>
          <w:rPr>
            <w:rFonts w:ascii="仿宋" w:eastAsia="仿宋" w:hAnsi="仿宋" w:cs="仿宋" w:hint="eastAsia"/>
            <w:lang w:eastAsia="zh-CN"/>
          </w:rPr>
          <w:t>(一)、资源开发方案</w:t>
        </w:r>
        <w:r>
          <w:tab/>
        </w:r>
        <w:r>
          <w:fldChar w:fldCharType="begin"/>
        </w:r>
        <w:r>
          <w:instrText xml:space="preserve"> PAGEREF _Toc20806 \h </w:instrText>
        </w:r>
        <w:r>
          <w:fldChar w:fldCharType="separate"/>
        </w:r>
        <w:r>
          <w:t>34</w:t>
        </w:r>
        <w:r>
          <w:fldChar w:fldCharType="end"/>
        </w:r>
      </w:hyperlink>
    </w:p>
    <w:p>
      <w:pPr>
        <w:pStyle w:val="TOC2"/>
        <w:tabs>
          <w:tab w:val="right" w:leader="dot" w:pos="8306"/>
        </w:tabs>
      </w:pPr>
      <w:hyperlink w:anchor="_Toc7479" w:history="1">
        <w:r>
          <w:rPr>
            <w:rFonts w:ascii="仿宋" w:eastAsia="仿宋" w:hAnsi="仿宋" w:cs="仿宋" w:hint="eastAsia"/>
            <w:lang w:eastAsia="zh-CN"/>
          </w:rPr>
          <w:t>(二)、资源利用方案</w:t>
        </w:r>
        <w:r>
          <w:tab/>
        </w:r>
        <w:r>
          <w:fldChar w:fldCharType="begin"/>
        </w:r>
        <w:r>
          <w:instrText xml:space="preserve"> PAGEREF _Toc7479 \h </w:instrText>
        </w:r>
        <w:r>
          <w:fldChar w:fldCharType="separate"/>
        </w:r>
        <w:r>
          <w:t>36</w:t>
        </w:r>
        <w:r>
          <w:fldChar w:fldCharType="end"/>
        </w:r>
      </w:hyperlink>
    </w:p>
    <w:p>
      <w:pPr>
        <w:pStyle w:val="TOC2"/>
        <w:tabs>
          <w:tab w:val="right" w:leader="dot" w:pos="8306"/>
        </w:tabs>
      </w:pPr>
      <w:hyperlink w:anchor="_Toc32040" w:history="1">
        <w:r>
          <w:rPr>
            <w:rFonts w:ascii="仿宋" w:eastAsia="仿宋" w:hAnsi="仿宋" w:cs="仿宋" w:hint="eastAsia"/>
            <w:lang w:eastAsia="zh-CN"/>
          </w:rPr>
          <w:t>(三)、资源节约措施</w:t>
        </w:r>
        <w:r>
          <w:tab/>
        </w:r>
        <w:r>
          <w:fldChar w:fldCharType="begin"/>
        </w:r>
        <w:r>
          <w:instrText xml:space="preserve"> PAGEREF _Toc32040 \h </w:instrText>
        </w:r>
        <w:r>
          <w:fldChar w:fldCharType="separate"/>
        </w:r>
        <w:r>
          <w:t>37</w:t>
        </w:r>
        <w:r>
          <w:fldChar w:fldCharType="end"/>
        </w:r>
      </w:hyperlink>
    </w:p>
    <w:p>
      <w:pPr>
        <w:pStyle w:val="TOC1"/>
        <w:tabs>
          <w:tab w:val="right" w:leader="dot" w:pos="8306"/>
        </w:tabs>
      </w:pPr>
      <w:hyperlink w:anchor="_Toc22719" w:history="1">
        <w:r>
          <w:rPr>
            <w:rFonts w:ascii="仿宋" w:eastAsia="仿宋" w:hAnsi="仿宋" w:cs="仿宋" w:hint="eastAsia"/>
            <w:lang w:eastAsia="zh-CN"/>
          </w:rPr>
          <w:t>七、安全与应急管理</w:t>
        </w:r>
        <w:r>
          <w:tab/>
        </w:r>
        <w:r>
          <w:fldChar w:fldCharType="begin"/>
        </w:r>
        <w:r>
          <w:instrText xml:space="preserve"> PAGEREF _Toc22719 \h </w:instrText>
        </w:r>
        <w:r>
          <w:fldChar w:fldCharType="separate"/>
        </w:r>
        <w:r>
          <w:t>38</w:t>
        </w:r>
        <w:r>
          <w:fldChar w:fldCharType="end"/>
        </w:r>
      </w:hyperlink>
    </w:p>
    <w:p>
      <w:pPr>
        <w:pStyle w:val="TOC2"/>
        <w:tabs>
          <w:tab w:val="right" w:leader="dot" w:pos="8306"/>
        </w:tabs>
      </w:pPr>
      <w:hyperlink w:anchor="_Toc16298" w:history="1">
        <w:r>
          <w:rPr>
            <w:rFonts w:ascii="仿宋" w:eastAsia="仿宋" w:hAnsi="仿宋" w:cs="仿宋" w:hint="eastAsia"/>
            <w:lang w:eastAsia="zh-CN"/>
          </w:rPr>
          <w:t>(一)、安全生产管理</w:t>
        </w:r>
        <w:r>
          <w:tab/>
        </w:r>
        <w:r>
          <w:fldChar w:fldCharType="begin"/>
        </w:r>
        <w:r>
          <w:instrText xml:space="preserve"> PAGEREF _Toc16298 \h </w:instrText>
        </w:r>
        <w:r>
          <w:fldChar w:fldCharType="separate"/>
        </w:r>
        <w:r>
          <w:t>38</w:t>
        </w:r>
        <w:r>
          <w:fldChar w:fldCharType="end"/>
        </w:r>
      </w:hyperlink>
    </w:p>
    <w:p>
      <w:pPr>
        <w:pStyle w:val="TOC2"/>
        <w:tabs>
          <w:tab w:val="right" w:leader="dot" w:pos="8306"/>
        </w:tabs>
      </w:pPr>
      <w:hyperlink w:anchor="_Toc6660" w:history="1">
        <w:r>
          <w:rPr>
            <w:rFonts w:ascii="仿宋" w:eastAsia="仿宋" w:hAnsi="仿宋" w:cs="仿宋" w:hint="eastAsia"/>
            <w:lang w:eastAsia="zh-CN"/>
          </w:rPr>
          <w:t>(二)、应急预案与响应</w:t>
        </w:r>
        <w:r>
          <w:tab/>
        </w:r>
        <w:r>
          <w:fldChar w:fldCharType="begin"/>
        </w:r>
        <w:r>
          <w:instrText xml:space="preserve"> PAGEREF _Toc6660 \h </w:instrText>
        </w:r>
        <w:r>
          <w:fldChar w:fldCharType="separate"/>
        </w:r>
        <w:r>
          <w:t>39</w:t>
        </w:r>
        <w:r>
          <w:fldChar w:fldCharType="end"/>
        </w:r>
      </w:hyperlink>
    </w:p>
    <w:p>
      <w:pPr>
        <w:pStyle w:val="TOC1"/>
        <w:tabs>
          <w:tab w:val="right" w:leader="dot" w:pos="8306"/>
        </w:tabs>
      </w:pPr>
      <w:hyperlink w:anchor="_Toc10515" w:history="1">
        <w:r>
          <w:rPr>
            <w:rFonts w:ascii="仿宋" w:eastAsia="仿宋" w:hAnsi="仿宋" w:cs="仿宋" w:hint="eastAsia"/>
            <w:lang w:eastAsia="zh-CN"/>
          </w:rPr>
          <w:t>八、资金管理与财务规划</w:t>
        </w:r>
        <w:r>
          <w:tab/>
        </w:r>
        <w:r>
          <w:fldChar w:fldCharType="begin"/>
        </w:r>
        <w:r>
          <w:instrText xml:space="preserve"> PAGEREF _Toc10515 \h </w:instrText>
        </w:r>
        <w:r>
          <w:fldChar w:fldCharType="separate"/>
        </w:r>
        <w:r>
          <w:t>41</w:t>
        </w:r>
        <w:r>
          <w:fldChar w:fldCharType="end"/>
        </w:r>
      </w:hyperlink>
    </w:p>
    <w:p>
      <w:pPr>
        <w:pStyle w:val="TOC2"/>
        <w:tabs>
          <w:tab w:val="right" w:leader="dot" w:pos="8306"/>
        </w:tabs>
      </w:pPr>
      <w:hyperlink w:anchor="_Toc32579" w:history="1">
        <w:r>
          <w:rPr>
            <w:rFonts w:ascii="仿宋" w:eastAsia="仿宋" w:hAnsi="仿宋" w:cs="仿宋" w:hint="eastAsia"/>
            <w:lang w:eastAsia="zh-CN"/>
          </w:rPr>
          <w:t>(一)、项目资金来源与筹措</w:t>
        </w:r>
        <w:r>
          <w:tab/>
        </w:r>
        <w:r>
          <w:fldChar w:fldCharType="begin"/>
        </w:r>
        <w:r>
          <w:instrText xml:space="preserve"> PAGEREF _Toc32579 \h </w:instrText>
        </w:r>
        <w:r>
          <w:fldChar w:fldCharType="separate"/>
        </w:r>
        <w:r>
          <w:t>41</w:t>
        </w:r>
        <w:r>
          <w:fldChar w:fldCharType="end"/>
        </w:r>
      </w:hyperlink>
    </w:p>
    <w:p>
      <w:pPr>
        <w:pStyle w:val="TOC2"/>
        <w:tabs>
          <w:tab w:val="right" w:leader="dot" w:pos="8306"/>
        </w:tabs>
      </w:pPr>
      <w:hyperlink w:anchor="_Toc6539" w:history="1">
        <w:r>
          <w:rPr>
            <w:rFonts w:ascii="仿宋" w:eastAsia="仿宋" w:hAnsi="仿宋" w:cs="仿宋" w:hint="eastAsia"/>
            <w:lang w:eastAsia="zh-CN"/>
          </w:rPr>
          <w:t>(二)、资金使用与监管</w:t>
        </w:r>
        <w:r>
          <w:tab/>
        </w:r>
        <w:r>
          <w:fldChar w:fldCharType="begin"/>
        </w:r>
        <w:r>
          <w:instrText xml:space="preserve"> PAGEREF _Toc6539 \h </w:instrText>
        </w:r>
        <w:r>
          <w:fldChar w:fldCharType="separate"/>
        </w:r>
        <w:r>
          <w:t>43</w:t>
        </w:r>
        <w:r>
          <w:fldChar w:fldCharType="end"/>
        </w:r>
      </w:hyperlink>
    </w:p>
    <w:p>
      <w:pPr>
        <w:pStyle w:val="TOC2"/>
        <w:tabs>
          <w:tab w:val="right" w:leader="dot" w:pos="8306"/>
        </w:tabs>
      </w:pPr>
      <w:hyperlink w:anchor="_Toc16216" w:history="1">
        <w:r>
          <w:rPr>
            <w:rFonts w:ascii="仿宋" w:eastAsia="仿宋" w:hAnsi="仿宋" w:cs="仿宋" w:hint="eastAsia"/>
            <w:lang w:eastAsia="zh-CN"/>
          </w:rPr>
          <w:t>(三)、财务规划与预测</w:t>
        </w:r>
        <w:r>
          <w:tab/>
        </w:r>
        <w:r>
          <w:fldChar w:fldCharType="begin"/>
        </w:r>
        <w:r>
          <w:instrText xml:space="preserve"> PAGEREF _Toc16216 \h </w:instrText>
        </w:r>
        <w:r>
          <w:fldChar w:fldCharType="separate"/>
        </w:r>
        <w:r>
          <w:t>44</w:t>
        </w:r>
        <w:r>
          <w:fldChar w:fldCharType="end"/>
        </w:r>
      </w:hyperlink>
    </w:p>
    <w:p>
      <w:pPr>
        <w:pStyle w:val="TOC1"/>
        <w:tabs>
          <w:tab w:val="right" w:leader="dot" w:pos="8306"/>
        </w:tabs>
      </w:pPr>
      <w:hyperlink w:anchor="_Toc20081" w:history="1">
        <w:r>
          <w:rPr>
            <w:rFonts w:ascii="仿宋" w:eastAsia="仿宋" w:hAnsi="仿宋" w:cs="仿宋" w:hint="eastAsia"/>
            <w:lang w:eastAsia="zh-CN"/>
          </w:rPr>
          <w:t>九、项目进度计划</w:t>
        </w:r>
        <w:r>
          <w:tab/>
        </w:r>
        <w:r>
          <w:fldChar w:fldCharType="begin"/>
        </w:r>
        <w:r>
          <w:instrText xml:space="preserve"> PAGEREF _Toc20081 \h </w:instrText>
        </w:r>
        <w:r>
          <w:fldChar w:fldCharType="separate"/>
        </w:r>
        <w:r>
          <w:t>45</w:t>
        </w:r>
        <w:r>
          <w:fldChar w:fldCharType="end"/>
        </w:r>
      </w:hyperlink>
    </w:p>
    <w:p>
      <w:pPr>
        <w:pStyle w:val="TOC2"/>
        <w:tabs>
          <w:tab w:val="right" w:leader="dot" w:pos="8306"/>
        </w:tabs>
      </w:pPr>
      <w:hyperlink w:anchor="_Toc17490" w:history="1">
        <w:r>
          <w:rPr>
            <w:rFonts w:ascii="仿宋" w:eastAsia="仿宋" w:hAnsi="仿宋" w:cs="仿宋" w:hint="eastAsia"/>
            <w:lang w:eastAsia="zh-CN"/>
          </w:rPr>
          <w:t>(一)、建设周期</w:t>
        </w:r>
        <w:r>
          <w:tab/>
        </w:r>
        <w:r>
          <w:fldChar w:fldCharType="begin"/>
        </w:r>
        <w:r>
          <w:instrText xml:space="preserve"> PAGEREF _Toc17490 \h </w:instrText>
        </w:r>
        <w:r>
          <w:fldChar w:fldCharType="separate"/>
        </w:r>
        <w:r>
          <w:t>45</w:t>
        </w:r>
        <w:r>
          <w:fldChar w:fldCharType="end"/>
        </w:r>
      </w:hyperlink>
    </w:p>
    <w:p>
      <w:pPr>
        <w:pStyle w:val="TOC2"/>
        <w:tabs>
          <w:tab w:val="right" w:leader="dot" w:pos="8306"/>
        </w:tabs>
      </w:pPr>
      <w:hyperlink w:anchor="_Toc19229" w:history="1">
        <w:r>
          <w:rPr>
            <w:rFonts w:ascii="仿宋" w:eastAsia="仿宋" w:hAnsi="仿宋" w:cs="仿宋" w:hint="eastAsia"/>
            <w:lang w:eastAsia="zh-CN"/>
          </w:rPr>
          <w:t>(二)、建设进度</w:t>
        </w:r>
        <w:r>
          <w:tab/>
        </w:r>
        <w:r>
          <w:fldChar w:fldCharType="begin"/>
        </w:r>
        <w:r>
          <w:instrText xml:space="preserve"> PAGEREF _Toc19229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43" w:history="1">
        <w:r>
          <w:rPr>
            <w:rFonts w:ascii="仿宋" w:eastAsia="仿宋" w:hAnsi="仿宋" w:cs="仿宋" w:hint="eastAsia"/>
            <w:lang w:eastAsia="zh-CN"/>
          </w:rPr>
          <w:t>(三)、进度安排注意事项</w:t>
        </w:r>
        <w:r>
          <w:tab/>
        </w:r>
        <w:r>
          <w:fldChar w:fldCharType="begin"/>
        </w:r>
        <w:r>
          <w:instrText xml:space="preserve"> PAGEREF _Toc18343 \h </w:instrText>
        </w:r>
        <w:r>
          <w:fldChar w:fldCharType="separate"/>
        </w:r>
        <w:r>
          <w:t>47</w:t>
        </w:r>
        <w:r>
          <w:fldChar w:fldCharType="end"/>
        </w:r>
      </w:hyperlink>
    </w:p>
    <w:p>
      <w:pPr>
        <w:pStyle w:val="TOC2"/>
        <w:tabs>
          <w:tab w:val="right" w:leader="dot" w:pos="8306"/>
        </w:tabs>
      </w:pPr>
      <w:hyperlink w:anchor="_Toc188" w:history="1">
        <w:r>
          <w:rPr>
            <w:rFonts w:ascii="仿宋" w:eastAsia="仿宋" w:hAnsi="仿宋" w:cs="仿宋" w:hint="eastAsia"/>
            <w:lang w:eastAsia="zh-CN"/>
          </w:rPr>
          <w:t>(四)、人力资源配置</w:t>
        </w:r>
        <w:r>
          <w:tab/>
        </w:r>
        <w:r>
          <w:fldChar w:fldCharType="begin"/>
        </w:r>
        <w:r>
          <w:instrText xml:space="preserve"> PAGEREF _Toc188 \h </w:instrText>
        </w:r>
        <w:r>
          <w:fldChar w:fldCharType="separate"/>
        </w:r>
        <w:r>
          <w:t>48</w:t>
        </w:r>
        <w:r>
          <w:fldChar w:fldCharType="end"/>
        </w:r>
      </w:hyperlink>
    </w:p>
    <w:p>
      <w:pPr>
        <w:pStyle w:val="TOC2"/>
        <w:tabs>
          <w:tab w:val="right" w:leader="dot" w:pos="8306"/>
        </w:tabs>
      </w:pPr>
      <w:hyperlink w:anchor="_Toc25874" w:history="1">
        <w:r>
          <w:rPr>
            <w:rFonts w:ascii="仿宋" w:eastAsia="仿宋" w:hAnsi="仿宋" w:cs="仿宋" w:hint="eastAsia"/>
            <w:lang w:eastAsia="zh-CN"/>
          </w:rPr>
          <w:t>(五)、员工培训</w:t>
        </w:r>
        <w:r>
          <w:tab/>
        </w:r>
        <w:r>
          <w:fldChar w:fldCharType="begin"/>
        </w:r>
        <w:r>
          <w:instrText xml:space="preserve"> PAGEREF _Toc25874 \h </w:instrText>
        </w:r>
        <w:r>
          <w:fldChar w:fldCharType="separate"/>
        </w:r>
        <w:r>
          <w:t>50</w:t>
        </w:r>
        <w:r>
          <w:fldChar w:fldCharType="end"/>
        </w:r>
      </w:hyperlink>
    </w:p>
    <w:p>
      <w:pPr>
        <w:pStyle w:val="TOC2"/>
        <w:tabs>
          <w:tab w:val="right" w:leader="dot" w:pos="8306"/>
        </w:tabs>
      </w:pPr>
      <w:hyperlink w:anchor="_Toc30269" w:history="1">
        <w:r>
          <w:rPr>
            <w:rFonts w:ascii="仿宋" w:eastAsia="仿宋" w:hAnsi="仿宋" w:cs="仿宋" w:hint="eastAsia"/>
            <w:lang w:eastAsia="zh-CN"/>
          </w:rPr>
          <w:t>(六)、项目实施保障</w:t>
        </w:r>
        <w:r>
          <w:tab/>
        </w:r>
        <w:r>
          <w:fldChar w:fldCharType="begin"/>
        </w:r>
        <w:r>
          <w:instrText xml:space="preserve"> PAGEREF _Toc30269 \h </w:instrText>
        </w:r>
        <w:r>
          <w:fldChar w:fldCharType="separate"/>
        </w:r>
        <w:r>
          <w:t>50</w:t>
        </w:r>
        <w:r>
          <w:fldChar w:fldCharType="end"/>
        </w:r>
      </w:hyperlink>
    </w:p>
    <w:p>
      <w:pPr>
        <w:pStyle w:val="TOC2"/>
        <w:tabs>
          <w:tab w:val="right" w:leader="dot" w:pos="8306"/>
        </w:tabs>
      </w:pPr>
      <w:hyperlink w:anchor="_Toc357" w:history="1">
        <w:r>
          <w:rPr>
            <w:rFonts w:ascii="仿宋" w:eastAsia="仿宋" w:hAnsi="仿宋" w:cs="仿宋" w:hint="eastAsia"/>
            <w:lang w:eastAsia="zh-CN"/>
          </w:rPr>
          <w:t>(七)、安全规范管理</w:t>
        </w:r>
        <w:r>
          <w:tab/>
        </w:r>
        <w:r>
          <w:fldChar w:fldCharType="begin"/>
        </w:r>
        <w:r>
          <w:instrText xml:space="preserve"> PAGEREF _Toc357 \h </w:instrText>
        </w:r>
        <w:r>
          <w:fldChar w:fldCharType="separate"/>
        </w:r>
        <w:r>
          <w:t>51</w:t>
        </w:r>
        <w:r>
          <w:fldChar w:fldCharType="end"/>
        </w:r>
      </w:hyperlink>
    </w:p>
    <w:p>
      <w:pPr>
        <w:pStyle w:val="TOC1"/>
        <w:tabs>
          <w:tab w:val="right" w:leader="dot" w:pos="8306"/>
        </w:tabs>
      </w:pPr>
      <w:hyperlink w:anchor="_Toc30815" w:history="1">
        <w:r>
          <w:rPr>
            <w:rFonts w:ascii="仿宋" w:eastAsia="仿宋" w:hAnsi="仿宋" w:cs="仿宋" w:hint="eastAsia"/>
            <w:lang w:eastAsia="zh-CN"/>
          </w:rPr>
          <w:t>十、经济效益与社会效益优化</w:t>
        </w:r>
        <w:r>
          <w:tab/>
        </w:r>
        <w:r>
          <w:fldChar w:fldCharType="begin"/>
        </w:r>
        <w:r>
          <w:instrText xml:space="preserve"> PAGEREF _Toc30815 \h </w:instrText>
        </w:r>
        <w:r>
          <w:fldChar w:fldCharType="separate"/>
        </w:r>
        <w:r>
          <w:t>53</w:t>
        </w:r>
        <w:r>
          <w:fldChar w:fldCharType="end"/>
        </w:r>
      </w:hyperlink>
    </w:p>
    <w:p>
      <w:pPr>
        <w:pStyle w:val="TOC2"/>
        <w:tabs>
          <w:tab w:val="right" w:leader="dot" w:pos="8306"/>
        </w:tabs>
      </w:pPr>
      <w:hyperlink w:anchor="_Toc3279" w:history="1">
        <w:r>
          <w:rPr>
            <w:rFonts w:ascii="仿宋" w:eastAsia="仿宋" w:hAnsi="仿宋" w:cs="仿宋" w:hint="eastAsia"/>
            <w:lang w:eastAsia="zh-CN"/>
          </w:rPr>
          <w:t>(一)、经济效益提升策略</w:t>
        </w:r>
        <w:r>
          <w:tab/>
        </w:r>
        <w:r>
          <w:fldChar w:fldCharType="begin"/>
        </w:r>
        <w:r>
          <w:instrText xml:space="preserve"> PAGEREF _Toc3279 \h </w:instrText>
        </w:r>
        <w:r>
          <w:fldChar w:fldCharType="separate"/>
        </w:r>
        <w:r>
          <w:t>53</w:t>
        </w:r>
        <w:r>
          <w:fldChar w:fldCharType="end"/>
        </w:r>
      </w:hyperlink>
    </w:p>
    <w:p>
      <w:pPr>
        <w:pStyle w:val="TOC2"/>
        <w:tabs>
          <w:tab w:val="right" w:leader="dot" w:pos="8306"/>
        </w:tabs>
      </w:pPr>
      <w:hyperlink w:anchor="_Toc23384" w:history="1">
        <w:r>
          <w:rPr>
            <w:rFonts w:ascii="仿宋" w:eastAsia="仿宋" w:hAnsi="仿宋" w:cs="仿宋" w:hint="eastAsia"/>
            <w:lang w:eastAsia="zh-CN"/>
          </w:rPr>
          <w:t>(二)、社会效益增强方案</w:t>
        </w:r>
        <w:r>
          <w:tab/>
        </w:r>
        <w:r>
          <w:fldChar w:fldCharType="begin"/>
        </w:r>
        <w:r>
          <w:instrText xml:space="preserve"> PAGEREF _Toc23384 \h </w:instrText>
        </w:r>
        <w:r>
          <w:fldChar w:fldCharType="separate"/>
        </w:r>
        <w:r>
          <w:t>54</w:t>
        </w:r>
        <w:r>
          <w:fldChar w:fldCharType="end"/>
        </w:r>
      </w:hyperlink>
    </w:p>
    <w:p>
      <w:pPr>
        <w:pStyle w:val="TOC1"/>
        <w:tabs>
          <w:tab w:val="right" w:leader="dot" w:pos="8306"/>
        </w:tabs>
      </w:pPr>
      <w:hyperlink w:anchor="_Toc9315" w:history="1">
        <w:r>
          <w:rPr>
            <w:rFonts w:ascii="仿宋" w:eastAsia="仿宋" w:hAnsi="仿宋" w:cs="仿宋" w:hint="eastAsia"/>
            <w:lang w:eastAsia="zh-CN"/>
          </w:rPr>
          <w:t>十一、客户关系管理与市场拓展</w:t>
        </w:r>
        <w:r>
          <w:tab/>
        </w:r>
        <w:r>
          <w:fldChar w:fldCharType="begin"/>
        </w:r>
        <w:r>
          <w:instrText xml:space="preserve"> PAGEREF _Toc9315 \h </w:instrText>
        </w:r>
        <w:r>
          <w:fldChar w:fldCharType="separate"/>
        </w:r>
        <w:r>
          <w:t>55</w:t>
        </w:r>
        <w:r>
          <w:fldChar w:fldCharType="end"/>
        </w:r>
      </w:hyperlink>
    </w:p>
    <w:p>
      <w:pPr>
        <w:pStyle w:val="TOC2"/>
        <w:tabs>
          <w:tab w:val="right" w:leader="dot" w:pos="8306"/>
        </w:tabs>
      </w:pPr>
      <w:hyperlink w:anchor="_Toc25277" w:history="1">
        <w:r>
          <w:rPr>
            <w:rFonts w:ascii="仿宋" w:eastAsia="仿宋" w:hAnsi="仿宋" w:cs="仿宋" w:hint="eastAsia"/>
            <w:lang w:eastAsia="zh-CN"/>
          </w:rPr>
          <w:t>(一)、客户关系管理策略</w:t>
        </w:r>
        <w:r>
          <w:tab/>
        </w:r>
        <w:r>
          <w:fldChar w:fldCharType="begin"/>
        </w:r>
        <w:r>
          <w:instrText xml:space="preserve"> PAGEREF _Toc25277 \h </w:instrText>
        </w:r>
        <w:r>
          <w:fldChar w:fldCharType="separate"/>
        </w:r>
        <w:r>
          <w:t>55</w:t>
        </w:r>
        <w:r>
          <w:fldChar w:fldCharType="end"/>
        </w:r>
      </w:hyperlink>
    </w:p>
    <w:p>
      <w:pPr>
        <w:pStyle w:val="TOC2"/>
        <w:tabs>
          <w:tab w:val="right" w:leader="dot" w:pos="8306"/>
        </w:tabs>
      </w:pPr>
      <w:hyperlink w:anchor="_Toc29935" w:history="1">
        <w:r>
          <w:rPr>
            <w:rFonts w:ascii="仿宋" w:eastAsia="仿宋" w:hAnsi="仿宋" w:cs="仿宋" w:hint="eastAsia"/>
            <w:lang w:eastAsia="zh-CN"/>
          </w:rPr>
          <w:t>(二)、市场拓展方案</w:t>
        </w:r>
        <w:r>
          <w:tab/>
        </w:r>
        <w:r>
          <w:fldChar w:fldCharType="begin"/>
        </w:r>
        <w:r>
          <w:instrText xml:space="preserve"> PAGEREF _Toc29935 \h </w:instrText>
        </w:r>
        <w:r>
          <w:fldChar w:fldCharType="separate"/>
        </w:r>
        <w:r>
          <w:t>56</w:t>
        </w:r>
        <w:r>
          <w:fldChar w:fldCharType="end"/>
        </w:r>
      </w:hyperlink>
    </w:p>
    <w:p>
      <w:pPr>
        <w:pStyle w:val="TOC1"/>
        <w:tabs>
          <w:tab w:val="right" w:leader="dot" w:pos="8306"/>
        </w:tabs>
      </w:pPr>
      <w:hyperlink w:anchor="_Toc18825" w:history="1">
        <w:r>
          <w:rPr>
            <w:rFonts w:ascii="仿宋" w:eastAsia="仿宋" w:hAnsi="仿宋" w:cs="仿宋" w:hint="eastAsia"/>
            <w:lang w:eastAsia="zh-CN"/>
          </w:rPr>
          <w:t>十二、项目质量与标准</w:t>
        </w:r>
        <w:r>
          <w:tab/>
        </w:r>
        <w:r>
          <w:fldChar w:fldCharType="begin"/>
        </w:r>
        <w:r>
          <w:instrText xml:space="preserve"> PAGEREF _Toc18825 \h </w:instrText>
        </w:r>
        <w:r>
          <w:fldChar w:fldCharType="separate"/>
        </w:r>
        <w:r>
          <w:t>57</w:t>
        </w:r>
        <w:r>
          <w:fldChar w:fldCharType="end"/>
        </w:r>
      </w:hyperlink>
    </w:p>
    <w:p>
      <w:pPr>
        <w:pStyle w:val="TOC2"/>
        <w:tabs>
          <w:tab w:val="right" w:leader="dot" w:pos="8306"/>
        </w:tabs>
      </w:pPr>
      <w:hyperlink w:anchor="_Toc4443" w:history="1">
        <w:r>
          <w:rPr>
            <w:rFonts w:ascii="仿宋" w:eastAsia="仿宋" w:hAnsi="仿宋" w:cs="仿宋" w:hint="eastAsia"/>
            <w:lang w:eastAsia="zh-CN"/>
          </w:rPr>
          <w:t>(一)、质量保障体系</w:t>
        </w:r>
        <w:r>
          <w:tab/>
        </w:r>
        <w:r>
          <w:fldChar w:fldCharType="begin"/>
        </w:r>
        <w:r>
          <w:instrText xml:space="preserve"> PAGEREF _Toc4443 \h </w:instrText>
        </w:r>
        <w:r>
          <w:fldChar w:fldCharType="separate"/>
        </w:r>
        <w:r>
          <w:t>57</w:t>
        </w:r>
        <w:r>
          <w:fldChar w:fldCharType="end"/>
        </w:r>
      </w:hyperlink>
    </w:p>
    <w:p>
      <w:pPr>
        <w:pStyle w:val="TOC2"/>
        <w:tabs>
          <w:tab w:val="right" w:leader="dot" w:pos="8306"/>
        </w:tabs>
      </w:pPr>
      <w:hyperlink w:anchor="_Toc29556" w:history="1">
        <w:r>
          <w:rPr>
            <w:rFonts w:ascii="仿宋" w:eastAsia="仿宋" w:hAnsi="仿宋" w:cs="仿宋" w:hint="eastAsia"/>
            <w:lang w:eastAsia="zh-CN"/>
          </w:rPr>
          <w:t>(二)、标准化作业流程</w:t>
        </w:r>
        <w:r>
          <w:tab/>
        </w:r>
        <w:r>
          <w:fldChar w:fldCharType="begin"/>
        </w:r>
        <w:r>
          <w:instrText xml:space="preserve"> PAGEREF _Toc29556 \h </w:instrText>
        </w:r>
        <w:r>
          <w:fldChar w:fldCharType="separate"/>
        </w:r>
        <w:r>
          <w:t>59</w:t>
        </w:r>
        <w:r>
          <w:fldChar w:fldCharType="end"/>
        </w:r>
      </w:hyperlink>
    </w:p>
    <w:p>
      <w:pPr>
        <w:pStyle w:val="TOC2"/>
        <w:tabs>
          <w:tab w:val="right" w:leader="dot" w:pos="8306"/>
        </w:tabs>
      </w:pPr>
      <w:hyperlink w:anchor="_Toc16680" w:history="1">
        <w:r>
          <w:rPr>
            <w:rFonts w:ascii="仿宋" w:eastAsia="仿宋" w:hAnsi="仿宋" w:cs="仿宋" w:hint="eastAsia"/>
            <w:lang w:eastAsia="zh-CN"/>
          </w:rPr>
          <w:t>(三)、质量监控与评估</w:t>
        </w:r>
        <w:r>
          <w:tab/>
        </w:r>
        <w:r>
          <w:fldChar w:fldCharType="begin"/>
        </w:r>
        <w:r>
          <w:instrText xml:space="preserve"> PAGEREF _Toc16680 \h </w:instrText>
        </w:r>
        <w:r>
          <w:fldChar w:fldCharType="separate"/>
        </w:r>
        <w:r>
          <w:t>60</w:t>
        </w:r>
        <w:r>
          <w:fldChar w:fldCharType="end"/>
        </w:r>
      </w:hyperlink>
    </w:p>
    <w:p>
      <w:pPr>
        <w:pStyle w:val="TOC2"/>
        <w:tabs>
          <w:tab w:val="right" w:leader="dot" w:pos="8306"/>
        </w:tabs>
      </w:pPr>
      <w:hyperlink w:anchor="_Toc23041" w:history="1">
        <w:r>
          <w:rPr>
            <w:rFonts w:ascii="仿宋" w:eastAsia="仿宋" w:hAnsi="仿宋" w:cs="仿宋" w:hint="eastAsia"/>
            <w:lang w:eastAsia="zh-CN"/>
          </w:rPr>
          <w:t>(四)、质量改进计划</w:t>
        </w:r>
        <w:r>
          <w:tab/>
        </w:r>
        <w:r>
          <w:fldChar w:fldCharType="begin"/>
        </w:r>
        <w:r>
          <w:instrText xml:space="preserve"> PAGEREF _Toc23041 \h </w:instrText>
        </w:r>
        <w:r>
          <w:fldChar w:fldCharType="separate"/>
        </w:r>
        <w:r>
          <w:t>61</w:t>
        </w:r>
        <w:r>
          <w:fldChar w:fldCharType="end"/>
        </w:r>
      </w:hyperlink>
    </w:p>
    <w:p>
      <w:pPr>
        <w:pStyle w:val="TOC1"/>
        <w:tabs>
          <w:tab w:val="right" w:leader="dot" w:pos="8306"/>
        </w:tabs>
      </w:pPr>
      <w:hyperlink w:anchor="_Toc12234" w:history="1">
        <w:r>
          <w:rPr>
            <w:rFonts w:ascii="仿宋" w:eastAsia="仿宋" w:hAnsi="仿宋" w:cs="仿宋" w:hint="eastAsia"/>
            <w:lang w:eastAsia="zh-CN"/>
          </w:rPr>
          <w:t>十三、合作与交流机制建立</w:t>
        </w:r>
        <w:r>
          <w:tab/>
        </w:r>
        <w:r>
          <w:fldChar w:fldCharType="begin"/>
        </w:r>
        <w:r>
          <w:instrText xml:space="preserve"> PAGEREF _Toc12234 \h </w:instrText>
        </w:r>
        <w:r>
          <w:fldChar w:fldCharType="separate"/>
        </w:r>
        <w:r>
          <w:t>63</w:t>
        </w:r>
        <w:r>
          <w:fldChar w:fldCharType="end"/>
        </w:r>
      </w:hyperlink>
    </w:p>
    <w:p>
      <w:pPr>
        <w:pStyle w:val="TOC2"/>
        <w:tabs>
          <w:tab w:val="right" w:leader="dot" w:pos="8306"/>
        </w:tabs>
      </w:pPr>
      <w:hyperlink w:anchor="_Toc6883" w:history="1">
        <w:r>
          <w:rPr>
            <w:rFonts w:ascii="仿宋" w:eastAsia="仿宋" w:hAnsi="仿宋" w:cs="仿宋" w:hint="eastAsia"/>
            <w:lang w:eastAsia="zh-CN"/>
          </w:rPr>
          <w:t>(一)、合作伙伴选择与合作方式</w:t>
        </w:r>
        <w:r>
          <w:tab/>
        </w:r>
        <w:r>
          <w:fldChar w:fldCharType="begin"/>
        </w:r>
        <w:r>
          <w:instrText xml:space="preserve"> PAGEREF _Toc6883 \h </w:instrText>
        </w:r>
        <w:r>
          <w:fldChar w:fldCharType="separate"/>
        </w:r>
        <w:r>
          <w:t>63</w:t>
        </w:r>
        <w:r>
          <w:fldChar w:fldCharType="end"/>
        </w:r>
      </w:hyperlink>
    </w:p>
    <w:p>
      <w:pPr>
        <w:pStyle w:val="TOC2"/>
        <w:tabs>
          <w:tab w:val="right" w:leader="dot" w:pos="8306"/>
        </w:tabs>
      </w:pPr>
      <w:hyperlink w:anchor="_Toc27632" w:history="1">
        <w:r>
          <w:rPr>
            <w:rFonts w:ascii="仿宋" w:eastAsia="仿宋" w:hAnsi="仿宋" w:cs="仿宋" w:hint="eastAsia"/>
            <w:lang w:eastAsia="zh-CN"/>
          </w:rPr>
          <w:t>(二)、交流与合作平台搭建</w:t>
        </w:r>
        <w:r>
          <w:tab/>
        </w:r>
        <w:r>
          <w:fldChar w:fldCharType="begin"/>
        </w:r>
        <w:r>
          <w:instrText xml:space="preserve"> PAGEREF _Toc27632 \h </w:instrText>
        </w:r>
        <w:r>
          <w:fldChar w:fldCharType="separate"/>
        </w:r>
        <w:r>
          <w:t>64</w:t>
        </w:r>
        <w:r>
          <w:fldChar w:fldCharType="end"/>
        </w:r>
      </w:hyperlink>
    </w:p>
    <w:p>
      <w:pPr>
        <w:pStyle w:val="TOC1"/>
        <w:tabs>
          <w:tab w:val="right" w:leader="dot" w:pos="8306"/>
        </w:tabs>
      </w:pPr>
      <w:hyperlink w:anchor="_Toc31404" w:history="1">
        <w:r>
          <w:rPr>
            <w:rFonts w:ascii="仿宋" w:eastAsia="仿宋" w:hAnsi="仿宋" w:cs="仿宋" w:hint="eastAsia"/>
            <w:lang w:eastAsia="zh-CN"/>
          </w:rPr>
          <w:t>十四、企业合规与伦理</w:t>
        </w:r>
        <w:r>
          <w:tab/>
        </w:r>
        <w:r>
          <w:fldChar w:fldCharType="begin"/>
        </w:r>
        <w:r>
          <w:instrText xml:space="preserve"> PAGEREF _Toc31404 \h </w:instrText>
        </w:r>
        <w:r>
          <w:fldChar w:fldCharType="separate"/>
        </w:r>
        <w:r>
          <w:t>66</w:t>
        </w:r>
        <w:r>
          <w:fldChar w:fldCharType="end"/>
        </w:r>
      </w:hyperlink>
    </w:p>
    <w:p>
      <w:pPr>
        <w:pStyle w:val="TOC2"/>
        <w:tabs>
          <w:tab w:val="right" w:leader="dot" w:pos="8306"/>
        </w:tabs>
      </w:pPr>
      <w:hyperlink w:anchor="_Toc24061" w:history="1">
        <w:r>
          <w:rPr>
            <w:rFonts w:ascii="仿宋" w:eastAsia="仿宋" w:hAnsi="仿宋" w:cs="仿宋" w:hint="eastAsia"/>
            <w:lang w:eastAsia="zh-CN"/>
          </w:rPr>
          <w:t>(一)、合规政策与程序</w:t>
        </w:r>
        <w:r>
          <w:tab/>
        </w:r>
        <w:r>
          <w:fldChar w:fldCharType="begin"/>
        </w:r>
        <w:r>
          <w:instrText xml:space="preserve"> PAGEREF _Toc24061 \h </w:instrText>
        </w:r>
        <w:r>
          <w:fldChar w:fldCharType="separate"/>
        </w:r>
        <w:r>
          <w:t>66</w:t>
        </w:r>
        <w:r>
          <w:fldChar w:fldCharType="end"/>
        </w:r>
      </w:hyperlink>
    </w:p>
    <w:p>
      <w:pPr>
        <w:pStyle w:val="TOC2"/>
        <w:tabs>
          <w:tab w:val="right" w:leader="dot" w:pos="8306"/>
        </w:tabs>
      </w:pPr>
      <w:hyperlink w:anchor="_Toc1514" w:history="1">
        <w:r>
          <w:rPr>
            <w:rFonts w:ascii="仿宋" w:eastAsia="仿宋" w:hAnsi="仿宋" w:cs="仿宋" w:hint="eastAsia"/>
            <w:lang w:eastAsia="zh-CN"/>
          </w:rPr>
          <w:t>(二)、伦理规范与培训</w:t>
        </w:r>
        <w:r>
          <w:tab/>
        </w:r>
        <w:r>
          <w:fldChar w:fldCharType="begin"/>
        </w:r>
        <w:r>
          <w:instrText xml:space="preserve"> PAGEREF _Toc1514 \h </w:instrText>
        </w:r>
        <w:r>
          <w:fldChar w:fldCharType="separate"/>
        </w:r>
        <w:r>
          <w:t>67</w:t>
        </w:r>
        <w:r>
          <w:fldChar w:fldCharType="end"/>
        </w:r>
      </w:hyperlink>
    </w:p>
    <w:p>
      <w:pPr>
        <w:pStyle w:val="TOC2"/>
        <w:tabs>
          <w:tab w:val="right" w:leader="dot" w:pos="8306"/>
        </w:tabs>
      </w:pPr>
      <w:hyperlink w:anchor="_Toc22325" w:history="1">
        <w:r>
          <w:rPr>
            <w:rFonts w:ascii="仿宋" w:eastAsia="仿宋" w:hAnsi="仿宋" w:cs="仿宋" w:hint="eastAsia"/>
            <w:lang w:eastAsia="zh-CN"/>
          </w:rPr>
          <w:t>(三)、合规风险评估</w:t>
        </w:r>
        <w:r>
          <w:tab/>
        </w:r>
        <w:r>
          <w:fldChar w:fldCharType="begin"/>
        </w:r>
        <w:r>
          <w:instrText xml:space="preserve"> PAGEREF _Toc22325 \h </w:instrText>
        </w:r>
        <w:r>
          <w:fldChar w:fldCharType="separate"/>
        </w:r>
        <w:r>
          <w:t>68</w:t>
        </w:r>
        <w:r>
          <w:fldChar w:fldCharType="end"/>
        </w:r>
      </w:hyperlink>
    </w:p>
    <w:p>
      <w:pPr>
        <w:pStyle w:val="TOC2"/>
        <w:tabs>
          <w:tab w:val="right" w:leader="dot" w:pos="8306"/>
        </w:tabs>
      </w:pPr>
      <w:hyperlink w:anchor="_Toc3090" w:history="1">
        <w:r>
          <w:rPr>
            <w:rFonts w:ascii="仿宋" w:eastAsia="仿宋" w:hAnsi="仿宋" w:cs="仿宋" w:hint="eastAsia"/>
            <w:lang w:eastAsia="zh-CN"/>
          </w:rPr>
          <w:t>(四)、合规监督与执行</w:t>
        </w:r>
        <w:r>
          <w:tab/>
        </w:r>
        <w:r>
          <w:fldChar w:fldCharType="begin"/>
        </w:r>
        <w:r>
          <w:instrText xml:space="preserve"> PAGEREF _Toc3090 \h </w:instrText>
        </w:r>
        <w:r>
          <w:fldChar w:fldCharType="separate"/>
        </w:r>
        <w:r>
          <w:t>69</w:t>
        </w:r>
        <w:r>
          <w:fldChar w:fldCharType="end"/>
        </w:r>
      </w:hyperlink>
    </w:p>
    <w:p>
      <w:pPr>
        <w:pStyle w:val="TOC1"/>
        <w:tabs>
          <w:tab w:val="right" w:leader="dot" w:pos="8306"/>
        </w:tabs>
      </w:pPr>
      <w:hyperlink w:anchor="_Toc10095" w:history="1">
        <w:r>
          <w:rPr>
            <w:rFonts w:ascii="仿宋" w:eastAsia="仿宋" w:hAnsi="仿宋" w:cs="仿宋" w:hint="eastAsia"/>
            <w:lang w:eastAsia="zh-CN"/>
          </w:rPr>
          <w:t>十五、产业协同与集群发展</w:t>
        </w:r>
        <w:r>
          <w:tab/>
        </w:r>
        <w:r>
          <w:fldChar w:fldCharType="begin"/>
        </w:r>
        <w:r>
          <w:instrText xml:space="preserve"> PAGEREF _Toc10095 \h </w:instrText>
        </w:r>
        <w:r>
          <w:fldChar w:fldCharType="separate"/>
        </w:r>
        <w:r>
          <w:t>70</w:t>
        </w:r>
        <w:r>
          <w:fldChar w:fldCharType="end"/>
        </w:r>
      </w:hyperlink>
    </w:p>
    <w:p>
      <w:pPr>
        <w:pStyle w:val="TOC2"/>
        <w:tabs>
          <w:tab w:val="right" w:leader="dot" w:pos="8306"/>
        </w:tabs>
      </w:pPr>
      <w:hyperlink w:anchor="_Toc19184" w:history="1">
        <w:r>
          <w:rPr>
            <w:rFonts w:ascii="仿宋" w:eastAsia="仿宋" w:hAnsi="仿宋" w:cs="仿宋" w:hint="eastAsia"/>
            <w:lang w:eastAsia="zh-CN"/>
          </w:rPr>
          <w:t>(一)、产业协同机制建设</w:t>
        </w:r>
        <w:r>
          <w:tab/>
        </w:r>
        <w:r>
          <w:fldChar w:fldCharType="begin"/>
        </w:r>
        <w:r>
          <w:instrText xml:space="preserve"> PAGEREF _Toc19184 \h </w:instrText>
        </w:r>
        <w:r>
          <w:fldChar w:fldCharType="separate"/>
        </w:r>
        <w:r>
          <w:t>70</w:t>
        </w:r>
        <w:r>
          <w:fldChar w:fldCharType="end"/>
        </w:r>
      </w:hyperlink>
    </w:p>
    <w:p>
      <w:pPr>
        <w:pStyle w:val="TOC2"/>
        <w:tabs>
          <w:tab w:val="right" w:leader="dot" w:pos="8306"/>
        </w:tabs>
      </w:pPr>
      <w:hyperlink w:anchor="_Toc21839" w:history="1">
        <w:r>
          <w:rPr>
            <w:rFonts w:ascii="仿宋" w:eastAsia="仿宋" w:hAnsi="仿宋" w:cs="仿宋" w:hint="eastAsia"/>
            <w:lang w:eastAsia="zh-CN"/>
          </w:rPr>
          <w:t>(二)、产业集群培育与发展</w:t>
        </w:r>
        <w:r>
          <w:tab/>
        </w:r>
        <w:r>
          <w:fldChar w:fldCharType="begin"/>
        </w:r>
        <w:r>
          <w:instrText xml:space="preserve"> PAGEREF _Toc21839 \h </w:instrText>
        </w:r>
        <w:r>
          <w:fldChar w:fldCharType="separate"/>
        </w:r>
        <w:r>
          <w:t>71</w:t>
        </w:r>
        <w:r>
          <w:fldChar w:fldCharType="end"/>
        </w:r>
      </w:hyperlink>
    </w:p>
    <w:p>
      <w:pPr>
        <w:pStyle w:val="TOC1"/>
        <w:tabs>
          <w:tab w:val="right" w:leader="dot" w:pos="8306"/>
        </w:tabs>
      </w:pPr>
      <w:hyperlink w:anchor="_Toc5755" w:history="1">
        <w:r>
          <w:rPr>
            <w:rFonts w:ascii="仿宋" w:eastAsia="仿宋" w:hAnsi="仿宋" w:cs="仿宋" w:hint="eastAsia"/>
            <w:lang w:eastAsia="zh-CN"/>
          </w:rPr>
          <w:t>十六、质量管理与控制</w:t>
        </w:r>
        <w:r>
          <w:tab/>
        </w:r>
        <w:r>
          <w:fldChar w:fldCharType="begin"/>
        </w:r>
        <w:r>
          <w:instrText xml:space="preserve"> PAGEREF _Toc5755 \h </w:instrText>
        </w:r>
        <w:r>
          <w:fldChar w:fldCharType="separate"/>
        </w:r>
        <w:r>
          <w:t>72</w:t>
        </w:r>
        <w:r>
          <w:fldChar w:fldCharType="end"/>
        </w:r>
      </w:hyperlink>
    </w:p>
    <w:p>
      <w:pPr>
        <w:pStyle w:val="TOC2"/>
        <w:tabs>
          <w:tab w:val="right" w:leader="dot" w:pos="8306"/>
        </w:tabs>
      </w:pPr>
      <w:hyperlink w:anchor="_Toc13650" w:history="1">
        <w:r>
          <w:rPr>
            <w:rFonts w:ascii="仿宋" w:eastAsia="仿宋" w:hAnsi="仿宋" w:cs="仿宋" w:hint="eastAsia"/>
            <w:lang w:eastAsia="zh-CN"/>
          </w:rPr>
          <w:t>(一)、质量管理体系建设</w:t>
        </w:r>
        <w:r>
          <w:tab/>
        </w:r>
        <w:r>
          <w:fldChar w:fldCharType="begin"/>
        </w:r>
        <w:r>
          <w:instrText xml:space="preserve"> PAGEREF _Toc13650 \h </w:instrText>
        </w:r>
        <w:r>
          <w:fldChar w:fldCharType="separate"/>
        </w:r>
        <w:r>
          <w:t>72</w:t>
        </w:r>
        <w:r>
          <w:fldChar w:fldCharType="end"/>
        </w:r>
      </w:hyperlink>
    </w:p>
    <w:p>
      <w:pPr>
        <w:pStyle w:val="TOC2"/>
        <w:tabs>
          <w:tab w:val="right" w:leader="dot" w:pos="8306"/>
        </w:tabs>
      </w:pPr>
      <w:hyperlink w:anchor="_Toc26667" w:history="1">
        <w:r>
          <w:rPr>
            <w:rFonts w:ascii="仿宋" w:eastAsia="仿宋" w:hAnsi="仿宋" w:cs="仿宋" w:hint="eastAsia"/>
            <w:lang w:eastAsia="zh-CN"/>
          </w:rPr>
          <w:t>(二)、质量控制措施</w:t>
        </w:r>
        <w:r>
          <w:tab/>
        </w:r>
        <w:r>
          <w:fldChar w:fldCharType="begin"/>
        </w:r>
        <w:r>
          <w:instrText xml:space="preserve"> PAGEREF _Toc26667 \h </w:instrText>
        </w:r>
        <w:r>
          <w:fldChar w:fldCharType="separate"/>
        </w:r>
        <w:r>
          <w:t>73</w:t>
        </w:r>
        <w:r>
          <w:fldChar w:fldCharType="end"/>
        </w:r>
      </w:hyperlink>
    </w:p>
    <w:p>
      <w:pPr>
        <w:pStyle w:val="TOC1"/>
        <w:tabs>
          <w:tab w:val="right" w:leader="dot" w:pos="8306"/>
        </w:tabs>
      </w:pPr>
      <w:hyperlink w:anchor="_Toc15923" w:history="1">
        <w:r>
          <w:rPr>
            <w:rFonts w:ascii="仿宋" w:eastAsia="仿宋" w:hAnsi="仿宋" w:cs="仿宋" w:hint="eastAsia"/>
            <w:lang w:eastAsia="zh-CN"/>
          </w:rPr>
          <w:t>十七、人力资源管理与开发</w:t>
        </w:r>
        <w:r>
          <w:tab/>
        </w:r>
        <w:r>
          <w:fldChar w:fldCharType="begin"/>
        </w:r>
        <w:r>
          <w:instrText xml:space="preserve"> PAGEREF _Toc15923 \h </w:instrText>
        </w:r>
        <w:r>
          <w:fldChar w:fldCharType="separate"/>
        </w:r>
        <w:r>
          <w:t>74</w:t>
        </w:r>
        <w:r>
          <w:fldChar w:fldCharType="end"/>
        </w:r>
      </w:hyperlink>
    </w:p>
    <w:p>
      <w:pPr>
        <w:pStyle w:val="TOC2"/>
        <w:tabs>
          <w:tab w:val="right" w:leader="dot" w:pos="8306"/>
        </w:tabs>
      </w:pPr>
      <w:hyperlink w:anchor="_Toc23126" w:history="1">
        <w:r>
          <w:rPr>
            <w:rFonts w:ascii="仿宋" w:eastAsia="仿宋" w:hAnsi="仿宋" w:cs="仿宋" w:hint="eastAsia"/>
            <w:lang w:eastAsia="zh-CN"/>
          </w:rPr>
          <w:t>(一)、人力资源规划</w:t>
        </w:r>
        <w:r>
          <w:tab/>
        </w:r>
        <w:r>
          <w:fldChar w:fldCharType="begin"/>
        </w:r>
        <w:r>
          <w:instrText xml:space="preserve"> PAGEREF _Toc23126 \h </w:instrText>
        </w:r>
        <w:r>
          <w:fldChar w:fldCharType="separate"/>
        </w:r>
        <w:r>
          <w:t>74</w:t>
        </w:r>
        <w:r>
          <w:fldChar w:fldCharType="end"/>
        </w:r>
      </w:hyperlink>
    </w:p>
    <w:p>
      <w:pPr>
        <w:pStyle w:val="TOC2"/>
        <w:tabs>
          <w:tab w:val="right" w:leader="dot" w:pos="8306"/>
        </w:tabs>
      </w:pPr>
      <w:hyperlink w:anchor="_Toc11628" w:history="1">
        <w:r>
          <w:rPr>
            <w:rFonts w:ascii="仿宋" w:eastAsia="仿宋" w:hAnsi="仿宋" w:cs="仿宋" w:hint="eastAsia"/>
            <w:lang w:eastAsia="zh-CN"/>
          </w:rPr>
          <w:t>(二)、人力资源开发与培训</w:t>
        </w:r>
        <w:r>
          <w:tab/>
        </w:r>
        <w:r>
          <w:fldChar w:fldCharType="begin"/>
        </w:r>
        <w:r>
          <w:instrText xml:space="preserve"> PAGEREF _Toc11628 \h </w:instrText>
        </w:r>
        <w:r>
          <w:fldChar w:fldCharType="separate"/>
        </w:r>
        <w:r>
          <w:t>76</w:t>
        </w:r>
        <w:r>
          <w:fldChar w:fldCharType="end"/>
        </w:r>
      </w:hyperlink>
    </w:p>
    <w:p>
      <w:pPr>
        <w:pStyle w:val="TOC1"/>
        <w:tabs>
          <w:tab w:val="right" w:leader="dot" w:pos="8306"/>
        </w:tabs>
      </w:pPr>
      <w:hyperlink w:anchor="_Toc30491" w:history="1">
        <w:r>
          <w:rPr>
            <w:rFonts w:ascii="仿宋" w:eastAsia="仿宋" w:hAnsi="仿宋" w:cs="仿宋" w:hint="eastAsia"/>
            <w:lang w:eastAsia="zh-CN"/>
          </w:rPr>
          <w:t>十八、法律法规与政策遵循</w:t>
        </w:r>
        <w:r>
          <w:tab/>
        </w:r>
        <w:r>
          <w:fldChar w:fldCharType="begin"/>
        </w:r>
        <w:r>
          <w:instrText xml:space="preserve"> PAGEREF _Toc30491 \h </w:instrText>
        </w:r>
        <w:r>
          <w:fldChar w:fldCharType="separate"/>
        </w:r>
        <w:r>
          <w:t>79</w:t>
        </w:r>
        <w:r>
          <w:fldChar w:fldCharType="end"/>
        </w:r>
      </w:hyperlink>
    </w:p>
    <w:p>
      <w:pPr>
        <w:pStyle w:val="TOC2"/>
        <w:tabs>
          <w:tab w:val="right" w:leader="dot" w:pos="8306"/>
        </w:tabs>
      </w:pPr>
      <w:hyperlink w:anchor="_Toc25833" w:history="1">
        <w:r>
          <w:rPr>
            <w:rFonts w:ascii="仿宋" w:eastAsia="仿宋" w:hAnsi="仿宋" w:cs="仿宋" w:hint="eastAsia"/>
            <w:lang w:eastAsia="zh-CN"/>
          </w:rPr>
          <w:t>(一)、法律法规遵守</w:t>
        </w:r>
        <w:r>
          <w:tab/>
        </w:r>
        <w:r>
          <w:fldChar w:fldCharType="begin"/>
        </w:r>
        <w:r>
          <w:instrText xml:space="preserve"> PAGEREF _Toc25833 \h </w:instrText>
        </w:r>
        <w:r>
          <w:fldChar w:fldCharType="separate"/>
        </w:r>
        <w:r>
          <w:t>79</w:t>
        </w:r>
        <w:r>
          <w:fldChar w:fldCharType="end"/>
        </w:r>
      </w:hyperlink>
    </w:p>
    <w:p>
      <w:pPr>
        <w:pStyle w:val="TOC2"/>
        <w:tabs>
          <w:tab w:val="right" w:leader="dot" w:pos="8306"/>
        </w:tabs>
      </w:pPr>
      <w:hyperlink w:anchor="_Toc16347" w:history="1">
        <w:r>
          <w:rPr>
            <w:rFonts w:ascii="仿宋" w:eastAsia="仿宋" w:hAnsi="仿宋" w:cs="仿宋" w:hint="eastAsia"/>
            <w:lang w:eastAsia="zh-CN"/>
          </w:rPr>
          <w:t>(二)、政策导向与利用</w:t>
        </w:r>
        <w:r>
          <w:tab/>
        </w:r>
        <w:r>
          <w:fldChar w:fldCharType="begin"/>
        </w:r>
        <w:r>
          <w:instrText xml:space="preserve"> PAGEREF _Toc16347 \h </w:instrText>
        </w:r>
        <w:r>
          <w:fldChar w:fldCharType="separate"/>
        </w:r>
        <w:r>
          <w:t>80</w:t>
        </w:r>
        <w:r>
          <w:fldChar w:fldCharType="end"/>
        </w:r>
      </w:hyperlink>
    </w:p>
    <w:p>
      <w:pPr>
        <w:pStyle w:val="TOC1"/>
        <w:tabs>
          <w:tab w:val="right" w:leader="dot" w:pos="8306"/>
        </w:tabs>
      </w:pPr>
      <w:hyperlink w:anchor="_Toc29476" w:history="1">
        <w:r>
          <w:rPr>
            <w:rFonts w:ascii="仿宋" w:eastAsia="仿宋" w:hAnsi="仿宋" w:cs="仿宋" w:hint="eastAsia"/>
            <w:lang w:eastAsia="zh-CN"/>
          </w:rPr>
          <w:t>十九、知识产权管理与保护</w:t>
        </w:r>
        <w:r>
          <w:tab/>
        </w:r>
        <w:r>
          <w:fldChar w:fldCharType="begin"/>
        </w:r>
        <w:r>
          <w:instrText xml:space="preserve"> PAGEREF _Toc29476 \h </w:instrText>
        </w:r>
        <w:r>
          <w:fldChar w:fldCharType="separate"/>
        </w:r>
        <w:r>
          <w:t>81</w:t>
        </w:r>
        <w:r>
          <w:fldChar w:fldCharType="end"/>
        </w:r>
      </w:hyperlink>
    </w:p>
    <w:p>
      <w:pPr>
        <w:pStyle w:val="TOC2"/>
        <w:tabs>
          <w:tab w:val="right" w:leader="dot" w:pos="8306"/>
        </w:tabs>
      </w:pPr>
      <w:hyperlink w:anchor="_Toc14680" w:history="1">
        <w:r>
          <w:rPr>
            <w:rFonts w:ascii="仿宋" w:eastAsia="仿宋" w:hAnsi="仿宋" w:cs="仿宋" w:hint="eastAsia"/>
            <w:lang w:eastAsia="zh-CN"/>
          </w:rPr>
          <w:t>(一)、知识产权管理体系建设</w:t>
        </w:r>
        <w:r>
          <w:tab/>
        </w:r>
        <w:r>
          <w:fldChar w:fldCharType="begin"/>
        </w:r>
        <w:r>
          <w:instrText xml:space="preserve"> PAGEREF _Toc14680 \h </w:instrText>
        </w:r>
        <w:r>
          <w:fldChar w:fldCharType="separate"/>
        </w:r>
        <w:r>
          <w:t>81</w:t>
        </w:r>
        <w:r>
          <w:fldChar w:fldCharType="end"/>
        </w:r>
      </w:hyperlink>
    </w:p>
    <w:p>
      <w:pPr>
        <w:pStyle w:val="TOC2"/>
        <w:tabs>
          <w:tab w:val="right" w:leader="dot" w:pos="8306"/>
        </w:tabs>
      </w:pPr>
      <w:hyperlink w:anchor="_Toc320" w:history="1">
        <w:r>
          <w:rPr>
            <w:rFonts w:ascii="仿宋" w:eastAsia="仿宋" w:hAnsi="仿宋" w:cs="仿宋" w:hint="eastAsia"/>
            <w:lang w:eastAsia="zh-CN"/>
          </w:rPr>
          <w:t>(二)、知识产权保护措施</w:t>
        </w:r>
        <w:r>
          <w:tab/>
        </w:r>
        <w:r>
          <w:fldChar w:fldCharType="begin"/>
        </w:r>
        <w:r>
          <w:instrText xml:space="preserve"> PAGEREF _Toc320 \h </w:instrText>
        </w:r>
        <w:r>
          <w:fldChar w:fldCharType="separate"/>
        </w:r>
        <w:r>
          <w:t>81</w:t>
        </w:r>
        <w:r>
          <w:fldChar w:fldCharType="end"/>
        </w:r>
      </w:hyperlink>
    </w:p>
    <w:p>
      <w:pPr>
        <w:pStyle w:val="TOC1"/>
        <w:tabs>
          <w:tab w:val="right" w:leader="dot" w:pos="8306"/>
        </w:tabs>
      </w:pPr>
      <w:hyperlink w:anchor="_Toc27120" w:history="1">
        <w:r>
          <w:rPr>
            <w:rFonts w:ascii="仿宋" w:eastAsia="仿宋" w:hAnsi="仿宋" w:cs="仿宋" w:hint="eastAsia"/>
            <w:lang w:eastAsia="zh-CN"/>
          </w:rPr>
          <w:t>二十、创新驱动与持续发展</w:t>
        </w:r>
        <w:r>
          <w:tab/>
        </w:r>
        <w:r>
          <w:fldChar w:fldCharType="begin"/>
        </w:r>
        <w:r>
          <w:instrText xml:space="preserve"> PAGEREF _Toc27120 \h </w:instrText>
        </w:r>
        <w:r>
          <w:fldChar w:fldCharType="separate"/>
        </w:r>
        <w:r>
          <w:t>83</w:t>
        </w:r>
        <w:r>
          <w:fldChar w:fldCharType="end"/>
        </w:r>
      </w:hyperlink>
    </w:p>
    <w:p>
      <w:pPr>
        <w:pStyle w:val="TOC2"/>
        <w:tabs>
          <w:tab w:val="right" w:leader="dot" w:pos="8306"/>
        </w:tabs>
      </w:pPr>
      <w:hyperlink w:anchor="_Toc32477" w:history="1">
        <w:r>
          <w:rPr>
            <w:rFonts w:ascii="仿宋" w:eastAsia="仿宋" w:hAnsi="仿宋" w:cs="仿宋" w:hint="eastAsia"/>
            <w:lang w:eastAsia="zh-CN"/>
          </w:rPr>
          <w:t>(一)、创新驱动战略实施</w:t>
        </w:r>
        <w:r>
          <w:tab/>
        </w:r>
        <w:r>
          <w:fldChar w:fldCharType="begin"/>
        </w:r>
        <w:r>
          <w:instrText xml:space="preserve"> PAGEREF _Toc32477 \h </w:instrText>
        </w:r>
        <w:r>
          <w:fldChar w:fldCharType="separate"/>
        </w:r>
        <w:r>
          <w:t>83</w:t>
        </w:r>
        <w:r>
          <w:fldChar w:fldCharType="end"/>
        </w:r>
      </w:hyperlink>
    </w:p>
    <w:p>
      <w:pPr>
        <w:pStyle w:val="TOC2"/>
        <w:tabs>
          <w:tab w:val="right" w:leader="dot" w:pos="8306"/>
        </w:tabs>
      </w:pPr>
      <w:hyperlink w:anchor="_Toc25230" w:history="1">
        <w:r>
          <w:rPr>
            <w:rFonts w:ascii="仿宋" w:eastAsia="仿宋" w:hAnsi="仿宋" w:cs="仿宋" w:hint="eastAsia"/>
            <w:lang w:eastAsia="zh-CN"/>
          </w:rPr>
          <w:t>(二)、持续发展路径探索</w:t>
        </w:r>
        <w:r>
          <w:tab/>
        </w:r>
        <w:r>
          <w:fldChar w:fldCharType="begin"/>
        </w:r>
        <w:r>
          <w:instrText xml:space="preserve"> PAGEREF _Toc25230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3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8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独立运行风力发电机组控制器及逆变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0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51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65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直接收益：假设独立运行风力发电机组控制器及逆变器项目的产品或服务年销售收入为XX万元。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08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若独立运行风力发电机组控制器及逆变器项目成功推广新型环保产品，比如采用可回收材料的包装，可能会激发消费者对可持续产品的需求。这种需求的增长可能迫使整个行业转向更环保的产品设计和生产方法。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888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664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风力发电机组控制器及逆变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独立运行风力发电机组控制器及逆变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https://d.book118.com/786011004200010043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独立运行风力发电机组控制器及逆变器项目可行性建设方案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07329"/>
    <w:rsid w:val="2A0073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1100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2024-01-23T17:06:00Z</dcterms:created>
  <dcterms:modified xsi:type="dcterms:W3CDTF">2024-01-23T17:06:38Z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7B8EAD0857514735976E7D8CD8FF03A3_11</vt:lpwstr>
  </property>
  <property fmtid="{D5CDD505-2E9C-101B-9397-08002B2CF9AE}" pid="3" name="KSOProductBuildVer">
    <vt:lpwstr>2052-12.1.0.16120</vt:lpwstr>
  </property>
</Properties>
</file>