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305" w:line="220" w:lineRule="auto"/>
        <w:jc w:val="right"/>
        <w:rPr>
          <w:rFonts w:ascii="Times New Roman" w:eastAsia="Times New Roman" w:hAnsi="Times New Roman" w:cs="Times New Roman"/>
          <w:sz w:val="24"/>
          <w:szCs w:val="24"/>
        </w:rPr>
      </w:pPr>
      <w:r>
        <w:rPr>
          <w:rFonts w:ascii="SimSun" w:eastAsia="SimSun" w:hAnsi="SimSun" w:cs="SimSun"/>
          <w:spacing w:val="-5"/>
          <w:sz w:val="24"/>
          <w:szCs w:val="24"/>
        </w:rPr>
        <w:t xml:space="preserve">项目代码： </w:t>
      </w:r>
      <w:r>
        <w:rPr>
          <w:rFonts w:ascii="Times New Roman" w:eastAsia="Times New Roman" w:hAnsi="Times New Roman" w:cs="Times New Roman"/>
          <w:spacing w:val="-5"/>
          <w:sz w:val="24"/>
          <w:szCs w:val="24"/>
        </w:rPr>
        <w:t>2203-330702-04-01-615032</w:t>
      </w:r>
    </w:p>
    <w:p>
      <w:pPr>
        <w:pStyle w:val="BodyText"/>
        <w:spacing w:line="310" w:lineRule="auto"/>
      </w:pPr>
    </w:p>
    <w:p>
      <w:pPr>
        <w:pStyle w:val="BodyText"/>
        <w:spacing w:line="310" w:lineRule="auto"/>
      </w:pPr>
    </w:p>
    <w:p>
      <w:pPr>
        <w:pStyle w:val="BodyText"/>
        <w:spacing w:line="310" w:lineRule="auto"/>
      </w:pPr>
    </w:p>
    <w:p>
      <w:pPr>
        <w:spacing w:before="231" w:line="221" w:lineRule="auto"/>
        <w:ind w:left="242"/>
        <w:outlineLvl w:val="0"/>
        <w:rPr>
          <w:rFonts w:ascii="SimSun" w:eastAsia="SimSun" w:hAnsi="SimSun" w:cs="SimSun"/>
          <w:sz w:val="71"/>
          <w:szCs w:val="71"/>
        </w:rPr>
      </w:pPr>
      <w:r>
        <w:rPr>
          <w:rFonts w:ascii="SimSun" w:eastAsia="SimSun" w:hAnsi="SimSun" w:cs="SimSun"/>
          <w:spacing w:val="6"/>
          <w:sz w:val="71"/>
          <w:szCs w:val="71"/>
        </w:rPr>
        <w:t>建设项目环境影响报告表</w:t>
      </w:r>
    </w:p>
    <w:p>
      <w:pPr>
        <w:spacing w:before="238" w:line="224" w:lineRule="auto"/>
        <w:ind w:left="2522"/>
        <w:rPr>
          <w:rFonts w:ascii="SimSun" w:eastAsia="SimSun" w:hAnsi="SimSun" w:cs="SimSun"/>
          <w:sz w:val="47"/>
          <w:szCs w:val="47"/>
        </w:rPr>
      </w:pPr>
      <w:r>
        <w:rPr>
          <w:rFonts w:ascii="SimSun" w:eastAsia="SimSun" w:hAnsi="SimSun" w:cs="SimSun"/>
          <w:spacing w:val="-1"/>
          <w:sz w:val="47"/>
          <w:szCs w:val="47"/>
        </w:rPr>
        <w:t>（污染影响类）</w:t>
      </w:r>
    </w:p>
    <w:p>
      <w:pPr>
        <w:pStyle w:val="BodyText"/>
        <w:spacing w:line="271" w:lineRule="auto"/>
      </w:pPr>
    </w:p>
    <w:p>
      <w:pPr>
        <w:pStyle w:val="BodyText"/>
        <w:spacing w:line="271" w:lineRule="auto"/>
      </w:pPr>
    </w:p>
    <w:p>
      <w:pPr>
        <w:pStyle w:val="BodyText"/>
        <w:spacing w:line="271" w:lineRule="auto"/>
      </w:pPr>
    </w:p>
    <w:p>
      <w:pPr>
        <w:pStyle w:val="BodyText"/>
        <w:spacing w:line="271" w:lineRule="auto"/>
      </w:pPr>
    </w:p>
    <w:p>
      <w:pPr>
        <w:pStyle w:val="BodyText"/>
        <w:spacing w:line="272" w:lineRule="auto"/>
      </w:pPr>
    </w:p>
    <w:p>
      <w:pPr>
        <w:pStyle w:val="BodyText"/>
        <w:spacing w:line="272" w:lineRule="auto"/>
      </w:pPr>
    </w:p>
    <w:p>
      <w:pPr>
        <w:pStyle w:val="BodyText"/>
        <w:spacing w:line="272" w:lineRule="auto"/>
      </w:pPr>
    </w:p>
    <w:p>
      <w:pPr>
        <w:spacing w:before="101" w:line="225" w:lineRule="auto"/>
        <w:ind w:left="602"/>
        <w:rPr>
          <w:rFonts w:ascii="SimSun" w:eastAsia="SimSun" w:hAnsi="SimSun" w:cs="SimSun"/>
          <w:sz w:val="31"/>
          <w:szCs w:val="31"/>
        </w:rPr>
      </w:pPr>
      <w:r>
        <w:rPr>
          <w:rFonts w:ascii="SimSun" w:eastAsia="SimSun" w:hAnsi="SimSun" w:cs="SimSun"/>
          <w:spacing w:val="5"/>
          <w:sz w:val="31"/>
          <w:szCs w:val="31"/>
        </w:rPr>
        <w:t>项</w:t>
      </w:r>
      <w:r>
        <w:rPr>
          <w:rFonts w:ascii="SimSun" w:eastAsia="SimSun" w:hAnsi="SimSun" w:cs="SimSun"/>
          <w:spacing w:val="42"/>
          <w:sz w:val="31"/>
          <w:szCs w:val="31"/>
        </w:rPr>
        <w:t xml:space="preserve">  </w:t>
      </w:r>
      <w:r>
        <w:rPr>
          <w:rFonts w:ascii="SimSun" w:eastAsia="SimSun" w:hAnsi="SimSun" w:cs="SimSun"/>
          <w:spacing w:val="5"/>
          <w:sz w:val="31"/>
          <w:szCs w:val="31"/>
        </w:rPr>
        <w:t>目  名  称：</w:t>
      </w:r>
      <w:r>
        <w:rPr>
          <w:rFonts w:ascii="SimSun" w:eastAsia="SimSun" w:hAnsi="SimSun" w:cs="SimSun"/>
          <w:spacing w:val="-102"/>
          <w:sz w:val="31"/>
          <w:szCs w:val="31"/>
        </w:rPr>
        <w:t xml:space="preserve"> </w:t>
      </w:r>
      <w:r>
        <w:rPr>
          <w:rFonts w:ascii="SimSun" w:eastAsia="SimSun" w:hAnsi="SimSun" w:cs="SimSun"/>
          <w:spacing w:val="5"/>
          <w:sz w:val="31"/>
          <w:szCs w:val="31"/>
          <w:u w:val="single" w:color="auto"/>
        </w:rPr>
        <w:t xml:space="preserve"> 金华市粮食收储有限</w:t>
      </w:r>
      <w:r>
        <w:rPr>
          <w:rFonts w:ascii="SimSun" w:eastAsia="SimSun" w:hAnsi="SimSun" w:cs="SimSun"/>
          <w:spacing w:val="4"/>
          <w:sz w:val="31"/>
          <w:szCs w:val="31"/>
          <w:u w:val="single" w:color="auto"/>
        </w:rPr>
        <w:t>公司仓储设施</w:t>
      </w:r>
    </w:p>
    <w:p>
      <w:pPr>
        <w:spacing w:before="244" w:line="226" w:lineRule="auto"/>
        <w:ind w:left="3351"/>
        <w:rPr>
          <w:rFonts w:ascii="SimSun" w:eastAsia="SimSun" w:hAnsi="SimSun" w:cs="SimSun"/>
          <w:sz w:val="31"/>
          <w:szCs w:val="31"/>
        </w:rPr>
      </w:pPr>
      <w:r>
        <w:rPr>
          <w:rFonts w:ascii="SimSun" w:eastAsia="SimSun" w:hAnsi="SimSun" w:cs="SimSun"/>
          <w:spacing w:val="9"/>
          <w:sz w:val="31"/>
          <w:szCs w:val="31"/>
          <w:u w:val="single" w:color="auto"/>
        </w:rPr>
        <w:t>和应急加工中心建设项目一期工程</w:t>
      </w:r>
    </w:p>
    <w:p>
      <w:pPr>
        <w:spacing w:before="244" w:line="370" w:lineRule="auto"/>
        <w:ind w:left="601"/>
        <w:rPr>
          <w:rFonts w:ascii="SimSun" w:eastAsia="SimSun" w:hAnsi="SimSun" w:cs="SimSun"/>
          <w:sz w:val="31"/>
          <w:szCs w:val="31"/>
        </w:rPr>
      </w:pPr>
      <w:r>
        <w:rPr>
          <w:rFonts w:ascii="SimSun" w:eastAsia="SimSun" w:hAnsi="SimSun" w:cs="SimSun"/>
          <w:spacing w:val="8"/>
          <w:sz w:val="31"/>
          <w:szCs w:val="31"/>
        </w:rPr>
        <w:t>建设单位（盖章</w:t>
      </w:r>
      <w:r>
        <w:rPr>
          <w:rFonts w:ascii="SimSun" w:eastAsia="SimSun" w:hAnsi="SimSun" w:cs="SimSun"/>
          <w:spacing w:val="10"/>
          <w:sz w:val="31"/>
          <w:szCs w:val="31"/>
        </w:rPr>
        <w:t>）：</w:t>
      </w:r>
      <w:r>
        <w:rPr>
          <w:rFonts w:ascii="SimSun" w:eastAsia="SimSun" w:hAnsi="SimSun" w:cs="SimSun"/>
          <w:spacing w:val="10"/>
          <w:sz w:val="31"/>
          <w:szCs w:val="31"/>
          <w:u w:val="single" w:color="auto"/>
        </w:rPr>
        <w:t xml:space="preserve">   </w:t>
      </w:r>
      <w:r>
        <w:rPr>
          <w:rFonts w:ascii="SimSun" w:eastAsia="SimSun" w:hAnsi="SimSun" w:cs="SimSun"/>
          <w:spacing w:val="8"/>
          <w:sz w:val="31"/>
          <w:szCs w:val="31"/>
          <w:u w:val="single" w:color="auto"/>
        </w:rPr>
        <w:t>金华市粮食收储有限公司</w:t>
      </w:r>
      <w:r>
        <w:rPr>
          <w:rFonts w:ascii="SimSun" w:eastAsia="SimSun" w:hAnsi="SimSun" w:cs="SimSun"/>
          <w:sz w:val="31"/>
          <w:szCs w:val="31"/>
          <w:u w:val="single" w:color="auto"/>
        </w:rPr>
        <w:t xml:space="preserve">      </w:t>
      </w:r>
    </w:p>
    <w:p>
      <w:pPr>
        <w:spacing w:before="1" w:line="225" w:lineRule="auto"/>
        <w:ind w:left="597"/>
        <w:rPr>
          <w:rFonts w:ascii="SimSun" w:eastAsia="SimSun" w:hAnsi="SimSun" w:cs="SimSun"/>
          <w:sz w:val="31"/>
          <w:szCs w:val="31"/>
        </w:rPr>
      </w:pPr>
      <w:r>
        <w:rPr>
          <w:rFonts w:ascii="SimSun" w:eastAsia="SimSun" w:hAnsi="SimSun" w:cs="SimSun"/>
          <w:spacing w:val="-5"/>
          <w:sz w:val="31"/>
          <w:szCs w:val="31"/>
        </w:rPr>
        <w:t>编</w:t>
      </w:r>
      <w:r>
        <w:rPr>
          <w:rFonts w:ascii="SimSun" w:eastAsia="SimSun" w:hAnsi="SimSun" w:cs="SimSun"/>
          <w:spacing w:val="19"/>
          <w:sz w:val="31"/>
          <w:szCs w:val="31"/>
        </w:rPr>
        <w:t xml:space="preserve">  </w:t>
      </w:r>
      <w:r>
        <w:rPr>
          <w:rFonts w:ascii="SimSun" w:eastAsia="SimSun" w:hAnsi="SimSun" w:cs="SimSun"/>
          <w:spacing w:val="-5"/>
          <w:sz w:val="31"/>
          <w:szCs w:val="31"/>
        </w:rPr>
        <w:t>制</w:t>
      </w:r>
      <w:r>
        <w:rPr>
          <w:rFonts w:ascii="SimSun" w:eastAsia="SimSun" w:hAnsi="SimSun" w:cs="SimSun"/>
          <w:spacing w:val="38"/>
          <w:sz w:val="31"/>
          <w:szCs w:val="31"/>
        </w:rPr>
        <w:t xml:space="preserve">  </w:t>
      </w:r>
      <w:r>
        <w:rPr>
          <w:rFonts w:ascii="SimSun" w:eastAsia="SimSun" w:hAnsi="SimSun" w:cs="SimSun"/>
          <w:spacing w:val="-5"/>
          <w:sz w:val="31"/>
          <w:szCs w:val="31"/>
        </w:rPr>
        <w:t>日</w:t>
      </w:r>
      <w:r>
        <w:rPr>
          <w:rFonts w:ascii="SimSun" w:eastAsia="SimSun" w:hAnsi="SimSun" w:cs="SimSun"/>
          <w:spacing w:val="14"/>
          <w:sz w:val="31"/>
          <w:szCs w:val="31"/>
        </w:rPr>
        <w:t xml:space="preserve">  </w:t>
      </w:r>
      <w:r>
        <w:rPr>
          <w:rFonts w:ascii="SimSun" w:eastAsia="SimSun" w:hAnsi="SimSun" w:cs="SimSun"/>
          <w:spacing w:val="-5"/>
          <w:sz w:val="31"/>
          <w:szCs w:val="31"/>
        </w:rPr>
        <w:t xml:space="preserve">期： </w:t>
      </w:r>
      <w:r>
        <w:rPr>
          <w:rFonts w:ascii="Times New Roman" w:eastAsia="Times New Roman" w:hAnsi="Times New Roman" w:cs="Times New Roman"/>
          <w:spacing w:val="-5"/>
          <w:sz w:val="31"/>
          <w:szCs w:val="31"/>
          <w:u w:val="single" w:color="auto"/>
        </w:rPr>
        <w:t xml:space="preserve">             2022 </w:t>
      </w:r>
      <w:r>
        <w:rPr>
          <w:rFonts w:ascii="SimSun" w:eastAsia="SimSun" w:hAnsi="SimSun" w:cs="SimSun"/>
          <w:spacing w:val="-5"/>
          <w:sz w:val="31"/>
          <w:szCs w:val="31"/>
          <w:u w:val="single" w:color="auto"/>
        </w:rPr>
        <w:t>年</w:t>
      </w:r>
      <w:r>
        <w:rPr>
          <w:rFonts w:ascii="SimSun" w:eastAsia="SimSun" w:hAnsi="SimSun" w:cs="SimSun"/>
          <w:spacing w:val="-35"/>
          <w:sz w:val="31"/>
          <w:szCs w:val="31"/>
          <w:u w:val="single" w:color="auto"/>
        </w:rPr>
        <w:t xml:space="preserve"> </w:t>
      </w:r>
      <w:r>
        <w:rPr>
          <w:rFonts w:ascii="Times New Roman" w:eastAsia="Times New Roman" w:hAnsi="Times New Roman" w:cs="Times New Roman"/>
          <w:spacing w:val="-5"/>
          <w:sz w:val="31"/>
          <w:szCs w:val="31"/>
          <w:u w:val="single" w:color="auto"/>
        </w:rPr>
        <w:t>12</w:t>
      </w:r>
      <w:r>
        <w:rPr>
          <w:rFonts w:ascii="Times New Roman" w:eastAsia="Times New Roman" w:hAnsi="Times New Roman" w:cs="Times New Roman"/>
          <w:spacing w:val="21"/>
          <w:sz w:val="31"/>
          <w:szCs w:val="31"/>
          <w:u w:val="single" w:color="auto"/>
        </w:rPr>
        <w:t xml:space="preserve"> </w:t>
      </w:r>
      <w:r>
        <w:rPr>
          <w:rFonts w:ascii="SimSun" w:eastAsia="SimSun" w:hAnsi="SimSun" w:cs="SimSun"/>
          <w:spacing w:val="-5"/>
          <w:sz w:val="31"/>
          <w:szCs w:val="31"/>
          <w:u w:val="single" w:color="auto"/>
        </w:rPr>
        <w:t xml:space="preserve">月                </w:t>
      </w:r>
    </w:p>
    <w:p>
      <w:pPr>
        <w:pStyle w:val="BodyText"/>
        <w:spacing w:line="251" w:lineRule="auto"/>
      </w:pPr>
    </w:p>
    <w:p>
      <w:pPr>
        <w:pStyle w:val="BodyText"/>
        <w:spacing w:line="251" w:lineRule="auto"/>
      </w:pPr>
    </w:p>
    <w:p>
      <w:pPr>
        <w:pStyle w:val="BodyText"/>
        <w:spacing w:line="251"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sectPr>
          <w:pgSz w:w="11906" w:h="16839"/>
          <w:pgMar w:top="1431" w:right="1533" w:bottom="0" w:left="1785" w:header="0" w:footer="0" w:gutter="0"/>
          <w:cols w:space="708"/>
        </w:sectPr>
      </w:pPr>
    </w:p>
    <w:p>
      <w:pPr>
        <w:pStyle w:val="BodyText"/>
        <w:spacing w:line="252" w:lineRule="auto"/>
      </w:pPr>
    </w:p>
    <w:p>
      <w:pPr>
        <w:pStyle w:val="BodyText"/>
        <w:spacing w:line="252" w:lineRule="auto"/>
      </w:pPr>
    </w:p>
    <w:p>
      <w:pPr>
        <w:spacing w:before="115" w:line="225" w:lineRule="auto"/>
        <w:ind w:left="1873"/>
        <w:rPr>
          <w:rFonts w:ascii="SimSun" w:eastAsia="SimSun" w:hAnsi="SimSun" w:cs="SimSun"/>
          <w:sz w:val="35"/>
          <w:szCs w:val="35"/>
        </w:rPr>
      </w:pPr>
      <w:r>
        <w:rPr>
          <w:rFonts w:ascii="SimSun" w:eastAsia="SimSun" w:hAnsi="SimSun" w:cs="SimSun"/>
          <w:spacing w:val="6"/>
          <w:sz w:val="35"/>
          <w:szCs w:val="35"/>
        </w:rPr>
        <w:t>中华人民共和国生态环境部制</w:t>
      </w:r>
    </w:p>
    <w:p>
      <w:pPr>
        <w:spacing w:line="225" w:lineRule="auto"/>
        <w:rPr>
          <w:rFonts w:ascii="SimSun" w:eastAsia="SimSun" w:hAnsi="SimSun" w:cs="SimSun"/>
          <w:sz w:val="35"/>
          <w:szCs w:val="35"/>
        </w:rPr>
        <w:sectPr>
          <w:type w:val="nextPage"/>
          <w:pgSz w:w="11906" w:h="16839"/>
          <w:pgMar w:top="1431" w:right="1533" w:bottom="0" w:left="1785" w:header="0" w:footer="0" w:gutter="0"/>
          <w:pgNumType w:start="2"/>
          <w:cols w:space="708"/>
          <w:titlePg w:val="0"/>
        </w:sectPr>
      </w:pPr>
    </w:p>
    <w:sdt>
      <w:sdtPr>
        <w:rPr>
          <w:rFonts w:ascii="Arial" w:eastAsia="Arial" w:hAnsi="Arial" w:cs="Arial"/>
          <w:sz w:val="21"/>
          <w:szCs w:val="21"/>
        </w:rPr>
        <w:id w:val="1911507158"/>
        <w:docPartObj>
          <w:docPartGallery w:val="Table of Contents"/>
          <w:docPartUnique/>
        </w:docPartObj>
      </w:sdtPr>
      <w:sdtEndPr>
        <w:rPr>
          <w:rFonts w:ascii="Times New Roman" w:eastAsia="Times New Roman" w:hAnsi="Times New Roman" w:cs="Times New Roman"/>
          <w:sz w:val="30"/>
          <w:szCs w:val="30"/>
        </w:rPr>
      </w:sdtEndPr>
      <w:sdtContent>
        <w:p>
          <w:pPr>
            <w:spacing w:before="318" w:line="218" w:lineRule="auto"/>
            <w:ind w:left="4160"/>
            <w:rPr>
              <w:rFonts w:ascii="SimSun" w:eastAsia="SimSun" w:hAnsi="SimSun" w:cs="SimSun"/>
              <w:sz w:val="31"/>
              <w:szCs w:val="31"/>
            </w:rPr>
          </w:pPr>
          <w:r>
            <w:rPr>
              <w:rFonts w:ascii="SimSun" w:eastAsia="SimSun" w:hAnsi="SimSun" w:cs="SimSun"/>
              <w:spacing w:val="-27"/>
              <w:sz w:val="31"/>
              <w:szCs w:val="31"/>
              <w14:textOutline w14:w="5793" w14:cap="sq">
                <w14:solidFill>
                  <w14:srgbClr w14:val="000000"/>
                </w14:solidFill>
                <w14:prstDash w14:val="solid"/>
                <w14:bevel/>
              </w14:textOutline>
            </w:rPr>
            <w:t>目录</w:t>
          </w:r>
        </w:p>
        <w:p>
          <w:pPr>
            <w:tabs>
              <w:tab w:val="right" w:leader="dot" w:pos="8830"/>
            </w:tabs>
            <w:spacing w:before="44" w:line="185" w:lineRule="auto"/>
            <w:ind w:left="4"/>
            <w:rPr>
              <w:rFonts w:ascii="Times New Roman" w:eastAsia="Times New Roman" w:hAnsi="Times New Roman" w:cs="Times New Roman"/>
              <w:sz w:val="30"/>
              <w:szCs w:val="30"/>
            </w:rPr>
          </w:pPr>
          <w:hyperlink w:anchor="bookmark1" w:history="1">
            <w:r>
              <w:rPr>
                <w:rFonts w:ascii="SimSun" w:eastAsia="SimSun" w:hAnsi="SimSun" w:cs="SimSun"/>
                <w:spacing w:val="-2"/>
                <w:sz w:val="30"/>
                <w:szCs w:val="30"/>
              </w:rPr>
              <w:t>一、建设项目基本情况</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33"/>
                <w:sz w:val="30"/>
                <w:szCs w:val="30"/>
              </w:rPr>
              <w:t xml:space="preserve"> </w:t>
            </w:r>
            <w:r>
              <w:rPr>
                <w:rFonts w:ascii="Times New Roman" w:eastAsia="Times New Roman" w:hAnsi="Times New Roman" w:cs="Times New Roman"/>
                <w:spacing w:val="2"/>
                <w:sz w:val="30"/>
                <w:szCs w:val="30"/>
              </w:rPr>
              <w:t>1</w:t>
            </w:r>
            <w:r>
              <w:rPr>
                <w:rFonts w:ascii="Times New Roman" w:eastAsia="Times New Roman" w:hAnsi="Times New Roman" w:cs="Times New Roman"/>
                <w:spacing w:val="12"/>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1" w:line="186" w:lineRule="auto"/>
            <w:ind w:left="4"/>
            <w:rPr>
              <w:rFonts w:ascii="Times New Roman" w:eastAsia="Times New Roman" w:hAnsi="Times New Roman" w:cs="Times New Roman"/>
              <w:sz w:val="30"/>
              <w:szCs w:val="30"/>
            </w:rPr>
          </w:pPr>
          <w:hyperlink w:anchor="bookmark2" w:history="1">
            <w:r>
              <w:rPr>
                <w:rFonts w:ascii="SimSun" w:eastAsia="SimSun" w:hAnsi="SimSun" w:cs="SimSun"/>
                <w:spacing w:val="-2"/>
                <w:sz w:val="30"/>
                <w:szCs w:val="30"/>
              </w:rPr>
              <w:t>二、建设项目工程分析</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33"/>
                <w:sz w:val="30"/>
                <w:szCs w:val="30"/>
              </w:rPr>
              <w:t xml:space="preserve"> </w:t>
            </w:r>
            <w:r>
              <w:rPr>
                <w:rFonts w:ascii="Times New Roman" w:eastAsia="Times New Roman" w:hAnsi="Times New Roman" w:cs="Times New Roman"/>
                <w:spacing w:val="2"/>
                <w:sz w:val="30"/>
                <w:szCs w:val="30"/>
              </w:rPr>
              <w:t>1</w:t>
            </w:r>
            <w:r>
              <w:rPr>
                <w:rFonts w:ascii="Times New Roman" w:eastAsia="Times New Roman" w:hAnsi="Times New Roman" w:cs="Times New Roman"/>
                <w:spacing w:val="12"/>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4" w:line="185" w:lineRule="auto"/>
            <w:rPr>
              <w:rFonts w:ascii="Times New Roman" w:eastAsia="Times New Roman" w:hAnsi="Times New Roman" w:cs="Times New Roman"/>
              <w:sz w:val="30"/>
              <w:szCs w:val="30"/>
            </w:rPr>
          </w:pPr>
          <w:hyperlink w:anchor="bookmark3" w:history="1">
            <w:r>
              <w:rPr>
                <w:rFonts w:ascii="SimSun" w:eastAsia="SimSun" w:hAnsi="SimSun" w:cs="SimSun"/>
                <w:spacing w:val="-1"/>
                <w:sz w:val="30"/>
                <w:szCs w:val="30"/>
              </w:rPr>
              <w:t>三、区域环境质量现状、环境保护目标及评价标准</w:t>
            </w:r>
            <w:r>
              <w:rPr>
                <w:rFonts w:ascii="SimSun" w:eastAsia="SimSun" w:hAnsi="SimSun" w:cs="SimSun"/>
                <w:sz w:val="30"/>
                <w:szCs w:val="30"/>
              </w:rPr>
              <w:tab/>
            </w:r>
            <w:r>
              <w:rPr>
                <w:rFonts w:ascii="Times New Roman" w:eastAsia="Times New Roman" w:hAnsi="Times New Roman" w:cs="Times New Roman"/>
                <w:spacing w:val="-11"/>
                <w:sz w:val="30"/>
                <w:szCs w:val="30"/>
              </w:rPr>
              <w:t>-</w:t>
            </w:r>
            <w:r>
              <w:rPr>
                <w:rFonts w:ascii="Times New Roman" w:eastAsia="Times New Roman" w:hAnsi="Times New Roman" w:cs="Times New Roman"/>
                <w:spacing w:val="35"/>
                <w:sz w:val="30"/>
                <w:szCs w:val="30"/>
              </w:rPr>
              <w:t xml:space="preserve"> </w:t>
            </w:r>
            <w:r>
              <w:rPr>
                <w:rFonts w:ascii="Times New Roman" w:eastAsia="Times New Roman" w:hAnsi="Times New Roman" w:cs="Times New Roman"/>
                <w:spacing w:val="-11"/>
                <w:sz w:val="30"/>
                <w:szCs w:val="30"/>
              </w:rPr>
              <w:t>13</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11"/>
                <w:sz w:val="30"/>
                <w:szCs w:val="30"/>
              </w:rPr>
              <w:t>-</w:t>
            </w:r>
          </w:hyperlink>
        </w:p>
        <w:p>
          <w:pPr>
            <w:tabs>
              <w:tab w:val="right" w:leader="dot" w:pos="8830"/>
            </w:tabs>
            <w:spacing w:before="281" w:line="186" w:lineRule="auto"/>
            <w:ind w:left="28"/>
            <w:rPr>
              <w:rFonts w:ascii="Times New Roman" w:eastAsia="Times New Roman" w:hAnsi="Times New Roman" w:cs="Times New Roman"/>
              <w:sz w:val="30"/>
              <w:szCs w:val="30"/>
            </w:rPr>
          </w:pPr>
          <w:hyperlink w:anchor="bookmark4" w:history="1">
            <w:r>
              <w:rPr>
                <w:rFonts w:ascii="SimSun" w:eastAsia="SimSun" w:hAnsi="SimSun" w:cs="SimSun"/>
                <w:spacing w:val="-4"/>
                <w:sz w:val="30"/>
                <w:szCs w:val="30"/>
              </w:rPr>
              <w:t>四、主要环境影响和保护措施</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35"/>
                <w:sz w:val="30"/>
                <w:szCs w:val="30"/>
              </w:rPr>
              <w:t xml:space="preserve"> </w:t>
            </w:r>
            <w:r>
              <w:rPr>
                <w:rFonts w:ascii="Times New Roman" w:eastAsia="Times New Roman" w:hAnsi="Times New Roman" w:cs="Times New Roman"/>
                <w:spacing w:val="-2"/>
                <w:sz w:val="30"/>
                <w:szCs w:val="30"/>
              </w:rPr>
              <w:t>18</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2" w:line="185" w:lineRule="auto"/>
            <w:ind w:left="4"/>
            <w:rPr>
              <w:rFonts w:ascii="Times New Roman" w:eastAsia="Times New Roman" w:hAnsi="Times New Roman" w:cs="Times New Roman"/>
              <w:sz w:val="30"/>
              <w:szCs w:val="30"/>
            </w:rPr>
          </w:pPr>
          <w:hyperlink w:anchor="bookmark5" w:history="1">
            <w:r>
              <w:rPr>
                <w:rFonts w:ascii="SimSun" w:eastAsia="SimSun" w:hAnsi="SimSun" w:cs="SimSun"/>
                <w:spacing w:val="-2"/>
                <w:sz w:val="30"/>
                <w:szCs w:val="30"/>
              </w:rPr>
              <w:t>五、环境保护措施监督检查清单</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15"/>
                <w:sz w:val="30"/>
                <w:szCs w:val="30"/>
              </w:rPr>
              <w:t xml:space="preserve"> </w:t>
            </w:r>
            <w:r>
              <w:rPr>
                <w:rFonts w:ascii="Times New Roman" w:eastAsia="Times New Roman" w:hAnsi="Times New Roman" w:cs="Times New Roman"/>
                <w:spacing w:val="2"/>
                <w:sz w:val="30"/>
                <w:szCs w:val="30"/>
              </w:rPr>
              <w:t>34</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2" w:line="222" w:lineRule="auto"/>
            <w:ind w:left="2"/>
            <w:rPr>
              <w:rFonts w:ascii="Times New Roman" w:eastAsia="Times New Roman" w:hAnsi="Times New Roman" w:cs="Times New Roman"/>
              <w:sz w:val="30"/>
              <w:szCs w:val="30"/>
            </w:rPr>
          </w:pPr>
          <w:hyperlink w:anchor="bookmark6" w:history="1">
            <w:r>
              <w:rPr>
                <w:rFonts w:ascii="SimSun" w:eastAsia="SimSun" w:hAnsi="SimSun" w:cs="SimSun"/>
                <w:spacing w:val="-4"/>
                <w:sz w:val="30"/>
                <w:szCs w:val="30"/>
              </w:rPr>
              <w:t>六、结论</w:t>
            </w:r>
            <w:r>
              <w:rPr>
                <w:rFonts w:ascii="SimSun" w:eastAsia="SimSun" w:hAnsi="SimSun" w:cs="SimSun"/>
                <w:sz w:val="30"/>
                <w:szCs w:val="30"/>
              </w:rPr>
              <w:tab/>
            </w:r>
            <w:r>
              <w:rPr>
                <w:rFonts w:ascii="Times New Roman" w:eastAsia="Times New Roman" w:hAnsi="Times New Roman" w:cs="Times New Roman"/>
                <w:spacing w:val="-6"/>
                <w:sz w:val="30"/>
                <w:szCs w:val="30"/>
              </w:rPr>
              <w:t>-</w:t>
            </w:r>
            <w:r>
              <w:rPr>
                <w:rFonts w:ascii="Times New Roman" w:eastAsia="Times New Roman" w:hAnsi="Times New Roman" w:cs="Times New Roman"/>
                <w:spacing w:val="13"/>
                <w:sz w:val="30"/>
                <w:szCs w:val="30"/>
              </w:rPr>
              <w:t xml:space="preserve"> </w:t>
            </w:r>
            <w:r>
              <w:rPr>
                <w:rFonts w:ascii="Times New Roman" w:eastAsia="Times New Roman" w:hAnsi="Times New Roman" w:cs="Times New Roman"/>
                <w:spacing w:val="-6"/>
                <w:sz w:val="30"/>
                <w:szCs w:val="30"/>
              </w:rPr>
              <w:t>36</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6"/>
                <w:sz w:val="30"/>
                <w:szCs w:val="30"/>
              </w:rPr>
              <w:t>-</w:t>
            </w:r>
          </w:hyperlink>
        </w:p>
      </w:sdtContent>
    </w:sdt>
    <w:p>
      <w:pPr>
        <w:pStyle w:val="BodyText"/>
        <w:spacing w:line="410" w:lineRule="auto"/>
      </w:pPr>
    </w:p>
    <w:p>
      <w:pPr>
        <w:spacing w:before="78" w:line="219" w:lineRule="auto"/>
        <w:ind w:left="16"/>
        <w:rPr>
          <w:rFonts w:ascii="SimSun" w:eastAsia="SimSun" w:hAnsi="SimSun" w:cs="SimSun"/>
          <w:sz w:val="24"/>
          <w:szCs w:val="24"/>
        </w:rPr>
      </w:pPr>
      <w:r>
        <w:rPr>
          <w:rFonts w:ascii="SimSun" w:eastAsia="SimSun" w:hAnsi="SimSun" w:cs="SimSun"/>
          <w:spacing w:val="-2"/>
          <w:sz w:val="24"/>
          <w:szCs w:val="24"/>
        </w:rPr>
        <w:t>附表：建设项目污染物排放量汇总表</w:t>
      </w:r>
    </w:p>
    <w:p>
      <w:pPr>
        <w:pStyle w:val="BodyText"/>
        <w:spacing w:line="257" w:lineRule="auto"/>
      </w:pPr>
    </w:p>
    <w:p>
      <w:pPr>
        <w:pStyle w:val="BodyText"/>
        <w:spacing w:line="257" w:lineRule="auto"/>
      </w:pPr>
    </w:p>
    <w:p>
      <w:pPr>
        <w:spacing w:before="79" w:line="219" w:lineRule="auto"/>
        <w:ind w:left="16"/>
        <w:rPr>
          <w:rFonts w:ascii="SimSun" w:eastAsia="SimSun" w:hAnsi="SimSun" w:cs="SimSun"/>
          <w:sz w:val="24"/>
          <w:szCs w:val="24"/>
        </w:rPr>
      </w:pPr>
      <w:r>
        <w:rPr>
          <w:rFonts w:ascii="SimSun" w:eastAsia="SimSun" w:hAnsi="SimSun" w:cs="SimSun"/>
          <w:spacing w:val="-15"/>
          <w:sz w:val="24"/>
          <w:szCs w:val="24"/>
        </w:rPr>
        <w:t>附图</w:t>
      </w:r>
    </w:p>
    <w:p>
      <w:pPr>
        <w:spacing w:before="181" w:line="219" w:lineRule="auto"/>
        <w:ind w:left="16"/>
        <w:rPr>
          <w:rFonts w:ascii="SimSun" w:eastAsia="SimSun" w:hAnsi="SimSun" w:cs="SimSun"/>
          <w:sz w:val="24"/>
          <w:szCs w:val="24"/>
        </w:rPr>
      </w:pPr>
      <w:r>
        <w:rPr>
          <w:rFonts w:ascii="SimSun" w:eastAsia="SimSun" w:hAnsi="SimSun" w:cs="SimSun"/>
          <w:spacing w:val="-7"/>
          <w:sz w:val="24"/>
          <w:szCs w:val="24"/>
        </w:rPr>
        <w:t>附图</w:t>
      </w:r>
      <w:r>
        <w:rPr>
          <w:rFonts w:ascii="SimSun" w:eastAsia="SimSun" w:hAnsi="SimSun" w:cs="SimSun"/>
          <w:spacing w:val="-24"/>
          <w:sz w:val="24"/>
          <w:szCs w:val="24"/>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pacing w:val="-19"/>
          <w:sz w:val="20"/>
          <w:szCs w:val="20"/>
        </w:rPr>
        <w:t xml:space="preserve"> </w:t>
      </w:r>
      <w:r>
        <w:rPr>
          <w:rFonts w:ascii="SimSun" w:eastAsia="SimSun" w:hAnsi="SimSun" w:cs="SimSun"/>
          <w:spacing w:val="-7"/>
          <w:sz w:val="24"/>
          <w:szCs w:val="24"/>
        </w:rPr>
        <w:t>：建设项目地理位置图</w:t>
      </w:r>
    </w:p>
    <w:p>
      <w:pPr>
        <w:spacing w:before="183" w:line="468" w:lineRule="exact"/>
        <w:ind w:left="16"/>
        <w:rPr>
          <w:rFonts w:ascii="SimSun" w:eastAsia="SimSun" w:hAnsi="SimSun" w:cs="SimSun"/>
          <w:sz w:val="24"/>
          <w:szCs w:val="24"/>
        </w:rPr>
      </w:pPr>
      <w:r>
        <w:rPr>
          <w:rFonts w:ascii="SimSun" w:eastAsia="SimSun" w:hAnsi="SimSun" w:cs="SimSun"/>
          <w:spacing w:val="-3"/>
          <w:position w:val="17"/>
          <w:sz w:val="24"/>
          <w:szCs w:val="24"/>
        </w:rPr>
        <w:t>附图</w:t>
      </w:r>
      <w:r>
        <w:rPr>
          <w:rFonts w:ascii="SimSun" w:eastAsia="SimSun" w:hAnsi="SimSun" w:cs="SimSun"/>
          <w:spacing w:val="-43"/>
          <w:position w:val="17"/>
          <w:sz w:val="24"/>
          <w:szCs w:val="24"/>
        </w:rPr>
        <w:t xml:space="preserve"> </w:t>
      </w:r>
      <w:r>
        <w:rPr>
          <w:rFonts w:ascii="Times New Roman" w:eastAsia="Times New Roman" w:hAnsi="Times New Roman" w:cs="Times New Roman"/>
          <w:spacing w:val="-3"/>
          <w:position w:val="17"/>
          <w:sz w:val="20"/>
          <w:szCs w:val="20"/>
        </w:rPr>
        <w:t>2</w:t>
      </w:r>
      <w:r>
        <w:rPr>
          <w:rFonts w:ascii="Times New Roman" w:eastAsia="Times New Roman" w:hAnsi="Times New Roman" w:cs="Times New Roman"/>
          <w:spacing w:val="-19"/>
          <w:position w:val="17"/>
          <w:sz w:val="20"/>
          <w:szCs w:val="20"/>
        </w:rPr>
        <w:t xml:space="preserve"> </w:t>
      </w:r>
      <w:r>
        <w:rPr>
          <w:rFonts w:ascii="SimSun" w:eastAsia="SimSun" w:hAnsi="SimSun" w:cs="SimSun"/>
          <w:spacing w:val="-3"/>
          <w:position w:val="17"/>
          <w:sz w:val="24"/>
          <w:szCs w:val="24"/>
        </w:rPr>
        <w:t>：建设项目周边环境概况及环境保护目标分布图</w:t>
      </w:r>
    </w:p>
    <w:p>
      <w:pPr>
        <w:spacing w:line="219" w:lineRule="auto"/>
        <w:ind w:left="16"/>
        <w:rPr>
          <w:rFonts w:ascii="SimSun" w:eastAsia="SimSun" w:hAnsi="SimSun" w:cs="SimSun"/>
          <w:sz w:val="24"/>
          <w:szCs w:val="24"/>
        </w:rPr>
      </w:pPr>
      <w:r>
        <w:rPr>
          <w:rFonts w:ascii="SimSun" w:eastAsia="SimSun" w:hAnsi="SimSun" w:cs="SimSun"/>
          <w:spacing w:val="-5"/>
          <w:sz w:val="24"/>
          <w:szCs w:val="24"/>
        </w:rPr>
        <w:t>附图</w:t>
      </w:r>
      <w:r>
        <w:rPr>
          <w:rFonts w:ascii="SimSun" w:eastAsia="SimSun" w:hAnsi="SimSun" w:cs="SimSun"/>
          <w:spacing w:val="-50"/>
          <w:sz w:val="24"/>
          <w:szCs w:val="24"/>
        </w:rPr>
        <w:t xml:space="preserve"> </w:t>
      </w:r>
      <w:r>
        <w:rPr>
          <w:rFonts w:ascii="Times New Roman" w:eastAsia="Times New Roman" w:hAnsi="Times New Roman" w:cs="Times New Roman"/>
          <w:spacing w:val="-5"/>
          <w:sz w:val="20"/>
          <w:szCs w:val="20"/>
        </w:rPr>
        <w:t>3</w:t>
      </w:r>
      <w:r>
        <w:rPr>
          <w:rFonts w:ascii="Times New Roman" w:eastAsia="Times New Roman" w:hAnsi="Times New Roman" w:cs="Times New Roman"/>
          <w:spacing w:val="-19"/>
          <w:sz w:val="20"/>
          <w:szCs w:val="20"/>
        </w:rPr>
        <w:t xml:space="preserve"> </w:t>
      </w:r>
      <w:r>
        <w:rPr>
          <w:rFonts w:ascii="SimSun" w:eastAsia="SimSun" w:hAnsi="SimSun" w:cs="SimSun"/>
          <w:spacing w:val="-5"/>
          <w:sz w:val="24"/>
          <w:szCs w:val="24"/>
        </w:rPr>
        <w:t>：建设项目平面布置图</w:t>
      </w:r>
    </w:p>
    <w:p>
      <w:pPr>
        <w:pStyle w:val="BodyText"/>
        <w:spacing w:line="256" w:lineRule="auto"/>
      </w:pPr>
    </w:p>
    <w:p>
      <w:pPr>
        <w:pStyle w:val="BodyText"/>
        <w:spacing w:line="256" w:lineRule="auto"/>
      </w:pPr>
    </w:p>
    <w:p>
      <w:pPr>
        <w:spacing w:before="79" w:line="219" w:lineRule="auto"/>
        <w:ind w:left="16"/>
        <w:rPr>
          <w:rFonts w:ascii="SimSun" w:eastAsia="SimSun" w:hAnsi="SimSun" w:cs="SimSun"/>
          <w:sz w:val="24"/>
          <w:szCs w:val="24"/>
        </w:rPr>
      </w:pPr>
      <w:r>
        <w:rPr>
          <w:rFonts w:ascii="SimSun" w:eastAsia="SimSun" w:hAnsi="SimSun" w:cs="SimSun"/>
          <w:spacing w:val="-15"/>
          <w:sz w:val="24"/>
          <w:szCs w:val="24"/>
        </w:rPr>
        <w:t>附件</w:t>
      </w:r>
    </w:p>
    <w:p>
      <w:pPr>
        <w:spacing w:before="183" w:line="465" w:lineRule="exact"/>
        <w:ind w:left="16"/>
        <w:rPr>
          <w:rFonts w:ascii="SimSun" w:eastAsia="SimSun" w:hAnsi="SimSun" w:cs="SimSun"/>
          <w:sz w:val="24"/>
          <w:szCs w:val="24"/>
        </w:rPr>
      </w:pPr>
      <w:r>
        <w:rPr>
          <w:rFonts w:ascii="SimSun" w:eastAsia="SimSun" w:hAnsi="SimSun" w:cs="SimSun"/>
          <w:spacing w:val="-3"/>
          <w:position w:val="17"/>
          <w:sz w:val="24"/>
          <w:szCs w:val="24"/>
        </w:rPr>
        <w:t>附件</w:t>
      </w:r>
      <w:r>
        <w:rPr>
          <w:rFonts w:ascii="SimSun" w:eastAsia="SimSun" w:hAnsi="SimSun" w:cs="SimSun"/>
          <w:spacing w:val="-36"/>
          <w:position w:val="17"/>
          <w:sz w:val="24"/>
          <w:szCs w:val="24"/>
        </w:rPr>
        <w:t xml:space="preserve"> </w:t>
      </w:r>
      <w:r>
        <w:rPr>
          <w:rFonts w:ascii="Times New Roman" w:eastAsia="Times New Roman" w:hAnsi="Times New Roman" w:cs="Times New Roman"/>
          <w:spacing w:val="-3"/>
          <w:position w:val="17"/>
          <w:sz w:val="20"/>
          <w:szCs w:val="20"/>
        </w:rPr>
        <w:t>1</w:t>
      </w:r>
      <w:r>
        <w:rPr>
          <w:rFonts w:ascii="Times New Roman" w:eastAsia="Times New Roman" w:hAnsi="Times New Roman" w:cs="Times New Roman"/>
          <w:spacing w:val="-19"/>
          <w:position w:val="17"/>
          <w:sz w:val="20"/>
          <w:szCs w:val="20"/>
        </w:rPr>
        <w:t xml:space="preserve"> </w:t>
      </w:r>
      <w:r>
        <w:rPr>
          <w:rFonts w:ascii="SimSun" w:eastAsia="SimSun" w:hAnsi="SimSun" w:cs="SimSun"/>
          <w:spacing w:val="-3"/>
          <w:position w:val="17"/>
          <w:sz w:val="24"/>
          <w:szCs w:val="24"/>
        </w:rPr>
        <w:t>：浙江省工业企业</w:t>
      </w:r>
      <w:r>
        <w:rPr>
          <w:rFonts w:ascii="Times New Roman" w:eastAsia="Times New Roman" w:hAnsi="Times New Roman" w:cs="Times New Roman"/>
          <w:spacing w:val="-3"/>
          <w:position w:val="17"/>
          <w:sz w:val="24"/>
          <w:szCs w:val="24"/>
        </w:rPr>
        <w:t>“</w:t>
      </w:r>
      <w:r>
        <w:rPr>
          <w:rFonts w:ascii="SimSun" w:eastAsia="SimSun" w:hAnsi="SimSun" w:cs="SimSun"/>
          <w:spacing w:val="-3"/>
          <w:position w:val="17"/>
          <w:sz w:val="24"/>
          <w:szCs w:val="24"/>
        </w:rPr>
        <w:t>零土地</w:t>
      </w:r>
      <w:r>
        <w:rPr>
          <w:rFonts w:ascii="Times New Roman" w:eastAsia="Times New Roman" w:hAnsi="Times New Roman" w:cs="Times New Roman"/>
          <w:spacing w:val="-3"/>
          <w:position w:val="17"/>
          <w:sz w:val="24"/>
          <w:szCs w:val="24"/>
        </w:rPr>
        <w:t>”</w:t>
      </w:r>
      <w:r>
        <w:rPr>
          <w:rFonts w:ascii="SimSun" w:eastAsia="SimSun" w:hAnsi="SimSun" w:cs="SimSun"/>
          <w:spacing w:val="-3"/>
          <w:position w:val="17"/>
          <w:sz w:val="24"/>
          <w:szCs w:val="24"/>
        </w:rPr>
        <w:t>技术改造项目备案通知书</w:t>
      </w:r>
    </w:p>
    <w:p>
      <w:pPr>
        <w:spacing w:before="1" w:line="219" w:lineRule="auto"/>
        <w:ind w:left="16"/>
        <w:rPr>
          <w:rFonts w:ascii="SimSun" w:eastAsia="SimSun" w:hAnsi="SimSun" w:cs="SimSun"/>
          <w:sz w:val="24"/>
          <w:szCs w:val="24"/>
        </w:rPr>
      </w:pPr>
      <w:r>
        <w:rPr>
          <w:rFonts w:ascii="SimSun" w:eastAsia="SimSun" w:hAnsi="SimSun" w:cs="SimSun"/>
          <w:spacing w:val="-8"/>
          <w:sz w:val="24"/>
          <w:szCs w:val="24"/>
        </w:rPr>
        <w:t>附件</w:t>
      </w:r>
      <w:r>
        <w:rPr>
          <w:rFonts w:ascii="SimSun" w:eastAsia="SimSun" w:hAnsi="SimSun" w:cs="SimSun"/>
          <w:spacing w:val="-51"/>
          <w:sz w:val="24"/>
          <w:szCs w:val="24"/>
        </w:rPr>
        <w:t xml:space="preserve"> </w:t>
      </w:r>
      <w:r>
        <w:rPr>
          <w:rFonts w:ascii="Times New Roman" w:eastAsia="Times New Roman" w:hAnsi="Times New Roman" w:cs="Times New Roman"/>
          <w:spacing w:val="-8"/>
          <w:sz w:val="20"/>
          <w:szCs w:val="20"/>
        </w:rPr>
        <w:t>2</w:t>
      </w:r>
      <w:r>
        <w:rPr>
          <w:rFonts w:ascii="Times New Roman" w:eastAsia="Times New Roman" w:hAnsi="Times New Roman" w:cs="Times New Roman"/>
          <w:spacing w:val="-19"/>
          <w:sz w:val="20"/>
          <w:szCs w:val="20"/>
        </w:rPr>
        <w:t xml:space="preserve"> </w:t>
      </w:r>
      <w:r>
        <w:rPr>
          <w:rFonts w:ascii="SimSun" w:eastAsia="SimSun" w:hAnsi="SimSun" w:cs="SimSun"/>
          <w:spacing w:val="-8"/>
          <w:sz w:val="24"/>
          <w:szCs w:val="24"/>
        </w:rPr>
        <w:t>：营业执照</w:t>
      </w:r>
    </w:p>
    <w:p>
      <w:pPr>
        <w:spacing w:before="183" w:line="468" w:lineRule="exact"/>
        <w:ind w:left="16"/>
        <w:rPr>
          <w:rFonts w:ascii="SimSun" w:eastAsia="SimSun" w:hAnsi="SimSun" w:cs="SimSun"/>
          <w:sz w:val="24"/>
          <w:szCs w:val="24"/>
        </w:rPr>
      </w:pPr>
      <w:r>
        <w:rPr>
          <w:rFonts w:ascii="SimSun" w:eastAsia="SimSun" w:hAnsi="SimSun" w:cs="SimSun"/>
          <w:spacing w:val="-6"/>
          <w:position w:val="17"/>
          <w:sz w:val="24"/>
          <w:szCs w:val="24"/>
        </w:rPr>
        <w:t>附件</w:t>
      </w:r>
      <w:r>
        <w:rPr>
          <w:rFonts w:ascii="SimSun" w:eastAsia="SimSun" w:hAnsi="SimSun" w:cs="SimSun"/>
          <w:spacing w:val="-49"/>
          <w:position w:val="17"/>
          <w:sz w:val="24"/>
          <w:szCs w:val="24"/>
        </w:rPr>
        <w:t xml:space="preserve"> </w:t>
      </w:r>
      <w:r>
        <w:rPr>
          <w:rFonts w:ascii="Times New Roman" w:eastAsia="Times New Roman" w:hAnsi="Times New Roman" w:cs="Times New Roman"/>
          <w:spacing w:val="-6"/>
          <w:position w:val="17"/>
          <w:sz w:val="20"/>
          <w:szCs w:val="20"/>
        </w:rPr>
        <w:t>3</w:t>
      </w:r>
      <w:r>
        <w:rPr>
          <w:rFonts w:ascii="Times New Roman" w:eastAsia="Times New Roman" w:hAnsi="Times New Roman" w:cs="Times New Roman"/>
          <w:spacing w:val="-19"/>
          <w:position w:val="17"/>
          <w:sz w:val="20"/>
          <w:szCs w:val="20"/>
        </w:rPr>
        <w:t xml:space="preserve"> </w:t>
      </w:r>
      <w:r>
        <w:rPr>
          <w:rFonts w:ascii="SimSun" w:eastAsia="SimSun" w:hAnsi="SimSun" w:cs="SimSun"/>
          <w:spacing w:val="-6"/>
          <w:position w:val="17"/>
          <w:sz w:val="24"/>
          <w:szCs w:val="24"/>
        </w:rPr>
        <w:t>：土地所有权证明</w:t>
      </w:r>
    </w:p>
    <w:p>
      <w:pPr>
        <w:spacing w:line="219" w:lineRule="auto"/>
        <w:ind w:left="16"/>
        <w:rPr>
          <w:rFonts w:ascii="SimSun" w:eastAsia="SimSun" w:hAnsi="SimSun" w:cs="SimSun"/>
          <w:sz w:val="24"/>
          <w:szCs w:val="24"/>
        </w:rPr>
      </w:pPr>
      <w:r>
        <w:rPr>
          <w:rFonts w:ascii="SimSun" w:eastAsia="SimSun" w:hAnsi="SimSun" w:cs="SimSun"/>
          <w:spacing w:val="-8"/>
          <w:sz w:val="24"/>
          <w:szCs w:val="24"/>
        </w:rPr>
        <w:t>附件</w:t>
      </w:r>
      <w:r>
        <w:rPr>
          <w:rFonts w:ascii="SimSun" w:eastAsia="SimSun" w:hAnsi="SimSun" w:cs="SimSun"/>
          <w:spacing w:val="-51"/>
          <w:sz w:val="24"/>
          <w:szCs w:val="24"/>
        </w:rPr>
        <w:t xml:space="preserve"> </w:t>
      </w:r>
      <w:r>
        <w:rPr>
          <w:rFonts w:ascii="Times New Roman" w:eastAsia="Times New Roman" w:hAnsi="Times New Roman" w:cs="Times New Roman"/>
          <w:spacing w:val="-8"/>
          <w:sz w:val="20"/>
          <w:szCs w:val="20"/>
        </w:rPr>
        <w:t>4</w:t>
      </w:r>
      <w:r>
        <w:rPr>
          <w:rFonts w:ascii="Times New Roman" w:eastAsia="Times New Roman" w:hAnsi="Times New Roman" w:cs="Times New Roman"/>
          <w:spacing w:val="-19"/>
          <w:sz w:val="20"/>
          <w:szCs w:val="20"/>
        </w:rPr>
        <w:t xml:space="preserve"> </w:t>
      </w:r>
      <w:r>
        <w:rPr>
          <w:rFonts w:ascii="SimSun" w:eastAsia="SimSun" w:hAnsi="SimSun" w:cs="SimSun"/>
          <w:spacing w:val="-8"/>
          <w:sz w:val="24"/>
          <w:szCs w:val="24"/>
        </w:rPr>
        <w:t>：企业承诺</w:t>
      </w:r>
    </w:p>
    <w:p>
      <w:pPr>
        <w:spacing w:before="181" w:line="219" w:lineRule="auto"/>
        <w:ind w:left="16"/>
        <w:rPr>
          <w:rFonts w:ascii="SimSun" w:eastAsia="SimSun" w:hAnsi="SimSun" w:cs="SimSun"/>
          <w:sz w:val="24"/>
          <w:szCs w:val="24"/>
        </w:rPr>
      </w:pPr>
      <w:r>
        <w:rPr>
          <w:rFonts w:ascii="SimSun" w:eastAsia="SimSun" w:hAnsi="SimSun" w:cs="SimSun"/>
          <w:spacing w:val="-6"/>
          <w:sz w:val="24"/>
          <w:szCs w:val="24"/>
        </w:rPr>
        <w:t>附件</w:t>
      </w:r>
      <w:r>
        <w:rPr>
          <w:rFonts w:ascii="SimSun" w:eastAsia="SimSun" w:hAnsi="SimSun" w:cs="SimSun"/>
          <w:spacing w:val="-49"/>
          <w:sz w:val="24"/>
          <w:szCs w:val="24"/>
        </w:rPr>
        <w:t xml:space="preserve"> </w:t>
      </w:r>
      <w:r>
        <w:rPr>
          <w:rFonts w:ascii="Times New Roman" w:eastAsia="Times New Roman" w:hAnsi="Times New Roman" w:cs="Times New Roman"/>
          <w:spacing w:val="-6"/>
          <w:sz w:val="20"/>
          <w:szCs w:val="20"/>
        </w:rPr>
        <w:t>5</w:t>
      </w:r>
      <w:r>
        <w:rPr>
          <w:rFonts w:ascii="Times New Roman" w:eastAsia="Times New Roman" w:hAnsi="Times New Roman" w:cs="Times New Roman"/>
          <w:spacing w:val="-19"/>
          <w:sz w:val="20"/>
          <w:szCs w:val="20"/>
        </w:rPr>
        <w:t xml:space="preserve"> </w:t>
      </w:r>
      <w:r>
        <w:rPr>
          <w:rFonts w:ascii="SimSun" w:eastAsia="SimSun" w:hAnsi="SimSun" w:cs="SimSun"/>
          <w:spacing w:val="-6"/>
          <w:sz w:val="24"/>
          <w:szCs w:val="24"/>
        </w:rPr>
        <w:t>：环评文件确认书</w:t>
      </w:r>
    </w:p>
    <w:p>
      <w:pPr>
        <w:spacing w:line="219" w:lineRule="auto"/>
        <w:rPr>
          <w:rFonts w:ascii="SimSun" w:eastAsia="SimSun" w:hAnsi="SimSun" w:cs="SimSun"/>
          <w:sz w:val="24"/>
          <w:szCs w:val="24"/>
        </w:rPr>
        <w:sectPr>
          <w:pgSz w:w="11906" w:h="16839"/>
          <w:pgMar w:top="1431" w:right="1531" w:bottom="0" w:left="1542" w:header="0" w:footer="0" w:gutter="0"/>
          <w:pgNumType w:start="3"/>
          <w:cols w:space="708"/>
        </w:sectPr>
      </w:pPr>
    </w:p>
    <w:p>
      <w:pPr>
        <w:pStyle w:val="BodyText"/>
        <w:spacing w:line="264" w:lineRule="auto"/>
      </w:pPr>
    </w:p>
    <w:p>
      <w:pPr>
        <w:pStyle w:val="BodyText"/>
        <w:spacing w:line="264" w:lineRule="auto"/>
      </w:pPr>
    </w:p>
    <w:p>
      <w:pPr>
        <w:spacing w:before="98" w:line="219" w:lineRule="auto"/>
        <w:ind w:left="2993"/>
        <w:outlineLvl w:val="1"/>
        <w:rPr>
          <w:rFonts w:ascii="SimSun" w:eastAsia="SimSun" w:hAnsi="SimSun" w:cs="SimSun"/>
          <w:sz w:val="30"/>
          <w:szCs w:val="30"/>
        </w:rPr>
      </w:pPr>
      <w:bookmarkStart w:id="0" w:name="bookmark1"/>
      <w:bookmarkEnd w:id="0"/>
      <w:bookmarkStart w:id="1" w:name="bookmark2"/>
      <w:bookmarkEnd w:id="1"/>
      <w:r>
        <w:rPr>
          <w:rFonts w:ascii="SimSun" w:eastAsia="SimSun" w:hAnsi="SimSun" w:cs="SimSun"/>
          <w:spacing w:val="-3"/>
          <w:sz w:val="30"/>
          <w:szCs w:val="30"/>
        </w:rPr>
        <w:t>一、建设项目基本情况</w:t>
      </w:r>
    </w:p>
    <w:tbl>
      <w:tblPr>
        <w:tblStyle w:val="TableNormal0"/>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494"/>
        <w:gridCol w:w="2123"/>
        <w:gridCol w:w="1749"/>
        <w:gridCol w:w="3425"/>
      </w:tblGrid>
      <w:tr>
        <w:tblPrEx>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80"/>
        </w:trPr>
        <w:tc>
          <w:tcPr>
            <w:tcW w:w="1494" w:type="dxa"/>
            <w:tcBorders>
              <w:top w:val="single" w:sz="6" w:space="0" w:color="000000"/>
              <w:left w:val="single" w:sz="6" w:space="0" w:color="000000"/>
            </w:tcBorders>
            <w:vAlign w:val="top"/>
          </w:tcPr>
          <w:p>
            <w:pPr>
              <w:pStyle w:val="TableText"/>
              <w:spacing w:before="142" w:line="229" w:lineRule="auto"/>
              <w:ind w:left="118"/>
            </w:pPr>
            <w:r>
              <w:rPr>
                <w:spacing w:val="7"/>
              </w:rPr>
              <w:t>建设项目名称</w:t>
            </w:r>
          </w:p>
        </w:tc>
        <w:tc>
          <w:tcPr>
            <w:tcW w:w="7297" w:type="dxa"/>
            <w:gridSpan w:val="3"/>
            <w:tcBorders>
              <w:top w:val="single" w:sz="6" w:space="0" w:color="000000"/>
              <w:right w:val="single" w:sz="6" w:space="0" w:color="000000"/>
            </w:tcBorders>
            <w:vAlign w:val="top"/>
          </w:tcPr>
          <w:p>
            <w:pPr>
              <w:pStyle w:val="TableText"/>
              <w:spacing w:before="141" w:line="228" w:lineRule="auto"/>
              <w:ind w:left="498"/>
            </w:pPr>
            <w:r>
              <w:rPr>
                <w:spacing w:val="9"/>
              </w:rPr>
              <w:t>金华市粮食收储有限公司仓储设施和应急加工中心建设项目一期工程</w:t>
            </w:r>
          </w:p>
        </w:tc>
      </w:tr>
      <w:tr>
        <w:tblPrEx>
          <w:tblW w:w="8791" w:type="dxa"/>
          <w:tblInd w:w="7" w:type="dxa"/>
          <w:tblLayout w:type="fixed"/>
        </w:tblPrEx>
        <w:trPr>
          <w:trHeight w:val="356"/>
        </w:trPr>
        <w:tc>
          <w:tcPr>
            <w:tcW w:w="1494" w:type="dxa"/>
            <w:tcBorders>
              <w:left w:val="single" w:sz="6" w:space="0" w:color="000000"/>
            </w:tcBorders>
            <w:vAlign w:val="top"/>
          </w:tcPr>
          <w:p>
            <w:pPr>
              <w:pStyle w:val="TableText"/>
              <w:spacing w:before="77" w:line="228" w:lineRule="auto"/>
              <w:ind w:left="328"/>
            </w:pPr>
            <w:r>
              <w:rPr>
                <w:spacing w:val="6"/>
              </w:rPr>
              <w:t>项目代码</w:t>
            </w:r>
          </w:p>
        </w:tc>
        <w:tc>
          <w:tcPr>
            <w:tcW w:w="7297" w:type="dxa"/>
            <w:gridSpan w:val="3"/>
            <w:tcBorders>
              <w:right w:val="single" w:sz="6" w:space="0" w:color="000000"/>
            </w:tcBorders>
            <w:vAlign w:val="top"/>
          </w:tcPr>
          <w:p>
            <w:pPr>
              <w:spacing w:before="113" w:line="195" w:lineRule="auto"/>
              <w:ind w:left="245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2203-330702-04-01-615032</w:t>
            </w:r>
          </w:p>
        </w:tc>
      </w:tr>
      <w:tr>
        <w:tblPrEx>
          <w:tblW w:w="8791" w:type="dxa"/>
          <w:tblInd w:w="7" w:type="dxa"/>
          <w:tblLayout w:type="fixed"/>
        </w:tblPrEx>
        <w:trPr>
          <w:trHeight w:val="564"/>
        </w:trPr>
        <w:tc>
          <w:tcPr>
            <w:tcW w:w="1494" w:type="dxa"/>
            <w:tcBorders>
              <w:left w:val="single" w:sz="6" w:space="0" w:color="000000"/>
            </w:tcBorders>
            <w:vAlign w:val="top"/>
          </w:tcPr>
          <w:p>
            <w:pPr>
              <w:pStyle w:val="TableText"/>
              <w:spacing w:before="47" w:line="234" w:lineRule="auto"/>
              <w:ind w:left="642" w:right="118" w:hanging="524"/>
            </w:pPr>
            <w:r>
              <w:rPr>
                <w:spacing w:val="7"/>
              </w:rPr>
              <w:t>建设单位联系</w:t>
            </w:r>
            <w:r>
              <w:rPr>
                <w:spacing w:val="4"/>
              </w:rPr>
              <w:t xml:space="preserve"> </w:t>
            </w:r>
            <w:r>
              <w:t>人</w:t>
            </w:r>
          </w:p>
        </w:tc>
        <w:tc>
          <w:tcPr>
            <w:tcW w:w="2123" w:type="dxa"/>
            <w:vAlign w:val="top"/>
          </w:tcPr>
          <w:p>
            <w:pPr>
              <w:rPr>
                <w:rFonts w:ascii="Arial"/>
                <w:sz w:val="21"/>
              </w:rPr>
            </w:pPr>
          </w:p>
        </w:tc>
        <w:tc>
          <w:tcPr>
            <w:tcW w:w="1749" w:type="dxa"/>
            <w:vAlign w:val="top"/>
          </w:tcPr>
          <w:p>
            <w:pPr>
              <w:pStyle w:val="TableText"/>
              <w:spacing w:before="181" w:line="230" w:lineRule="auto"/>
              <w:ind w:left="462"/>
            </w:pPr>
            <w:r>
              <w:rPr>
                <w:spacing w:val="7"/>
              </w:rPr>
              <w:t>联系方式</w:t>
            </w:r>
          </w:p>
        </w:tc>
        <w:tc>
          <w:tcPr>
            <w:tcW w:w="3425" w:type="dxa"/>
            <w:tcBorders>
              <w:right w:val="single" w:sz="6" w:space="0" w:color="000000"/>
            </w:tcBorders>
            <w:vAlign w:val="top"/>
          </w:tcPr>
          <w:p>
            <w:pPr>
              <w:rPr>
                <w:rFonts w:ascii="Arial"/>
                <w:sz w:val="21"/>
              </w:rPr>
            </w:pP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222" w:line="230" w:lineRule="auto"/>
              <w:ind w:left="327"/>
            </w:pPr>
            <w:r>
              <w:rPr>
                <w:spacing w:val="6"/>
              </w:rPr>
              <w:t>建设地点</w:t>
            </w:r>
          </w:p>
        </w:tc>
        <w:tc>
          <w:tcPr>
            <w:tcW w:w="7297" w:type="dxa"/>
            <w:gridSpan w:val="3"/>
            <w:tcBorders>
              <w:right w:val="single" w:sz="6" w:space="0" w:color="000000"/>
            </w:tcBorders>
            <w:vAlign w:val="top"/>
          </w:tcPr>
          <w:p>
            <w:pPr>
              <w:pStyle w:val="TableText"/>
              <w:spacing w:before="222" w:line="228" w:lineRule="auto"/>
              <w:ind w:left="1549"/>
            </w:pPr>
            <w:r>
              <w:rPr>
                <w:spacing w:val="8"/>
              </w:rPr>
              <w:t>金华市婺城区乾西乡黄桥头（金华第二粮库）</w:t>
            </w:r>
          </w:p>
        </w:tc>
      </w:tr>
      <w:tr>
        <w:tblPrEx>
          <w:tblW w:w="8791" w:type="dxa"/>
          <w:tblInd w:w="7" w:type="dxa"/>
          <w:tblLayout w:type="fixed"/>
        </w:tblPrEx>
        <w:trPr>
          <w:trHeight w:val="356"/>
        </w:trPr>
        <w:tc>
          <w:tcPr>
            <w:tcW w:w="1494" w:type="dxa"/>
            <w:tcBorders>
              <w:left w:val="single" w:sz="6" w:space="0" w:color="000000"/>
            </w:tcBorders>
            <w:vAlign w:val="top"/>
          </w:tcPr>
          <w:p>
            <w:pPr>
              <w:pStyle w:val="TableText"/>
              <w:spacing w:before="82" w:line="229" w:lineRule="auto"/>
              <w:ind w:left="324"/>
            </w:pPr>
            <w:r>
              <w:rPr>
                <w:spacing w:val="7"/>
              </w:rPr>
              <w:t>地理坐标</w:t>
            </w:r>
          </w:p>
        </w:tc>
        <w:tc>
          <w:tcPr>
            <w:tcW w:w="7297" w:type="dxa"/>
            <w:gridSpan w:val="3"/>
            <w:tcBorders>
              <w:right w:val="single" w:sz="6" w:space="0" w:color="000000"/>
            </w:tcBorders>
            <w:vAlign w:val="top"/>
          </w:tcPr>
          <w:p>
            <w:pPr>
              <w:pStyle w:val="TableText"/>
              <w:spacing w:before="82" w:line="228" w:lineRule="auto"/>
              <w:ind w:left="876"/>
            </w:pPr>
            <w:r>
              <w:rPr>
                <w:spacing w:val="2"/>
              </w:rPr>
              <w:t>东经</w:t>
            </w:r>
            <w:r>
              <w:rPr>
                <w:rFonts w:ascii="Times New Roman" w:eastAsia="Times New Roman" w:hAnsi="Times New Roman" w:cs="Times New Roman"/>
                <w:spacing w:val="17"/>
                <w:u w:val="single" w:color="auto"/>
              </w:rPr>
              <w:t xml:space="preserve">  </w:t>
            </w:r>
            <w:r>
              <w:rPr>
                <w:rFonts w:ascii="Times New Roman" w:eastAsia="Times New Roman" w:hAnsi="Times New Roman" w:cs="Times New Roman"/>
                <w:spacing w:val="2"/>
                <w:u w:val="single" w:color="auto"/>
              </w:rPr>
              <w:t xml:space="preserve">119  </w:t>
            </w:r>
            <w:r>
              <w:rPr>
                <w:spacing w:val="2"/>
              </w:rPr>
              <w:t>度</w:t>
            </w:r>
            <w:r>
              <w:rPr>
                <w:rFonts w:ascii="Times New Roman" w:eastAsia="Times New Roman" w:hAnsi="Times New Roman" w:cs="Times New Roman"/>
                <w:spacing w:val="2"/>
                <w:u w:val="single" w:color="auto"/>
              </w:rPr>
              <w:t xml:space="preserve">  37  </w:t>
            </w:r>
            <w:r>
              <w:rPr>
                <w:spacing w:val="2"/>
              </w:rPr>
              <w:t>分</w:t>
            </w:r>
            <w:r>
              <w:rPr>
                <w:rFonts w:ascii="Times New Roman" w:eastAsia="Times New Roman" w:hAnsi="Times New Roman" w:cs="Times New Roman"/>
                <w:spacing w:val="5"/>
                <w:u w:val="single" w:color="auto"/>
              </w:rPr>
              <w:t xml:space="preserve">  </w:t>
            </w:r>
            <w:r>
              <w:rPr>
                <w:rFonts w:ascii="Times New Roman" w:eastAsia="Times New Roman" w:hAnsi="Times New Roman" w:cs="Times New Roman"/>
                <w:spacing w:val="2"/>
                <w:u w:val="single" w:color="auto"/>
              </w:rPr>
              <w:t>4.867</w:t>
            </w:r>
            <w:r>
              <w:rPr>
                <w:rFonts w:ascii="Times New Roman" w:eastAsia="Times New Roman" w:hAnsi="Times New Roman" w:cs="Times New Roman"/>
                <w:spacing w:val="6"/>
                <w:u w:val="single" w:color="auto"/>
              </w:rPr>
              <w:t xml:space="preserve">  </w:t>
            </w:r>
            <w:r>
              <w:rPr>
                <w:spacing w:val="2"/>
              </w:rPr>
              <w:t>秒，</w:t>
            </w:r>
            <w:r>
              <w:rPr>
                <w:spacing w:val="29"/>
              </w:rPr>
              <w:t xml:space="preserve"> </w:t>
            </w:r>
            <w:r>
              <w:rPr>
                <w:spacing w:val="2"/>
              </w:rPr>
              <w:t>北纬</w:t>
            </w:r>
            <w:r>
              <w:rPr>
                <w:rFonts w:ascii="Times New Roman" w:eastAsia="Times New Roman" w:hAnsi="Times New Roman" w:cs="Times New Roman"/>
                <w:spacing w:val="4"/>
                <w:u w:val="single" w:color="auto"/>
              </w:rPr>
              <w:t xml:space="preserve">  </w:t>
            </w:r>
            <w:r>
              <w:rPr>
                <w:rFonts w:ascii="Times New Roman" w:eastAsia="Times New Roman" w:hAnsi="Times New Roman" w:cs="Times New Roman"/>
                <w:spacing w:val="2"/>
                <w:u w:val="single" w:color="auto"/>
              </w:rPr>
              <w:t>29</w:t>
            </w:r>
            <w:r>
              <w:rPr>
                <w:rFonts w:ascii="Times New Roman" w:eastAsia="Times New Roman" w:hAnsi="Times New Roman" w:cs="Times New Roman"/>
                <w:spacing w:val="7"/>
                <w:u w:val="single" w:color="auto"/>
              </w:rPr>
              <w:t xml:space="preserve">  </w:t>
            </w:r>
            <w:r>
              <w:rPr>
                <w:spacing w:val="2"/>
              </w:rPr>
              <w:t>度</w:t>
            </w:r>
            <w:r>
              <w:rPr>
                <w:rFonts w:ascii="Times New Roman" w:eastAsia="Times New Roman" w:hAnsi="Times New Roman" w:cs="Times New Roman"/>
                <w:spacing w:val="8"/>
                <w:u w:val="single" w:color="auto"/>
              </w:rPr>
              <w:t xml:space="preserve">  </w:t>
            </w:r>
            <w:r>
              <w:rPr>
                <w:rFonts w:ascii="Times New Roman" w:eastAsia="Times New Roman" w:hAnsi="Times New Roman" w:cs="Times New Roman"/>
                <w:spacing w:val="2"/>
                <w:u w:val="single" w:color="auto"/>
              </w:rPr>
              <w:t>6</w:t>
            </w:r>
            <w:r>
              <w:rPr>
                <w:rFonts w:ascii="Times New Roman" w:eastAsia="Times New Roman" w:hAnsi="Times New Roman" w:cs="Times New Roman"/>
                <w:spacing w:val="7"/>
                <w:u w:val="single" w:color="auto"/>
              </w:rPr>
              <w:t xml:space="preserve">  </w:t>
            </w:r>
            <w:r>
              <w:rPr>
                <w:spacing w:val="2"/>
              </w:rPr>
              <w:t>分</w:t>
            </w:r>
            <w:r>
              <w:rPr>
                <w:rFonts w:ascii="Times New Roman" w:eastAsia="Times New Roman" w:hAnsi="Times New Roman" w:cs="Times New Roman"/>
                <w:spacing w:val="9"/>
                <w:u w:val="single" w:color="auto"/>
              </w:rPr>
              <w:t xml:space="preserve">  </w:t>
            </w:r>
            <w:r>
              <w:rPr>
                <w:rFonts w:ascii="Times New Roman" w:eastAsia="Times New Roman" w:hAnsi="Times New Roman" w:cs="Times New Roman"/>
                <w:spacing w:val="2"/>
                <w:u w:val="single" w:color="auto"/>
              </w:rPr>
              <w:t>59.289</w:t>
            </w:r>
            <w:r>
              <w:rPr>
                <w:rFonts w:ascii="Times New Roman" w:eastAsia="Times New Roman" w:hAnsi="Times New Roman" w:cs="Times New Roman"/>
                <w:spacing w:val="6"/>
                <w:u w:val="single" w:color="auto"/>
              </w:rPr>
              <w:t xml:space="preserve">  </w:t>
            </w:r>
            <w:r>
              <w:rPr>
                <w:spacing w:val="2"/>
              </w:rPr>
              <w:t>秒</w:t>
            </w:r>
          </w:p>
        </w:tc>
      </w:tr>
      <w:tr>
        <w:tblPrEx>
          <w:tblW w:w="8791" w:type="dxa"/>
          <w:tblInd w:w="7" w:type="dxa"/>
          <w:tblLayout w:type="fixed"/>
        </w:tblPrEx>
        <w:trPr>
          <w:trHeight w:val="1024"/>
        </w:trPr>
        <w:tc>
          <w:tcPr>
            <w:tcW w:w="1494" w:type="dxa"/>
            <w:tcBorders>
              <w:left w:val="single" w:sz="6" w:space="0" w:color="000000"/>
            </w:tcBorders>
            <w:vAlign w:val="top"/>
          </w:tcPr>
          <w:p>
            <w:pPr>
              <w:pStyle w:val="TableText"/>
              <w:spacing w:before="280" w:line="271" w:lineRule="exact"/>
              <w:ind w:left="345"/>
            </w:pPr>
            <w:r>
              <w:rPr>
                <w:spacing w:val="2"/>
                <w:position w:val="4"/>
              </w:rPr>
              <w:t>国民经济</w:t>
            </w:r>
          </w:p>
          <w:p>
            <w:pPr>
              <w:pStyle w:val="TableText"/>
              <w:spacing w:line="228" w:lineRule="auto"/>
              <w:ind w:left="328"/>
            </w:pPr>
            <w:r>
              <w:rPr>
                <w:spacing w:val="6"/>
              </w:rPr>
              <w:t>行业类别</w:t>
            </w:r>
          </w:p>
        </w:tc>
        <w:tc>
          <w:tcPr>
            <w:tcW w:w="2123" w:type="dxa"/>
            <w:vAlign w:val="top"/>
          </w:tcPr>
          <w:p>
            <w:pPr>
              <w:spacing w:line="347" w:lineRule="auto"/>
              <w:rPr>
                <w:rFonts w:ascii="Arial"/>
                <w:sz w:val="21"/>
              </w:rPr>
            </w:pPr>
          </w:p>
          <w:p>
            <w:pPr>
              <w:pStyle w:val="TableText"/>
              <w:spacing w:before="65" w:line="229" w:lineRule="auto"/>
              <w:ind w:left="311"/>
            </w:pPr>
            <w:r>
              <w:rPr>
                <w:rFonts w:ascii="Times New Roman" w:eastAsia="Times New Roman" w:hAnsi="Times New Roman" w:cs="Times New Roman"/>
                <w:spacing w:val="5"/>
              </w:rPr>
              <w:t xml:space="preserve">C1311  </w:t>
            </w:r>
            <w:r>
              <w:rPr>
                <w:spacing w:val="5"/>
              </w:rPr>
              <w:t>稻谷加工</w:t>
            </w:r>
          </w:p>
        </w:tc>
        <w:tc>
          <w:tcPr>
            <w:tcW w:w="1749" w:type="dxa"/>
            <w:vAlign w:val="top"/>
          </w:tcPr>
          <w:p>
            <w:pPr>
              <w:pStyle w:val="TableText"/>
              <w:spacing w:before="280" w:line="271" w:lineRule="exact"/>
              <w:ind w:left="464"/>
            </w:pPr>
            <w:r>
              <w:rPr>
                <w:spacing w:val="6"/>
                <w:position w:val="4"/>
              </w:rPr>
              <w:t>建设项目</w:t>
            </w:r>
          </w:p>
          <w:p>
            <w:pPr>
              <w:pStyle w:val="TableText"/>
              <w:spacing w:line="228" w:lineRule="auto"/>
              <w:ind w:left="465"/>
            </w:pPr>
            <w:r>
              <w:rPr>
                <w:spacing w:val="6"/>
              </w:rPr>
              <w:t>行业类别</w:t>
            </w:r>
          </w:p>
        </w:tc>
        <w:tc>
          <w:tcPr>
            <w:tcW w:w="3425" w:type="dxa"/>
            <w:tcBorders>
              <w:right w:val="single" w:sz="6" w:space="0" w:color="000000"/>
            </w:tcBorders>
            <w:vAlign w:val="top"/>
          </w:tcPr>
          <w:p>
            <w:pPr>
              <w:pStyle w:val="TableText"/>
              <w:spacing w:before="279"/>
              <w:ind w:left="1189" w:right="27" w:hanging="1166"/>
              <w:rPr>
                <w:rFonts w:ascii="Times New Roman" w:eastAsia="Times New Roman" w:hAnsi="Times New Roman" w:cs="Times New Roman"/>
              </w:rPr>
            </w:pPr>
            <w:r>
              <w:rPr>
                <w:spacing w:val="6"/>
              </w:rPr>
              <w:t xml:space="preserve">“十、农副食品加工业 </w:t>
            </w:r>
            <w:r>
              <w:rPr>
                <w:rFonts w:ascii="Times New Roman" w:eastAsia="Times New Roman" w:hAnsi="Times New Roman" w:cs="Times New Roman"/>
                <w:spacing w:val="6"/>
              </w:rPr>
              <w:t>13</w:t>
            </w:r>
            <w:r>
              <w:rPr>
                <w:spacing w:val="6"/>
              </w:rPr>
              <w:t>”第</w:t>
            </w:r>
            <w:r>
              <w:rPr>
                <w:spacing w:val="-9"/>
              </w:rPr>
              <w:t xml:space="preserve"> </w:t>
            </w:r>
            <w:r>
              <w:rPr>
                <w:rFonts w:ascii="Times New Roman" w:eastAsia="Times New Roman" w:hAnsi="Times New Roman" w:cs="Times New Roman"/>
                <w:spacing w:val="6"/>
              </w:rPr>
              <w:t>15</w:t>
            </w:r>
            <w:r>
              <w:rPr>
                <w:rFonts w:ascii="Times New Roman" w:eastAsia="Times New Roman" w:hAnsi="Times New Roman" w:cs="Times New Roman"/>
                <w:spacing w:val="13"/>
                <w:w w:val="101"/>
              </w:rPr>
              <w:t xml:space="preserve"> </w:t>
            </w:r>
            <w:r>
              <w:rPr>
                <w:spacing w:val="6"/>
              </w:rPr>
              <w:t>谷</w:t>
            </w:r>
            <w:r>
              <w:t xml:space="preserve"> </w:t>
            </w:r>
            <w:r>
              <w:rPr>
                <w:spacing w:val="2"/>
              </w:rPr>
              <w:t>物磨制</w:t>
            </w:r>
            <w:r>
              <w:rPr>
                <w:spacing w:val="32"/>
              </w:rPr>
              <w:t xml:space="preserve"> </w:t>
            </w:r>
            <w:r>
              <w:rPr>
                <w:rFonts w:ascii="Times New Roman" w:eastAsia="Times New Roman" w:hAnsi="Times New Roman" w:cs="Times New Roman"/>
                <w:spacing w:val="2"/>
              </w:rPr>
              <w:t>131</w:t>
            </w:r>
          </w:p>
        </w:tc>
      </w:tr>
      <w:tr>
        <w:tblPrEx>
          <w:tblW w:w="8791" w:type="dxa"/>
          <w:tblInd w:w="7" w:type="dxa"/>
          <w:tblLayout w:type="fixed"/>
        </w:tblPrEx>
        <w:trPr>
          <w:trHeight w:val="1202"/>
        </w:trPr>
        <w:tc>
          <w:tcPr>
            <w:tcW w:w="1494" w:type="dxa"/>
            <w:tcBorders>
              <w:left w:val="single" w:sz="6" w:space="0" w:color="000000"/>
            </w:tcBorders>
            <w:vAlign w:val="top"/>
          </w:tcPr>
          <w:p>
            <w:pPr>
              <w:spacing w:line="438" w:lineRule="auto"/>
              <w:rPr>
                <w:rFonts w:ascii="Arial"/>
                <w:sz w:val="21"/>
              </w:rPr>
            </w:pPr>
          </w:p>
          <w:p>
            <w:pPr>
              <w:pStyle w:val="TableText"/>
              <w:spacing w:before="65" w:line="229" w:lineRule="auto"/>
              <w:ind w:left="327"/>
            </w:pPr>
            <w:r>
              <w:rPr>
                <w:spacing w:val="6"/>
              </w:rPr>
              <w:t>建设性质</w:t>
            </w:r>
          </w:p>
        </w:tc>
        <w:tc>
          <w:tcPr>
            <w:tcW w:w="2123" w:type="dxa"/>
            <w:vAlign w:val="top"/>
          </w:tcPr>
          <w:p>
            <w:pPr>
              <w:pStyle w:val="TableText"/>
              <w:spacing w:before="98" w:line="221" w:lineRule="auto"/>
              <w:ind w:left="14"/>
            </w:pPr>
            <w:r>
              <w:rPr>
                <w:position w:val="-4"/>
              </w:rPr>
              <w:drawing>
                <wp:inline distT="0" distB="0" distL="0" distR="0">
                  <wp:extent cx="103385" cy="139748"/>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103385" cy="139748"/>
                          </a:xfrm>
                          <a:prstGeom prst="rect">
                            <a:avLst/>
                          </a:prstGeom>
                        </pic:spPr>
                      </pic:pic>
                    </a:graphicData>
                  </a:graphic>
                </wp:inline>
              </w:drawing>
            </w:r>
            <w:r>
              <w:rPr>
                <w:spacing w:val="9"/>
              </w:rPr>
              <w:t>新建（迁建）</w:t>
            </w:r>
          </w:p>
          <w:p>
            <w:pPr>
              <w:pStyle w:val="TableText"/>
              <w:spacing w:before="31" w:line="221" w:lineRule="auto"/>
              <w:ind w:left="14"/>
            </w:pPr>
            <w:r>
              <w:rPr>
                <w:position w:val="-4"/>
              </w:rPr>
              <w:drawing>
                <wp:inline distT="0" distB="0" distL="0" distR="0">
                  <wp:extent cx="95953" cy="139748"/>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95953" cy="139748"/>
                          </a:xfrm>
                          <a:prstGeom prst="rect">
                            <a:avLst/>
                          </a:prstGeom>
                        </pic:spPr>
                      </pic:pic>
                    </a:graphicData>
                  </a:graphic>
                </wp:inline>
              </w:drawing>
            </w:r>
            <w:r>
              <w:rPr>
                <w:spacing w:val="18"/>
              </w:rPr>
              <w:t>改建</w:t>
            </w:r>
          </w:p>
          <w:p>
            <w:pPr>
              <w:pStyle w:val="TableText"/>
              <w:spacing w:before="32" w:line="223" w:lineRule="auto"/>
              <w:ind w:left="14"/>
            </w:pPr>
            <w:r>
              <w:rPr>
                <w:position w:val="-4"/>
              </w:rPr>
              <w:drawing>
                <wp:inline distT="0" distB="0" distL="0" distR="0">
                  <wp:extent cx="95953" cy="139748"/>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6"/>
                          <a:stretch>
                            <a:fillRect/>
                          </a:stretch>
                        </pic:blipFill>
                        <pic:spPr>
                          <a:xfrm>
                            <a:off x="0" y="0"/>
                            <a:ext cx="95953" cy="139748"/>
                          </a:xfrm>
                          <a:prstGeom prst="rect">
                            <a:avLst/>
                          </a:prstGeom>
                        </pic:spPr>
                      </pic:pic>
                    </a:graphicData>
                  </a:graphic>
                </wp:inline>
              </w:drawing>
            </w:r>
            <w:r>
              <w:rPr>
                <w:spacing w:val="18"/>
              </w:rPr>
              <w:t>扩建</w:t>
            </w:r>
          </w:p>
          <w:p>
            <w:pPr>
              <w:pStyle w:val="TableText"/>
              <w:spacing w:before="32" w:line="223" w:lineRule="auto"/>
              <w:ind w:left="14"/>
            </w:pPr>
            <w:r>
              <w:rPr>
                <w:position w:val="-4"/>
              </w:rPr>
              <w:drawing>
                <wp:inline distT="0" distB="0" distL="0" distR="0">
                  <wp:extent cx="95953" cy="139748"/>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7"/>
                          <a:stretch>
                            <a:fillRect/>
                          </a:stretch>
                        </pic:blipFill>
                        <pic:spPr>
                          <a:xfrm>
                            <a:off x="0" y="0"/>
                            <a:ext cx="95953" cy="139748"/>
                          </a:xfrm>
                          <a:prstGeom prst="rect">
                            <a:avLst/>
                          </a:prstGeom>
                        </pic:spPr>
                      </pic:pic>
                    </a:graphicData>
                  </a:graphic>
                </wp:inline>
              </w:drawing>
            </w:r>
            <w:r>
              <w:rPr>
                <w:spacing w:val="14"/>
              </w:rPr>
              <w:t>技术改造</w:t>
            </w:r>
          </w:p>
        </w:tc>
        <w:tc>
          <w:tcPr>
            <w:tcW w:w="1749" w:type="dxa"/>
            <w:vAlign w:val="top"/>
          </w:tcPr>
          <w:p>
            <w:pPr>
              <w:spacing w:line="302" w:lineRule="auto"/>
              <w:rPr>
                <w:rFonts w:ascii="Arial"/>
                <w:sz w:val="21"/>
              </w:rPr>
            </w:pPr>
          </w:p>
          <w:p>
            <w:pPr>
              <w:pStyle w:val="TableText"/>
              <w:spacing w:before="65" w:line="272" w:lineRule="exact"/>
              <w:ind w:left="464"/>
            </w:pPr>
            <w:r>
              <w:rPr>
                <w:spacing w:val="6"/>
                <w:position w:val="4"/>
              </w:rPr>
              <w:t>建设项目</w:t>
            </w:r>
          </w:p>
          <w:p>
            <w:pPr>
              <w:pStyle w:val="TableText"/>
              <w:spacing w:line="228" w:lineRule="auto"/>
              <w:ind w:left="488"/>
            </w:pPr>
            <w:r>
              <w:t>申报情形</w:t>
            </w:r>
          </w:p>
        </w:tc>
        <w:tc>
          <w:tcPr>
            <w:tcW w:w="3425" w:type="dxa"/>
            <w:tcBorders>
              <w:right w:val="single" w:sz="6" w:space="0" w:color="000000"/>
            </w:tcBorders>
            <w:vAlign w:val="top"/>
          </w:tcPr>
          <w:p>
            <w:pPr>
              <w:pStyle w:val="TableText"/>
              <w:spacing w:before="98" w:line="221" w:lineRule="auto"/>
              <w:ind w:left="22"/>
            </w:pPr>
            <w:r>
              <w:rPr>
                <w:position w:val="-4"/>
              </w:rPr>
              <w:drawing>
                <wp:inline distT="0" distB="0" distL="0" distR="0">
                  <wp:extent cx="103384" cy="139748"/>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4"/>
                          <a:stretch>
                            <a:fillRect/>
                          </a:stretch>
                        </pic:blipFill>
                        <pic:spPr>
                          <a:xfrm>
                            <a:off x="0" y="0"/>
                            <a:ext cx="103384" cy="139748"/>
                          </a:xfrm>
                          <a:prstGeom prst="rect">
                            <a:avLst/>
                          </a:prstGeom>
                        </pic:spPr>
                      </pic:pic>
                    </a:graphicData>
                  </a:graphic>
                </wp:inline>
              </w:drawing>
            </w:r>
            <w:r>
              <w:rPr>
                <w:spacing w:val="10"/>
              </w:rPr>
              <w:t>首次申报项目</w:t>
            </w:r>
          </w:p>
          <w:p>
            <w:pPr>
              <w:pStyle w:val="TableText"/>
              <w:spacing w:before="32" w:line="271" w:lineRule="exact"/>
              <w:ind w:left="22"/>
            </w:pPr>
            <w:r>
              <w:drawing>
                <wp:inline distT="0" distB="0" distL="0" distR="0">
                  <wp:extent cx="95952" cy="139748"/>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5"/>
                          <a:stretch>
                            <a:fillRect/>
                          </a:stretch>
                        </pic:blipFill>
                        <pic:spPr>
                          <a:xfrm>
                            <a:off x="0" y="0"/>
                            <a:ext cx="95952" cy="139748"/>
                          </a:xfrm>
                          <a:prstGeom prst="rect">
                            <a:avLst/>
                          </a:prstGeom>
                        </pic:spPr>
                      </pic:pic>
                    </a:graphicData>
                  </a:graphic>
                </wp:inline>
              </w:drawing>
            </w:r>
            <w:r>
              <w:rPr>
                <w:spacing w:val="11"/>
                <w:position w:val="4"/>
              </w:rPr>
              <w:t>不予批准后再次申报项目</w:t>
            </w:r>
          </w:p>
          <w:p>
            <w:pPr>
              <w:pStyle w:val="TableText"/>
              <w:spacing w:before="1" w:line="222" w:lineRule="auto"/>
              <w:ind w:left="22"/>
            </w:pPr>
            <w:r>
              <w:rPr>
                <w:position w:val="-4"/>
              </w:rPr>
              <w:drawing>
                <wp:inline distT="0" distB="0" distL="0" distR="0">
                  <wp:extent cx="95952" cy="139748"/>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6"/>
                          <a:stretch>
                            <a:fillRect/>
                          </a:stretch>
                        </pic:blipFill>
                        <pic:spPr>
                          <a:xfrm>
                            <a:off x="0" y="0"/>
                            <a:ext cx="95952" cy="139748"/>
                          </a:xfrm>
                          <a:prstGeom prst="rect">
                            <a:avLst/>
                          </a:prstGeom>
                        </pic:spPr>
                      </pic:pic>
                    </a:graphicData>
                  </a:graphic>
                </wp:inline>
              </w:drawing>
            </w:r>
            <w:r>
              <w:rPr>
                <w:spacing w:val="11"/>
              </w:rPr>
              <w:t>超五年重新审核项目</w:t>
            </w:r>
          </w:p>
          <w:p>
            <w:pPr>
              <w:pStyle w:val="TableText"/>
              <w:spacing w:before="32" w:line="223" w:lineRule="auto"/>
              <w:ind w:left="22"/>
            </w:pPr>
            <w:r>
              <w:rPr>
                <w:position w:val="-4"/>
              </w:rPr>
              <w:drawing>
                <wp:inline distT="0" distB="0" distL="0" distR="0">
                  <wp:extent cx="95952" cy="139748"/>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7"/>
                          <a:stretch>
                            <a:fillRect/>
                          </a:stretch>
                        </pic:blipFill>
                        <pic:spPr>
                          <a:xfrm>
                            <a:off x="0" y="0"/>
                            <a:ext cx="95952" cy="139748"/>
                          </a:xfrm>
                          <a:prstGeom prst="rect">
                            <a:avLst/>
                          </a:prstGeom>
                        </pic:spPr>
                      </pic:pic>
                    </a:graphicData>
                  </a:graphic>
                </wp:inline>
              </w:drawing>
            </w:r>
            <w:r>
              <w:rPr>
                <w:spacing w:val="11"/>
              </w:rPr>
              <w:t>重大变动重新报批项目</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89" w:line="271" w:lineRule="exact"/>
              <w:ind w:left="328"/>
            </w:pPr>
            <w:r>
              <w:rPr>
                <w:spacing w:val="6"/>
                <w:position w:val="4"/>
              </w:rPr>
              <w:t>项目审批</w:t>
            </w:r>
          </w:p>
          <w:p>
            <w:pPr>
              <w:pStyle w:val="TableText"/>
              <w:spacing w:line="228" w:lineRule="auto"/>
              <w:ind w:left="327"/>
            </w:pPr>
            <w:r>
              <w:rPr>
                <w:spacing w:val="6"/>
              </w:rPr>
              <w:t>备案部门</w:t>
            </w:r>
          </w:p>
        </w:tc>
        <w:tc>
          <w:tcPr>
            <w:tcW w:w="2123" w:type="dxa"/>
            <w:vAlign w:val="top"/>
          </w:tcPr>
          <w:p>
            <w:pPr>
              <w:pStyle w:val="TableText"/>
              <w:spacing w:before="223" w:line="228" w:lineRule="auto"/>
              <w:ind w:left="121"/>
            </w:pPr>
            <w:r>
              <w:rPr>
                <w:spacing w:val="8"/>
              </w:rPr>
              <w:t>婺城区发展和改革局</w:t>
            </w:r>
          </w:p>
        </w:tc>
        <w:tc>
          <w:tcPr>
            <w:tcW w:w="1749" w:type="dxa"/>
            <w:vAlign w:val="top"/>
          </w:tcPr>
          <w:p>
            <w:pPr>
              <w:pStyle w:val="TableText"/>
              <w:spacing w:before="89" w:line="271" w:lineRule="exact"/>
              <w:ind w:left="465"/>
            </w:pPr>
            <w:r>
              <w:rPr>
                <w:spacing w:val="6"/>
                <w:position w:val="4"/>
              </w:rPr>
              <w:t>项目审批</w:t>
            </w:r>
          </w:p>
          <w:p>
            <w:pPr>
              <w:pStyle w:val="TableText"/>
              <w:spacing w:line="229" w:lineRule="auto"/>
              <w:ind w:left="464"/>
            </w:pPr>
            <w:r>
              <w:rPr>
                <w:spacing w:val="6"/>
              </w:rPr>
              <w:t>备案文号</w:t>
            </w:r>
          </w:p>
        </w:tc>
        <w:tc>
          <w:tcPr>
            <w:tcW w:w="3425" w:type="dxa"/>
            <w:tcBorders>
              <w:right w:val="single" w:sz="6" w:space="0" w:color="000000"/>
            </w:tcBorders>
            <w:vAlign w:val="top"/>
          </w:tcPr>
          <w:p>
            <w:pPr>
              <w:spacing w:before="259" w:line="195" w:lineRule="auto"/>
              <w:ind w:left="52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2203-330702-04-01-615032</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224" w:line="229" w:lineRule="auto"/>
              <w:ind w:left="20"/>
            </w:pPr>
            <w:r>
              <w:rPr>
                <w:spacing w:val="6"/>
              </w:rPr>
              <w:t>总投资（万元）</w:t>
            </w:r>
          </w:p>
        </w:tc>
        <w:tc>
          <w:tcPr>
            <w:tcW w:w="2123" w:type="dxa"/>
            <w:vAlign w:val="top"/>
          </w:tcPr>
          <w:p>
            <w:pPr>
              <w:spacing w:before="260" w:line="195" w:lineRule="auto"/>
              <w:ind w:left="85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3500</w:t>
            </w:r>
          </w:p>
        </w:tc>
        <w:tc>
          <w:tcPr>
            <w:tcW w:w="1749" w:type="dxa"/>
            <w:vAlign w:val="top"/>
          </w:tcPr>
          <w:p>
            <w:pPr>
              <w:pStyle w:val="TableText"/>
              <w:spacing w:before="224" w:line="229" w:lineRule="auto"/>
              <w:ind w:left="41"/>
            </w:pPr>
            <w:r>
              <w:rPr>
                <w:spacing w:val="7"/>
              </w:rPr>
              <w:t>环保投资（万元）</w:t>
            </w:r>
          </w:p>
        </w:tc>
        <w:tc>
          <w:tcPr>
            <w:tcW w:w="3425" w:type="dxa"/>
            <w:tcBorders>
              <w:right w:val="single" w:sz="6" w:space="0" w:color="000000"/>
            </w:tcBorders>
            <w:vAlign w:val="top"/>
          </w:tcPr>
          <w:p>
            <w:pPr>
              <w:spacing w:before="260" w:line="195" w:lineRule="auto"/>
              <w:ind w:left="160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91" w:line="222" w:lineRule="auto"/>
              <w:ind w:left="116"/>
            </w:pPr>
            <w:r>
              <w:rPr>
                <w:spacing w:val="8"/>
              </w:rPr>
              <w:t>环保投资占比</w:t>
            </w:r>
          </w:p>
          <w:p>
            <w:pPr>
              <w:pStyle w:val="TableText"/>
              <w:spacing w:line="274" w:lineRule="exact"/>
              <w:ind w:left="459"/>
            </w:pPr>
            <w:r>
              <w:rPr>
                <w:spacing w:val="-1"/>
                <w:position w:val="1"/>
              </w:rPr>
              <w:t>（</w:t>
            </w:r>
            <w:r>
              <w:rPr>
                <w:rFonts w:ascii="Times New Roman" w:eastAsia="Times New Roman" w:hAnsi="Times New Roman" w:cs="Times New Roman"/>
                <w:spacing w:val="-1"/>
                <w:position w:val="1"/>
              </w:rPr>
              <w:t>%</w:t>
            </w:r>
            <w:r>
              <w:rPr>
                <w:spacing w:val="-1"/>
                <w:position w:val="1"/>
              </w:rPr>
              <w:t>）</w:t>
            </w:r>
          </w:p>
        </w:tc>
        <w:tc>
          <w:tcPr>
            <w:tcW w:w="2123" w:type="dxa"/>
            <w:vAlign w:val="top"/>
          </w:tcPr>
          <w:p>
            <w:pPr>
              <w:spacing w:before="261" w:line="195" w:lineRule="auto"/>
              <w:ind w:left="88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0.57</w:t>
            </w:r>
          </w:p>
        </w:tc>
        <w:tc>
          <w:tcPr>
            <w:tcW w:w="1749" w:type="dxa"/>
            <w:vAlign w:val="top"/>
          </w:tcPr>
          <w:p>
            <w:pPr>
              <w:pStyle w:val="TableText"/>
              <w:spacing w:before="225" w:line="229" w:lineRule="auto"/>
              <w:ind w:left="460"/>
            </w:pPr>
            <w:r>
              <w:rPr>
                <w:spacing w:val="7"/>
              </w:rPr>
              <w:t>施工工期</w:t>
            </w:r>
          </w:p>
        </w:tc>
        <w:tc>
          <w:tcPr>
            <w:tcW w:w="3425" w:type="dxa"/>
            <w:tcBorders>
              <w:right w:val="single" w:sz="6" w:space="0" w:color="000000"/>
            </w:tcBorders>
            <w:vAlign w:val="top"/>
          </w:tcPr>
          <w:p>
            <w:pPr>
              <w:pStyle w:val="TableText"/>
              <w:spacing w:before="226" w:line="228" w:lineRule="auto"/>
              <w:ind w:left="1370"/>
            </w:pPr>
            <w:r>
              <w:rPr>
                <w:rFonts w:ascii="Times New Roman" w:eastAsia="Times New Roman" w:hAnsi="Times New Roman" w:cs="Times New Roman"/>
                <w:spacing w:val="3"/>
              </w:rPr>
              <w:t>25</w:t>
            </w:r>
            <w:r>
              <w:rPr>
                <w:rFonts w:ascii="Times New Roman" w:eastAsia="Times New Roman" w:hAnsi="Times New Roman" w:cs="Times New Roman"/>
                <w:spacing w:val="11"/>
              </w:rPr>
              <w:t xml:space="preserve"> </w:t>
            </w:r>
            <w:r>
              <w:rPr>
                <w:spacing w:val="3"/>
              </w:rPr>
              <w:t>个月</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227" w:line="229" w:lineRule="auto"/>
              <w:ind w:left="119"/>
            </w:pPr>
            <w:r>
              <w:rPr>
                <w:spacing w:val="7"/>
              </w:rPr>
              <w:t>是否开工建设</w:t>
            </w:r>
          </w:p>
        </w:tc>
        <w:tc>
          <w:tcPr>
            <w:tcW w:w="2123" w:type="dxa"/>
            <w:vAlign w:val="top"/>
          </w:tcPr>
          <w:p>
            <w:pPr>
              <w:pStyle w:val="TableText"/>
              <w:spacing w:before="90" w:line="223" w:lineRule="auto"/>
              <w:ind w:left="14"/>
            </w:pPr>
            <w:r>
              <w:rPr>
                <w:position w:val="-4"/>
              </w:rPr>
              <w:drawing>
                <wp:inline distT="0" distB="0" distL="0" distR="0">
                  <wp:extent cx="103385" cy="139748"/>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8"/>
                          <a:stretch>
                            <a:fillRect/>
                          </a:stretch>
                        </pic:blipFill>
                        <pic:spPr>
                          <a:xfrm>
                            <a:off x="0" y="0"/>
                            <a:ext cx="103385" cy="139748"/>
                          </a:xfrm>
                          <a:prstGeom prst="rect">
                            <a:avLst/>
                          </a:prstGeom>
                        </pic:spPr>
                      </pic:pic>
                    </a:graphicData>
                  </a:graphic>
                </wp:inline>
              </w:drawing>
            </w:r>
            <w:r>
              <w:rPr>
                <w:spacing w:val="15"/>
              </w:rPr>
              <w:t>否</w:t>
            </w:r>
          </w:p>
          <w:p>
            <w:pPr>
              <w:pStyle w:val="TableText"/>
              <w:spacing w:before="31" w:line="221" w:lineRule="auto"/>
              <w:ind w:left="14"/>
            </w:pPr>
            <w:r>
              <w:rPr>
                <w:position w:val="-4"/>
              </w:rPr>
              <w:drawing>
                <wp:inline distT="0" distB="0" distL="0" distR="0">
                  <wp:extent cx="95953" cy="139748"/>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7"/>
                          <a:stretch>
                            <a:fillRect/>
                          </a:stretch>
                        </pic:blipFill>
                        <pic:spPr>
                          <a:xfrm>
                            <a:off x="0" y="0"/>
                            <a:ext cx="95953" cy="139748"/>
                          </a:xfrm>
                          <a:prstGeom prst="rect">
                            <a:avLst/>
                          </a:prstGeom>
                        </pic:spPr>
                      </pic:pic>
                    </a:graphicData>
                  </a:graphic>
                </wp:inline>
              </w:drawing>
            </w:r>
            <w:r>
              <w:rPr>
                <w:spacing w:val="19"/>
              </w:rPr>
              <w:t>是：</w:t>
            </w:r>
            <w:r>
              <w:rPr>
                <w:u w:val="single" w:color="auto"/>
              </w:rPr>
              <w:t xml:space="preserve">              </w:t>
            </w:r>
          </w:p>
        </w:tc>
        <w:tc>
          <w:tcPr>
            <w:tcW w:w="1749" w:type="dxa"/>
            <w:vAlign w:val="top"/>
          </w:tcPr>
          <w:p>
            <w:pPr>
              <w:pStyle w:val="TableText"/>
              <w:spacing w:before="227" w:line="229" w:lineRule="auto"/>
              <w:ind w:left="177"/>
            </w:pPr>
            <w:r>
              <w:rPr>
                <w:spacing w:val="-2"/>
              </w:rPr>
              <w:t>用地面积（</w:t>
            </w:r>
            <w:r>
              <w:rPr>
                <w:rFonts w:ascii="Times New Roman" w:eastAsia="Times New Roman" w:hAnsi="Times New Roman" w:cs="Times New Roman"/>
                <w:spacing w:val="-2"/>
              </w:rPr>
              <w:t>m</w:t>
            </w:r>
            <w:r>
              <w:rPr>
                <w:rFonts w:ascii="Times New Roman" w:eastAsia="Times New Roman" w:hAnsi="Times New Roman" w:cs="Times New Roman"/>
                <w:spacing w:val="-2"/>
                <w:position w:val="6"/>
                <w:sz w:val="13"/>
                <w:szCs w:val="13"/>
              </w:rPr>
              <w:t>2</w:t>
            </w:r>
            <w:r>
              <w:rPr>
                <w:spacing w:val="-2"/>
              </w:rPr>
              <w:t>）</w:t>
            </w:r>
          </w:p>
        </w:tc>
        <w:tc>
          <w:tcPr>
            <w:tcW w:w="3425" w:type="dxa"/>
            <w:tcBorders>
              <w:right w:val="single" w:sz="6" w:space="0" w:color="000000"/>
            </w:tcBorders>
            <w:vAlign w:val="top"/>
          </w:tcPr>
          <w:p>
            <w:pPr>
              <w:spacing w:before="262" w:line="195" w:lineRule="auto"/>
              <w:ind w:left="152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1500</w:t>
            </w:r>
          </w:p>
        </w:tc>
      </w:tr>
      <w:tr>
        <w:tblPrEx>
          <w:tblW w:w="8791" w:type="dxa"/>
          <w:tblInd w:w="7" w:type="dxa"/>
          <w:tblLayout w:type="fixed"/>
        </w:tblPrEx>
        <w:trPr>
          <w:trHeight w:val="871"/>
        </w:trPr>
        <w:tc>
          <w:tcPr>
            <w:tcW w:w="1494" w:type="dxa"/>
            <w:tcBorders>
              <w:left w:val="single" w:sz="6" w:space="0" w:color="000000"/>
            </w:tcBorders>
            <w:vAlign w:val="top"/>
          </w:tcPr>
          <w:p>
            <w:pPr>
              <w:pStyle w:val="TableText"/>
              <w:spacing w:before="201"/>
              <w:ind w:left="533" w:right="118" w:hanging="417"/>
            </w:pPr>
            <w:r>
              <w:rPr>
                <w:spacing w:val="8"/>
              </w:rPr>
              <w:t>专项评价设置</w:t>
            </w:r>
            <w:r>
              <w:t xml:space="preserve"> </w:t>
            </w:r>
            <w:r>
              <w:rPr>
                <w:spacing w:val="5"/>
              </w:rPr>
              <w:t>情况</w:t>
            </w:r>
          </w:p>
        </w:tc>
        <w:tc>
          <w:tcPr>
            <w:tcW w:w="7297" w:type="dxa"/>
            <w:gridSpan w:val="3"/>
            <w:tcBorders>
              <w:right w:val="single" w:sz="6" w:space="0" w:color="000000"/>
            </w:tcBorders>
            <w:vAlign w:val="top"/>
          </w:tcPr>
          <w:p>
            <w:pPr>
              <w:spacing w:line="269" w:lineRule="auto"/>
              <w:rPr>
                <w:rFonts w:ascii="Arial"/>
                <w:sz w:val="21"/>
              </w:rPr>
            </w:pPr>
          </w:p>
          <w:p>
            <w:pPr>
              <w:pStyle w:val="TableText"/>
              <w:spacing w:before="65" w:line="229" w:lineRule="auto"/>
              <w:ind w:left="3546"/>
            </w:pPr>
            <w:r>
              <w:t>无</w:t>
            </w:r>
          </w:p>
        </w:tc>
      </w:tr>
      <w:tr>
        <w:tblPrEx>
          <w:tblW w:w="8791" w:type="dxa"/>
          <w:tblInd w:w="7" w:type="dxa"/>
          <w:tblLayout w:type="fixed"/>
        </w:tblPrEx>
        <w:trPr>
          <w:trHeight w:val="1464"/>
        </w:trPr>
        <w:tc>
          <w:tcPr>
            <w:tcW w:w="1494" w:type="dxa"/>
            <w:tcBorders>
              <w:left w:val="single" w:sz="6" w:space="0" w:color="000000"/>
            </w:tcBorders>
            <w:vAlign w:val="top"/>
          </w:tcPr>
          <w:p>
            <w:pPr>
              <w:spacing w:line="283" w:lineRule="auto"/>
              <w:rPr>
                <w:rFonts w:ascii="Arial"/>
                <w:sz w:val="21"/>
              </w:rPr>
            </w:pPr>
          </w:p>
          <w:p>
            <w:pPr>
              <w:spacing w:line="284" w:lineRule="auto"/>
              <w:rPr>
                <w:rFonts w:ascii="Arial"/>
                <w:sz w:val="21"/>
              </w:rPr>
            </w:pPr>
          </w:p>
          <w:p>
            <w:pPr>
              <w:pStyle w:val="TableText"/>
              <w:spacing w:before="65" w:line="229" w:lineRule="auto"/>
              <w:ind w:left="325"/>
            </w:pPr>
            <w:r>
              <w:rPr>
                <w:spacing w:val="7"/>
              </w:rPr>
              <w:t>规划情况</w:t>
            </w:r>
          </w:p>
        </w:tc>
        <w:tc>
          <w:tcPr>
            <w:tcW w:w="7297" w:type="dxa"/>
            <w:gridSpan w:val="3"/>
            <w:tcBorders>
              <w:right w:val="single" w:sz="6" w:space="0" w:color="000000"/>
            </w:tcBorders>
            <w:vAlign w:val="top"/>
          </w:tcPr>
          <w:p>
            <w:pPr>
              <w:spacing w:line="283" w:lineRule="auto"/>
              <w:rPr>
                <w:rFonts w:ascii="Arial"/>
                <w:sz w:val="21"/>
              </w:rPr>
            </w:pPr>
          </w:p>
          <w:p>
            <w:pPr>
              <w:spacing w:line="284" w:lineRule="auto"/>
              <w:rPr>
                <w:rFonts w:ascii="Arial"/>
                <w:sz w:val="21"/>
              </w:rPr>
            </w:pPr>
          </w:p>
          <w:p>
            <w:pPr>
              <w:pStyle w:val="TableText"/>
              <w:spacing w:before="65" w:line="229" w:lineRule="auto"/>
              <w:ind w:left="3546"/>
            </w:pPr>
            <w:r>
              <w:t>无</w:t>
            </w:r>
          </w:p>
        </w:tc>
      </w:tr>
    </w:tbl>
    <w:p>
      <w:pPr>
        <w:sectPr>
          <w:headerReference w:type="default" r:id="rId9"/>
          <w:footerReference w:type="default" r:id="rId10"/>
          <w:pgSz w:w="11906" w:h="16839"/>
          <w:pgMar w:top="1118" w:right="1530" w:bottom="1240" w:left="1475" w:header="878" w:footer="1078" w:gutter="0"/>
          <w:pgNumType w:start="4"/>
          <w:cols w:space="708"/>
        </w:sectPr>
      </w:pPr>
    </w:p>
    <w:tbl>
      <w:tblPr>
        <w:tblStyle w:val="TableNormal1"/>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494"/>
        <w:gridCol w:w="7297"/>
      </w:tblGrid>
      <w:tr>
        <w:tblPrEx>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442"/>
        </w:trPr>
        <w:tc>
          <w:tcPr>
            <w:tcW w:w="1494" w:type="dxa"/>
            <w:tcBorders>
              <w:left w:val="single" w:sz="6" w:space="0" w:color="000000"/>
              <w:bottom w:val="single" w:sz="6" w:space="0" w:color="000000"/>
            </w:tcBorders>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pStyle w:val="TableText"/>
              <w:spacing w:before="65" w:line="239" w:lineRule="auto"/>
              <w:ind w:left="323" w:right="118" w:hanging="207"/>
            </w:pPr>
            <w:r>
              <w:rPr>
                <w:spacing w:val="8"/>
              </w:rPr>
              <w:t>规划环境影响</w:t>
            </w:r>
            <w:r>
              <w:t xml:space="preserve"> </w:t>
            </w:r>
            <w:r>
              <w:rPr>
                <w:spacing w:val="7"/>
              </w:rPr>
              <w:t>评价情况</w:t>
            </w:r>
          </w:p>
        </w:tc>
        <w:tc>
          <w:tcPr>
            <w:tcW w:w="7297" w:type="dxa"/>
            <w:tcBorders>
              <w:bottom w:val="single" w:sz="6" w:space="0" w:color="000000"/>
              <w:right w:val="single" w:sz="6" w:space="0" w:color="00000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TableText"/>
              <w:spacing w:before="65" w:line="229" w:lineRule="auto"/>
              <w:ind w:left="3546"/>
            </w:pPr>
            <w:r>
              <w:t>无</w:t>
            </w:r>
          </w:p>
        </w:tc>
      </w:tr>
    </w:tbl>
    <w:p>
      <w:pPr>
        <w:pStyle w:val="BodyText"/>
      </w:pPr>
    </w:p>
    <w:p>
      <w:pPr>
        <w:sectPr>
          <w:headerReference w:type="default" r:id="rId11"/>
          <w:footerReference w:type="default" r:id="rId12"/>
          <w:type w:val="nextPage"/>
          <w:pgSz w:w="11906" w:h="16839"/>
          <w:pgMar w:top="1118" w:right="1530" w:bottom="1240" w:left="1475" w:header="878" w:footer="1078" w:gutter="0"/>
          <w:pgNumType w:start="5"/>
          <w:cols w:space="708"/>
          <w:titlePg w:val="0"/>
        </w:sectPr>
      </w:pPr>
    </w:p>
    <w:p>
      <w:pPr>
        <w:spacing w:before="50"/>
      </w:pPr>
    </w:p>
    <w:p>
      <w:pPr>
        <w:spacing w:before="49"/>
      </w:pPr>
    </w:p>
    <w:tbl>
      <w:tblPr>
        <w:tblStyle w:val="TableNormal2"/>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7"/>
        </w:trPr>
        <w:tc>
          <w:tcPr>
            <w:tcW w:w="436" w:type="dxa"/>
            <w:tcBorders>
              <w:right w:val="single" w:sz="2" w:space="0" w:color="000000"/>
            </w:tcBorders>
            <w:textDirection w:val="tbRlV"/>
            <w:vAlign w:val="top"/>
          </w:tcPr>
          <w:p>
            <w:pPr>
              <w:pStyle w:val="TableText"/>
              <w:spacing w:before="113" w:line="216" w:lineRule="auto"/>
              <w:ind w:left="5413"/>
            </w:pPr>
            <w:r>
              <w:rPr>
                <w:spacing w:val="9"/>
              </w:rPr>
              <w:t>其</w:t>
            </w:r>
            <w:r>
              <w:rPr>
                <w:spacing w:val="-36"/>
              </w:rPr>
              <w:t xml:space="preserve"> </w:t>
            </w:r>
            <w:r>
              <w:rPr>
                <w:spacing w:val="9"/>
              </w:rPr>
              <w:t>他</w:t>
            </w:r>
            <w:r>
              <w:rPr>
                <w:spacing w:val="-36"/>
              </w:rPr>
              <w:t xml:space="preserve"> </w:t>
            </w:r>
            <w:r>
              <w:rPr>
                <w:spacing w:val="9"/>
              </w:rPr>
              <w:t>符</w:t>
            </w:r>
            <w:r>
              <w:rPr>
                <w:spacing w:val="-38"/>
              </w:rPr>
              <w:t xml:space="preserve"> </w:t>
            </w:r>
            <w:r>
              <w:rPr>
                <w:spacing w:val="9"/>
              </w:rPr>
              <w:t>合</w:t>
            </w:r>
            <w:r>
              <w:rPr>
                <w:spacing w:val="-36"/>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8" w:lineRule="auto"/>
              <w:ind w:left="112"/>
            </w:pPr>
            <w:r>
              <w:rPr>
                <w:rFonts w:ascii="Times New Roman" w:eastAsia="Times New Roman" w:hAnsi="Times New Roman" w:cs="Times New Roman"/>
                <w:b/>
                <w:bCs/>
                <w:spacing w:val="8"/>
              </w:rPr>
              <w:t>1</w:t>
            </w:r>
            <w:r>
              <w:rPr>
                <w:rFonts w:ascii="Times New Roman" w:eastAsia="Times New Roman" w:hAnsi="Times New Roman" w:cs="Times New Roman"/>
                <w:b/>
                <w:bCs/>
                <w:spacing w:val="-17"/>
              </w:rPr>
              <w:t xml:space="preserve"> </w:t>
            </w:r>
            <w:r>
              <w:rPr>
                <w:spacing w:val="8"/>
                <w14:textOutline w14:w="3795" w14:cap="sq">
                  <w14:solidFill>
                    <w14:srgbClr w14:val="000000"/>
                  </w14:solidFill>
                  <w14:prstDash w14:val="solid"/>
                  <w14:bevel/>
                </w14:textOutline>
              </w:rPr>
              <w:t>、项目与金华市“三线一单</w:t>
            </w:r>
            <w:r>
              <w:rPr>
                <w:spacing w:val="-72"/>
              </w:rPr>
              <w:t xml:space="preserve"> </w:t>
            </w:r>
            <w:r>
              <w:rPr>
                <w:spacing w:val="8"/>
                <w14:textOutline w14:w="3795" w14:cap="sq">
                  <w14:solidFill>
                    <w14:srgbClr w14:val="000000"/>
                  </w14:solidFill>
                  <w14:prstDash w14:val="solid"/>
                  <w14:bevel/>
                </w14:textOutline>
              </w:rPr>
              <w:t>”生态环境分区管控方案的符合性分析</w:t>
            </w:r>
          </w:p>
          <w:p>
            <w:pPr>
              <w:pStyle w:val="TableText"/>
              <w:spacing w:before="159" w:line="377" w:lineRule="auto"/>
              <w:ind w:left="108" w:right="103" w:firstLine="419"/>
              <w:jc w:val="both"/>
            </w:pPr>
            <w:r>
              <w:rPr>
                <w:spacing w:val="7"/>
              </w:rPr>
              <w:t>根据《金华市“三线一单</w:t>
            </w:r>
            <w:r>
              <w:rPr>
                <w:spacing w:val="-70"/>
              </w:rPr>
              <w:t xml:space="preserve"> </w:t>
            </w:r>
            <w:r>
              <w:rPr>
                <w:spacing w:val="7"/>
              </w:rPr>
              <w:t>”生态环境分区管控方案》（</w:t>
            </w:r>
            <w:r>
              <w:rPr>
                <w:rFonts w:ascii="Times New Roman" w:eastAsia="Times New Roman" w:hAnsi="Times New Roman" w:cs="Times New Roman"/>
                <w:spacing w:val="7"/>
              </w:rPr>
              <w:t>20</w:t>
            </w:r>
            <w:r>
              <w:rPr>
                <w:rFonts w:ascii="Times New Roman" w:eastAsia="Times New Roman" w:hAnsi="Times New Roman" w:cs="Times New Roman"/>
                <w:spacing w:val="6"/>
              </w:rPr>
              <w:t xml:space="preserve">20 </w:t>
            </w:r>
            <w:r>
              <w:rPr>
                <w:spacing w:val="6"/>
              </w:rPr>
              <w:t>年</w:t>
            </w:r>
            <w:r>
              <w:rPr>
                <w:spacing w:val="-34"/>
              </w:rPr>
              <w:t xml:space="preserve"> </w:t>
            </w:r>
            <w:r>
              <w:rPr>
                <w:rFonts w:ascii="Times New Roman" w:eastAsia="Times New Roman" w:hAnsi="Times New Roman" w:cs="Times New Roman"/>
                <w:spacing w:val="6"/>
              </w:rPr>
              <w:t>8</w:t>
            </w:r>
            <w:r>
              <w:rPr>
                <w:rFonts w:ascii="Times New Roman" w:eastAsia="Times New Roman" w:hAnsi="Times New Roman" w:cs="Times New Roman"/>
                <w:spacing w:val="17"/>
              </w:rPr>
              <w:t xml:space="preserve"> </w:t>
            </w:r>
            <w:r>
              <w:rPr>
                <w:spacing w:val="6"/>
              </w:rPr>
              <w:t>月</w:t>
            </w:r>
            <w:r>
              <w:rPr>
                <w:spacing w:val="12"/>
              </w:rPr>
              <w:t>），</w:t>
            </w:r>
            <w:r>
              <w:rPr>
                <w:spacing w:val="6"/>
              </w:rPr>
              <w:t>本项目所在地环</w:t>
            </w:r>
            <w:r>
              <w:t xml:space="preserve"> </w:t>
            </w:r>
            <w:r>
              <w:rPr>
                <w:spacing w:val="7"/>
              </w:rPr>
              <w:t>境管控单元编码为</w:t>
            </w:r>
            <w:r>
              <w:rPr>
                <w:spacing w:val="-35"/>
              </w:rPr>
              <w:t xml:space="preserve"> </w:t>
            </w:r>
            <w:r>
              <w:rPr>
                <w:rFonts w:ascii="Times New Roman" w:eastAsia="Times New Roman" w:hAnsi="Times New Roman" w:cs="Times New Roman"/>
              </w:rPr>
              <w:t>ZH</w:t>
            </w:r>
            <w:r>
              <w:rPr>
                <w:rFonts w:ascii="Times New Roman" w:eastAsia="Times New Roman" w:hAnsi="Times New Roman" w:cs="Times New Roman"/>
                <w:spacing w:val="7"/>
              </w:rPr>
              <w:t>33070320006</w:t>
            </w:r>
            <w:r>
              <w:rPr>
                <w:spacing w:val="7"/>
              </w:rPr>
              <w:t>，环境管控单元名称：城镇重点管控区</w:t>
            </w:r>
            <w:r>
              <w:rPr>
                <w:rFonts w:ascii="Times New Roman" w:eastAsia="Times New Roman" w:hAnsi="Times New Roman" w:cs="Times New Roman"/>
                <w:spacing w:val="7"/>
              </w:rPr>
              <w:t>-</w:t>
            </w:r>
            <w:r>
              <w:rPr>
                <w:spacing w:val="7"/>
              </w:rPr>
              <w:t>金华市婺城区中心</w:t>
            </w:r>
          </w:p>
          <w:p>
            <w:pPr>
              <w:pStyle w:val="TableText"/>
              <w:spacing w:line="227" w:lineRule="auto"/>
              <w:ind w:left="107"/>
            </w:pPr>
            <w:r>
              <w:rPr>
                <w:spacing w:val="8"/>
              </w:rPr>
              <w:t>城镇重点管控。本项目与“三线一单</w:t>
            </w:r>
            <w:r>
              <w:rPr>
                <w:spacing w:val="-56"/>
              </w:rPr>
              <w:t xml:space="preserve"> </w:t>
            </w:r>
            <w:r>
              <w:rPr>
                <w:spacing w:val="8"/>
              </w:rPr>
              <w:t>”生态环境准入清单符合性分析如下：</w:t>
            </w:r>
          </w:p>
          <w:p>
            <w:pPr>
              <w:pStyle w:val="TableText"/>
              <w:spacing w:before="161" w:line="223" w:lineRule="auto"/>
              <w:ind w:left="1822"/>
            </w:pPr>
            <w:r>
              <w:rPr>
                <w:spacing w:val="7"/>
                <w14:textOutline w14:w="3795" w14:cap="sq">
                  <w14:solidFill>
                    <w14:srgbClr w14:val="000000"/>
                  </w14:solidFill>
                  <w14:prstDash w14:val="solid"/>
                  <w14:bevel/>
                </w14:textOutline>
              </w:rPr>
              <w:t>表</w:t>
            </w:r>
            <w:r>
              <w:rPr>
                <w:spacing w:val="-23"/>
              </w:rPr>
              <w:t xml:space="preserve"> </w:t>
            </w:r>
            <w:r>
              <w:rPr>
                <w:rFonts w:ascii="Arial" w:eastAsia="Arial" w:hAnsi="Arial" w:cs="Arial"/>
                <w:b/>
                <w:bCs/>
                <w:spacing w:val="7"/>
              </w:rPr>
              <w:t>1-1</w:t>
            </w:r>
            <w:r>
              <w:rPr>
                <w:rFonts w:ascii="Arial" w:eastAsia="Arial" w:hAnsi="Arial" w:cs="Arial"/>
                <w:b/>
                <w:bCs/>
                <w:spacing w:val="17"/>
                <w:w w:val="101"/>
              </w:rPr>
              <w:t xml:space="preserve">   </w:t>
            </w:r>
            <w:r>
              <w:rPr>
                <w:spacing w:val="7"/>
                <w14:textOutline w14:w="3795" w14:cap="sq">
                  <w14:solidFill>
                    <w14:srgbClr w14:val="000000"/>
                  </w14:solidFill>
                  <w14:prstDash w14:val="solid"/>
                  <w14:bevel/>
                </w14:textOutline>
              </w:rPr>
              <w:t>“三线一单</w:t>
            </w:r>
            <w:r>
              <w:rPr>
                <w:spacing w:val="-70"/>
              </w:rPr>
              <w:t xml:space="preserve"> </w:t>
            </w:r>
            <w:r>
              <w:rPr>
                <w:spacing w:val="7"/>
                <w14:textOutline w14:w="3795" w14:cap="sq">
                  <w14:solidFill>
                    <w14:srgbClr w14:val="000000"/>
                  </w14:solidFill>
                  <w14:prstDash w14:val="solid"/>
                  <w14:bevel/>
                </w14:textOutline>
              </w:rPr>
              <w:t>”生态环境分区管控符合性一览表</w:t>
            </w:r>
          </w:p>
          <w:tbl>
            <w:tblPr>
              <w:tblStyle w:val="TableNormal2"/>
              <w:tblW w:w="8419"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0"/>
              <w:gridCol w:w="510"/>
              <w:gridCol w:w="4650"/>
              <w:gridCol w:w="1827"/>
              <w:gridCol w:w="1002"/>
            </w:tblGrid>
            <w:tr>
              <w:tblPrEx>
                <w:tblW w:w="8419"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4"/>
              </w:trPr>
              <w:tc>
                <w:tcPr>
                  <w:tcW w:w="430" w:type="dxa"/>
                  <w:textDirection w:val="tbRlV"/>
                  <w:vAlign w:val="top"/>
                </w:tcPr>
                <w:p>
                  <w:pPr>
                    <w:pStyle w:val="TableText"/>
                    <w:spacing w:before="108" w:line="218" w:lineRule="auto"/>
                    <w:ind w:left="36"/>
                  </w:pPr>
                  <w:r>
                    <w:rPr>
                      <w:spacing w:val="9"/>
                    </w:rPr>
                    <w:t>序</w:t>
                  </w:r>
                  <w:r>
                    <w:rPr>
                      <w:spacing w:val="-39"/>
                    </w:rPr>
                    <w:t xml:space="preserve"> </w:t>
                  </w:r>
                  <w:r>
                    <w:rPr>
                      <w:spacing w:val="9"/>
                    </w:rPr>
                    <w:t>号</w:t>
                  </w:r>
                </w:p>
              </w:tc>
              <w:tc>
                <w:tcPr>
                  <w:tcW w:w="5160" w:type="dxa"/>
                  <w:gridSpan w:val="2"/>
                  <w:vAlign w:val="top"/>
                </w:tcPr>
                <w:p>
                  <w:pPr>
                    <w:pStyle w:val="TableText"/>
                    <w:spacing w:before="170" w:line="228" w:lineRule="auto"/>
                    <w:ind w:left="1850"/>
                  </w:pPr>
                  <w:r>
                    <w:rPr>
                      <w:spacing w:val="8"/>
                    </w:rPr>
                    <w:t>本项目对照情况</w:t>
                  </w:r>
                </w:p>
              </w:tc>
              <w:tc>
                <w:tcPr>
                  <w:tcW w:w="1827" w:type="dxa"/>
                  <w:vAlign w:val="top"/>
                </w:tcPr>
                <w:p>
                  <w:pPr>
                    <w:pStyle w:val="TableText"/>
                    <w:spacing w:before="170" w:line="228" w:lineRule="auto"/>
                    <w:ind w:left="396"/>
                  </w:pPr>
                  <w:r>
                    <w:rPr>
                      <w:spacing w:val="7"/>
                    </w:rPr>
                    <w:t>本项目情况</w:t>
                  </w:r>
                </w:p>
              </w:tc>
              <w:tc>
                <w:tcPr>
                  <w:tcW w:w="1002" w:type="dxa"/>
                  <w:vAlign w:val="top"/>
                </w:tcPr>
                <w:p>
                  <w:pPr>
                    <w:pStyle w:val="TableText"/>
                    <w:spacing w:before="171" w:line="228" w:lineRule="auto"/>
                    <w:ind w:left="192"/>
                  </w:pPr>
                  <w:r>
                    <w:rPr>
                      <w:spacing w:val="6"/>
                    </w:rPr>
                    <w:t>符合性</w:t>
                  </w:r>
                </w:p>
              </w:tc>
            </w:tr>
            <w:tr>
              <w:tblPrEx>
                <w:tblW w:w="8419" w:type="dxa"/>
                <w:tblInd w:w="102" w:type="dxa"/>
                <w:tblLayout w:type="fixed"/>
              </w:tblPrEx>
              <w:trPr>
                <w:trHeight w:val="2728"/>
              </w:trPr>
              <w:tc>
                <w:tcPr>
                  <w:tcW w:w="43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7" w:line="195" w:lineRule="auto"/>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extDirection w:val="tbRlV"/>
                  <w:vAlign w:val="top"/>
                </w:tcPr>
                <w:p>
                  <w:pPr>
                    <w:pStyle w:val="TableText"/>
                    <w:spacing w:before="150" w:line="215" w:lineRule="auto"/>
                    <w:ind w:left="576"/>
                  </w:pPr>
                  <w:r>
                    <w:rPr>
                      <w:spacing w:val="9"/>
                    </w:rPr>
                    <w:t>空</w:t>
                  </w:r>
                  <w:r>
                    <w:rPr>
                      <w:spacing w:val="-36"/>
                    </w:rPr>
                    <w:t xml:space="preserve"> </w:t>
                  </w:r>
                  <w:r>
                    <w:rPr>
                      <w:spacing w:val="9"/>
                    </w:rPr>
                    <w:t>间</w:t>
                  </w:r>
                  <w:r>
                    <w:rPr>
                      <w:spacing w:val="-39"/>
                    </w:rPr>
                    <w:t xml:space="preserve"> </w:t>
                  </w:r>
                  <w:r>
                    <w:rPr>
                      <w:spacing w:val="9"/>
                    </w:rPr>
                    <w:t>布</w:t>
                  </w:r>
                  <w:r>
                    <w:rPr>
                      <w:spacing w:val="-36"/>
                    </w:rPr>
                    <w:t xml:space="preserve"> </w:t>
                  </w:r>
                  <w:r>
                    <w:rPr>
                      <w:spacing w:val="9"/>
                    </w:rPr>
                    <w:t>局</w:t>
                  </w:r>
                  <w:r>
                    <w:rPr>
                      <w:spacing w:val="-36"/>
                    </w:rPr>
                    <w:t xml:space="preserve"> </w:t>
                  </w:r>
                  <w:r>
                    <w:rPr>
                      <w:spacing w:val="9"/>
                    </w:rPr>
                    <w:t>约</w:t>
                  </w:r>
                  <w:r>
                    <w:rPr>
                      <w:spacing w:val="-38"/>
                    </w:rPr>
                    <w:t xml:space="preserve"> </w:t>
                  </w:r>
                  <w:r>
                    <w:rPr>
                      <w:spacing w:val="9"/>
                    </w:rPr>
                    <w:t>束</w:t>
                  </w:r>
                </w:p>
              </w:tc>
              <w:tc>
                <w:tcPr>
                  <w:tcW w:w="4650" w:type="dxa"/>
                  <w:vAlign w:val="top"/>
                </w:tcPr>
                <w:p>
                  <w:pPr>
                    <w:pStyle w:val="TableText"/>
                    <w:spacing w:before="31" w:line="248" w:lineRule="auto"/>
                    <w:ind w:left="111" w:right="106"/>
                  </w:pPr>
                  <w:r>
                    <w:rPr>
                      <w:spacing w:val="10"/>
                    </w:rPr>
                    <w:t>禁止新建、扩建三类工业项目，现有三类工业项</w:t>
                  </w:r>
                  <w:r>
                    <w:rPr>
                      <w:spacing w:val="16"/>
                    </w:rPr>
                    <w:t xml:space="preserve"> </w:t>
                  </w:r>
                  <w:r>
                    <w:rPr>
                      <w:spacing w:val="10"/>
                    </w:rPr>
                    <w:t>目改建不得增加污染物排放总量，鼓励现有三类</w:t>
                  </w:r>
                  <w:r>
                    <w:rPr>
                      <w:spacing w:val="16"/>
                    </w:rPr>
                    <w:t xml:space="preserve"> </w:t>
                  </w:r>
                  <w:r>
                    <w:rPr>
                      <w:spacing w:val="10"/>
                    </w:rPr>
                    <w:t>工业项目搬迁关闭。禁止新建涉及一类重金属、</w:t>
                  </w:r>
                  <w:r>
                    <w:rPr>
                      <w:spacing w:val="16"/>
                    </w:rPr>
                    <w:t xml:space="preserve"> </w:t>
                  </w:r>
                  <w:r>
                    <w:rPr>
                      <w:spacing w:val="10"/>
                    </w:rPr>
                    <w:t>持久性有机污染物排放等环境健康风险较大的二</w:t>
                  </w:r>
                  <w:r>
                    <w:rPr>
                      <w:spacing w:val="16"/>
                    </w:rPr>
                    <w:t xml:space="preserve"> </w:t>
                  </w:r>
                  <w:r>
                    <w:rPr>
                      <w:spacing w:val="10"/>
                    </w:rPr>
                    <w:t>类工业项目。除工业功能区（小微园区、工业集</w:t>
                  </w:r>
                  <w:r>
                    <w:rPr>
                      <w:spacing w:val="16"/>
                    </w:rPr>
                    <w:t xml:space="preserve"> </w:t>
                  </w:r>
                  <w:r>
                    <w:rPr>
                      <w:spacing w:val="10"/>
                    </w:rPr>
                    <w:t>聚点）外，原则上禁止新建其他二类工业项目，</w:t>
                  </w:r>
                  <w:r>
                    <w:rPr>
                      <w:spacing w:val="16"/>
                    </w:rPr>
                    <w:t xml:space="preserve"> </w:t>
                  </w:r>
                  <w:r>
                    <w:rPr>
                      <w:spacing w:val="10"/>
                    </w:rPr>
                    <w:t>现有二类工业项目改建、扩建，不得增加管控单</w:t>
                  </w:r>
                  <w:r>
                    <w:rPr>
                      <w:spacing w:val="16"/>
                    </w:rPr>
                    <w:t xml:space="preserve"> </w:t>
                  </w:r>
                  <w:r>
                    <w:rPr>
                      <w:spacing w:val="10"/>
                    </w:rPr>
                    <w:t>元污染物排放总量。严格执行畜禽养殖禁养区规</w:t>
                  </w:r>
                  <w:r>
                    <w:rPr>
                      <w:spacing w:val="16"/>
                    </w:rPr>
                    <w:t xml:space="preserve"> </w:t>
                  </w:r>
                  <w:r>
                    <w:rPr>
                      <w:spacing w:val="10"/>
                    </w:rPr>
                    <w:t>定。推进城镇绿廊建设，建立城镇生态空间与区</w:t>
                  </w:r>
                  <w:r>
                    <w:rPr>
                      <w:spacing w:val="16"/>
                    </w:rPr>
                    <w:t xml:space="preserve"> </w:t>
                  </w:r>
                  <w:r>
                    <w:rPr>
                      <w:spacing w:val="8"/>
                    </w:rPr>
                    <w:t>域生态空间的有机联系。</w:t>
                  </w:r>
                </w:p>
              </w:tc>
              <w:tc>
                <w:tcPr>
                  <w:tcW w:w="1827"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TableText"/>
                    <w:spacing w:before="65" w:line="243" w:lineRule="auto"/>
                    <w:ind w:left="116" w:right="71" w:hanging="1"/>
                    <w:jc w:val="both"/>
                  </w:pPr>
                  <w:r>
                    <w:rPr>
                      <w:spacing w:val="18"/>
                    </w:rPr>
                    <w:t>本项</w:t>
                  </w:r>
                  <w:r>
                    <w:rPr>
                      <w:spacing w:val="-26"/>
                    </w:rPr>
                    <w:t xml:space="preserve"> </w:t>
                  </w:r>
                  <w:r>
                    <w:rPr>
                      <w:spacing w:val="18"/>
                    </w:rPr>
                    <w:t>目为大米加</w:t>
                  </w:r>
                  <w:r>
                    <w:t xml:space="preserve"> </w:t>
                  </w:r>
                  <w:r>
                    <w:rPr>
                      <w:spacing w:val="-1"/>
                    </w:rPr>
                    <w:t>工和仓储项目，属</w:t>
                  </w:r>
                  <w:r>
                    <w:rPr>
                      <w:spacing w:val="6"/>
                    </w:rPr>
                    <w:t xml:space="preserve"> </w:t>
                  </w:r>
                  <w:r>
                    <w:rPr>
                      <w:spacing w:val="4"/>
                    </w:rPr>
                    <w:t>于一类工业项目。</w:t>
                  </w:r>
                </w:p>
              </w:tc>
              <w:tc>
                <w:tcPr>
                  <w:tcW w:w="1002"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TableText"/>
                    <w:spacing w:before="65" w:line="228" w:lineRule="auto"/>
                    <w:ind w:left="298"/>
                  </w:pPr>
                  <w:r>
                    <w:rPr>
                      <w:spacing w:val="3"/>
                    </w:rPr>
                    <w:t>符合</w:t>
                  </w:r>
                </w:p>
              </w:tc>
            </w:tr>
            <w:tr>
              <w:tblPrEx>
                <w:tblW w:w="8419" w:type="dxa"/>
                <w:tblInd w:w="102" w:type="dxa"/>
                <w:tblLayout w:type="fixed"/>
              </w:tblPrEx>
              <w:trPr>
                <w:trHeight w:val="2998"/>
              </w:trPr>
              <w:tc>
                <w:tcPr>
                  <w:tcW w:w="43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7" w:line="195" w:lineRule="auto"/>
                    <w:ind w:left="16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0" w:type="dxa"/>
                  <w:textDirection w:val="tbRlV"/>
                  <w:vAlign w:val="top"/>
                </w:tcPr>
                <w:p>
                  <w:pPr>
                    <w:pStyle w:val="TableText"/>
                    <w:spacing w:before="151" w:line="216" w:lineRule="auto"/>
                    <w:ind w:left="577"/>
                  </w:pPr>
                  <w:r>
                    <w:rPr>
                      <w:spacing w:val="9"/>
                    </w:rPr>
                    <w:t>污</w:t>
                  </w:r>
                  <w:r>
                    <w:rPr>
                      <w:spacing w:val="-36"/>
                    </w:rPr>
                    <w:t xml:space="preserve"> </w:t>
                  </w:r>
                  <w:r>
                    <w:rPr>
                      <w:spacing w:val="9"/>
                    </w:rPr>
                    <w:t>染</w:t>
                  </w:r>
                  <w:r>
                    <w:rPr>
                      <w:spacing w:val="-38"/>
                    </w:rPr>
                    <w:t xml:space="preserve"> </w:t>
                  </w:r>
                  <w:r>
                    <w:rPr>
                      <w:spacing w:val="9"/>
                    </w:rPr>
                    <w:t>物</w:t>
                  </w:r>
                  <w:r>
                    <w:rPr>
                      <w:spacing w:val="-36"/>
                    </w:rPr>
                    <w:t xml:space="preserve"> </w:t>
                  </w:r>
                  <w:r>
                    <w:rPr>
                      <w:spacing w:val="9"/>
                    </w:rPr>
                    <w:t>排</w:t>
                  </w:r>
                  <w:r>
                    <w:rPr>
                      <w:spacing w:val="-38"/>
                    </w:rPr>
                    <w:t xml:space="preserve"> </w:t>
                  </w:r>
                  <w:r>
                    <w:rPr>
                      <w:spacing w:val="9"/>
                    </w:rPr>
                    <w:t>放</w:t>
                  </w:r>
                  <w:r>
                    <w:rPr>
                      <w:spacing w:val="-36"/>
                    </w:rPr>
                    <w:t xml:space="preserve"> </w:t>
                  </w:r>
                  <w:r>
                    <w:rPr>
                      <w:spacing w:val="9"/>
                    </w:rPr>
                    <w:t>管</w:t>
                  </w:r>
                  <w:r>
                    <w:rPr>
                      <w:spacing w:val="-39"/>
                    </w:rPr>
                    <w:t xml:space="preserve"> </w:t>
                  </w:r>
                  <w:r>
                    <w:rPr>
                      <w:spacing w:val="9"/>
                    </w:rPr>
                    <w:t>控</w:t>
                  </w:r>
                </w:p>
              </w:tc>
              <w:tc>
                <w:tcPr>
                  <w:tcW w:w="4650" w:type="dxa"/>
                  <w:vAlign w:val="top"/>
                </w:tcPr>
                <w:p>
                  <w:pPr>
                    <w:pStyle w:val="TableText"/>
                    <w:spacing w:before="32" w:line="248" w:lineRule="auto"/>
                    <w:ind w:left="109" w:right="106" w:firstLine="6"/>
                  </w:pPr>
                  <w:r>
                    <w:rPr>
                      <w:spacing w:val="10"/>
                    </w:rPr>
                    <w:t xml:space="preserve">实施污染物总量控制制度，根据区域环境质量改 </w:t>
                  </w:r>
                  <w:r>
                    <w:rPr>
                      <w:spacing w:val="10"/>
                    </w:rPr>
                    <w:t>善目标，削减污染物排放总量。污水收集管网范</w:t>
                  </w:r>
                  <w:r>
                    <w:rPr>
                      <w:spacing w:val="17"/>
                    </w:rPr>
                    <w:t xml:space="preserve"> </w:t>
                  </w:r>
                  <w:r>
                    <w:rPr>
                      <w:spacing w:val="10"/>
                    </w:rPr>
                    <w:t>围内，禁止新建除城镇污水处理设施外的入河入</w:t>
                  </w:r>
                  <w:r>
                    <w:rPr>
                      <w:spacing w:val="17"/>
                    </w:rPr>
                    <w:t xml:space="preserve"> </w:t>
                  </w:r>
                  <w:r>
                    <w:rPr>
                      <w:spacing w:val="10"/>
                    </w:rPr>
                    <w:t>湖排污口，现有的入河入湖排污口应限期拆除，</w:t>
                  </w:r>
                  <w:r>
                    <w:rPr>
                      <w:spacing w:val="17"/>
                    </w:rPr>
                    <w:t xml:space="preserve"> </w:t>
                  </w:r>
                  <w:r>
                    <w:rPr>
                      <w:spacing w:val="10"/>
                    </w:rPr>
                    <w:t>但相关法律法规和标准规定必须单独设置排污口</w:t>
                  </w:r>
                  <w:r>
                    <w:rPr>
                      <w:spacing w:val="17"/>
                    </w:rPr>
                    <w:t xml:space="preserve"> </w:t>
                  </w:r>
                  <w:r>
                    <w:rPr>
                      <w:spacing w:val="10"/>
                    </w:rPr>
                    <w:t>的除外。加快污水处理设施建设与提标改造，加</w:t>
                  </w:r>
                  <w:r>
                    <w:rPr>
                      <w:spacing w:val="17"/>
                    </w:rPr>
                    <w:t xml:space="preserve"> </w:t>
                  </w:r>
                  <w:r>
                    <w:rPr>
                      <w:spacing w:val="10"/>
                    </w:rPr>
                    <w:t>快完善城乡污水管网，加强对现有雨污合流管网</w:t>
                  </w:r>
                  <w:r>
                    <w:rPr>
                      <w:spacing w:val="17"/>
                    </w:rPr>
                    <w:t xml:space="preserve"> </w:t>
                  </w:r>
                  <w:r>
                    <w:rPr>
                      <w:spacing w:val="9"/>
                    </w:rPr>
                    <w:t>的分流改造，推进生活小区“零直排</w:t>
                  </w:r>
                  <w:r>
                    <w:rPr>
                      <w:spacing w:val="-62"/>
                    </w:rPr>
                    <w:t xml:space="preserve"> </w:t>
                  </w:r>
                  <w:r>
                    <w:rPr>
                      <w:spacing w:val="9"/>
                    </w:rPr>
                    <w:t>”区建设。</w:t>
                  </w:r>
                  <w:r>
                    <w:t xml:space="preserve"> </w:t>
                  </w:r>
                  <w:r>
                    <w:rPr>
                      <w:spacing w:val="10"/>
                    </w:rPr>
                    <w:t>加强噪声和臭气异味防治，强化餐饮油烟治理，</w:t>
                  </w:r>
                  <w:r>
                    <w:rPr>
                      <w:spacing w:val="17"/>
                    </w:rPr>
                    <w:t xml:space="preserve"> </w:t>
                  </w:r>
                  <w:r>
                    <w:rPr>
                      <w:spacing w:val="10"/>
                    </w:rPr>
                    <w:t>严格施工扬尘监管。加强土壤和地下水污染防治</w:t>
                  </w:r>
                  <w:r>
                    <w:rPr>
                      <w:spacing w:val="17"/>
                    </w:rPr>
                    <w:t xml:space="preserve"> </w:t>
                  </w:r>
                  <w:r>
                    <w:rPr>
                      <w:spacing w:val="5"/>
                    </w:rPr>
                    <w:t>与修复。</w:t>
                  </w:r>
                </w:p>
              </w:tc>
              <w:tc>
                <w:tcPr>
                  <w:tcW w:w="1827" w:type="dxa"/>
                  <w:vAlign w:val="top"/>
                </w:tcPr>
                <w:p>
                  <w:pPr>
                    <w:spacing w:line="254" w:lineRule="auto"/>
                    <w:rPr>
                      <w:rFonts w:ascii="Arial"/>
                      <w:sz w:val="21"/>
                    </w:rPr>
                  </w:pPr>
                </w:p>
                <w:p>
                  <w:pPr>
                    <w:spacing w:line="255" w:lineRule="auto"/>
                    <w:rPr>
                      <w:rFonts w:ascii="Arial"/>
                      <w:sz w:val="21"/>
                    </w:rPr>
                  </w:pPr>
                </w:p>
                <w:p>
                  <w:pPr>
                    <w:pStyle w:val="TableText"/>
                    <w:spacing w:before="65" w:line="248" w:lineRule="auto"/>
                    <w:ind w:left="114" w:right="86"/>
                    <w:jc w:val="both"/>
                  </w:pPr>
                  <w:r>
                    <w:rPr>
                      <w:spacing w:val="18"/>
                    </w:rPr>
                    <w:t>本项</w:t>
                  </w:r>
                  <w:r>
                    <w:rPr>
                      <w:spacing w:val="-26"/>
                    </w:rPr>
                    <w:t xml:space="preserve"> </w:t>
                  </w:r>
                  <w:r>
                    <w:rPr>
                      <w:spacing w:val="18"/>
                    </w:rPr>
                    <w:t>目严格执行</w:t>
                  </w:r>
                  <w:r>
                    <w:t xml:space="preserve"> </w:t>
                  </w:r>
                  <w:r>
                    <w:rPr>
                      <w:spacing w:val="28"/>
                    </w:rPr>
                    <w:t>了污染物总量控</w:t>
                  </w:r>
                  <w:r>
                    <w:rPr>
                      <w:spacing w:val="5"/>
                    </w:rPr>
                    <w:t xml:space="preserve"> </w:t>
                  </w:r>
                  <w:r>
                    <w:t>制制度，运营过程</w:t>
                  </w:r>
                  <w:r>
                    <w:rPr>
                      <w:spacing w:val="1"/>
                    </w:rPr>
                    <w:t xml:space="preserve"> </w:t>
                  </w:r>
                  <w:r>
                    <w:rPr>
                      <w:spacing w:val="28"/>
                    </w:rPr>
                    <w:t>中废水经预处理</w:t>
                  </w:r>
                  <w:r>
                    <w:rPr>
                      <w:spacing w:val="5"/>
                    </w:rPr>
                    <w:t xml:space="preserve"> </w:t>
                  </w:r>
                  <w:r>
                    <w:rPr>
                      <w:spacing w:val="2"/>
                    </w:rPr>
                    <w:t>后达标纳管排放，</w:t>
                  </w:r>
                  <w:r>
                    <w:rPr>
                      <w:spacing w:val="3"/>
                    </w:rPr>
                    <w:t xml:space="preserve"> </w:t>
                  </w:r>
                  <w:r>
                    <w:rPr>
                      <w:spacing w:val="-4"/>
                    </w:rPr>
                    <w:t>满足“零直排</w:t>
                  </w:r>
                  <w:r>
                    <w:rPr>
                      <w:spacing w:val="-67"/>
                    </w:rPr>
                    <w:t xml:space="preserve"> </w:t>
                  </w:r>
                  <w:r>
                    <w:rPr>
                      <w:spacing w:val="-4"/>
                    </w:rPr>
                    <w:t>”要</w:t>
                  </w:r>
                  <w:r>
                    <w:t xml:space="preserve"> </w:t>
                  </w:r>
                  <w:r>
                    <w:t>求。</w:t>
                  </w:r>
                </w:p>
              </w:tc>
              <w:tc>
                <w:tcPr>
                  <w:tcW w:w="1002"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TableText"/>
                    <w:spacing w:before="65" w:line="228" w:lineRule="auto"/>
                    <w:ind w:left="298"/>
                  </w:pPr>
                  <w:r>
                    <w:rPr>
                      <w:spacing w:val="3"/>
                    </w:rPr>
                    <w:t>符合</w:t>
                  </w:r>
                </w:p>
              </w:tc>
            </w:tr>
            <w:tr>
              <w:tblPrEx>
                <w:tblW w:w="8419" w:type="dxa"/>
                <w:tblInd w:w="102" w:type="dxa"/>
                <w:tblLayout w:type="fixed"/>
              </w:tblPrEx>
              <w:trPr>
                <w:trHeight w:val="1638"/>
              </w:trPr>
              <w:tc>
                <w:tcPr>
                  <w:tcW w:w="430" w:type="dxa"/>
                  <w:vAlign w:val="top"/>
                </w:tcPr>
                <w:p>
                  <w:pPr>
                    <w:spacing w:line="345" w:lineRule="auto"/>
                    <w:rPr>
                      <w:rFonts w:ascii="Arial"/>
                      <w:sz w:val="21"/>
                    </w:rPr>
                  </w:pPr>
                </w:p>
                <w:p>
                  <w:pPr>
                    <w:spacing w:line="345" w:lineRule="auto"/>
                    <w:rPr>
                      <w:rFonts w:ascii="Arial"/>
                      <w:sz w:val="21"/>
                    </w:rPr>
                  </w:pPr>
                </w:p>
                <w:p>
                  <w:pPr>
                    <w:spacing w:before="57" w:line="195" w:lineRule="auto"/>
                    <w:ind w:left="16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10" w:type="dxa"/>
                  <w:textDirection w:val="tbRlV"/>
                  <w:vAlign w:val="top"/>
                </w:tcPr>
                <w:p>
                  <w:pPr>
                    <w:pStyle w:val="TableText"/>
                    <w:spacing w:before="150" w:line="217" w:lineRule="auto"/>
                    <w:ind w:left="34"/>
                  </w:pPr>
                  <w:r>
                    <w:rPr>
                      <w:spacing w:val="9"/>
                    </w:rPr>
                    <w:t>环</w:t>
                  </w:r>
                  <w:r>
                    <w:rPr>
                      <w:spacing w:val="-34"/>
                    </w:rPr>
                    <w:t xml:space="preserve"> </w:t>
                  </w:r>
                  <w:r>
                    <w:rPr>
                      <w:spacing w:val="9"/>
                    </w:rPr>
                    <w:t>境</w:t>
                  </w:r>
                  <w:r>
                    <w:rPr>
                      <w:spacing w:val="-38"/>
                    </w:rPr>
                    <w:t xml:space="preserve"> </w:t>
                  </w:r>
                  <w:r>
                    <w:rPr>
                      <w:spacing w:val="9"/>
                    </w:rPr>
                    <w:t>风</w:t>
                  </w:r>
                  <w:r>
                    <w:rPr>
                      <w:spacing w:val="-36"/>
                    </w:rPr>
                    <w:t xml:space="preserve"> </w:t>
                  </w:r>
                  <w:r>
                    <w:rPr>
                      <w:spacing w:val="9"/>
                    </w:rPr>
                    <w:t>险</w:t>
                  </w:r>
                  <w:r>
                    <w:rPr>
                      <w:spacing w:val="-39"/>
                    </w:rPr>
                    <w:t xml:space="preserve"> </w:t>
                  </w:r>
                  <w:r>
                    <w:rPr>
                      <w:spacing w:val="9"/>
                    </w:rPr>
                    <w:t>防</w:t>
                  </w:r>
                  <w:r>
                    <w:rPr>
                      <w:spacing w:val="-38"/>
                    </w:rPr>
                    <w:t xml:space="preserve"> </w:t>
                  </w:r>
                  <w:r>
                    <w:rPr>
                      <w:spacing w:val="9"/>
                    </w:rPr>
                    <w:t>控</w:t>
                  </w:r>
                </w:p>
              </w:tc>
              <w:tc>
                <w:tcPr>
                  <w:tcW w:w="4650" w:type="dxa"/>
                  <w:vAlign w:val="top"/>
                </w:tcPr>
                <w:p>
                  <w:pPr>
                    <w:spacing w:line="373" w:lineRule="auto"/>
                    <w:rPr>
                      <w:rFonts w:ascii="Arial"/>
                      <w:sz w:val="21"/>
                    </w:rPr>
                  </w:pPr>
                </w:p>
                <w:p>
                  <w:pPr>
                    <w:pStyle w:val="TableText"/>
                    <w:spacing w:before="65" w:line="244" w:lineRule="auto"/>
                    <w:ind w:left="112" w:right="106"/>
                  </w:pPr>
                  <w:r>
                    <w:rPr>
                      <w:spacing w:val="10"/>
                    </w:rPr>
                    <w:t>合理布局工业、商业、居住、科教等功能区块，</w:t>
                  </w:r>
                  <w:r>
                    <w:rPr>
                      <w:spacing w:val="15"/>
                    </w:rPr>
                    <w:t xml:space="preserve"> </w:t>
                  </w:r>
                  <w:r>
                    <w:rPr>
                      <w:spacing w:val="10"/>
                    </w:rPr>
                    <w:t>严格控制噪声、恶臭、油烟等污染排放较大的建</w:t>
                  </w:r>
                  <w:r>
                    <w:rPr>
                      <w:spacing w:val="15"/>
                    </w:rPr>
                    <w:t xml:space="preserve"> </w:t>
                  </w:r>
                  <w:r>
                    <w:rPr>
                      <w:spacing w:val="6"/>
                    </w:rPr>
                    <w:t>设项目布局。</w:t>
                  </w:r>
                </w:p>
              </w:tc>
              <w:tc>
                <w:tcPr>
                  <w:tcW w:w="1827" w:type="dxa"/>
                  <w:vAlign w:val="top"/>
                </w:tcPr>
                <w:p>
                  <w:pPr>
                    <w:spacing w:line="375" w:lineRule="auto"/>
                    <w:rPr>
                      <w:rFonts w:ascii="Arial"/>
                      <w:sz w:val="21"/>
                    </w:rPr>
                  </w:pPr>
                </w:p>
                <w:p>
                  <w:pPr>
                    <w:pStyle w:val="TableText"/>
                    <w:spacing w:before="65" w:line="244" w:lineRule="auto"/>
                    <w:ind w:left="114" w:right="104" w:firstLine="3"/>
                    <w:jc w:val="both"/>
                  </w:pPr>
                  <w:r>
                    <w:rPr>
                      <w:spacing w:val="28"/>
                    </w:rPr>
                    <w:t>项目各废气经处</w:t>
                  </w:r>
                  <w:r>
                    <w:rPr>
                      <w:spacing w:val="2"/>
                    </w:rPr>
                    <w:t xml:space="preserve"> </w:t>
                  </w:r>
                  <w:r>
                    <w:rPr>
                      <w:spacing w:val="28"/>
                    </w:rPr>
                    <w:t>理后均能达标排</w:t>
                  </w:r>
                  <w:r>
                    <w:rPr>
                      <w:spacing w:val="5"/>
                    </w:rPr>
                    <w:t xml:space="preserve"> </w:t>
                  </w:r>
                  <w:r>
                    <w:t>放。</w:t>
                  </w:r>
                </w:p>
              </w:tc>
              <w:tc>
                <w:tcPr>
                  <w:tcW w:w="1002" w:type="dxa"/>
                  <w:vAlign w:val="top"/>
                </w:tcPr>
                <w:p>
                  <w:pPr>
                    <w:spacing w:line="323" w:lineRule="auto"/>
                    <w:rPr>
                      <w:rFonts w:ascii="Arial"/>
                      <w:sz w:val="21"/>
                    </w:rPr>
                  </w:pPr>
                </w:p>
                <w:p>
                  <w:pPr>
                    <w:spacing w:line="324" w:lineRule="auto"/>
                    <w:rPr>
                      <w:rFonts w:ascii="Arial"/>
                      <w:sz w:val="21"/>
                    </w:rPr>
                  </w:pPr>
                </w:p>
                <w:p>
                  <w:pPr>
                    <w:pStyle w:val="TableText"/>
                    <w:spacing w:before="65" w:line="228" w:lineRule="auto"/>
                    <w:ind w:left="298"/>
                  </w:pPr>
                  <w:r>
                    <w:rPr>
                      <w:spacing w:val="3"/>
                    </w:rPr>
                    <w:t>符合</w:t>
                  </w:r>
                </w:p>
              </w:tc>
            </w:tr>
            <w:tr>
              <w:tblPrEx>
                <w:tblW w:w="8419" w:type="dxa"/>
                <w:tblInd w:w="102" w:type="dxa"/>
                <w:tblLayout w:type="fixed"/>
              </w:tblPrEx>
              <w:trPr>
                <w:trHeight w:val="2188"/>
              </w:trPr>
              <w:tc>
                <w:tcPr>
                  <w:tcW w:w="430" w:type="dxa"/>
                  <w:vAlign w:val="top"/>
                </w:tcPr>
                <w:p>
                  <w:pPr>
                    <w:rPr>
                      <w:rFonts w:ascii="Arial"/>
                      <w:sz w:val="21"/>
                    </w:rPr>
                  </w:pPr>
                </w:p>
                <w:p>
                  <w:pPr>
                    <w:rPr>
                      <w:rFonts w:ascii="Arial"/>
                      <w:sz w:val="21"/>
                    </w:rPr>
                  </w:pPr>
                </w:p>
                <w:p>
                  <w:pPr>
                    <w:rPr>
                      <w:rFonts w:ascii="Arial"/>
                      <w:sz w:val="21"/>
                    </w:rPr>
                  </w:pPr>
                </w:p>
                <w:p>
                  <w:pPr>
                    <w:rPr>
                      <w:rFonts w:ascii="Arial"/>
                      <w:sz w:val="21"/>
                    </w:rPr>
                  </w:pPr>
                </w:p>
                <w:p>
                  <w:pPr>
                    <w:spacing w:before="58" w:line="195" w:lineRule="auto"/>
                    <w:ind w:left="16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510" w:type="dxa"/>
                  <w:textDirection w:val="tbRlV"/>
                  <w:vAlign w:val="top"/>
                </w:tcPr>
                <w:p>
                  <w:pPr>
                    <w:pStyle w:val="TableText"/>
                    <w:spacing w:before="151" w:line="216" w:lineRule="auto"/>
                    <w:ind w:left="35"/>
                  </w:pPr>
                  <w:r>
                    <w:rPr>
                      <w:spacing w:val="9"/>
                    </w:rPr>
                    <w:t>资</w:t>
                  </w:r>
                  <w:r>
                    <w:rPr>
                      <w:spacing w:val="-33"/>
                    </w:rPr>
                    <w:t xml:space="preserve"> </w:t>
                  </w:r>
                  <w:r>
                    <w:rPr>
                      <w:spacing w:val="9"/>
                    </w:rPr>
                    <w:t>源</w:t>
                  </w:r>
                  <w:r>
                    <w:rPr>
                      <w:spacing w:val="-38"/>
                    </w:rPr>
                    <w:t xml:space="preserve"> </w:t>
                  </w:r>
                  <w:r>
                    <w:rPr>
                      <w:spacing w:val="9"/>
                    </w:rPr>
                    <w:t>开</w:t>
                  </w:r>
                  <w:r>
                    <w:rPr>
                      <w:spacing w:val="-36"/>
                    </w:rPr>
                    <w:t xml:space="preserve"> </w:t>
                  </w:r>
                  <w:r>
                    <w:rPr>
                      <w:spacing w:val="9"/>
                    </w:rPr>
                    <w:t>发</w:t>
                  </w:r>
                  <w:r>
                    <w:rPr>
                      <w:spacing w:val="-38"/>
                    </w:rPr>
                    <w:t xml:space="preserve"> </w:t>
                  </w:r>
                  <w:r>
                    <w:rPr>
                      <w:spacing w:val="9"/>
                    </w:rPr>
                    <w:t>效</w:t>
                  </w:r>
                  <w:r>
                    <w:rPr>
                      <w:spacing w:val="-39"/>
                    </w:rPr>
                    <w:t xml:space="preserve"> </w:t>
                  </w:r>
                  <w:r>
                    <w:rPr>
                      <w:spacing w:val="9"/>
                    </w:rPr>
                    <w:t>率</w:t>
                  </w:r>
                  <w:r>
                    <w:rPr>
                      <w:spacing w:val="-36"/>
                    </w:rPr>
                    <w:t xml:space="preserve"> </w:t>
                  </w:r>
                  <w:r>
                    <w:rPr>
                      <w:spacing w:val="9"/>
                    </w:rPr>
                    <w:t>要</w:t>
                  </w:r>
                  <w:r>
                    <w:rPr>
                      <w:spacing w:val="-36"/>
                    </w:rPr>
                    <w:t xml:space="preserve"> </w:t>
                  </w:r>
                  <w:r>
                    <w:rPr>
                      <w:spacing w:val="9"/>
                    </w:rPr>
                    <w:t>求</w:t>
                  </w:r>
                </w:p>
              </w:tc>
              <w:tc>
                <w:tcPr>
                  <w:tcW w:w="4650" w:type="dxa"/>
                  <w:vAlign w:val="top"/>
                </w:tcPr>
                <w:p>
                  <w:pPr>
                    <w:spacing w:line="324" w:lineRule="auto"/>
                    <w:rPr>
                      <w:rFonts w:ascii="Arial"/>
                      <w:sz w:val="21"/>
                    </w:rPr>
                  </w:pPr>
                </w:p>
                <w:p>
                  <w:pPr>
                    <w:spacing w:line="324" w:lineRule="auto"/>
                    <w:rPr>
                      <w:rFonts w:ascii="Arial"/>
                      <w:sz w:val="21"/>
                    </w:rPr>
                  </w:pPr>
                </w:p>
                <w:p>
                  <w:pPr>
                    <w:pStyle w:val="TableText"/>
                    <w:spacing w:before="65" w:line="253" w:lineRule="auto"/>
                    <w:ind w:left="110" w:right="106"/>
                    <w:jc w:val="both"/>
                  </w:pPr>
                  <w:r>
                    <w:rPr>
                      <w:spacing w:val="10"/>
                    </w:rPr>
                    <w:t>全面开展节水型社会建设，推进节水产品推广普</w:t>
                  </w:r>
                  <w:r>
                    <w:rPr>
                      <w:spacing w:val="16"/>
                    </w:rPr>
                    <w:t xml:space="preserve"> </w:t>
                  </w:r>
                  <w:r>
                    <w:rPr>
                      <w:spacing w:val="5"/>
                    </w:rPr>
                    <w:t>及，限制高耗水服务业用水，到</w:t>
                  </w:r>
                  <w:r>
                    <w:rPr>
                      <w:spacing w:val="-43"/>
                    </w:rPr>
                    <w:t xml:space="preserve"> </w:t>
                  </w:r>
                  <w:r>
                    <w:rPr>
                      <w:rFonts w:ascii="Times New Roman" w:eastAsia="Times New Roman" w:hAnsi="Times New Roman" w:cs="Times New Roman"/>
                      <w:spacing w:val="5"/>
                    </w:rPr>
                    <w:t xml:space="preserve">2020 </w:t>
                  </w:r>
                  <w:r>
                    <w:rPr>
                      <w:spacing w:val="5"/>
                    </w:rPr>
                    <w:t>年，县级以</w:t>
                  </w:r>
                  <w:r>
                    <w:t xml:space="preserve"> </w:t>
                  </w:r>
                  <w:r>
                    <w:rPr>
                      <w:spacing w:val="7"/>
                    </w:rPr>
                    <w:t>上城市公共供水管网漏损率控制在</w:t>
                  </w:r>
                  <w:r>
                    <w:rPr>
                      <w:spacing w:val="-17"/>
                    </w:rPr>
                    <w:t xml:space="preserve"> </w:t>
                  </w:r>
                  <w:r>
                    <w:rPr>
                      <w:rFonts w:ascii="Times New Roman" w:eastAsia="Times New Roman" w:hAnsi="Times New Roman" w:cs="Times New Roman"/>
                      <w:spacing w:val="7"/>
                    </w:rPr>
                    <w:t>10%</w:t>
                  </w:r>
                  <w:r>
                    <w:rPr>
                      <w:spacing w:val="7"/>
                    </w:rPr>
                    <w:t>以内。</w:t>
                  </w:r>
                </w:p>
              </w:tc>
              <w:tc>
                <w:tcPr>
                  <w:tcW w:w="1827" w:type="dxa"/>
                  <w:vAlign w:val="top"/>
                </w:tcPr>
                <w:p>
                  <w:pPr>
                    <w:spacing w:line="376" w:lineRule="auto"/>
                    <w:rPr>
                      <w:rFonts w:ascii="Arial"/>
                      <w:sz w:val="21"/>
                    </w:rPr>
                  </w:pPr>
                </w:p>
                <w:p>
                  <w:pPr>
                    <w:pStyle w:val="TableText"/>
                    <w:spacing w:before="65" w:line="247" w:lineRule="auto"/>
                    <w:ind w:left="115" w:right="86"/>
                    <w:jc w:val="both"/>
                  </w:pPr>
                  <w:r>
                    <w:rPr>
                      <w:spacing w:val="18"/>
                    </w:rPr>
                    <w:t>本项</w:t>
                  </w:r>
                  <w:r>
                    <w:rPr>
                      <w:spacing w:val="-26"/>
                    </w:rPr>
                    <w:t xml:space="preserve"> </w:t>
                  </w:r>
                  <w:r>
                    <w:rPr>
                      <w:spacing w:val="18"/>
                    </w:rPr>
                    <w:t>目能源利用</w:t>
                  </w:r>
                  <w:r>
                    <w:t xml:space="preserve"> </w:t>
                  </w:r>
                  <w:r>
                    <w:t xml:space="preserve">主要为水和电，不 </w:t>
                  </w:r>
                  <w:r>
                    <w:rPr>
                      <w:spacing w:val="2"/>
                    </w:rPr>
                    <w:t xml:space="preserve">属于高耗水行业， </w:t>
                  </w:r>
                  <w:r>
                    <w:rPr>
                      <w:spacing w:val="28"/>
                    </w:rPr>
                    <w:t>均能实现清洁利</w:t>
                  </w:r>
                  <w:r>
                    <w:rPr>
                      <w:spacing w:val="4"/>
                    </w:rPr>
                    <w:t xml:space="preserve"> </w:t>
                  </w:r>
                  <w:r>
                    <w:t>用。</w:t>
                  </w:r>
                </w:p>
              </w:tc>
              <w:tc>
                <w:tcPr>
                  <w:tcW w:w="1002"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TableText"/>
                    <w:spacing w:before="65" w:line="228" w:lineRule="auto"/>
                    <w:ind w:left="298"/>
                  </w:pPr>
                  <w:r>
                    <w:rPr>
                      <w:spacing w:val="3"/>
                    </w:rPr>
                    <w:t>符合</w:t>
                  </w:r>
                </w:p>
              </w:tc>
            </w:tr>
          </w:tbl>
          <w:p>
            <w:pPr>
              <w:pStyle w:val="TableText"/>
              <w:spacing w:before="30" w:line="228" w:lineRule="auto"/>
              <w:ind w:right="8"/>
              <w:jc w:val="right"/>
            </w:pPr>
            <w:r>
              <w:rPr>
                <w:spacing w:val="6"/>
              </w:rPr>
              <w:t>由上表分析可知，本项目符合《金华市“三线一单</w:t>
            </w:r>
            <w:r>
              <w:rPr>
                <w:spacing w:val="-68"/>
              </w:rPr>
              <w:t xml:space="preserve"> </w:t>
            </w:r>
            <w:r>
              <w:rPr>
                <w:spacing w:val="6"/>
              </w:rPr>
              <w:t>”生态环境分区管控方案》中的要求。</w:t>
            </w:r>
          </w:p>
        </w:tc>
      </w:tr>
    </w:tbl>
    <w:p>
      <w:pPr>
        <w:pStyle w:val="BodyText"/>
      </w:pPr>
    </w:p>
    <w:p>
      <w:pPr>
        <w:sectPr>
          <w:headerReference w:type="default" r:id="rId13"/>
          <w:footerReference w:type="default" r:id="rId14"/>
          <w:pgSz w:w="11906" w:h="16839"/>
          <w:pgMar w:top="1118" w:right="1407" w:bottom="1240" w:left="1408" w:header="878" w:footer="1078" w:gutter="0"/>
          <w:pgNumType w:start="6"/>
          <w:cols w:space="708"/>
        </w:sectPr>
      </w:pPr>
    </w:p>
    <w:p>
      <w:pPr>
        <w:spacing w:before="50"/>
      </w:pPr>
    </w:p>
    <w:p>
      <w:pPr>
        <w:spacing w:before="49"/>
      </w:pPr>
    </w:p>
    <w:tbl>
      <w:tblPr>
        <w:tblStyle w:val="TableNormal3"/>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7"/>
        </w:trPr>
        <w:tc>
          <w:tcPr>
            <w:tcW w:w="436" w:type="dxa"/>
            <w:tcBorders>
              <w:right w:val="single" w:sz="2" w:space="0" w:color="000000"/>
            </w:tcBorders>
            <w:textDirection w:val="tbRlV"/>
            <w:vAlign w:val="top"/>
          </w:tcPr>
          <w:p>
            <w:pPr>
              <w:pStyle w:val="TableText"/>
              <w:spacing w:before="113" w:line="216" w:lineRule="auto"/>
              <w:ind w:left="5636"/>
            </w:pPr>
            <w:r>
              <w:rPr>
                <w:spacing w:val="9"/>
              </w:rPr>
              <w:t>其</w:t>
            </w:r>
            <w:r>
              <w:rPr>
                <w:spacing w:val="-33"/>
              </w:rPr>
              <w:t xml:space="preserve"> </w:t>
            </w:r>
            <w:r>
              <w:rPr>
                <w:spacing w:val="9"/>
              </w:rPr>
              <w:t>他</w:t>
            </w:r>
            <w:r>
              <w:rPr>
                <w:spacing w:val="-39"/>
              </w:rPr>
              <w:t xml:space="preserve"> </w:t>
            </w:r>
            <w:r>
              <w:rPr>
                <w:spacing w:val="9"/>
              </w:rPr>
              <w:t>符</w:t>
            </w:r>
            <w:r>
              <w:rPr>
                <w:spacing w:val="-36"/>
              </w:rPr>
              <w:t xml:space="preserve"> </w:t>
            </w:r>
            <w:r>
              <w:rPr>
                <w:spacing w:val="9"/>
              </w:rPr>
              <w:t>合</w:t>
            </w:r>
            <w:r>
              <w:rPr>
                <w:spacing w:val="-38"/>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8" w:lineRule="auto"/>
              <w:ind w:left="104"/>
            </w:pPr>
            <w:r>
              <w:rPr>
                <w:rFonts w:ascii="Times New Roman" w:eastAsia="Times New Roman" w:hAnsi="Times New Roman" w:cs="Times New Roman"/>
                <w:b/>
                <w:bCs/>
                <w:spacing w:val="8"/>
              </w:rPr>
              <w:t>2</w:t>
            </w:r>
            <w:r>
              <w:rPr>
                <w:rFonts w:ascii="Times New Roman" w:eastAsia="Times New Roman" w:hAnsi="Times New Roman" w:cs="Times New Roman"/>
                <w:b/>
                <w:bCs/>
                <w:spacing w:val="-13"/>
              </w:rPr>
              <w:t xml:space="preserve"> </w:t>
            </w:r>
            <w:r>
              <w:rPr>
                <w:spacing w:val="8"/>
                <w14:textOutline w14:w="3795" w14:cap="sq">
                  <w14:solidFill>
                    <w14:srgbClr w14:val="000000"/>
                  </w14:solidFill>
                  <w14:prstDash w14:val="solid"/>
                  <w14:bevel/>
                </w14:textOutline>
              </w:rPr>
              <w:t>、项目与金华市区生态红线的符合性分析</w:t>
            </w:r>
          </w:p>
          <w:p>
            <w:pPr>
              <w:pStyle w:val="TableText"/>
              <w:spacing w:before="159" w:line="377" w:lineRule="auto"/>
              <w:ind w:left="109" w:right="132" w:firstLine="422"/>
            </w:pPr>
            <w:r>
              <w:rPr>
                <w:spacing w:val="6"/>
              </w:rPr>
              <w:t>《金华市区生态红线划定文本》于</w:t>
            </w:r>
            <w:r>
              <w:rPr>
                <w:spacing w:val="-31"/>
              </w:rPr>
              <w:t xml:space="preserve"> </w:t>
            </w:r>
            <w:r>
              <w:rPr>
                <w:rFonts w:ascii="Times New Roman" w:eastAsia="Times New Roman" w:hAnsi="Times New Roman" w:cs="Times New Roman"/>
                <w:spacing w:val="6"/>
              </w:rPr>
              <w:t xml:space="preserve">2019 </w:t>
            </w:r>
            <w:r>
              <w:rPr>
                <w:spacing w:val="6"/>
              </w:rPr>
              <w:t>年</w:t>
            </w:r>
            <w:r>
              <w:rPr>
                <w:spacing w:val="-38"/>
              </w:rPr>
              <w:t xml:space="preserve"> </w:t>
            </w:r>
            <w:r>
              <w:rPr>
                <w:rFonts w:ascii="Times New Roman" w:eastAsia="Times New Roman" w:hAnsi="Times New Roman" w:cs="Times New Roman"/>
                <w:spacing w:val="6"/>
              </w:rPr>
              <w:t>3</w:t>
            </w:r>
            <w:r>
              <w:rPr>
                <w:rFonts w:ascii="Times New Roman" w:eastAsia="Times New Roman" w:hAnsi="Times New Roman" w:cs="Times New Roman"/>
                <w:spacing w:val="17"/>
              </w:rPr>
              <w:t xml:space="preserve"> </w:t>
            </w:r>
            <w:r>
              <w:rPr>
                <w:spacing w:val="6"/>
              </w:rPr>
              <w:t>月</w:t>
            </w:r>
            <w:r>
              <w:rPr>
                <w:spacing w:val="-43"/>
              </w:rPr>
              <w:t xml:space="preserve"> </w:t>
            </w:r>
            <w:r>
              <w:rPr>
                <w:rFonts w:ascii="Times New Roman" w:eastAsia="Times New Roman" w:hAnsi="Times New Roman" w:cs="Times New Roman"/>
                <w:spacing w:val="6"/>
              </w:rPr>
              <w:t xml:space="preserve">22  </w:t>
            </w:r>
            <w:r>
              <w:rPr>
                <w:spacing w:val="6"/>
              </w:rPr>
              <w:t>日公开发布，文本中将市区生态功能</w:t>
            </w:r>
            <w:r>
              <w:t xml:space="preserve"> </w:t>
            </w:r>
            <w:r>
              <w:rPr>
                <w:spacing w:val="9"/>
              </w:rPr>
              <w:t>极重要、生态环境极敏感的区域，禁止开发区域，以及其他需保护区域划入生态保护红线，</w:t>
            </w:r>
          </w:p>
          <w:p>
            <w:pPr>
              <w:pStyle w:val="TableText"/>
              <w:spacing w:line="228" w:lineRule="auto"/>
              <w:ind w:left="126"/>
            </w:pPr>
            <w:r>
              <w:rPr>
                <w:spacing w:val="9"/>
              </w:rPr>
              <w:t>明确了市区生态保护红线的类型、主要生态功能、保护目标和管</w:t>
            </w:r>
            <w:r>
              <w:rPr>
                <w:spacing w:val="8"/>
              </w:rPr>
              <w:t>控要求的内容。</w:t>
            </w:r>
          </w:p>
          <w:p>
            <w:pPr>
              <w:pStyle w:val="TableText"/>
              <w:spacing w:before="161" w:line="377" w:lineRule="auto"/>
              <w:ind w:left="103" w:right="103" w:firstLine="425"/>
            </w:pPr>
            <w:r>
              <w:rPr>
                <w:spacing w:val="7"/>
              </w:rPr>
              <w:t>金华市区共划定</w:t>
            </w:r>
            <w:r>
              <w:rPr>
                <w:spacing w:val="-39"/>
              </w:rPr>
              <w:t xml:space="preserve"> </w:t>
            </w:r>
            <w:r>
              <w:rPr>
                <w:rFonts w:ascii="Times New Roman" w:eastAsia="Times New Roman" w:hAnsi="Times New Roman" w:cs="Times New Roman"/>
                <w:spacing w:val="7"/>
              </w:rPr>
              <w:t xml:space="preserve">3 </w:t>
            </w:r>
            <w:r>
              <w:rPr>
                <w:spacing w:val="7"/>
              </w:rPr>
              <w:t>类</w:t>
            </w:r>
            <w:r>
              <w:rPr>
                <w:spacing w:val="-39"/>
              </w:rPr>
              <w:t xml:space="preserve"> </w:t>
            </w:r>
            <w:r>
              <w:rPr>
                <w:rFonts w:ascii="Times New Roman" w:eastAsia="Times New Roman" w:hAnsi="Times New Roman" w:cs="Times New Roman"/>
                <w:spacing w:val="7"/>
              </w:rPr>
              <w:t xml:space="preserve">9 </w:t>
            </w:r>
            <w:r>
              <w:rPr>
                <w:spacing w:val="7"/>
              </w:rPr>
              <w:t>个生态保护红线，总面积为</w:t>
            </w:r>
            <w:r>
              <w:rPr>
                <w:spacing w:val="-35"/>
              </w:rPr>
              <w:t xml:space="preserve"> </w:t>
            </w:r>
            <w:r>
              <w:rPr>
                <w:rFonts w:ascii="Times New Roman" w:eastAsia="Times New Roman" w:hAnsi="Times New Roman" w:cs="Times New Roman"/>
                <w:spacing w:val="7"/>
              </w:rPr>
              <w:t xml:space="preserve">569.01 </w:t>
            </w:r>
            <w:r>
              <w:rPr>
                <w:spacing w:val="7"/>
              </w:rPr>
              <w:t>平方公里，占市区国土面积的</w:t>
            </w:r>
            <w:r>
              <w:t xml:space="preserve"> </w:t>
            </w:r>
            <w:r>
              <w:rPr>
                <w:rFonts w:ascii="Times New Roman" w:eastAsia="Times New Roman" w:hAnsi="Times New Roman" w:cs="Times New Roman"/>
                <w:spacing w:val="7"/>
              </w:rPr>
              <w:t>27.76%</w:t>
            </w:r>
            <w:r>
              <w:rPr>
                <w:rFonts w:ascii="Times New Roman" w:eastAsia="Times New Roman" w:hAnsi="Times New Roman" w:cs="Times New Roman"/>
                <w:spacing w:val="-23"/>
              </w:rPr>
              <w:t xml:space="preserve"> </w:t>
            </w:r>
            <w:r>
              <w:rPr>
                <w:spacing w:val="7"/>
              </w:rPr>
              <w:t>。其中。水源涵养类生态保护红线</w:t>
            </w:r>
            <w:r>
              <w:rPr>
                <w:spacing w:val="-44"/>
              </w:rPr>
              <w:t xml:space="preserve"> </w:t>
            </w:r>
            <w:r>
              <w:rPr>
                <w:rFonts w:ascii="Times New Roman" w:eastAsia="Times New Roman" w:hAnsi="Times New Roman" w:cs="Times New Roman"/>
                <w:spacing w:val="7"/>
              </w:rPr>
              <w:t>4</w:t>
            </w:r>
            <w:r>
              <w:rPr>
                <w:rFonts w:ascii="Times New Roman" w:eastAsia="Times New Roman" w:hAnsi="Times New Roman" w:cs="Times New Roman"/>
                <w:spacing w:val="6"/>
              </w:rPr>
              <w:t xml:space="preserve"> </w:t>
            </w:r>
            <w:r>
              <w:rPr>
                <w:spacing w:val="6"/>
              </w:rPr>
              <w:t>个，面积为</w:t>
            </w:r>
            <w:r>
              <w:rPr>
                <w:spacing w:val="-41"/>
              </w:rPr>
              <w:t xml:space="preserve"> </w:t>
            </w:r>
            <w:r>
              <w:rPr>
                <w:rFonts w:ascii="Times New Roman" w:eastAsia="Times New Roman" w:hAnsi="Times New Roman" w:cs="Times New Roman"/>
                <w:spacing w:val="6"/>
              </w:rPr>
              <w:t xml:space="preserve">425.55 </w:t>
            </w:r>
            <w:r>
              <w:rPr>
                <w:spacing w:val="6"/>
              </w:rPr>
              <w:t>平方公里；风景名胜资源保护</w:t>
            </w:r>
            <w:r>
              <w:t xml:space="preserve"> </w:t>
            </w:r>
            <w:r>
              <w:rPr>
                <w:spacing w:val="7"/>
              </w:rPr>
              <w:t>类生态红线</w:t>
            </w:r>
            <w:r>
              <w:rPr>
                <w:spacing w:val="-44"/>
              </w:rPr>
              <w:t xml:space="preserve"> </w:t>
            </w:r>
            <w:r>
              <w:rPr>
                <w:rFonts w:ascii="Times New Roman" w:eastAsia="Times New Roman" w:hAnsi="Times New Roman" w:cs="Times New Roman"/>
                <w:spacing w:val="7"/>
              </w:rPr>
              <w:t xml:space="preserve">4 </w:t>
            </w:r>
            <w:r>
              <w:rPr>
                <w:spacing w:val="7"/>
              </w:rPr>
              <w:t>个，面积为</w:t>
            </w:r>
            <w:r>
              <w:rPr>
                <w:spacing w:val="-23"/>
              </w:rPr>
              <w:t xml:space="preserve"> </w:t>
            </w:r>
            <w:r>
              <w:rPr>
                <w:rFonts w:ascii="Times New Roman" w:eastAsia="Times New Roman" w:hAnsi="Times New Roman" w:cs="Times New Roman"/>
                <w:spacing w:val="7"/>
              </w:rPr>
              <w:t xml:space="preserve">102.25 </w:t>
            </w:r>
            <w:r>
              <w:rPr>
                <w:spacing w:val="7"/>
              </w:rPr>
              <w:t>平方公里；水土保持类</w:t>
            </w:r>
            <w:r>
              <w:rPr>
                <w:spacing w:val="6"/>
              </w:rPr>
              <w:t>生态保护红线</w:t>
            </w:r>
            <w:r>
              <w:rPr>
                <w:spacing w:val="-20"/>
              </w:rPr>
              <w:t xml:space="preserve"> </w:t>
            </w:r>
            <w:r>
              <w:rPr>
                <w:rFonts w:ascii="Times New Roman" w:eastAsia="Times New Roman" w:hAnsi="Times New Roman" w:cs="Times New Roman"/>
                <w:spacing w:val="6"/>
              </w:rPr>
              <w:t xml:space="preserve">1 </w:t>
            </w:r>
            <w:r>
              <w:rPr>
                <w:spacing w:val="6"/>
              </w:rPr>
              <w:t>个，面积为</w:t>
            </w:r>
            <w:r>
              <w:rPr>
                <w:spacing w:val="-44"/>
              </w:rPr>
              <w:t xml:space="preserve"> </w:t>
            </w:r>
            <w:r>
              <w:rPr>
                <w:rFonts w:ascii="Times New Roman" w:eastAsia="Times New Roman" w:hAnsi="Times New Roman" w:cs="Times New Roman"/>
                <w:spacing w:val="6"/>
              </w:rPr>
              <w:t xml:space="preserve">41.21 </w:t>
            </w:r>
            <w:r>
              <w:rPr>
                <w:spacing w:val="6"/>
              </w:rPr>
              <w:t>平</w:t>
            </w:r>
          </w:p>
          <w:p>
            <w:pPr>
              <w:pStyle w:val="TableText"/>
              <w:spacing w:before="1" w:line="229" w:lineRule="auto"/>
              <w:ind w:left="108"/>
            </w:pPr>
            <w:r>
              <w:rPr>
                <w:spacing w:val="4"/>
              </w:rPr>
              <w:t>方公里。</w:t>
            </w:r>
          </w:p>
          <w:p>
            <w:pPr>
              <w:pStyle w:val="TableText"/>
              <w:spacing w:before="159" w:line="223" w:lineRule="auto"/>
              <w:ind w:left="2256"/>
            </w:pPr>
            <w:r>
              <w:rPr>
                <w:spacing w:val="7"/>
                <w14:textOutline w14:w="3795" w14:cap="sq">
                  <w14:solidFill>
                    <w14:srgbClr w14:val="000000"/>
                  </w14:solidFill>
                  <w14:prstDash w14:val="solid"/>
                  <w14:bevel/>
                </w14:textOutline>
              </w:rPr>
              <w:t>表</w:t>
            </w:r>
            <w:r>
              <w:rPr>
                <w:spacing w:val="-18"/>
              </w:rPr>
              <w:t xml:space="preserve"> </w:t>
            </w:r>
            <w:r>
              <w:rPr>
                <w:rFonts w:ascii="Times New Roman" w:eastAsia="Times New Roman" w:hAnsi="Times New Roman" w:cs="Times New Roman"/>
                <w:b/>
                <w:bCs/>
                <w:spacing w:val="7"/>
              </w:rPr>
              <w:t xml:space="preserve">1-2    </w:t>
            </w:r>
            <w:r>
              <w:rPr>
                <w:spacing w:val="7"/>
                <w14:textOutline w14:w="3795" w14:cap="sq">
                  <w14:solidFill>
                    <w14:srgbClr w14:val="000000"/>
                  </w14:solidFill>
                  <w14:prstDash w14:val="solid"/>
                  <w14:bevel/>
                </w14:textOutline>
              </w:rPr>
              <w:t>浙江省金华市区生态保护红线汇总表</w:t>
            </w:r>
          </w:p>
          <w:tbl>
            <w:tblPr>
              <w:tblStyle w:val="TableNormal3"/>
              <w:tblW w:w="8391"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682"/>
              <w:gridCol w:w="1574"/>
              <w:gridCol w:w="2923"/>
              <w:gridCol w:w="1274"/>
              <w:gridCol w:w="1938"/>
            </w:tblGrid>
            <w:tr>
              <w:tblPrEx>
                <w:tblW w:w="8391"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4"/>
              </w:trPr>
              <w:tc>
                <w:tcPr>
                  <w:tcW w:w="682" w:type="dxa"/>
                  <w:vAlign w:val="top"/>
                </w:tcPr>
                <w:p>
                  <w:pPr>
                    <w:pStyle w:val="TableText"/>
                    <w:spacing w:before="171" w:line="230" w:lineRule="auto"/>
                    <w:ind w:left="137"/>
                  </w:pPr>
                  <w:r>
                    <w:rPr>
                      <w:spacing w:val="5"/>
                    </w:rPr>
                    <w:t>序号</w:t>
                  </w:r>
                </w:p>
              </w:tc>
              <w:tc>
                <w:tcPr>
                  <w:tcW w:w="1574" w:type="dxa"/>
                  <w:vAlign w:val="top"/>
                </w:tcPr>
                <w:p>
                  <w:pPr>
                    <w:pStyle w:val="TableText"/>
                    <w:spacing w:before="171" w:line="228" w:lineRule="auto"/>
                    <w:ind w:left="583"/>
                  </w:pPr>
                  <w:r>
                    <w:rPr>
                      <w:spacing w:val="3"/>
                    </w:rPr>
                    <w:t>编码</w:t>
                  </w:r>
                </w:p>
              </w:tc>
              <w:tc>
                <w:tcPr>
                  <w:tcW w:w="2923" w:type="dxa"/>
                  <w:vAlign w:val="top"/>
                </w:tcPr>
                <w:p>
                  <w:pPr>
                    <w:pStyle w:val="TableText"/>
                    <w:spacing w:before="171" w:line="229" w:lineRule="auto"/>
                    <w:ind w:left="523"/>
                  </w:pPr>
                  <w:r>
                    <w:rPr>
                      <w:spacing w:val="8"/>
                    </w:rPr>
                    <w:t>生态红线保护区名称</w:t>
                  </w:r>
                </w:p>
              </w:tc>
              <w:tc>
                <w:tcPr>
                  <w:tcW w:w="1274" w:type="dxa"/>
                  <w:vAlign w:val="top"/>
                </w:tcPr>
                <w:p>
                  <w:pPr>
                    <w:pStyle w:val="TableText"/>
                    <w:spacing w:before="140" w:line="274" w:lineRule="exact"/>
                    <w:ind w:right="8"/>
                    <w:jc w:val="right"/>
                  </w:pPr>
                  <w:r>
                    <w:rPr>
                      <w:spacing w:val="4"/>
                      <w:position w:val="1"/>
                    </w:rPr>
                    <w:t>面积（</w:t>
                  </w:r>
                  <w:r>
                    <w:rPr>
                      <w:rFonts w:ascii="Times New Roman" w:eastAsia="Times New Roman" w:hAnsi="Times New Roman" w:cs="Times New Roman"/>
                      <w:position w:val="1"/>
                    </w:rPr>
                    <w:t>km</w:t>
                  </w:r>
                  <w:r>
                    <w:rPr>
                      <w:rFonts w:ascii="Times New Roman" w:eastAsia="Times New Roman" w:hAnsi="Times New Roman" w:cs="Times New Roman"/>
                      <w:spacing w:val="4"/>
                      <w:position w:val="7"/>
                      <w:sz w:val="13"/>
                      <w:szCs w:val="13"/>
                    </w:rPr>
                    <w:t>2</w:t>
                  </w:r>
                  <w:r>
                    <w:rPr>
                      <w:spacing w:val="4"/>
                      <w:position w:val="1"/>
                    </w:rPr>
                    <w:t>）</w:t>
                  </w:r>
                </w:p>
              </w:tc>
              <w:tc>
                <w:tcPr>
                  <w:tcW w:w="1938" w:type="dxa"/>
                  <w:vAlign w:val="top"/>
                </w:tcPr>
                <w:p>
                  <w:pPr>
                    <w:pStyle w:val="TableText"/>
                    <w:spacing w:before="37" w:line="234" w:lineRule="auto"/>
                    <w:ind w:left="553" w:right="338" w:hanging="207"/>
                  </w:pPr>
                  <w:r>
                    <w:rPr>
                      <w:spacing w:val="7"/>
                    </w:rPr>
                    <w:t>主导生态系统</w:t>
                  </w:r>
                  <w:r>
                    <w:rPr>
                      <w:spacing w:val="4"/>
                    </w:rPr>
                    <w:t xml:space="preserve"> </w:t>
                  </w:r>
                  <w:r>
                    <w:rPr>
                      <w:spacing w:val="7"/>
                    </w:rPr>
                    <w:t>服务功能</w:t>
                  </w:r>
                </w:p>
              </w:tc>
            </w:tr>
            <w:tr>
              <w:tblPrEx>
                <w:tblW w:w="8391" w:type="dxa"/>
                <w:tblInd w:w="101" w:type="dxa"/>
                <w:tblLayout w:type="fixed"/>
              </w:tblPrEx>
              <w:trPr>
                <w:trHeight w:val="549"/>
              </w:trPr>
              <w:tc>
                <w:tcPr>
                  <w:tcW w:w="682" w:type="dxa"/>
                  <w:vAlign w:val="top"/>
                </w:tcPr>
                <w:p>
                  <w:pPr>
                    <w:spacing w:before="205" w:line="195" w:lineRule="auto"/>
                    <w:ind w:left="31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74" w:type="dxa"/>
                  <w:vAlign w:val="top"/>
                </w:tcPr>
                <w:p>
                  <w:pPr>
                    <w:spacing w:before="205"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11-001</w:t>
                  </w:r>
                </w:p>
              </w:tc>
              <w:tc>
                <w:tcPr>
                  <w:tcW w:w="2923" w:type="dxa"/>
                  <w:vAlign w:val="top"/>
                </w:tcPr>
                <w:p>
                  <w:pPr>
                    <w:pStyle w:val="TableText"/>
                    <w:spacing w:before="32" w:line="234" w:lineRule="auto"/>
                    <w:ind w:left="837" w:right="200" w:hanging="626"/>
                  </w:pPr>
                  <w:r>
                    <w:rPr>
                      <w:spacing w:val="8"/>
                    </w:rPr>
                    <w:t xml:space="preserve">婺城区沙金兰水库水源涵养 </w:t>
                  </w:r>
                  <w:r>
                    <w:rPr>
                      <w:spacing w:val="7"/>
                    </w:rPr>
                    <w:t>生态保护红线</w:t>
                  </w:r>
                </w:p>
              </w:tc>
              <w:tc>
                <w:tcPr>
                  <w:tcW w:w="1274" w:type="dxa"/>
                  <w:vAlign w:val="top"/>
                </w:tcPr>
                <w:p>
                  <w:pPr>
                    <w:spacing w:before="205" w:line="195" w:lineRule="auto"/>
                    <w:ind w:left="370"/>
                    <w:rPr>
                      <w:rFonts w:ascii="Times New Roman" w:eastAsia="Times New Roman" w:hAnsi="Times New Roman" w:cs="Times New Roman"/>
                      <w:sz w:val="20"/>
                      <w:szCs w:val="20"/>
                    </w:rPr>
                  </w:pPr>
                  <w:r>
                    <w:rPr>
                      <w:rFonts w:ascii="Times New Roman" w:eastAsia="Times New Roman" w:hAnsi="Times New Roman" w:cs="Times New Roman"/>
                      <w:sz w:val="20"/>
                      <w:szCs w:val="20"/>
                    </w:rPr>
                    <w:t>194.96</w:t>
                  </w:r>
                </w:p>
              </w:tc>
              <w:tc>
                <w:tcPr>
                  <w:tcW w:w="1938" w:type="dxa"/>
                  <w:vAlign w:val="top"/>
                </w:tcPr>
                <w:p>
                  <w:pPr>
                    <w:pStyle w:val="TableText"/>
                    <w:spacing w:before="167" w:line="228" w:lineRule="auto"/>
                    <w:ind w:left="556"/>
                  </w:pPr>
                  <w:r>
                    <w:rPr>
                      <w:spacing w:val="6"/>
                    </w:rPr>
                    <w:t>水源涵养</w:t>
                  </w:r>
                </w:p>
              </w:tc>
            </w:tr>
            <w:tr>
              <w:tblPrEx>
                <w:tblW w:w="8391" w:type="dxa"/>
                <w:tblInd w:w="101" w:type="dxa"/>
                <w:tblLayout w:type="fixed"/>
              </w:tblPrEx>
              <w:trPr>
                <w:trHeight w:val="549"/>
              </w:trPr>
              <w:tc>
                <w:tcPr>
                  <w:tcW w:w="682" w:type="dxa"/>
                  <w:vAlign w:val="top"/>
                </w:tcPr>
                <w:p>
                  <w:pPr>
                    <w:spacing w:before="203" w:line="195" w:lineRule="auto"/>
                    <w:ind w:left="29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74" w:type="dxa"/>
                  <w:vAlign w:val="top"/>
                </w:tcPr>
                <w:p>
                  <w:pPr>
                    <w:spacing w:before="203"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11-002</w:t>
                  </w:r>
                </w:p>
              </w:tc>
              <w:tc>
                <w:tcPr>
                  <w:tcW w:w="2923" w:type="dxa"/>
                  <w:vAlign w:val="top"/>
                </w:tcPr>
                <w:p>
                  <w:pPr>
                    <w:pStyle w:val="TableText"/>
                    <w:spacing w:before="32" w:line="234" w:lineRule="auto"/>
                    <w:ind w:left="941" w:right="200" w:hanging="730"/>
                  </w:pPr>
                  <w:r>
                    <w:rPr>
                      <w:spacing w:val="8"/>
                    </w:rPr>
                    <w:t xml:space="preserve">婺城区安地水库水源涵养生 </w:t>
                  </w:r>
                  <w:r>
                    <w:rPr>
                      <w:spacing w:val="8"/>
                    </w:rPr>
                    <w:t>态保护红线</w:t>
                  </w:r>
                </w:p>
              </w:tc>
              <w:tc>
                <w:tcPr>
                  <w:tcW w:w="1274" w:type="dxa"/>
                  <w:vAlign w:val="top"/>
                </w:tcPr>
                <w:p>
                  <w:pPr>
                    <w:spacing w:before="203" w:line="195" w:lineRule="auto"/>
                    <w:ind w:left="3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110.99</w:t>
                  </w:r>
                </w:p>
              </w:tc>
              <w:tc>
                <w:tcPr>
                  <w:tcW w:w="1938" w:type="dxa"/>
                  <w:vAlign w:val="top"/>
                </w:tcPr>
                <w:p>
                  <w:pPr>
                    <w:pStyle w:val="TableText"/>
                    <w:spacing w:before="167" w:line="228" w:lineRule="auto"/>
                    <w:ind w:left="556"/>
                  </w:pPr>
                  <w:r>
                    <w:rPr>
                      <w:spacing w:val="6"/>
                    </w:rPr>
                    <w:t>水源涵养</w:t>
                  </w:r>
                </w:p>
              </w:tc>
            </w:tr>
            <w:tr>
              <w:tblPrEx>
                <w:tblW w:w="8391" w:type="dxa"/>
                <w:tblInd w:w="101" w:type="dxa"/>
                <w:tblLayout w:type="fixed"/>
              </w:tblPrEx>
              <w:trPr>
                <w:trHeight w:val="549"/>
              </w:trPr>
              <w:tc>
                <w:tcPr>
                  <w:tcW w:w="682" w:type="dxa"/>
                  <w:vAlign w:val="top"/>
                </w:tcPr>
                <w:p>
                  <w:pPr>
                    <w:spacing w:before="205" w:line="195" w:lineRule="auto"/>
                    <w:ind w:left="29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74" w:type="dxa"/>
                  <w:vAlign w:val="top"/>
                </w:tcPr>
                <w:p>
                  <w:pPr>
                    <w:spacing w:before="205"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11-003</w:t>
                  </w:r>
                </w:p>
              </w:tc>
              <w:tc>
                <w:tcPr>
                  <w:tcW w:w="2923" w:type="dxa"/>
                  <w:vAlign w:val="top"/>
                </w:tcPr>
                <w:p>
                  <w:pPr>
                    <w:pStyle w:val="TableText"/>
                    <w:spacing w:before="34" w:line="233" w:lineRule="auto"/>
                    <w:ind w:left="941" w:right="200" w:hanging="730"/>
                  </w:pPr>
                  <w:r>
                    <w:rPr>
                      <w:spacing w:val="8"/>
                    </w:rPr>
                    <w:t xml:space="preserve">婺城区九峰水库水源涵养生 </w:t>
                  </w:r>
                  <w:r>
                    <w:rPr>
                      <w:spacing w:val="8"/>
                    </w:rPr>
                    <w:t>态保护红线</w:t>
                  </w:r>
                </w:p>
              </w:tc>
              <w:tc>
                <w:tcPr>
                  <w:tcW w:w="1274" w:type="dxa"/>
                  <w:vAlign w:val="top"/>
                </w:tcPr>
                <w:p>
                  <w:pPr>
                    <w:spacing w:before="205" w:line="195" w:lineRule="auto"/>
                    <w:ind w:left="41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87.71</w:t>
                  </w:r>
                </w:p>
              </w:tc>
              <w:tc>
                <w:tcPr>
                  <w:tcW w:w="1938" w:type="dxa"/>
                  <w:vAlign w:val="top"/>
                </w:tcPr>
                <w:p>
                  <w:pPr>
                    <w:pStyle w:val="TableText"/>
                    <w:spacing w:before="168" w:line="228" w:lineRule="auto"/>
                    <w:ind w:left="556"/>
                  </w:pPr>
                  <w:r>
                    <w:rPr>
                      <w:spacing w:val="6"/>
                    </w:rPr>
                    <w:t>水源涵养</w:t>
                  </w:r>
                </w:p>
              </w:tc>
            </w:tr>
            <w:tr>
              <w:tblPrEx>
                <w:tblW w:w="8391" w:type="dxa"/>
                <w:tblInd w:w="101" w:type="dxa"/>
                <w:tblLayout w:type="fixed"/>
              </w:tblPrEx>
              <w:trPr>
                <w:trHeight w:val="549"/>
              </w:trPr>
              <w:tc>
                <w:tcPr>
                  <w:tcW w:w="682" w:type="dxa"/>
                  <w:vAlign w:val="top"/>
                </w:tcPr>
                <w:p>
                  <w:pPr>
                    <w:spacing w:before="206" w:line="195" w:lineRule="auto"/>
                    <w:ind w:left="28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574" w:type="dxa"/>
                  <w:vAlign w:val="top"/>
                </w:tcPr>
                <w:p>
                  <w:pPr>
                    <w:spacing w:before="206"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11-004</w:t>
                  </w:r>
                </w:p>
              </w:tc>
              <w:tc>
                <w:tcPr>
                  <w:tcW w:w="2923" w:type="dxa"/>
                  <w:vAlign w:val="top"/>
                </w:tcPr>
                <w:p>
                  <w:pPr>
                    <w:pStyle w:val="TableText"/>
                    <w:spacing w:before="34" w:line="233" w:lineRule="auto"/>
                    <w:ind w:left="941" w:right="200" w:hanging="730"/>
                  </w:pPr>
                  <w:r>
                    <w:rPr>
                      <w:spacing w:val="8"/>
                    </w:rPr>
                    <w:t xml:space="preserve">婺城区莘贩水库水源涵养生 </w:t>
                  </w:r>
                  <w:r>
                    <w:rPr>
                      <w:spacing w:val="8"/>
                    </w:rPr>
                    <w:t>态保护红线</w:t>
                  </w:r>
                </w:p>
              </w:tc>
              <w:tc>
                <w:tcPr>
                  <w:tcW w:w="1274" w:type="dxa"/>
                  <w:vAlign w:val="top"/>
                </w:tcPr>
                <w:p>
                  <w:pPr>
                    <w:spacing w:before="206" w:line="195" w:lineRule="auto"/>
                    <w:ind w:left="40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31.89</w:t>
                  </w:r>
                </w:p>
              </w:tc>
              <w:tc>
                <w:tcPr>
                  <w:tcW w:w="1938" w:type="dxa"/>
                  <w:vAlign w:val="top"/>
                </w:tcPr>
                <w:p>
                  <w:pPr>
                    <w:pStyle w:val="TableText"/>
                    <w:spacing w:before="170" w:line="228" w:lineRule="auto"/>
                    <w:ind w:left="556"/>
                  </w:pPr>
                  <w:r>
                    <w:rPr>
                      <w:spacing w:val="6"/>
                    </w:rPr>
                    <w:t>水源涵养</w:t>
                  </w:r>
                </w:p>
              </w:tc>
            </w:tr>
            <w:tr>
              <w:tblPrEx>
                <w:tblW w:w="8391" w:type="dxa"/>
                <w:tblInd w:w="101" w:type="dxa"/>
                <w:tblLayout w:type="fixed"/>
              </w:tblPrEx>
              <w:trPr>
                <w:trHeight w:val="550"/>
              </w:trPr>
              <w:tc>
                <w:tcPr>
                  <w:tcW w:w="682" w:type="dxa"/>
                  <w:vAlign w:val="top"/>
                </w:tcPr>
                <w:p>
                  <w:pPr>
                    <w:spacing w:before="209" w:line="192" w:lineRule="auto"/>
                    <w:ind w:left="295"/>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74" w:type="dxa"/>
                  <w:vAlign w:val="top"/>
                </w:tcPr>
                <w:p>
                  <w:pPr>
                    <w:spacing w:before="206"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13-001</w:t>
                  </w:r>
                </w:p>
              </w:tc>
              <w:tc>
                <w:tcPr>
                  <w:tcW w:w="2923" w:type="dxa"/>
                  <w:vAlign w:val="top"/>
                </w:tcPr>
                <w:p>
                  <w:pPr>
                    <w:pStyle w:val="TableText"/>
                    <w:spacing w:before="32" w:line="234" w:lineRule="auto"/>
                    <w:ind w:left="1047" w:right="200" w:hanging="836"/>
                  </w:pPr>
                  <w:r>
                    <w:rPr>
                      <w:spacing w:val="8"/>
                    </w:rPr>
                    <w:t xml:space="preserve">婺城区西南部水土保持生态 </w:t>
                  </w:r>
                  <w:r>
                    <w:rPr>
                      <w:spacing w:val="7"/>
                    </w:rPr>
                    <w:t>保护红线</w:t>
                  </w:r>
                </w:p>
              </w:tc>
              <w:tc>
                <w:tcPr>
                  <w:tcW w:w="1274" w:type="dxa"/>
                  <w:vAlign w:val="top"/>
                </w:tcPr>
                <w:p>
                  <w:pPr>
                    <w:spacing w:before="206" w:line="195" w:lineRule="auto"/>
                    <w:ind w:left="402"/>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41.21</w:t>
                  </w:r>
                </w:p>
              </w:tc>
              <w:tc>
                <w:tcPr>
                  <w:tcW w:w="1938" w:type="dxa"/>
                  <w:vAlign w:val="top"/>
                </w:tcPr>
                <w:p>
                  <w:pPr>
                    <w:pStyle w:val="TableText"/>
                    <w:spacing w:before="168" w:line="228" w:lineRule="auto"/>
                    <w:ind w:left="556"/>
                  </w:pPr>
                  <w:r>
                    <w:rPr>
                      <w:spacing w:val="6"/>
                    </w:rPr>
                    <w:t>水土保持</w:t>
                  </w:r>
                </w:p>
              </w:tc>
            </w:tr>
            <w:tr>
              <w:tblPrEx>
                <w:tblW w:w="8391" w:type="dxa"/>
                <w:tblInd w:w="101" w:type="dxa"/>
                <w:tblLayout w:type="fixed"/>
              </w:tblPrEx>
              <w:trPr>
                <w:trHeight w:val="549"/>
              </w:trPr>
              <w:tc>
                <w:tcPr>
                  <w:tcW w:w="682" w:type="dxa"/>
                  <w:vAlign w:val="top"/>
                </w:tcPr>
                <w:p>
                  <w:pPr>
                    <w:spacing w:before="206" w:line="195" w:lineRule="auto"/>
                    <w:ind w:left="294"/>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74" w:type="dxa"/>
                  <w:vAlign w:val="top"/>
                </w:tcPr>
                <w:p>
                  <w:pPr>
                    <w:spacing w:before="206"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15-001</w:t>
                  </w:r>
                </w:p>
              </w:tc>
              <w:tc>
                <w:tcPr>
                  <w:tcW w:w="2923" w:type="dxa"/>
                  <w:vAlign w:val="top"/>
                </w:tcPr>
                <w:p>
                  <w:pPr>
                    <w:pStyle w:val="TableText"/>
                    <w:spacing w:before="34" w:line="233" w:lineRule="auto"/>
                    <w:ind w:left="627" w:right="306" w:hanging="313"/>
                  </w:pPr>
                  <w:r>
                    <w:rPr>
                      <w:spacing w:val="8"/>
                    </w:rPr>
                    <w:t>婺城区双龙风景名胜资源</w:t>
                  </w:r>
                  <w:r>
                    <w:rPr>
                      <w:spacing w:val="7"/>
                    </w:rPr>
                    <w:t xml:space="preserve"> </w:t>
                  </w:r>
                  <w:r>
                    <w:rPr>
                      <w:spacing w:val="8"/>
                    </w:rPr>
                    <w:t>保护生态保护红线</w:t>
                  </w:r>
                </w:p>
              </w:tc>
              <w:tc>
                <w:tcPr>
                  <w:tcW w:w="1274" w:type="dxa"/>
                  <w:vAlign w:val="top"/>
                </w:tcPr>
                <w:p>
                  <w:pPr>
                    <w:spacing w:before="206" w:line="195" w:lineRule="auto"/>
                    <w:ind w:left="402"/>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41.00</w:t>
                  </w:r>
                </w:p>
              </w:tc>
              <w:tc>
                <w:tcPr>
                  <w:tcW w:w="1938" w:type="dxa"/>
                  <w:vAlign w:val="top"/>
                </w:tcPr>
                <w:p>
                  <w:pPr>
                    <w:pStyle w:val="TableText"/>
                    <w:spacing w:before="34" w:line="233"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550"/>
              </w:trPr>
              <w:tc>
                <w:tcPr>
                  <w:tcW w:w="682" w:type="dxa"/>
                  <w:vAlign w:val="top"/>
                </w:tcPr>
                <w:p>
                  <w:pPr>
                    <w:spacing w:before="209" w:line="192" w:lineRule="auto"/>
                    <w:ind w:left="293"/>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574" w:type="dxa"/>
                  <w:vAlign w:val="top"/>
                </w:tcPr>
                <w:p>
                  <w:pPr>
                    <w:spacing w:before="206"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15-002</w:t>
                  </w:r>
                </w:p>
              </w:tc>
              <w:tc>
                <w:tcPr>
                  <w:tcW w:w="2923" w:type="dxa"/>
                  <w:vAlign w:val="top"/>
                </w:tcPr>
                <w:p>
                  <w:pPr>
                    <w:pStyle w:val="TableText"/>
                    <w:spacing w:before="37" w:line="232" w:lineRule="auto"/>
                    <w:ind w:left="627" w:right="200" w:hanging="416"/>
                  </w:pPr>
                  <w:r>
                    <w:rPr>
                      <w:spacing w:val="8"/>
                    </w:rPr>
                    <w:t xml:space="preserve">婺城区九峰山风景名胜资源 </w:t>
                  </w:r>
                  <w:r>
                    <w:rPr>
                      <w:spacing w:val="8"/>
                    </w:rPr>
                    <w:t>保护生态保护红线</w:t>
                  </w:r>
                </w:p>
              </w:tc>
              <w:tc>
                <w:tcPr>
                  <w:tcW w:w="1274" w:type="dxa"/>
                  <w:vAlign w:val="top"/>
                </w:tcPr>
                <w:p>
                  <w:pPr>
                    <w:spacing w:before="206" w:line="195" w:lineRule="auto"/>
                    <w:ind w:left="40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27.21</w:t>
                  </w:r>
                </w:p>
              </w:tc>
              <w:tc>
                <w:tcPr>
                  <w:tcW w:w="1938" w:type="dxa"/>
                  <w:vAlign w:val="top"/>
                </w:tcPr>
                <w:p>
                  <w:pPr>
                    <w:pStyle w:val="TableText"/>
                    <w:spacing w:before="37" w:line="232"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550"/>
              </w:trPr>
              <w:tc>
                <w:tcPr>
                  <w:tcW w:w="682" w:type="dxa"/>
                  <w:vAlign w:val="top"/>
                </w:tcPr>
                <w:p>
                  <w:pPr>
                    <w:spacing w:before="205" w:line="195" w:lineRule="auto"/>
                    <w:ind w:left="29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74" w:type="dxa"/>
                  <w:vAlign w:val="top"/>
                </w:tcPr>
                <w:p>
                  <w:pPr>
                    <w:spacing w:before="205"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15-003</w:t>
                  </w:r>
                </w:p>
              </w:tc>
              <w:tc>
                <w:tcPr>
                  <w:tcW w:w="2923" w:type="dxa"/>
                  <w:vAlign w:val="top"/>
                </w:tcPr>
                <w:p>
                  <w:pPr>
                    <w:pStyle w:val="TableText"/>
                    <w:spacing w:before="33" w:line="273" w:lineRule="exact"/>
                    <w:ind w:left="631"/>
                  </w:pPr>
                  <w:r>
                    <w:rPr>
                      <w:spacing w:val="8"/>
                      <w:position w:val="4"/>
                    </w:rPr>
                    <w:t>婺城区东方红森林</w:t>
                  </w:r>
                </w:p>
                <w:p>
                  <w:pPr>
                    <w:pStyle w:val="TableText"/>
                    <w:spacing w:line="215" w:lineRule="auto"/>
                    <w:ind w:left="838"/>
                  </w:pPr>
                  <w:r>
                    <w:rPr>
                      <w:spacing w:val="7"/>
                    </w:rPr>
                    <w:t>生态保护红线</w:t>
                  </w:r>
                </w:p>
              </w:tc>
              <w:tc>
                <w:tcPr>
                  <w:tcW w:w="1274" w:type="dxa"/>
                  <w:vAlign w:val="top"/>
                </w:tcPr>
                <w:p>
                  <w:pPr>
                    <w:spacing w:before="205" w:line="195" w:lineRule="auto"/>
                    <w:ind w:left="45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0.23</w:t>
                  </w:r>
                </w:p>
              </w:tc>
              <w:tc>
                <w:tcPr>
                  <w:tcW w:w="1938" w:type="dxa"/>
                  <w:vAlign w:val="top"/>
                </w:tcPr>
                <w:p>
                  <w:pPr>
                    <w:pStyle w:val="TableText"/>
                    <w:spacing w:before="32" w:line="234"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548"/>
              </w:trPr>
              <w:tc>
                <w:tcPr>
                  <w:tcW w:w="682" w:type="dxa"/>
                  <w:vAlign w:val="top"/>
                </w:tcPr>
                <w:p>
                  <w:pPr>
                    <w:spacing w:before="205" w:line="195" w:lineRule="auto"/>
                    <w:ind w:left="294"/>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574" w:type="dxa"/>
                  <w:vAlign w:val="top"/>
                </w:tcPr>
                <w:p>
                  <w:pPr>
                    <w:spacing w:before="205"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330703-</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15-001</w:t>
                  </w:r>
                </w:p>
              </w:tc>
              <w:tc>
                <w:tcPr>
                  <w:tcW w:w="2923" w:type="dxa"/>
                  <w:vAlign w:val="top"/>
                </w:tcPr>
                <w:p>
                  <w:pPr>
                    <w:pStyle w:val="TableText"/>
                    <w:spacing w:before="35" w:line="232" w:lineRule="auto"/>
                    <w:ind w:left="731" w:right="200" w:hanging="522"/>
                  </w:pPr>
                  <w:r>
                    <w:rPr>
                      <w:spacing w:val="8"/>
                    </w:rPr>
                    <w:t>金东区双龙风景名胜资源保</w:t>
                  </w:r>
                  <w:r>
                    <w:rPr>
                      <w:spacing w:val="10"/>
                    </w:rPr>
                    <w:t xml:space="preserve"> </w:t>
                  </w:r>
                  <w:r>
                    <w:rPr>
                      <w:spacing w:val="8"/>
                    </w:rPr>
                    <w:t>护生态保护红线</w:t>
                  </w:r>
                </w:p>
              </w:tc>
              <w:tc>
                <w:tcPr>
                  <w:tcW w:w="1274" w:type="dxa"/>
                  <w:vAlign w:val="top"/>
                </w:tcPr>
                <w:p>
                  <w:pPr>
                    <w:spacing w:before="205" w:line="195" w:lineRule="auto"/>
                    <w:ind w:left="40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33.81</w:t>
                  </w:r>
                </w:p>
              </w:tc>
              <w:tc>
                <w:tcPr>
                  <w:tcW w:w="1938" w:type="dxa"/>
                  <w:vAlign w:val="top"/>
                </w:tcPr>
                <w:p>
                  <w:pPr>
                    <w:pStyle w:val="TableText"/>
                    <w:spacing w:before="35" w:line="232"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349"/>
              </w:trPr>
              <w:tc>
                <w:tcPr>
                  <w:tcW w:w="682" w:type="dxa"/>
                  <w:vAlign w:val="top"/>
                </w:tcPr>
                <w:p>
                  <w:pPr>
                    <w:pStyle w:val="TableText"/>
                    <w:spacing w:before="70" w:line="234" w:lineRule="auto"/>
                    <w:ind w:left="137"/>
                  </w:pPr>
                  <w:r>
                    <w:rPr>
                      <w:spacing w:val="4"/>
                    </w:rPr>
                    <w:t>汇总</w:t>
                  </w:r>
                </w:p>
              </w:tc>
              <w:tc>
                <w:tcPr>
                  <w:tcW w:w="7709" w:type="dxa"/>
                  <w:gridSpan w:val="4"/>
                  <w:vAlign w:val="top"/>
                </w:tcPr>
                <w:p>
                  <w:pPr>
                    <w:spacing w:before="39" w:line="274" w:lineRule="exact"/>
                    <w:ind w:left="3403"/>
                    <w:rPr>
                      <w:rFonts w:ascii="Times New Roman" w:eastAsia="Times New Roman" w:hAnsi="Times New Roman" w:cs="Times New Roman"/>
                      <w:sz w:val="13"/>
                      <w:szCs w:val="13"/>
                    </w:rPr>
                  </w:pPr>
                  <w:r>
                    <w:rPr>
                      <w:rFonts w:ascii="Times New Roman" w:eastAsia="Times New Roman" w:hAnsi="Times New Roman" w:cs="Times New Roman"/>
                      <w:spacing w:val="4"/>
                      <w:position w:val="1"/>
                      <w:sz w:val="20"/>
                      <w:szCs w:val="20"/>
                    </w:rPr>
                    <w:t>569.01</w:t>
                  </w:r>
                  <w:r>
                    <w:rPr>
                      <w:rFonts w:ascii="Times New Roman" w:eastAsia="Times New Roman" w:hAnsi="Times New Roman" w:cs="Times New Roman"/>
                      <w:position w:val="1"/>
                      <w:sz w:val="20"/>
                      <w:szCs w:val="20"/>
                    </w:rPr>
                    <w:t>km</w:t>
                  </w:r>
                  <w:r>
                    <w:rPr>
                      <w:rFonts w:ascii="Times New Roman" w:eastAsia="Times New Roman" w:hAnsi="Times New Roman" w:cs="Times New Roman"/>
                      <w:spacing w:val="4"/>
                      <w:position w:val="7"/>
                      <w:sz w:val="13"/>
                      <w:szCs w:val="13"/>
                    </w:rPr>
                    <w:t>2</w:t>
                  </w:r>
                </w:p>
              </w:tc>
            </w:tr>
          </w:tbl>
          <w:p>
            <w:pPr>
              <w:pStyle w:val="TableText"/>
              <w:spacing w:before="32" w:line="408" w:lineRule="exact"/>
              <w:ind w:left="528"/>
            </w:pPr>
            <w:r>
              <w:rPr>
                <w:spacing w:val="9"/>
                <w:position w:val="15"/>
              </w:rPr>
              <w:t>本项目选址位于金华市婺城区乾西乡黄桥头（金华第二粮库</w:t>
            </w:r>
            <w:r>
              <w:rPr>
                <w:spacing w:val="21"/>
                <w:position w:val="15"/>
              </w:rPr>
              <w:t>），</w:t>
            </w:r>
            <w:r>
              <w:rPr>
                <w:spacing w:val="9"/>
                <w:position w:val="15"/>
              </w:rPr>
              <w:t>不在九个生态保护红线</w:t>
            </w:r>
          </w:p>
          <w:p>
            <w:pPr>
              <w:pStyle w:val="TableText"/>
              <w:spacing w:line="228" w:lineRule="auto"/>
              <w:ind w:left="122"/>
            </w:pPr>
            <w:r>
              <w:rPr>
                <w:spacing w:val="8"/>
              </w:rPr>
              <w:t>区域范围内，符合金华市区生态红线保护要求。</w:t>
            </w:r>
          </w:p>
        </w:tc>
      </w:tr>
    </w:tbl>
    <w:p>
      <w:pPr>
        <w:pStyle w:val="BodyText"/>
      </w:pPr>
    </w:p>
    <w:p>
      <w:pPr>
        <w:sectPr>
          <w:headerReference w:type="default" r:id="rId15"/>
          <w:footerReference w:type="default" r:id="rId16"/>
          <w:pgSz w:w="11906" w:h="16839"/>
          <w:pgMar w:top="1118" w:right="1407" w:bottom="1240" w:left="1408" w:header="878" w:footer="1078" w:gutter="0"/>
          <w:pgNumType w:start="7"/>
          <w:cols w:space="708"/>
        </w:sectPr>
      </w:pPr>
    </w:p>
    <w:p>
      <w:pPr>
        <w:spacing w:before="50"/>
      </w:pPr>
    </w:p>
    <w:p>
      <w:pPr>
        <w:spacing w:before="49"/>
      </w:pPr>
    </w:p>
    <w:tbl>
      <w:tblPr>
        <w:tblStyle w:val="TableNormal4"/>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7"/>
        </w:trPr>
        <w:tc>
          <w:tcPr>
            <w:tcW w:w="436" w:type="dxa"/>
            <w:tcBorders>
              <w:right w:val="single" w:sz="2" w:space="0" w:color="000000"/>
            </w:tcBorders>
            <w:textDirection w:val="tbRlV"/>
            <w:vAlign w:val="top"/>
          </w:tcPr>
          <w:p>
            <w:pPr>
              <w:pStyle w:val="TableText"/>
              <w:spacing w:before="113" w:line="216" w:lineRule="auto"/>
              <w:ind w:left="5636"/>
            </w:pPr>
            <w:r>
              <w:rPr>
                <w:spacing w:val="9"/>
              </w:rPr>
              <w:t>其</w:t>
            </w:r>
            <w:r>
              <w:rPr>
                <w:spacing w:val="-33"/>
              </w:rPr>
              <w:t xml:space="preserve"> </w:t>
            </w:r>
            <w:r>
              <w:rPr>
                <w:spacing w:val="9"/>
              </w:rPr>
              <w:t>他</w:t>
            </w:r>
            <w:r>
              <w:rPr>
                <w:spacing w:val="-39"/>
              </w:rPr>
              <w:t xml:space="preserve"> </w:t>
            </w:r>
            <w:r>
              <w:rPr>
                <w:spacing w:val="9"/>
              </w:rPr>
              <w:t>符</w:t>
            </w:r>
            <w:r>
              <w:rPr>
                <w:spacing w:val="-36"/>
              </w:rPr>
              <w:t xml:space="preserve"> </w:t>
            </w:r>
            <w:r>
              <w:rPr>
                <w:spacing w:val="9"/>
              </w:rPr>
              <w:t>合</w:t>
            </w:r>
            <w:r>
              <w:rPr>
                <w:spacing w:val="-38"/>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8" w:lineRule="auto"/>
              <w:ind w:left="102"/>
              <w:outlineLvl w:val="2"/>
            </w:pPr>
            <w:r>
              <w:rPr>
                <w:rFonts w:ascii="Times New Roman" w:eastAsia="Times New Roman" w:hAnsi="Times New Roman" w:cs="Times New Roman"/>
                <w:b/>
                <w:bCs/>
                <w:spacing w:val="9"/>
              </w:rPr>
              <w:t>3</w:t>
            </w:r>
            <w:r>
              <w:rPr>
                <w:rFonts w:ascii="Times New Roman" w:eastAsia="Times New Roman" w:hAnsi="Times New Roman" w:cs="Times New Roman"/>
                <w:b/>
                <w:bCs/>
                <w:spacing w:val="-24"/>
              </w:rPr>
              <w:t xml:space="preserve"> </w:t>
            </w:r>
            <w:r>
              <w:rPr>
                <w:spacing w:val="9"/>
                <w14:textOutline w14:w="3795" w14:cap="sq">
                  <w14:solidFill>
                    <w14:srgbClr w14:val="000000"/>
                  </w14:solidFill>
                  <w14:prstDash w14:val="solid"/>
                  <w14:bevel/>
                </w14:textOutline>
              </w:rPr>
              <w:t>、项目与《浙江省建设项目环境保护管理办法》（</w:t>
            </w:r>
            <w:r>
              <w:rPr>
                <w:rFonts w:ascii="Times New Roman" w:eastAsia="Times New Roman" w:hAnsi="Times New Roman" w:cs="Times New Roman"/>
                <w:b/>
                <w:bCs/>
                <w:spacing w:val="9"/>
              </w:rPr>
              <w:t xml:space="preserve">2021 </w:t>
            </w:r>
            <w:r>
              <w:rPr>
                <w:spacing w:val="9"/>
                <w14:textOutline w14:w="3795" w14:cap="sq">
                  <w14:solidFill>
                    <w14:srgbClr w14:val="000000"/>
                  </w14:solidFill>
                  <w14:prstDash w14:val="solid"/>
                  <w14:bevel/>
                </w14:textOutline>
              </w:rPr>
              <w:t>年修正）的符合性分析</w:t>
            </w:r>
          </w:p>
          <w:p>
            <w:pPr>
              <w:pStyle w:val="TableText"/>
              <w:spacing w:before="160" w:line="228" w:lineRule="auto"/>
              <w:ind w:left="527"/>
              <w:outlineLvl w:val="2"/>
            </w:pPr>
            <w:r>
              <w:rPr>
                <w:spacing w:val="9"/>
              </w:rPr>
              <w:t>根据《浙江省建设项目环境保护管理办法》</w:t>
            </w:r>
            <w:r>
              <w:rPr>
                <w:spacing w:val="8"/>
              </w:rPr>
              <w:t>（</w:t>
            </w:r>
            <w:r>
              <w:rPr>
                <w:rFonts w:ascii="Times New Roman" w:eastAsia="Times New Roman" w:hAnsi="Times New Roman" w:cs="Times New Roman"/>
                <w:spacing w:val="8"/>
              </w:rPr>
              <w:t xml:space="preserve">2021 </w:t>
            </w:r>
            <w:r>
              <w:rPr>
                <w:spacing w:val="8"/>
              </w:rPr>
              <w:t>年修正）第三条：“建设项目应当符</w:t>
            </w:r>
          </w:p>
          <w:p>
            <w:pPr>
              <w:pStyle w:val="TableText"/>
              <w:spacing w:before="159" w:line="377" w:lineRule="auto"/>
              <w:ind w:left="107" w:right="132"/>
              <w:jc w:val="both"/>
            </w:pPr>
            <w:r>
              <w:rPr>
                <w:spacing w:val="10"/>
              </w:rPr>
              <w:t>合生态保护红线、环境质量底线、资源利用上线和生态环境准</w:t>
            </w:r>
            <w:r>
              <w:rPr>
                <w:spacing w:val="9"/>
              </w:rPr>
              <w:t>入清单管控的要求；排放污染</w:t>
            </w:r>
            <w:r>
              <w:t xml:space="preserve"> </w:t>
            </w:r>
            <w:r>
              <w:rPr>
                <w:spacing w:val="10"/>
              </w:rPr>
              <w:t>物应当符合国家、省规定的污染物排放标准和重点污染物排放总</w:t>
            </w:r>
            <w:r>
              <w:rPr>
                <w:spacing w:val="9"/>
              </w:rPr>
              <w:t>量控制要求。建设项目还应</w:t>
            </w:r>
          </w:p>
          <w:p>
            <w:pPr>
              <w:pStyle w:val="TableText"/>
              <w:spacing w:before="1" w:line="228" w:lineRule="auto"/>
              <w:ind w:left="120"/>
            </w:pPr>
            <w:r>
              <w:rPr>
                <w:spacing w:val="8"/>
              </w:rPr>
              <w:t>当符合国土空间规划、国家和省产业政策等要求</w:t>
            </w:r>
            <w:r>
              <w:rPr>
                <w:spacing w:val="-58"/>
              </w:rPr>
              <w:t xml:space="preserve"> </w:t>
            </w:r>
            <w:r>
              <w:rPr>
                <w:spacing w:val="8"/>
              </w:rPr>
              <w:t>”。</w:t>
            </w:r>
          </w:p>
          <w:p>
            <w:pPr>
              <w:pStyle w:val="TableText"/>
              <w:spacing w:before="160" w:line="228" w:lineRule="auto"/>
              <w:ind w:left="529"/>
              <w:outlineLvl w:val="2"/>
            </w:pPr>
            <w:r>
              <w:rPr>
                <w:spacing w:val="-4"/>
              </w:rPr>
              <w:t>经</w:t>
            </w:r>
            <w:r>
              <w:rPr>
                <w:spacing w:val="-41"/>
              </w:rPr>
              <w:t xml:space="preserve"> </w:t>
            </w:r>
            <w:r>
              <w:rPr>
                <w:spacing w:val="-4"/>
              </w:rPr>
              <w:t>分</w:t>
            </w:r>
            <w:r>
              <w:rPr>
                <w:spacing w:val="-45"/>
              </w:rPr>
              <w:t xml:space="preserve"> </w:t>
            </w:r>
            <w:r>
              <w:rPr>
                <w:spacing w:val="-4"/>
              </w:rPr>
              <w:t>析</w:t>
            </w:r>
            <w:r>
              <w:rPr>
                <w:spacing w:val="-30"/>
              </w:rPr>
              <w:t xml:space="preserve"> </w:t>
            </w:r>
            <w:r>
              <w:rPr>
                <w:spacing w:val="-4"/>
              </w:rPr>
              <w:t>，</w:t>
            </w:r>
            <w:r>
              <w:rPr>
                <w:spacing w:val="-38"/>
              </w:rPr>
              <w:t xml:space="preserve"> </w:t>
            </w:r>
            <w:r>
              <w:rPr>
                <w:spacing w:val="-4"/>
              </w:rPr>
              <w:t>本</w:t>
            </w:r>
            <w:r>
              <w:rPr>
                <w:spacing w:val="-43"/>
              </w:rPr>
              <w:t xml:space="preserve"> </w:t>
            </w:r>
            <w:r>
              <w:rPr>
                <w:spacing w:val="-4"/>
              </w:rPr>
              <w:t>项 目</w:t>
            </w:r>
            <w:r>
              <w:rPr>
                <w:spacing w:val="-44"/>
              </w:rPr>
              <w:t xml:space="preserve"> </w:t>
            </w:r>
            <w:r>
              <w:rPr>
                <w:spacing w:val="-4"/>
              </w:rPr>
              <w:t>位</w:t>
            </w:r>
            <w:r>
              <w:rPr>
                <w:spacing w:val="-43"/>
              </w:rPr>
              <w:t xml:space="preserve"> </w:t>
            </w:r>
            <w:r>
              <w:rPr>
                <w:spacing w:val="-4"/>
              </w:rPr>
              <w:t>于</w:t>
            </w:r>
            <w:r>
              <w:rPr>
                <w:spacing w:val="-43"/>
              </w:rPr>
              <w:t xml:space="preserve"> </w:t>
            </w:r>
            <w:r>
              <w:rPr>
                <w:spacing w:val="-4"/>
              </w:rPr>
              <w:t>“</w:t>
            </w:r>
            <w:r>
              <w:rPr>
                <w:spacing w:val="-47"/>
              </w:rPr>
              <w:t xml:space="preserve"> </w:t>
            </w:r>
            <w:r>
              <w:rPr>
                <w:spacing w:val="-4"/>
              </w:rPr>
              <w:t>城</w:t>
            </w:r>
            <w:r>
              <w:rPr>
                <w:spacing w:val="-44"/>
              </w:rPr>
              <w:t xml:space="preserve"> </w:t>
            </w:r>
            <w:r>
              <w:rPr>
                <w:spacing w:val="-4"/>
              </w:rPr>
              <w:t>镇</w:t>
            </w:r>
            <w:r>
              <w:rPr>
                <w:spacing w:val="-46"/>
              </w:rPr>
              <w:t xml:space="preserve"> </w:t>
            </w:r>
            <w:r>
              <w:rPr>
                <w:spacing w:val="-4"/>
              </w:rPr>
              <w:t>重</w:t>
            </w:r>
            <w:r>
              <w:rPr>
                <w:spacing w:val="-36"/>
              </w:rPr>
              <w:t xml:space="preserve"> </w:t>
            </w:r>
            <w:r>
              <w:rPr>
                <w:spacing w:val="-4"/>
              </w:rPr>
              <w:t>点</w:t>
            </w:r>
            <w:r>
              <w:rPr>
                <w:spacing w:val="-40"/>
              </w:rPr>
              <w:t xml:space="preserve"> </w:t>
            </w:r>
            <w:r>
              <w:rPr>
                <w:spacing w:val="-4"/>
              </w:rPr>
              <w:t>管</w:t>
            </w:r>
            <w:r>
              <w:rPr>
                <w:spacing w:val="-48"/>
              </w:rPr>
              <w:t xml:space="preserve"> </w:t>
            </w:r>
            <w:r>
              <w:rPr>
                <w:spacing w:val="-4"/>
              </w:rPr>
              <w:t>控</w:t>
            </w:r>
            <w:r>
              <w:rPr>
                <w:spacing w:val="-28"/>
              </w:rPr>
              <w:t xml:space="preserve"> </w:t>
            </w:r>
            <w:r>
              <w:rPr>
                <w:spacing w:val="-4"/>
              </w:rPr>
              <w:t>区</w:t>
            </w:r>
            <w:r>
              <w:rPr>
                <w:spacing w:val="-44"/>
              </w:rPr>
              <w:t xml:space="preserve"> </w:t>
            </w:r>
            <w:r>
              <w:rPr>
                <w:rFonts w:ascii="Times New Roman" w:eastAsia="Times New Roman" w:hAnsi="Times New Roman" w:cs="Times New Roman"/>
                <w:spacing w:val="-4"/>
              </w:rPr>
              <w:t xml:space="preserve">- </w:t>
            </w:r>
            <w:r>
              <w:rPr>
                <w:spacing w:val="-4"/>
              </w:rPr>
              <w:t>金</w:t>
            </w:r>
            <w:r>
              <w:rPr>
                <w:spacing w:val="-43"/>
              </w:rPr>
              <w:t xml:space="preserve"> </w:t>
            </w:r>
            <w:r>
              <w:rPr>
                <w:spacing w:val="-4"/>
              </w:rPr>
              <w:t>华</w:t>
            </w:r>
            <w:r>
              <w:rPr>
                <w:spacing w:val="-41"/>
              </w:rPr>
              <w:t xml:space="preserve"> </w:t>
            </w:r>
            <w:r>
              <w:rPr>
                <w:spacing w:val="-4"/>
              </w:rPr>
              <w:t>市</w:t>
            </w:r>
            <w:r>
              <w:rPr>
                <w:spacing w:val="-40"/>
              </w:rPr>
              <w:t xml:space="preserve"> </w:t>
            </w:r>
            <w:r>
              <w:rPr>
                <w:spacing w:val="-4"/>
              </w:rPr>
              <w:t>婺</w:t>
            </w:r>
            <w:r>
              <w:rPr>
                <w:spacing w:val="-44"/>
              </w:rPr>
              <w:t xml:space="preserve"> </w:t>
            </w:r>
            <w:r>
              <w:rPr>
                <w:spacing w:val="-4"/>
              </w:rPr>
              <w:t>城</w:t>
            </w:r>
            <w:r>
              <w:rPr>
                <w:spacing w:val="-31"/>
              </w:rPr>
              <w:t xml:space="preserve"> </w:t>
            </w:r>
            <w:r>
              <w:rPr>
                <w:spacing w:val="-4"/>
              </w:rPr>
              <w:t>区</w:t>
            </w:r>
            <w:r>
              <w:rPr>
                <w:spacing w:val="-24"/>
              </w:rPr>
              <w:t xml:space="preserve"> </w:t>
            </w:r>
            <w:r>
              <w:rPr>
                <w:spacing w:val="-4"/>
              </w:rPr>
              <w:t>中</w:t>
            </w:r>
            <w:r>
              <w:rPr>
                <w:spacing w:val="-41"/>
              </w:rPr>
              <w:t xml:space="preserve"> </w:t>
            </w:r>
            <w:r>
              <w:rPr>
                <w:spacing w:val="-4"/>
              </w:rPr>
              <w:t>心</w:t>
            </w:r>
            <w:r>
              <w:rPr>
                <w:spacing w:val="-44"/>
              </w:rPr>
              <w:t xml:space="preserve"> </w:t>
            </w:r>
            <w:r>
              <w:rPr>
                <w:spacing w:val="-4"/>
              </w:rPr>
              <w:t>城</w:t>
            </w:r>
            <w:r>
              <w:rPr>
                <w:spacing w:val="-46"/>
              </w:rPr>
              <w:t xml:space="preserve"> </w:t>
            </w:r>
            <w:r>
              <w:rPr>
                <w:spacing w:val="-4"/>
              </w:rPr>
              <w:t>镇</w:t>
            </w:r>
            <w:r>
              <w:rPr>
                <w:spacing w:val="-43"/>
              </w:rPr>
              <w:t xml:space="preserve"> </w:t>
            </w:r>
            <w:r>
              <w:rPr>
                <w:spacing w:val="-5"/>
              </w:rPr>
              <w:t>重</w:t>
            </w:r>
            <w:r>
              <w:rPr>
                <w:spacing w:val="-37"/>
              </w:rPr>
              <w:t xml:space="preserve"> </w:t>
            </w:r>
            <w:r>
              <w:rPr>
                <w:spacing w:val="-5"/>
              </w:rPr>
              <w:t>点</w:t>
            </w:r>
            <w:r>
              <w:rPr>
                <w:spacing w:val="-42"/>
              </w:rPr>
              <w:t xml:space="preserve"> </w:t>
            </w:r>
            <w:r>
              <w:rPr>
                <w:spacing w:val="-5"/>
              </w:rPr>
              <w:t>管</w:t>
            </w:r>
            <w:r>
              <w:rPr>
                <w:spacing w:val="-45"/>
              </w:rPr>
              <w:t xml:space="preserve"> </w:t>
            </w:r>
            <w:r>
              <w:rPr>
                <w:spacing w:val="-5"/>
              </w:rPr>
              <w:t>控</w:t>
            </w:r>
          </w:p>
          <w:p>
            <w:pPr>
              <w:pStyle w:val="TableText"/>
              <w:spacing w:before="162" w:line="377" w:lineRule="auto"/>
              <w:ind w:left="102" w:right="103" w:firstLine="14"/>
              <w:jc w:val="both"/>
            </w:pPr>
            <w:r>
              <w:rPr>
                <w:spacing w:val="9"/>
              </w:rPr>
              <w:t>（</w:t>
            </w:r>
            <w:r>
              <w:rPr>
                <w:rFonts w:ascii="Times New Roman" w:eastAsia="Times New Roman" w:hAnsi="Times New Roman" w:cs="Times New Roman"/>
              </w:rPr>
              <w:t>ZH</w:t>
            </w:r>
            <w:r>
              <w:rPr>
                <w:rFonts w:ascii="Times New Roman" w:eastAsia="Times New Roman" w:hAnsi="Times New Roman" w:cs="Times New Roman"/>
                <w:spacing w:val="9"/>
              </w:rPr>
              <w:t>33070320006</w:t>
            </w:r>
            <w:r>
              <w:rPr>
                <w:spacing w:val="9"/>
              </w:rPr>
              <w:t>）</w:t>
            </w:r>
            <w:r>
              <w:rPr>
                <w:spacing w:val="-56"/>
              </w:rPr>
              <w:t xml:space="preserve"> </w:t>
            </w:r>
            <w:r>
              <w:rPr>
                <w:spacing w:val="9"/>
              </w:rPr>
              <w:t>”，符合生态保护红线、环境质量底线、资源利用上线和生态环境准入</w:t>
            </w:r>
            <w:r>
              <w:t xml:space="preserve"> </w:t>
            </w:r>
            <w:r>
              <w:rPr>
                <w:spacing w:val="11"/>
              </w:rPr>
              <w:t>清单管控的要求。经本环评分析，项目配套完善</w:t>
            </w:r>
            <w:r>
              <w:rPr>
                <w:spacing w:val="10"/>
              </w:rPr>
              <w:t>的污染防治措施，各污染物均能实现达标排</w:t>
            </w:r>
            <w:r>
              <w:t xml:space="preserve"> </w:t>
            </w:r>
            <w:r>
              <w:rPr>
                <w:spacing w:val="11"/>
              </w:rPr>
              <w:t>放，符合达标排放要求。项目严格执行总量控制</w:t>
            </w:r>
            <w:r>
              <w:rPr>
                <w:spacing w:val="10"/>
              </w:rPr>
              <w:t>制度，本项目为大米加工和仓储项目，属于</w:t>
            </w:r>
            <w:r>
              <w:t xml:space="preserve"> </w:t>
            </w:r>
            <w:r>
              <w:rPr>
                <w:spacing w:val="11"/>
              </w:rPr>
              <w:t>一类工业项目，项目建成营运后，产生的生活污水</w:t>
            </w:r>
            <w:r>
              <w:rPr>
                <w:spacing w:val="10"/>
              </w:rPr>
              <w:t>经化粪池预处理达标后可排入市政污水管</w:t>
            </w:r>
            <w:r>
              <w:t xml:space="preserve"> </w:t>
            </w:r>
            <w:r>
              <w:rPr>
                <w:spacing w:val="11"/>
              </w:rPr>
              <w:t>网，再纳入金华市秋滨污水处理厂，其污水排放</w:t>
            </w:r>
            <w:r>
              <w:rPr>
                <w:spacing w:val="10"/>
              </w:rPr>
              <w:t>量不需区域替代削减，无需总量交易，符合</w:t>
            </w:r>
            <w:r>
              <w:t xml:space="preserve"> </w:t>
            </w:r>
            <w:r>
              <w:rPr>
                <w:spacing w:val="11"/>
              </w:rPr>
              <w:t>总量控制要求。项目用地性质为工业用地，符合婺</w:t>
            </w:r>
            <w:r>
              <w:rPr>
                <w:spacing w:val="10"/>
              </w:rPr>
              <w:t>城区国土空间管控要求。经查阅《产业结</w:t>
            </w:r>
            <w:r>
              <w:t xml:space="preserve"> </w:t>
            </w:r>
            <w:r>
              <w:rPr>
                <w:spacing w:val="9"/>
              </w:rPr>
              <w:t>构调整指导目录（</w:t>
            </w:r>
            <w:r>
              <w:rPr>
                <w:rFonts w:ascii="Times New Roman" w:eastAsia="Times New Roman" w:hAnsi="Times New Roman" w:cs="Times New Roman"/>
                <w:spacing w:val="9"/>
              </w:rPr>
              <w:t xml:space="preserve">2019 </w:t>
            </w:r>
            <w:r>
              <w:rPr>
                <w:spacing w:val="9"/>
              </w:rPr>
              <w:t>年本）》及其修改决定（中华人民</w:t>
            </w:r>
            <w:r>
              <w:rPr>
                <w:spacing w:val="8"/>
              </w:rPr>
              <w:t>共和国国家发展和改革委员会令第</w:t>
            </w:r>
            <w:r>
              <w:t xml:space="preserve"> </w:t>
            </w:r>
            <w:r>
              <w:rPr>
                <w:rFonts w:ascii="Times New Roman" w:eastAsia="Times New Roman" w:hAnsi="Times New Roman" w:cs="Times New Roman"/>
                <w:spacing w:val="5"/>
              </w:rPr>
              <w:t>49</w:t>
            </w:r>
            <w:r>
              <w:rPr>
                <w:rFonts w:ascii="Times New Roman" w:eastAsia="Times New Roman" w:hAnsi="Times New Roman" w:cs="Times New Roman"/>
                <w:spacing w:val="16"/>
              </w:rPr>
              <w:t xml:space="preserve"> </w:t>
            </w:r>
            <w:r>
              <w:rPr>
                <w:spacing w:val="5"/>
              </w:rPr>
              <w:t>号</w:t>
            </w:r>
            <w:r>
              <w:rPr>
                <w:spacing w:val="-22"/>
              </w:rPr>
              <w:t>），</w:t>
            </w:r>
            <w:r>
              <w:rPr>
                <w:spacing w:val="5"/>
              </w:rPr>
              <w:t>项目不属于限制、淘汰类产业。同时，本项目已在婺城区发展和改革局备案立项（详</w:t>
            </w:r>
            <w:r>
              <w:t xml:space="preserve"> </w:t>
            </w:r>
            <w:r>
              <w:rPr>
                <w:spacing w:val="10"/>
              </w:rPr>
              <w:t>见附件</w:t>
            </w:r>
            <w:r>
              <w:rPr>
                <w:spacing w:val="-23"/>
              </w:rPr>
              <w:t xml:space="preserve"> </w:t>
            </w:r>
            <w:r>
              <w:rPr>
                <w:rFonts w:ascii="Times New Roman" w:eastAsia="Times New Roman" w:hAnsi="Times New Roman" w:cs="Times New Roman"/>
                <w:spacing w:val="10"/>
              </w:rPr>
              <w:t>1</w:t>
            </w:r>
            <w:r>
              <w:rPr>
                <w:spacing w:val="10"/>
              </w:rPr>
              <w:t>）</w:t>
            </w:r>
            <w:r>
              <w:rPr>
                <w:spacing w:val="-57"/>
              </w:rPr>
              <w:t xml:space="preserve"> </w:t>
            </w:r>
            <w:r>
              <w:rPr>
                <w:spacing w:val="10"/>
              </w:rPr>
              <w:t>。因此，项目建设符合国家及地方的产业政策，项目的建设有利于推动社会的经</w:t>
            </w:r>
          </w:p>
          <w:p>
            <w:pPr>
              <w:pStyle w:val="TableText"/>
              <w:spacing w:line="229" w:lineRule="auto"/>
              <w:ind w:left="108"/>
            </w:pPr>
            <w:r>
              <w:rPr>
                <w:spacing w:val="4"/>
              </w:rPr>
              <w:t>济发展。</w:t>
            </w:r>
          </w:p>
          <w:p>
            <w:pPr>
              <w:pStyle w:val="TableText"/>
              <w:spacing w:before="163" w:line="228" w:lineRule="auto"/>
              <w:ind w:left="104"/>
              <w:outlineLvl w:val="2"/>
            </w:pPr>
            <w:r>
              <w:rPr>
                <w:rFonts w:ascii="Times New Roman" w:eastAsia="Times New Roman" w:hAnsi="Times New Roman" w:cs="Times New Roman"/>
                <w:b/>
                <w:bCs/>
                <w:spacing w:val="7"/>
              </w:rPr>
              <w:t>4</w:t>
            </w:r>
            <w:r>
              <w:rPr>
                <w:rFonts w:ascii="Times New Roman" w:eastAsia="Times New Roman" w:hAnsi="Times New Roman" w:cs="Times New Roman"/>
                <w:b/>
                <w:bCs/>
                <w:spacing w:val="-28"/>
              </w:rPr>
              <w:t xml:space="preserve"> </w:t>
            </w:r>
            <w:r>
              <w:rPr>
                <w:spacing w:val="7"/>
                <w14:textOutline w14:w="3795" w14:cap="sq">
                  <w14:solidFill>
                    <w14:srgbClr w14:val="000000"/>
                  </w14:solidFill>
                  <w14:prstDash w14:val="solid"/>
                  <w14:bevel/>
                </w14:textOutline>
              </w:rPr>
              <w:t>、项目与“三线一单</w:t>
            </w:r>
            <w:r>
              <w:rPr>
                <w:spacing w:val="-72"/>
              </w:rPr>
              <w:t xml:space="preserve"> </w:t>
            </w:r>
            <w:r>
              <w:rPr>
                <w:spacing w:val="7"/>
                <w14:textOutline w14:w="3795" w14:cap="sq">
                  <w14:solidFill>
                    <w14:srgbClr w14:val="000000"/>
                  </w14:solidFill>
                  <w14:prstDash w14:val="solid"/>
                  <w14:bevel/>
                </w14:textOutline>
              </w:rPr>
              <w:t>”的符合性分析</w:t>
            </w:r>
          </w:p>
          <w:p>
            <w:pPr>
              <w:pStyle w:val="TableText"/>
              <w:spacing w:before="160" w:line="227" w:lineRule="auto"/>
              <w:ind w:left="527"/>
              <w:outlineLvl w:val="2"/>
            </w:pPr>
            <w:r>
              <w:rPr>
                <w:spacing w:val="6"/>
              </w:rPr>
              <w:t>根据《建设项目环境影响评价技术导则总纲》（</w:t>
            </w:r>
            <w:r>
              <w:rPr>
                <w:rFonts w:ascii="Times New Roman" w:eastAsia="Times New Roman" w:hAnsi="Times New Roman" w:cs="Times New Roman"/>
              </w:rPr>
              <w:t>HJ</w:t>
            </w:r>
            <w:r>
              <w:rPr>
                <w:rFonts w:ascii="Times New Roman" w:eastAsia="Times New Roman" w:hAnsi="Times New Roman" w:cs="Times New Roman"/>
                <w:spacing w:val="6"/>
              </w:rPr>
              <w:t>2.</w:t>
            </w:r>
            <w:r>
              <w:rPr>
                <w:rFonts w:ascii="Times New Roman" w:eastAsia="Times New Roman" w:hAnsi="Times New Roman" w:cs="Times New Roman"/>
                <w:spacing w:val="-25"/>
              </w:rPr>
              <w:t xml:space="preserve"> </w:t>
            </w:r>
            <w:r>
              <w:rPr>
                <w:rFonts w:ascii="Times New Roman" w:eastAsia="Times New Roman" w:hAnsi="Times New Roman" w:cs="Times New Roman"/>
                <w:spacing w:val="5"/>
              </w:rPr>
              <w:t>1-2016</w:t>
            </w:r>
            <w:r>
              <w:rPr>
                <w:spacing w:val="5"/>
              </w:rPr>
              <w:t>）等相关要求，本项目与“三</w:t>
            </w:r>
          </w:p>
          <w:p>
            <w:pPr>
              <w:pStyle w:val="TableText"/>
              <w:spacing w:before="163" w:line="408" w:lineRule="exact"/>
              <w:ind w:left="109"/>
            </w:pPr>
            <w:r>
              <w:rPr>
                <w:spacing w:val="9"/>
                <w:position w:val="15"/>
              </w:rPr>
              <w:t>线一单</w:t>
            </w:r>
            <w:r>
              <w:rPr>
                <w:spacing w:val="-73"/>
                <w:position w:val="15"/>
              </w:rPr>
              <w:t xml:space="preserve"> </w:t>
            </w:r>
            <w:r>
              <w:rPr>
                <w:spacing w:val="9"/>
                <w:position w:val="15"/>
              </w:rPr>
              <w:t>”（即生态保护红线、环境质量底线、资源利用上线和环境准入负面清单）进行</w:t>
            </w:r>
            <w:r>
              <w:rPr>
                <w:spacing w:val="8"/>
                <w:position w:val="15"/>
              </w:rPr>
              <w:t>对照</w:t>
            </w:r>
          </w:p>
          <w:p>
            <w:pPr>
              <w:pStyle w:val="TableText"/>
              <w:spacing w:line="228" w:lineRule="auto"/>
              <w:ind w:left="109"/>
            </w:pPr>
            <w:r>
              <w:rPr>
                <w:spacing w:val="3"/>
              </w:rPr>
              <w:t>分析，详见表</w:t>
            </w:r>
            <w:r>
              <w:rPr>
                <w:spacing w:val="-21"/>
              </w:rPr>
              <w:t xml:space="preserve"> </w:t>
            </w:r>
            <w:r>
              <w:rPr>
                <w:rFonts w:ascii="Times New Roman" w:eastAsia="Times New Roman" w:hAnsi="Times New Roman" w:cs="Times New Roman"/>
                <w:spacing w:val="3"/>
              </w:rPr>
              <w:t>1-3</w:t>
            </w:r>
            <w:r>
              <w:rPr>
                <w:spacing w:val="3"/>
              </w:rPr>
              <w:t>。</w:t>
            </w:r>
          </w:p>
        </w:tc>
      </w:tr>
    </w:tbl>
    <w:p>
      <w:pPr>
        <w:pStyle w:val="BodyText"/>
      </w:pPr>
    </w:p>
    <w:p>
      <w:pPr>
        <w:sectPr>
          <w:headerReference w:type="default" r:id="rId17"/>
          <w:footerReference w:type="default" r:id="rId18"/>
          <w:pgSz w:w="11906" w:h="16839"/>
          <w:pgMar w:top="1118" w:right="1407" w:bottom="1240" w:left="1408" w:header="878" w:footer="1078" w:gutter="0"/>
          <w:pgNumType w:start="8"/>
          <w:cols w:space="708"/>
        </w:sectPr>
      </w:pPr>
    </w:p>
    <w:p>
      <w:pPr>
        <w:spacing w:before="50"/>
      </w:pPr>
    </w:p>
    <w:p>
      <w:pPr>
        <w:spacing w:before="49"/>
      </w:pPr>
    </w:p>
    <w:tbl>
      <w:tblPr>
        <w:tblStyle w:val="TableNormal5"/>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9"/>
        </w:trPr>
        <w:tc>
          <w:tcPr>
            <w:tcW w:w="436" w:type="dxa"/>
            <w:tcBorders>
              <w:right w:val="single" w:sz="2" w:space="0" w:color="000000"/>
            </w:tcBorders>
            <w:textDirection w:val="tbRlV"/>
            <w:vAlign w:val="top"/>
          </w:tcPr>
          <w:p>
            <w:pPr>
              <w:pStyle w:val="TableText"/>
              <w:spacing w:before="113" w:line="216" w:lineRule="auto"/>
              <w:ind w:left="5636"/>
            </w:pPr>
            <w:r>
              <w:rPr>
                <w:spacing w:val="9"/>
              </w:rPr>
              <w:t>其</w:t>
            </w:r>
            <w:r>
              <w:rPr>
                <w:spacing w:val="-33"/>
              </w:rPr>
              <w:t xml:space="preserve"> </w:t>
            </w:r>
            <w:r>
              <w:rPr>
                <w:spacing w:val="9"/>
              </w:rPr>
              <w:t>他</w:t>
            </w:r>
            <w:r>
              <w:rPr>
                <w:spacing w:val="-39"/>
              </w:rPr>
              <w:t xml:space="preserve"> </w:t>
            </w:r>
            <w:r>
              <w:rPr>
                <w:spacing w:val="9"/>
              </w:rPr>
              <w:t>符</w:t>
            </w:r>
            <w:r>
              <w:rPr>
                <w:spacing w:val="-36"/>
              </w:rPr>
              <w:t xml:space="preserve"> </w:t>
            </w:r>
            <w:r>
              <w:rPr>
                <w:spacing w:val="9"/>
              </w:rPr>
              <w:t>合</w:t>
            </w:r>
            <w:r>
              <w:rPr>
                <w:spacing w:val="-38"/>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1" w:lineRule="auto"/>
              <w:ind w:left="2676"/>
              <w:outlineLvl w:val="2"/>
            </w:pPr>
            <w:r>
              <w:rPr>
                <w:spacing w:val="5"/>
                <w14:textOutline w14:w="3795" w14:cap="sq">
                  <w14:solidFill>
                    <w14:srgbClr w14:val="000000"/>
                  </w14:solidFill>
                  <w14:prstDash w14:val="solid"/>
                  <w14:bevel/>
                </w14:textOutline>
              </w:rPr>
              <w:t>表</w:t>
            </w:r>
            <w:r>
              <w:rPr>
                <w:spacing w:val="-22"/>
              </w:rPr>
              <w:t xml:space="preserve"> </w:t>
            </w:r>
            <w:r>
              <w:rPr>
                <w:rFonts w:ascii="Times New Roman" w:eastAsia="Times New Roman" w:hAnsi="Times New Roman" w:cs="Times New Roman"/>
                <w:b/>
                <w:bCs/>
                <w:spacing w:val="5"/>
              </w:rPr>
              <w:t xml:space="preserve">1-3    </w:t>
            </w:r>
            <w:r>
              <w:rPr>
                <w:spacing w:val="5"/>
                <w14:textOutline w14:w="3795" w14:cap="sq">
                  <w14:solidFill>
                    <w14:srgbClr w14:val="000000"/>
                  </w14:solidFill>
                  <w14:prstDash w14:val="solid"/>
                  <w14:bevel/>
                </w14:textOutline>
              </w:rPr>
              <w:t>“三线一单</w:t>
            </w:r>
            <w:r>
              <w:rPr>
                <w:spacing w:val="-72"/>
              </w:rPr>
              <w:t xml:space="preserve"> </w:t>
            </w:r>
            <w:r>
              <w:rPr>
                <w:spacing w:val="5"/>
                <w14:textOutline w14:w="3795" w14:cap="sq">
                  <w14:solidFill>
                    <w14:srgbClr w14:val="000000"/>
                  </w14:solidFill>
                  <w14:prstDash w14:val="solid"/>
                  <w14:bevel/>
                </w14:textOutline>
              </w:rPr>
              <w:t>”对照分析情况</w:t>
            </w:r>
          </w:p>
          <w:tbl>
            <w:tblPr>
              <w:tblStyle w:val="TableNormal5"/>
              <w:tblW w:w="8422"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0"/>
              <w:gridCol w:w="530"/>
              <w:gridCol w:w="517"/>
              <w:gridCol w:w="6183"/>
              <w:gridCol w:w="762"/>
            </w:tblGrid>
            <w:tr>
              <w:tblPrEx>
                <w:tblW w:w="8422"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4"/>
              </w:trPr>
              <w:tc>
                <w:tcPr>
                  <w:tcW w:w="430" w:type="dxa"/>
                  <w:textDirection w:val="tbRlV"/>
                  <w:vAlign w:val="top"/>
                </w:tcPr>
                <w:p>
                  <w:pPr>
                    <w:pStyle w:val="TableText"/>
                    <w:spacing w:before="107" w:line="218" w:lineRule="auto"/>
                    <w:ind w:left="36"/>
                  </w:pPr>
                  <w:r>
                    <w:rPr>
                      <w:spacing w:val="9"/>
                    </w:rPr>
                    <w:t>序</w:t>
                  </w:r>
                  <w:r>
                    <w:rPr>
                      <w:spacing w:val="-39"/>
                    </w:rPr>
                    <w:t xml:space="preserve"> </w:t>
                  </w:r>
                  <w:r>
                    <w:rPr>
                      <w:spacing w:val="9"/>
                    </w:rPr>
                    <w:t>号</w:t>
                  </w:r>
                </w:p>
              </w:tc>
              <w:tc>
                <w:tcPr>
                  <w:tcW w:w="1047" w:type="dxa"/>
                  <w:gridSpan w:val="2"/>
                  <w:vAlign w:val="top"/>
                </w:tcPr>
                <w:p>
                  <w:pPr>
                    <w:pStyle w:val="TableText"/>
                    <w:spacing w:before="37" w:line="234" w:lineRule="auto"/>
                    <w:ind w:left="167" w:right="161" w:hanging="47"/>
                  </w:pPr>
                  <w:r>
                    <w:rPr>
                      <w:rFonts w:ascii="Times New Roman" w:eastAsia="Times New Roman" w:hAnsi="Times New Roman" w:cs="Times New Roman"/>
                      <w:spacing w:val="17"/>
                    </w:rPr>
                    <w:t>“</w:t>
                  </w:r>
                  <w:r>
                    <w:rPr>
                      <w:spacing w:val="17"/>
                    </w:rPr>
                    <w:t>三线一</w:t>
                  </w:r>
                  <w:r>
                    <w:rPr>
                      <w:spacing w:val="2"/>
                    </w:rPr>
                    <w:t xml:space="preserve"> </w:t>
                  </w:r>
                  <w:r>
                    <w:rPr>
                      <w:spacing w:val="-4"/>
                    </w:rPr>
                    <w:t>单</w:t>
                  </w:r>
                  <w:r>
                    <w:rPr>
                      <w:rFonts w:ascii="Times New Roman" w:eastAsia="Times New Roman" w:hAnsi="Times New Roman" w:cs="Times New Roman"/>
                      <w:spacing w:val="-4"/>
                    </w:rPr>
                    <w:t>”</w:t>
                  </w:r>
                  <w:r>
                    <w:rPr>
                      <w:rFonts w:ascii="Times New Roman" w:eastAsia="Times New Roman" w:hAnsi="Times New Roman" w:cs="Times New Roman"/>
                      <w:spacing w:val="-14"/>
                    </w:rPr>
                    <w:t xml:space="preserve"> </w:t>
                  </w:r>
                  <w:r>
                    <w:rPr>
                      <w:spacing w:val="-4"/>
                    </w:rPr>
                    <w:t>内容</w:t>
                  </w:r>
                </w:p>
              </w:tc>
              <w:tc>
                <w:tcPr>
                  <w:tcW w:w="6183" w:type="dxa"/>
                  <w:vAlign w:val="top"/>
                </w:tcPr>
                <w:p>
                  <w:pPr>
                    <w:pStyle w:val="TableText"/>
                    <w:spacing w:before="170" w:line="228" w:lineRule="auto"/>
                    <w:ind w:left="2362"/>
                  </w:pPr>
                  <w:r>
                    <w:rPr>
                      <w:spacing w:val="8"/>
                    </w:rPr>
                    <w:t>本项目对照情况</w:t>
                  </w:r>
                </w:p>
              </w:tc>
              <w:tc>
                <w:tcPr>
                  <w:tcW w:w="762" w:type="dxa"/>
                  <w:vAlign w:val="top"/>
                </w:tcPr>
                <w:p>
                  <w:pPr>
                    <w:pStyle w:val="TableText"/>
                    <w:spacing w:before="36" w:line="271" w:lineRule="exact"/>
                    <w:ind w:left="178"/>
                  </w:pPr>
                  <w:r>
                    <w:rPr>
                      <w:spacing w:val="3"/>
                      <w:position w:val="4"/>
                    </w:rPr>
                    <w:t>符合</w:t>
                  </w:r>
                </w:p>
                <w:p>
                  <w:pPr>
                    <w:pStyle w:val="TableText"/>
                    <w:spacing w:line="218" w:lineRule="auto"/>
                    <w:ind w:left="282"/>
                  </w:pPr>
                  <w:r>
                    <w:t>性</w:t>
                  </w:r>
                </w:p>
              </w:tc>
            </w:tr>
            <w:tr>
              <w:tblPrEx>
                <w:tblW w:w="8422" w:type="dxa"/>
                <w:tblInd w:w="101" w:type="dxa"/>
                <w:tblLayout w:type="fixed"/>
              </w:tblPrEx>
              <w:trPr>
                <w:trHeight w:val="550"/>
              </w:trPr>
              <w:tc>
                <w:tcPr>
                  <w:tcW w:w="430" w:type="dxa"/>
                  <w:vAlign w:val="top"/>
                </w:tcPr>
                <w:p>
                  <w:pPr>
                    <w:spacing w:before="204"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47" w:type="dxa"/>
                  <w:gridSpan w:val="2"/>
                  <w:vAlign w:val="top"/>
                </w:tcPr>
                <w:p>
                  <w:pPr>
                    <w:pStyle w:val="TableText"/>
                    <w:spacing w:before="31" w:line="274" w:lineRule="exact"/>
                    <w:ind w:left="213"/>
                  </w:pPr>
                  <w:r>
                    <w:rPr>
                      <w:spacing w:val="6"/>
                      <w:position w:val="4"/>
                    </w:rPr>
                    <w:t>生态保</w:t>
                  </w:r>
                </w:p>
                <w:p>
                  <w:pPr>
                    <w:pStyle w:val="TableText"/>
                    <w:spacing w:line="216" w:lineRule="auto"/>
                    <w:ind w:left="212"/>
                  </w:pPr>
                  <w:r>
                    <w:rPr>
                      <w:spacing w:val="6"/>
                    </w:rPr>
                    <w:t>护红线</w:t>
                  </w:r>
                </w:p>
              </w:tc>
              <w:tc>
                <w:tcPr>
                  <w:tcW w:w="6183" w:type="dxa"/>
                  <w:vAlign w:val="top"/>
                </w:tcPr>
                <w:p>
                  <w:pPr>
                    <w:pStyle w:val="TableText"/>
                    <w:spacing w:before="30" w:line="235" w:lineRule="auto"/>
                    <w:ind w:left="114" w:right="195" w:hanging="2"/>
                  </w:pPr>
                  <w:r>
                    <w:rPr>
                      <w:spacing w:val="9"/>
                    </w:rPr>
                    <w:t>根据《金华市区生态红线划定文本》，项目不在</w:t>
                  </w:r>
                  <w:r>
                    <w:rPr>
                      <w:spacing w:val="-37"/>
                    </w:rPr>
                    <w:t xml:space="preserve"> </w:t>
                  </w:r>
                  <w:r>
                    <w:rPr>
                      <w:rFonts w:ascii="Times New Roman" w:eastAsia="Times New Roman" w:hAnsi="Times New Roman" w:cs="Times New Roman"/>
                      <w:spacing w:val="9"/>
                    </w:rPr>
                    <w:t xml:space="preserve">9 </w:t>
                  </w:r>
                  <w:r>
                    <w:rPr>
                      <w:spacing w:val="8"/>
                    </w:rPr>
                    <w:t>个生态保护红</w:t>
                  </w:r>
                  <w:r>
                    <w:t xml:space="preserve"> </w:t>
                  </w:r>
                  <w:r>
                    <w:rPr>
                      <w:spacing w:val="8"/>
                    </w:rPr>
                    <w:t>线区域范围内，不触及生态保护红线。</w:t>
                  </w:r>
                </w:p>
              </w:tc>
              <w:tc>
                <w:tcPr>
                  <w:tcW w:w="762" w:type="dxa"/>
                  <w:vAlign w:val="top"/>
                </w:tcPr>
                <w:p>
                  <w:pPr>
                    <w:pStyle w:val="TableText"/>
                    <w:spacing w:before="168" w:line="228" w:lineRule="auto"/>
                    <w:ind w:left="116"/>
                  </w:pPr>
                  <w:r>
                    <w:rPr>
                      <w:spacing w:val="3"/>
                    </w:rPr>
                    <w:t>符合</w:t>
                  </w:r>
                </w:p>
              </w:tc>
            </w:tr>
            <w:tr>
              <w:tblPrEx>
                <w:tblW w:w="8422" w:type="dxa"/>
                <w:tblInd w:w="101" w:type="dxa"/>
                <w:tblLayout w:type="fixed"/>
              </w:tblPrEx>
              <w:trPr>
                <w:trHeight w:val="1365"/>
              </w:trPr>
              <w:tc>
                <w:tcPr>
                  <w:tcW w:w="430"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57" w:line="195" w:lineRule="auto"/>
                    <w:ind w:left="162"/>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30" w:type="dxa"/>
                  <w:vMerge w:val="restart"/>
                  <w:tcBorders>
                    <w:bottom w:val="nil"/>
                  </w:tcBorders>
                  <w:textDirection w:val="tbRlV"/>
                  <w:vAlign w:val="top"/>
                </w:tcPr>
                <w:p>
                  <w:pPr>
                    <w:pStyle w:val="TableText"/>
                    <w:spacing w:before="160" w:line="217" w:lineRule="auto"/>
                    <w:ind w:left="755"/>
                  </w:pPr>
                  <w:r>
                    <w:rPr>
                      <w:spacing w:val="9"/>
                    </w:rPr>
                    <w:t>环</w:t>
                  </w:r>
                  <w:r>
                    <w:rPr>
                      <w:spacing w:val="-36"/>
                    </w:rPr>
                    <w:t xml:space="preserve"> </w:t>
                  </w:r>
                  <w:r>
                    <w:rPr>
                      <w:spacing w:val="9"/>
                    </w:rPr>
                    <w:t>境</w:t>
                  </w:r>
                  <w:r>
                    <w:rPr>
                      <w:spacing w:val="-39"/>
                    </w:rPr>
                    <w:t xml:space="preserve"> </w:t>
                  </w:r>
                  <w:r>
                    <w:rPr>
                      <w:spacing w:val="9"/>
                    </w:rPr>
                    <w:t>质</w:t>
                  </w:r>
                  <w:r>
                    <w:rPr>
                      <w:spacing w:val="-36"/>
                    </w:rPr>
                    <w:t xml:space="preserve"> </w:t>
                  </w:r>
                  <w:r>
                    <w:rPr>
                      <w:spacing w:val="9"/>
                    </w:rPr>
                    <w:t>量</w:t>
                  </w:r>
                  <w:r>
                    <w:rPr>
                      <w:spacing w:val="-36"/>
                    </w:rPr>
                    <w:t xml:space="preserve"> </w:t>
                  </w:r>
                  <w:r>
                    <w:rPr>
                      <w:spacing w:val="9"/>
                    </w:rPr>
                    <w:t>底</w:t>
                  </w:r>
                  <w:r>
                    <w:rPr>
                      <w:spacing w:val="-38"/>
                    </w:rPr>
                    <w:t xml:space="preserve"> </w:t>
                  </w:r>
                  <w:r>
                    <w:rPr>
                      <w:spacing w:val="9"/>
                    </w:rPr>
                    <w:t>线</w:t>
                  </w:r>
                </w:p>
              </w:tc>
              <w:tc>
                <w:tcPr>
                  <w:tcW w:w="517" w:type="dxa"/>
                  <w:textDirection w:val="tbRlV"/>
                  <w:vAlign w:val="top"/>
                </w:tcPr>
                <w:p>
                  <w:pPr>
                    <w:pStyle w:val="TableText"/>
                    <w:spacing w:before="153" w:line="216" w:lineRule="auto"/>
                    <w:ind w:left="439"/>
                  </w:pPr>
                  <w:r>
                    <w:rPr>
                      <w:spacing w:val="9"/>
                    </w:rPr>
                    <w:t>大</w:t>
                  </w:r>
                  <w:r>
                    <w:rPr>
                      <w:spacing w:val="-39"/>
                    </w:rPr>
                    <w:t xml:space="preserve"> </w:t>
                  </w:r>
                  <w:r>
                    <w:rPr>
                      <w:spacing w:val="9"/>
                    </w:rPr>
                    <w:t>气</w:t>
                  </w:r>
                </w:p>
              </w:tc>
              <w:tc>
                <w:tcPr>
                  <w:tcW w:w="6183" w:type="dxa"/>
                  <w:vAlign w:val="top"/>
                </w:tcPr>
                <w:p>
                  <w:pPr>
                    <w:pStyle w:val="TableText"/>
                    <w:spacing w:before="33" w:line="244" w:lineRule="auto"/>
                    <w:ind w:left="112" w:right="104"/>
                    <w:jc w:val="both"/>
                  </w:pPr>
                  <w:r>
                    <w:rPr>
                      <w:spacing w:val="8"/>
                    </w:rPr>
                    <w:t>根据《</w:t>
                  </w:r>
                  <w:r>
                    <w:rPr>
                      <w:rFonts w:ascii="Times New Roman" w:eastAsia="Times New Roman" w:hAnsi="Times New Roman" w:cs="Times New Roman"/>
                      <w:spacing w:val="8"/>
                    </w:rPr>
                    <w:t xml:space="preserve">2021 </w:t>
                  </w:r>
                  <w:r>
                    <w:rPr>
                      <w:spacing w:val="8"/>
                    </w:rPr>
                    <w:t>年金华市生态环境状况公报》</w:t>
                  </w:r>
                  <w:r>
                    <w:rPr>
                      <w:spacing w:val="7"/>
                    </w:rPr>
                    <w:t>，</w:t>
                  </w:r>
                  <w:r>
                    <w:rPr>
                      <w:rFonts w:ascii="Times New Roman" w:eastAsia="Times New Roman" w:hAnsi="Times New Roman" w:cs="Times New Roman"/>
                      <w:spacing w:val="7"/>
                    </w:rPr>
                    <w:t xml:space="preserve">2021 </w:t>
                  </w:r>
                  <w:r>
                    <w:rPr>
                      <w:spacing w:val="7"/>
                    </w:rPr>
                    <w:t>年金华市区各常</w:t>
                  </w:r>
                  <w:r>
                    <w:t xml:space="preserve"> </w:t>
                  </w:r>
                  <w:r>
                    <w:rPr>
                      <w:spacing w:val="7"/>
                    </w:rPr>
                    <w:t>规因子均能达到《环境空气质量标准》（</w:t>
                  </w:r>
                  <w:r>
                    <w:rPr>
                      <w:rFonts w:ascii="Times New Roman" w:eastAsia="Times New Roman" w:hAnsi="Times New Roman" w:cs="Times New Roman"/>
                    </w:rPr>
                    <w:t>GB</w:t>
                  </w:r>
                  <w:r>
                    <w:rPr>
                      <w:rFonts w:ascii="Times New Roman" w:eastAsia="Times New Roman" w:hAnsi="Times New Roman" w:cs="Times New Roman"/>
                      <w:spacing w:val="7"/>
                    </w:rPr>
                    <w:t>30</w:t>
                  </w:r>
                  <w:r>
                    <w:rPr>
                      <w:rFonts w:ascii="Times New Roman" w:eastAsia="Times New Roman" w:hAnsi="Times New Roman" w:cs="Times New Roman"/>
                      <w:spacing w:val="6"/>
                    </w:rPr>
                    <w:t>95-2012</w:t>
                  </w:r>
                  <w:r>
                    <w:rPr>
                      <w:spacing w:val="6"/>
                    </w:rPr>
                    <w:t>）中的二级</w:t>
                  </w:r>
                  <w:r>
                    <w:t xml:space="preserve"> </w:t>
                  </w:r>
                  <w:r>
                    <w:rPr>
                      <w:spacing w:val="9"/>
                    </w:rPr>
                    <w:t>标准要求，属于达标区。经分析，本项目废气配套完善的污染防</w:t>
                  </w:r>
                  <w:r>
                    <w:rPr>
                      <w:spacing w:val="7"/>
                    </w:rPr>
                    <w:t xml:space="preserve">  </w:t>
                  </w:r>
                  <w:r>
                    <w:rPr>
                      <w:spacing w:val="9"/>
                    </w:rPr>
                    <w:t>治措施，可实现达标排放，对周围大气环境影响较小，满足环境</w:t>
                  </w:r>
                  <w:r>
                    <w:rPr>
                      <w:spacing w:val="7"/>
                    </w:rPr>
                    <w:t xml:space="preserve">  </w:t>
                  </w:r>
                  <w:r>
                    <w:rPr>
                      <w:spacing w:val="6"/>
                    </w:rPr>
                    <w:t>质量底线要求。</w:t>
                  </w:r>
                </w:p>
              </w:tc>
              <w:tc>
                <w:tcPr>
                  <w:tcW w:w="762" w:type="dxa"/>
                  <w:vAlign w:val="top"/>
                </w:tcPr>
                <w:p>
                  <w:pPr>
                    <w:spacing w:line="254" w:lineRule="auto"/>
                    <w:rPr>
                      <w:rFonts w:ascii="Arial"/>
                      <w:sz w:val="21"/>
                    </w:rPr>
                  </w:pPr>
                </w:p>
                <w:p>
                  <w:pPr>
                    <w:spacing w:line="254" w:lineRule="auto"/>
                    <w:rPr>
                      <w:rFonts w:ascii="Arial"/>
                      <w:sz w:val="21"/>
                    </w:rPr>
                  </w:pPr>
                </w:p>
                <w:p>
                  <w:pPr>
                    <w:pStyle w:val="TableText"/>
                    <w:spacing w:before="65" w:line="228" w:lineRule="auto"/>
                    <w:ind w:left="116"/>
                  </w:pPr>
                  <w:r>
                    <w:rPr>
                      <w:spacing w:val="3"/>
                    </w:rPr>
                    <w:t>符合</w:t>
                  </w:r>
                </w:p>
              </w:tc>
            </w:tr>
            <w:tr>
              <w:tblPrEx>
                <w:tblW w:w="8422" w:type="dxa"/>
                <w:tblInd w:w="101" w:type="dxa"/>
                <w:tblLayout w:type="fixed"/>
              </w:tblPrEx>
              <w:trPr>
                <w:trHeight w:val="1366"/>
              </w:trPr>
              <w:tc>
                <w:tcPr>
                  <w:tcW w:w="430" w:type="dxa"/>
                  <w:vMerge/>
                  <w:tcBorders>
                    <w:top w:val="nil"/>
                    <w:bottom w:val="nil"/>
                  </w:tcBorders>
                  <w:vAlign w:val="top"/>
                </w:tcPr>
                <w:p>
                  <w:pPr>
                    <w:rPr>
                      <w:rFonts w:ascii="Arial"/>
                      <w:sz w:val="21"/>
                    </w:rPr>
                  </w:pPr>
                </w:p>
              </w:tc>
              <w:tc>
                <w:tcPr>
                  <w:tcW w:w="530" w:type="dxa"/>
                  <w:vMerge/>
                  <w:tcBorders>
                    <w:top w:val="nil"/>
                    <w:bottom w:val="nil"/>
                  </w:tcBorders>
                  <w:textDirection w:val="tbRlV"/>
                  <w:vAlign w:val="top"/>
                </w:tcPr>
                <w:p>
                  <w:pPr>
                    <w:rPr>
                      <w:rFonts w:ascii="Arial"/>
                      <w:sz w:val="21"/>
                    </w:rPr>
                  </w:pPr>
                </w:p>
              </w:tc>
              <w:tc>
                <w:tcPr>
                  <w:tcW w:w="517" w:type="dxa"/>
                  <w:vAlign w:val="top"/>
                </w:tcPr>
                <w:p>
                  <w:pPr>
                    <w:spacing w:line="254" w:lineRule="auto"/>
                    <w:rPr>
                      <w:rFonts w:ascii="Arial"/>
                      <w:sz w:val="21"/>
                    </w:rPr>
                  </w:pPr>
                </w:p>
                <w:p>
                  <w:pPr>
                    <w:spacing w:line="254" w:lineRule="auto"/>
                    <w:rPr>
                      <w:rFonts w:ascii="Arial"/>
                      <w:sz w:val="21"/>
                    </w:rPr>
                  </w:pPr>
                </w:p>
                <w:p>
                  <w:pPr>
                    <w:pStyle w:val="TableText"/>
                    <w:spacing w:before="65" w:line="228" w:lineRule="auto"/>
                    <w:ind w:left="159"/>
                  </w:pPr>
                  <w:r>
                    <w:t>水</w:t>
                  </w:r>
                </w:p>
              </w:tc>
              <w:tc>
                <w:tcPr>
                  <w:tcW w:w="6183" w:type="dxa"/>
                  <w:vAlign w:val="top"/>
                </w:tcPr>
                <w:p>
                  <w:pPr>
                    <w:pStyle w:val="TableText"/>
                    <w:spacing w:before="34" w:line="244" w:lineRule="auto"/>
                    <w:ind w:left="113" w:right="48" w:hanging="1"/>
                    <w:jc w:val="both"/>
                  </w:pPr>
                  <w:r>
                    <w:rPr>
                      <w:spacing w:val="6"/>
                    </w:rPr>
                    <w:t>根据《</w:t>
                  </w:r>
                  <w:r>
                    <w:rPr>
                      <w:rFonts w:ascii="Times New Roman" w:eastAsia="Times New Roman" w:hAnsi="Times New Roman" w:cs="Times New Roman"/>
                      <w:spacing w:val="6"/>
                    </w:rPr>
                    <w:t xml:space="preserve">2021  </w:t>
                  </w:r>
                  <w:r>
                    <w:rPr>
                      <w:spacing w:val="6"/>
                    </w:rPr>
                    <w:t>年金华市生态环境状况公报》，</w:t>
                  </w:r>
                  <w:r>
                    <w:rPr>
                      <w:rFonts w:ascii="Times New Roman" w:eastAsia="Times New Roman" w:hAnsi="Times New Roman" w:cs="Times New Roman"/>
                      <w:spacing w:val="6"/>
                    </w:rPr>
                    <w:t xml:space="preserve">2021 </w:t>
                  </w:r>
                  <w:r>
                    <w:rPr>
                      <w:spacing w:val="6"/>
                    </w:rPr>
                    <w:t>年金华市地表水</w:t>
                  </w:r>
                  <w:r>
                    <w:t xml:space="preserve"> </w:t>
                  </w:r>
                  <w:r>
                    <w:rPr>
                      <w:spacing w:val="13"/>
                    </w:rPr>
                    <w:t>总体水质为优，金华江水质为良好，水质监测指标</w:t>
                  </w:r>
                  <w:r>
                    <w:rPr>
                      <w:spacing w:val="12"/>
                    </w:rPr>
                    <w:t>均满足《地表</w:t>
                  </w:r>
                  <w:r>
                    <w:t xml:space="preserve"> </w:t>
                  </w:r>
                  <w:r>
                    <w:rPr>
                      <w:spacing w:val="7"/>
                    </w:rPr>
                    <w:t>水环境质量标准》（</w:t>
                  </w:r>
                  <w:r>
                    <w:rPr>
                      <w:rFonts w:ascii="Times New Roman" w:eastAsia="Times New Roman" w:hAnsi="Times New Roman" w:cs="Times New Roman"/>
                    </w:rPr>
                    <w:t>GB</w:t>
                  </w:r>
                  <w:r>
                    <w:rPr>
                      <w:rFonts w:ascii="Times New Roman" w:eastAsia="Times New Roman" w:hAnsi="Times New Roman" w:cs="Times New Roman"/>
                      <w:spacing w:val="7"/>
                    </w:rPr>
                    <w:t>3838-2002</w:t>
                  </w:r>
                  <w:r>
                    <w:rPr>
                      <w:spacing w:val="7"/>
                    </w:rPr>
                    <w:t>）Ⅲ类</w:t>
                  </w:r>
                  <w:r>
                    <w:rPr>
                      <w:spacing w:val="6"/>
                    </w:rPr>
                    <w:t>标准。经本环评分析，本</w:t>
                  </w:r>
                  <w:r>
                    <w:t xml:space="preserve"> </w:t>
                  </w:r>
                  <w:r>
                    <w:rPr>
                      <w:spacing w:val="7"/>
                    </w:rPr>
                    <w:t>项目生活污水经化粪池预处理达标后纳管排放，对环境影响较小，</w:t>
                  </w:r>
                  <w:r>
                    <w:rPr>
                      <w:spacing w:val="11"/>
                    </w:rPr>
                    <w:t xml:space="preserve"> </w:t>
                  </w:r>
                  <w:r>
                    <w:rPr>
                      <w:spacing w:val="8"/>
                    </w:rPr>
                    <w:t>可满足环境质量底线要求。</w:t>
                  </w:r>
                </w:p>
              </w:tc>
              <w:tc>
                <w:tcPr>
                  <w:tcW w:w="762" w:type="dxa"/>
                  <w:vAlign w:val="top"/>
                </w:tcPr>
                <w:p>
                  <w:pPr>
                    <w:spacing w:line="254" w:lineRule="auto"/>
                    <w:rPr>
                      <w:rFonts w:ascii="Arial"/>
                      <w:sz w:val="21"/>
                    </w:rPr>
                  </w:pPr>
                </w:p>
                <w:p>
                  <w:pPr>
                    <w:spacing w:line="254" w:lineRule="auto"/>
                    <w:rPr>
                      <w:rFonts w:ascii="Arial"/>
                      <w:sz w:val="21"/>
                    </w:rPr>
                  </w:pPr>
                </w:p>
                <w:p>
                  <w:pPr>
                    <w:pStyle w:val="TableText"/>
                    <w:spacing w:before="65" w:line="228" w:lineRule="auto"/>
                    <w:ind w:left="116"/>
                  </w:pPr>
                  <w:r>
                    <w:rPr>
                      <w:spacing w:val="3"/>
                    </w:rPr>
                    <w:t>符合</w:t>
                  </w:r>
                </w:p>
              </w:tc>
            </w:tr>
            <w:tr>
              <w:tblPrEx>
                <w:tblW w:w="8422" w:type="dxa"/>
                <w:tblInd w:w="101" w:type="dxa"/>
                <w:tblLayout w:type="fixed"/>
              </w:tblPrEx>
              <w:trPr>
                <w:trHeight w:val="345"/>
              </w:trPr>
              <w:tc>
                <w:tcPr>
                  <w:tcW w:w="430" w:type="dxa"/>
                  <w:vMerge/>
                  <w:tcBorders>
                    <w:top w:val="nil"/>
                  </w:tcBorders>
                  <w:vAlign w:val="top"/>
                </w:tcPr>
                <w:p>
                  <w:pPr>
                    <w:rPr>
                      <w:rFonts w:ascii="Arial"/>
                      <w:sz w:val="21"/>
                    </w:rPr>
                  </w:pPr>
                </w:p>
              </w:tc>
              <w:tc>
                <w:tcPr>
                  <w:tcW w:w="530" w:type="dxa"/>
                  <w:vMerge/>
                  <w:tcBorders>
                    <w:top w:val="nil"/>
                  </w:tcBorders>
                  <w:textDirection w:val="tbRlV"/>
                  <w:vAlign w:val="top"/>
                </w:tcPr>
                <w:p>
                  <w:pPr>
                    <w:rPr>
                      <w:rFonts w:ascii="Arial"/>
                      <w:sz w:val="21"/>
                    </w:rPr>
                  </w:pPr>
                </w:p>
              </w:tc>
              <w:tc>
                <w:tcPr>
                  <w:tcW w:w="517" w:type="dxa"/>
                  <w:vAlign w:val="top"/>
                </w:tcPr>
                <w:p>
                  <w:pPr>
                    <w:pStyle w:val="TableText"/>
                    <w:spacing w:before="67" w:line="229" w:lineRule="auto"/>
                    <w:ind w:left="161"/>
                  </w:pPr>
                  <w:r>
                    <w:t>声</w:t>
                  </w:r>
                </w:p>
              </w:tc>
              <w:tc>
                <w:tcPr>
                  <w:tcW w:w="6183" w:type="dxa"/>
                  <w:vAlign w:val="top"/>
                </w:tcPr>
                <w:p>
                  <w:pPr>
                    <w:pStyle w:val="TableText"/>
                    <w:spacing w:before="67" w:line="228" w:lineRule="auto"/>
                    <w:ind w:left="117"/>
                  </w:pPr>
                  <w:r>
                    <w:rPr>
                      <w:spacing w:val="8"/>
                    </w:rPr>
                    <w:t>声环境质量均满足环境质量底线要求。</w:t>
                  </w:r>
                </w:p>
              </w:tc>
              <w:tc>
                <w:tcPr>
                  <w:tcW w:w="762" w:type="dxa"/>
                  <w:vAlign w:val="top"/>
                </w:tcPr>
                <w:p>
                  <w:pPr>
                    <w:pStyle w:val="TableText"/>
                    <w:spacing w:before="67" w:line="228" w:lineRule="auto"/>
                    <w:ind w:left="116"/>
                  </w:pPr>
                  <w:r>
                    <w:rPr>
                      <w:spacing w:val="3"/>
                    </w:rPr>
                    <w:t>符合</w:t>
                  </w:r>
                </w:p>
              </w:tc>
            </w:tr>
            <w:tr>
              <w:tblPrEx>
                <w:tblW w:w="8422" w:type="dxa"/>
                <w:tblInd w:w="101" w:type="dxa"/>
                <w:tblLayout w:type="fixed"/>
              </w:tblPrEx>
              <w:trPr>
                <w:trHeight w:val="549"/>
              </w:trPr>
              <w:tc>
                <w:tcPr>
                  <w:tcW w:w="430" w:type="dxa"/>
                  <w:vAlign w:val="top"/>
                </w:tcPr>
                <w:p>
                  <w:pPr>
                    <w:spacing w:before="206" w:line="195" w:lineRule="auto"/>
                    <w:ind w:left="167"/>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47" w:type="dxa"/>
                  <w:gridSpan w:val="2"/>
                  <w:vAlign w:val="top"/>
                </w:tcPr>
                <w:p>
                  <w:pPr>
                    <w:pStyle w:val="TableText"/>
                    <w:spacing w:before="33" w:line="274" w:lineRule="exact"/>
                    <w:ind w:left="220"/>
                  </w:pPr>
                  <w:r>
                    <w:rPr>
                      <w:spacing w:val="3"/>
                      <w:position w:val="4"/>
                    </w:rPr>
                    <w:t>资源利</w:t>
                  </w:r>
                </w:p>
                <w:p>
                  <w:pPr>
                    <w:pStyle w:val="TableText"/>
                    <w:spacing w:line="213" w:lineRule="auto"/>
                    <w:ind w:left="213"/>
                  </w:pPr>
                  <w:r>
                    <w:rPr>
                      <w:spacing w:val="6"/>
                    </w:rPr>
                    <w:t>用上线</w:t>
                  </w:r>
                </w:p>
              </w:tc>
              <w:tc>
                <w:tcPr>
                  <w:tcW w:w="6183" w:type="dxa"/>
                  <w:vAlign w:val="top"/>
                </w:tcPr>
                <w:p>
                  <w:pPr>
                    <w:pStyle w:val="TableText"/>
                    <w:spacing w:before="34" w:line="233" w:lineRule="auto"/>
                    <w:ind w:left="136" w:right="230" w:hanging="23"/>
                  </w:pPr>
                  <w:r>
                    <w:rPr>
                      <w:spacing w:val="8"/>
                    </w:rPr>
                    <w:t>本项目用地性质为工业用地，不占用耕地，能源利用主要为水、</w:t>
                  </w:r>
                  <w:r>
                    <w:rPr>
                      <w:spacing w:val="9"/>
                    </w:rPr>
                    <w:t xml:space="preserve"> </w:t>
                  </w:r>
                  <w:r>
                    <w:rPr>
                      <w:spacing w:val="6"/>
                    </w:rPr>
                    <w:t>电。项目所用水、</w:t>
                  </w:r>
                  <w:r>
                    <w:rPr>
                      <w:spacing w:val="-46"/>
                    </w:rPr>
                    <w:t xml:space="preserve"> </w:t>
                  </w:r>
                  <w:r>
                    <w:rPr>
                      <w:spacing w:val="6"/>
                    </w:rPr>
                    <w:t>电用量均较小，远低于资源利用上线。</w:t>
                  </w:r>
                </w:p>
              </w:tc>
              <w:tc>
                <w:tcPr>
                  <w:tcW w:w="762" w:type="dxa"/>
                  <w:vAlign w:val="top"/>
                </w:tcPr>
                <w:p>
                  <w:pPr>
                    <w:pStyle w:val="TableText"/>
                    <w:spacing w:before="170" w:line="228" w:lineRule="auto"/>
                    <w:ind w:left="116"/>
                  </w:pPr>
                  <w:r>
                    <w:rPr>
                      <w:spacing w:val="3"/>
                    </w:rPr>
                    <w:t>符合</w:t>
                  </w:r>
                </w:p>
              </w:tc>
            </w:tr>
            <w:tr>
              <w:tblPrEx>
                <w:tblW w:w="8422" w:type="dxa"/>
                <w:tblInd w:w="101" w:type="dxa"/>
                <w:tblLayout w:type="fixed"/>
              </w:tblPrEx>
              <w:trPr>
                <w:trHeight w:val="1642"/>
              </w:trPr>
              <w:tc>
                <w:tcPr>
                  <w:tcW w:w="430" w:type="dxa"/>
                  <w:vAlign w:val="top"/>
                </w:tcPr>
                <w:p>
                  <w:pPr>
                    <w:spacing w:line="344" w:lineRule="auto"/>
                    <w:rPr>
                      <w:rFonts w:ascii="Arial"/>
                      <w:sz w:val="21"/>
                    </w:rPr>
                  </w:pPr>
                </w:p>
                <w:p>
                  <w:pPr>
                    <w:spacing w:line="345" w:lineRule="auto"/>
                    <w:rPr>
                      <w:rFonts w:ascii="Arial"/>
                      <w:sz w:val="21"/>
                    </w:rPr>
                  </w:pPr>
                </w:p>
                <w:p>
                  <w:pPr>
                    <w:spacing w:before="58" w:line="195" w:lineRule="auto"/>
                    <w:ind w:left="16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047" w:type="dxa"/>
                  <w:gridSpan w:val="2"/>
                  <w:vAlign w:val="top"/>
                </w:tcPr>
                <w:p>
                  <w:pPr>
                    <w:spacing w:line="374" w:lineRule="auto"/>
                    <w:rPr>
                      <w:rFonts w:ascii="Arial"/>
                      <w:sz w:val="21"/>
                    </w:rPr>
                  </w:pPr>
                </w:p>
                <w:p>
                  <w:pPr>
                    <w:pStyle w:val="TableText"/>
                    <w:spacing w:before="65" w:line="229" w:lineRule="auto"/>
                    <w:ind w:left="211"/>
                  </w:pPr>
                  <w:r>
                    <w:rPr>
                      <w:spacing w:val="6"/>
                    </w:rPr>
                    <w:t>环境准</w:t>
                  </w:r>
                </w:p>
                <w:p>
                  <w:pPr>
                    <w:pStyle w:val="TableText"/>
                    <w:spacing w:before="23" w:line="228" w:lineRule="auto"/>
                    <w:ind w:left="211"/>
                  </w:pPr>
                  <w:r>
                    <w:rPr>
                      <w:spacing w:val="7"/>
                    </w:rPr>
                    <w:t>入负面</w:t>
                  </w:r>
                </w:p>
                <w:p>
                  <w:pPr>
                    <w:pStyle w:val="TableText"/>
                    <w:spacing w:before="26" w:line="229" w:lineRule="auto"/>
                    <w:ind w:left="317"/>
                  </w:pPr>
                  <w:r>
                    <w:rPr>
                      <w:spacing w:val="4"/>
                    </w:rPr>
                    <w:t>清单</w:t>
                  </w:r>
                </w:p>
              </w:tc>
              <w:tc>
                <w:tcPr>
                  <w:tcW w:w="6183" w:type="dxa"/>
                  <w:vAlign w:val="top"/>
                </w:tcPr>
                <w:p>
                  <w:pPr>
                    <w:pStyle w:val="TableText"/>
                    <w:spacing w:before="33" w:line="246" w:lineRule="auto"/>
                    <w:ind w:left="112" w:right="106"/>
                    <w:jc w:val="both"/>
                  </w:pPr>
                  <w:r>
                    <w:rPr>
                      <w:spacing w:val="9"/>
                    </w:rPr>
                    <w:t>根据《建设项目环境影响评价分类管理名录》和《金华市“三线</w:t>
                  </w:r>
                  <w:r>
                    <w:rPr>
                      <w:spacing w:val="8"/>
                    </w:rPr>
                    <w:t xml:space="preserve">  </w:t>
                  </w:r>
                  <w:r>
                    <w:rPr>
                      <w:spacing w:val="8"/>
                    </w:rPr>
                    <w:t>一单</w:t>
                  </w:r>
                  <w:r>
                    <w:rPr>
                      <w:spacing w:val="-55"/>
                    </w:rPr>
                    <w:t xml:space="preserve"> </w:t>
                  </w:r>
                  <w:r>
                    <w:rPr>
                      <w:spacing w:val="8"/>
                    </w:rPr>
                    <w:t>”生态环境分区管控方案》中的相关规定，本项目为一类工</w:t>
                  </w:r>
                  <w:r>
                    <w:t xml:space="preserve">  </w:t>
                  </w:r>
                  <w:r>
                    <w:rPr>
                      <w:spacing w:val="9"/>
                    </w:rPr>
                    <w:t>业项目。根据《产业结构调整指导目录（</w:t>
                  </w:r>
                  <w:r>
                    <w:rPr>
                      <w:rFonts w:ascii="Times New Roman" w:eastAsia="Times New Roman" w:hAnsi="Times New Roman" w:cs="Times New Roman"/>
                      <w:spacing w:val="9"/>
                    </w:rPr>
                    <w:t>201</w:t>
                  </w:r>
                  <w:r>
                    <w:rPr>
                      <w:rFonts w:ascii="Times New Roman" w:eastAsia="Times New Roman" w:hAnsi="Times New Roman" w:cs="Times New Roman"/>
                      <w:spacing w:val="8"/>
                    </w:rPr>
                    <w:t xml:space="preserve">9 </w:t>
                  </w:r>
                  <w:r>
                    <w:rPr>
                      <w:spacing w:val="8"/>
                    </w:rPr>
                    <w:t>年本）》及其修改</w:t>
                  </w:r>
                  <w:r>
                    <w:t xml:space="preserve"> </w:t>
                  </w:r>
                  <w:r>
                    <w:rPr>
                      <w:spacing w:val="8"/>
                    </w:rPr>
                    <w:t>决定（中华人民共和国国家发展和改革委员会令第</w:t>
                  </w:r>
                  <w:r>
                    <w:rPr>
                      <w:spacing w:val="-43"/>
                    </w:rPr>
                    <w:t xml:space="preserve"> </w:t>
                  </w:r>
                  <w:r>
                    <w:rPr>
                      <w:rFonts w:ascii="Times New Roman" w:eastAsia="Times New Roman" w:hAnsi="Times New Roman" w:cs="Times New Roman"/>
                      <w:spacing w:val="8"/>
                    </w:rPr>
                    <w:t>49</w:t>
                  </w:r>
                  <w:r>
                    <w:rPr>
                      <w:rFonts w:ascii="Times New Roman" w:eastAsia="Times New Roman" w:hAnsi="Times New Roman" w:cs="Times New Roman"/>
                      <w:spacing w:val="17"/>
                    </w:rPr>
                    <w:t xml:space="preserve"> </w:t>
                  </w:r>
                  <w:r>
                    <w:rPr>
                      <w:spacing w:val="8"/>
                    </w:rPr>
                    <w:t>号</w:t>
                  </w:r>
                  <w:r>
                    <w:rPr>
                      <w:spacing w:val="9"/>
                    </w:rPr>
                    <w:t>），</w:t>
                  </w:r>
                  <w:r>
                    <w:rPr>
                      <w:spacing w:val="8"/>
                    </w:rPr>
                    <w:t>本项</w:t>
                  </w:r>
                  <w:r>
                    <w:t xml:space="preserve"> </w:t>
                  </w:r>
                  <w:r>
                    <w:rPr>
                      <w:spacing w:val="9"/>
                    </w:rPr>
                    <w:t>目未列入文件中的限制类和淘汰类，属于允许类。因此，本项目</w:t>
                  </w:r>
                  <w:r>
                    <w:rPr>
                      <w:spacing w:val="8"/>
                    </w:rPr>
                    <w:t xml:space="preserve">  </w:t>
                  </w:r>
                  <w:r>
                    <w:rPr>
                      <w:spacing w:val="8"/>
                    </w:rPr>
                    <w:t>不在该环境准入负面清单中。</w:t>
                  </w:r>
                </w:p>
              </w:tc>
              <w:tc>
                <w:tcPr>
                  <w:tcW w:w="762" w:type="dxa"/>
                  <w:vAlign w:val="top"/>
                </w:tcPr>
                <w:p>
                  <w:pPr>
                    <w:spacing w:line="322" w:lineRule="auto"/>
                    <w:rPr>
                      <w:rFonts w:ascii="Arial"/>
                      <w:sz w:val="21"/>
                    </w:rPr>
                  </w:pPr>
                </w:p>
                <w:p>
                  <w:pPr>
                    <w:spacing w:line="322" w:lineRule="auto"/>
                    <w:rPr>
                      <w:rFonts w:ascii="Arial"/>
                      <w:sz w:val="21"/>
                    </w:rPr>
                  </w:pPr>
                </w:p>
                <w:p>
                  <w:pPr>
                    <w:pStyle w:val="TableText"/>
                    <w:spacing w:before="65" w:line="228" w:lineRule="auto"/>
                    <w:ind w:left="116"/>
                  </w:pPr>
                  <w:r>
                    <w:rPr>
                      <w:spacing w:val="3"/>
                    </w:rPr>
                    <w:t>符合</w:t>
                  </w:r>
                </w:p>
              </w:tc>
            </w:tr>
          </w:tbl>
          <w:p>
            <w:pPr>
              <w:pStyle w:val="TableText"/>
              <w:spacing w:before="30" w:line="228" w:lineRule="auto"/>
              <w:ind w:left="527"/>
            </w:pPr>
            <w:r>
              <w:pict>
                <v:shapetype id="_x0000_t202" coordsize="21600,21600" o:spt="202" path="m,l,21600r21600,l21600,xe">
                  <v:stroke joinstyle="miter"/>
                  <v:path gradientshapeok="t" o:connecttype="rect"/>
                </v:shapetype>
                <v:shape id="_x0000_s1025" type="#_x0000_t202" style="width:70.2pt;height:8.35pt;margin-top:1.31pt;margin-left:224.22pt;position:absolute;z-index:251658240" filled="f" stroked="f">
                  <o:lock v:ext="edit" aspectratio="f"/>
                  <v:textbox inset="0,0,0,0">
                    <w:txbxContent>
                      <w:p>
                        <w:pPr>
                          <w:pStyle w:val="TableText"/>
                          <w:spacing w:before="20" w:line="126" w:lineRule="exact"/>
                          <w:ind w:left="20"/>
                        </w:pPr>
                        <w:r>
                          <w:rPr>
                            <w:spacing w:val="29"/>
                            <w:position w:val="-4"/>
                          </w:rPr>
                          <w:t>“       ”</w:t>
                        </w:r>
                      </w:p>
                    </w:txbxContent>
                  </v:textbox>
                </v:shape>
              </w:pict>
            </w:r>
            <w:r>
              <w:rPr>
                <w:spacing w:val="9"/>
              </w:rPr>
              <w:t>根据以上对照分析情况，本次项目建设满足  三线一</w:t>
            </w:r>
            <w:r>
              <w:rPr>
                <w:spacing w:val="8"/>
              </w:rPr>
              <w:t>单  的相关要求。</w:t>
            </w:r>
          </w:p>
        </w:tc>
      </w:tr>
    </w:tbl>
    <w:p>
      <w:pPr>
        <w:pStyle w:val="BodyText"/>
      </w:pPr>
    </w:p>
    <w:p>
      <w:pPr>
        <w:sectPr>
          <w:headerReference w:type="default" r:id="rId19"/>
          <w:footerReference w:type="default" r:id="rId20"/>
          <w:pgSz w:w="11906" w:h="16839"/>
          <w:pgMar w:top="1118" w:right="1407" w:bottom="1237" w:left="1408" w:header="878" w:footer="1078" w:gutter="0"/>
          <w:pgNumType w:start="9"/>
          <w:cols w:space="708"/>
        </w:sectPr>
      </w:pPr>
    </w:p>
    <w:p>
      <w:pPr>
        <w:pStyle w:val="BodyText"/>
        <w:spacing w:line="263" w:lineRule="auto"/>
      </w:pPr>
      <w:r>
        <w:pict>
          <v:shape id="_x0000_s1026" type="#_x0000_t202" style="width:16.55pt;height:6.35pt;margin-top:793.94pt;margin-left:289.53pt;mso-position-horizontal-relative:page;mso-position-vertical-relative:page;position:absolute;z-index:251659264" o:allowincell="f" filled="f" stroked="f">
            <o:lock v:ext="edit" aspectratio="f"/>
            <v:textbox inset="0,0,0,0">
              <w:txbxContent>
                <w:p>
                  <w:pPr>
                    <w:spacing w:before="20" w:line="86" w:lineRule="exact"/>
                    <w:ind w:left="20"/>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w:t>
                  </w:r>
                </w:p>
              </w:txbxContent>
            </v:textbox>
          </v:shape>
        </w:pict>
      </w:r>
    </w:p>
    <w:p>
      <w:pPr>
        <w:pStyle w:val="BodyText"/>
        <w:spacing w:line="264" w:lineRule="auto"/>
      </w:pPr>
    </w:p>
    <w:p>
      <w:pPr>
        <w:spacing w:before="98" w:line="221" w:lineRule="auto"/>
        <w:ind w:left="3137"/>
        <w:outlineLvl w:val="1"/>
        <w:rPr>
          <w:rFonts w:ascii="SimSun" w:eastAsia="SimSun" w:hAnsi="SimSun" w:cs="SimSun"/>
          <w:sz w:val="30"/>
          <w:szCs w:val="30"/>
        </w:rPr>
      </w:pPr>
      <w:r>
        <w:rPr>
          <w:rFonts w:ascii="SimSun" w:eastAsia="SimSun" w:hAnsi="SimSun" w:cs="SimSun"/>
          <w:spacing w:val="-2"/>
          <w:sz w:val="30"/>
          <w:szCs w:val="30"/>
        </w:rPr>
        <w:t>二、建设项目工程分析</w:t>
      </w:r>
    </w:p>
    <w:p>
      <w:pPr>
        <w:spacing w:line="178" w:lineRule="exact"/>
      </w:pPr>
    </w:p>
    <w:tbl>
      <w:tblPr>
        <w:tblStyle w:val="TableNormal6"/>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262"/>
        </w:trPr>
        <w:tc>
          <w:tcPr>
            <w:tcW w:w="512" w:type="dxa"/>
            <w:tcBorders>
              <w:left w:val="single" w:sz="2" w:space="0" w:color="000000"/>
              <w:right w:val="single" w:sz="2" w:space="0" w:color="000000"/>
            </w:tcBorders>
            <w:textDirection w:val="tbRlV"/>
            <w:vAlign w:val="top"/>
          </w:tcPr>
          <w:p>
            <w:pPr>
              <w:pStyle w:val="TableText"/>
              <w:spacing w:before="148" w:line="213" w:lineRule="auto"/>
              <w:ind w:left="5616"/>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left w:val="single" w:sz="2" w:space="0" w:color="000000"/>
            </w:tcBorders>
            <w:vAlign w:val="top"/>
          </w:tcPr>
          <w:p>
            <w:pPr>
              <w:pStyle w:val="TableText"/>
              <w:spacing w:before="154" w:line="228" w:lineRule="auto"/>
              <w:ind w:left="107"/>
            </w:pPr>
            <w:r>
              <w:rPr>
                <w:rFonts w:ascii="Times New Roman" w:eastAsia="Times New Roman" w:hAnsi="Times New Roman" w:cs="Times New Roman"/>
                <w:b/>
                <w:bCs/>
                <w:spacing w:val="5"/>
              </w:rPr>
              <w:t>2.1</w:t>
            </w:r>
            <w:r>
              <w:rPr>
                <w:rFonts w:ascii="Times New Roman" w:eastAsia="Times New Roman" w:hAnsi="Times New Roman" w:cs="Times New Roman"/>
                <w:b/>
                <w:bCs/>
                <w:spacing w:val="18"/>
              </w:rPr>
              <w:t xml:space="preserve"> </w:t>
            </w:r>
            <w:r>
              <w:rPr>
                <w:spacing w:val="5"/>
                <w14:textOutline w14:w="3795" w14:cap="sq">
                  <w14:solidFill>
                    <w14:srgbClr w14:val="000000"/>
                  </w14:solidFill>
                  <w14:prstDash w14:val="solid"/>
                  <w14:bevel/>
                </w14:textOutline>
              </w:rPr>
              <w:t>项目由来</w:t>
            </w:r>
          </w:p>
          <w:p>
            <w:pPr>
              <w:pStyle w:val="TableText"/>
              <w:spacing w:before="159" w:line="378" w:lineRule="auto"/>
              <w:ind w:left="119" w:right="102" w:firstLine="413"/>
            </w:pPr>
            <w:r>
              <w:rPr>
                <w:spacing w:val="7"/>
              </w:rPr>
              <w:t>金华市粮食收储有限公司是金华市商务局（粮食和物资储备局）下属的国有独资企业，公</w:t>
            </w:r>
            <w:r>
              <w:rPr>
                <w:spacing w:val="6"/>
              </w:rPr>
              <w:t xml:space="preserve"> </w:t>
            </w:r>
            <w:r>
              <w:rPr>
                <w:spacing w:val="7"/>
              </w:rPr>
              <w:t>司主要职能是：受政府委托，开展政策性粮油业务代理，主要承担省市各级储备粮的保管，市</w:t>
            </w:r>
          </w:p>
          <w:p>
            <w:pPr>
              <w:pStyle w:val="TableText"/>
              <w:spacing w:line="227" w:lineRule="auto"/>
              <w:ind w:right="8"/>
              <w:jc w:val="right"/>
            </w:pPr>
            <w:r>
              <w:rPr>
                <w:spacing w:val="5"/>
              </w:rPr>
              <w:t>本级的订单粮收购、调拨移库和储备轮换销售、应急加工（</w:t>
            </w:r>
            <w:r>
              <w:rPr>
                <w:spacing w:val="4"/>
              </w:rPr>
              <w:t>供应）、驻金部队军粮供应保障等。</w:t>
            </w:r>
          </w:p>
          <w:p>
            <w:pPr>
              <w:pStyle w:val="TableText"/>
              <w:spacing w:before="161" w:line="408" w:lineRule="exact"/>
              <w:ind w:left="519"/>
            </w:pPr>
            <w:r>
              <w:rPr>
                <w:spacing w:val="7"/>
                <w:position w:val="15"/>
              </w:rPr>
              <w:t>“非粮化</w:t>
            </w:r>
            <w:r>
              <w:rPr>
                <w:spacing w:val="-73"/>
                <w:position w:val="15"/>
              </w:rPr>
              <w:t xml:space="preserve"> </w:t>
            </w:r>
            <w:r>
              <w:rPr>
                <w:spacing w:val="7"/>
                <w:position w:val="15"/>
              </w:rPr>
              <w:t>”改造势必大幅增加市民粮食产量，科学指导粮农收割后</w:t>
            </w:r>
            <w:r>
              <w:rPr>
                <w:spacing w:val="6"/>
                <w:position w:val="15"/>
              </w:rPr>
              <w:t>烘干、除杂、存放等工</w:t>
            </w:r>
          </w:p>
          <w:p>
            <w:pPr>
              <w:pStyle w:val="TableText"/>
              <w:spacing w:before="1" w:line="227" w:lineRule="auto"/>
              <w:ind w:right="15"/>
              <w:jc w:val="right"/>
            </w:pPr>
            <w:r>
              <w:rPr>
                <w:spacing w:val="9"/>
              </w:rPr>
              <w:t>作，增加粮食企业收纳仓容，做到应收尽收，解决粮农卖粮问题是今后几年最大的政治任务。</w:t>
            </w:r>
          </w:p>
          <w:p>
            <w:pPr>
              <w:pStyle w:val="TableText"/>
              <w:spacing w:before="163" w:line="377" w:lineRule="auto"/>
              <w:ind w:left="111" w:right="102" w:firstLine="419"/>
            </w:pPr>
            <w:r>
              <w:rPr>
                <w:spacing w:val="7"/>
              </w:rPr>
              <w:t>①公司现有粮库除个别备用仓外目前都在储粮状态，无闲置空仓。如对现有库区统一规划</w:t>
            </w:r>
            <w:r>
              <w:rPr>
                <w:spacing w:val="6"/>
              </w:rPr>
              <w:t xml:space="preserve"> </w:t>
            </w:r>
            <w:r>
              <w:rPr>
                <w:spacing w:val="7"/>
              </w:rPr>
              <w:t>布局，拆除鉴定使用年限到期的仓库，结合储粮出库情况，分步对老旧仓库进行拆建改建。仓</w:t>
            </w:r>
          </w:p>
          <w:p>
            <w:pPr>
              <w:pStyle w:val="TableText"/>
              <w:spacing w:before="1" w:line="227" w:lineRule="auto"/>
              <w:ind w:left="113"/>
            </w:pPr>
            <w:r>
              <w:rPr>
                <w:spacing w:val="9"/>
              </w:rPr>
              <w:t>容可增加一倍以上，仓库的完好率，储粮功能将大大提高。</w:t>
            </w:r>
          </w:p>
          <w:p>
            <w:pPr>
              <w:pStyle w:val="TableText"/>
              <w:spacing w:before="160" w:line="378" w:lineRule="auto"/>
              <w:ind w:left="114" w:right="102" w:firstLine="414"/>
            </w:pPr>
            <w:r>
              <w:rPr>
                <w:spacing w:val="7"/>
              </w:rPr>
              <w:t>②粮食加工与仓储一体化，有利于提高市民粮食应急保障能力，在发生重大自然灾害或突</w:t>
            </w:r>
            <w:r>
              <w:rPr>
                <w:spacing w:val="10"/>
              </w:rPr>
              <w:t xml:space="preserve"> </w:t>
            </w:r>
            <w:r>
              <w:rPr>
                <w:spacing w:val="7"/>
              </w:rPr>
              <w:t>发事件时，在政府主导下，可以及时启动应急加工及供应工作。对稳定粮食价格及供应预期起</w:t>
            </w:r>
          </w:p>
          <w:p>
            <w:pPr>
              <w:pStyle w:val="TableText"/>
              <w:spacing w:before="1" w:line="227" w:lineRule="auto"/>
              <w:ind w:left="116"/>
            </w:pPr>
            <w:r>
              <w:rPr>
                <w:spacing w:val="9"/>
              </w:rPr>
              <w:t>到至关重要作用，做到“手中有粮，心中不慌</w:t>
            </w:r>
            <w:r>
              <w:rPr>
                <w:spacing w:val="-73"/>
              </w:rPr>
              <w:t xml:space="preserve"> </w:t>
            </w:r>
            <w:r>
              <w:rPr>
                <w:spacing w:val="9"/>
              </w:rPr>
              <w:t>”。</w:t>
            </w:r>
          </w:p>
          <w:p>
            <w:pPr>
              <w:pStyle w:val="TableText"/>
              <w:spacing w:before="161" w:line="377" w:lineRule="auto"/>
              <w:ind w:left="107" w:right="48" w:firstLine="424"/>
            </w:pPr>
            <w:r>
              <w:rPr>
                <w:spacing w:val="6"/>
              </w:rPr>
              <w:t>本项目位于金华市婺城区乾西乡黄桥头（金华第二粮库</w:t>
            </w:r>
            <w:r>
              <w:rPr>
                <w:spacing w:val="-47"/>
              </w:rPr>
              <w:t>），</w:t>
            </w:r>
            <w:r>
              <w:rPr>
                <w:spacing w:val="6"/>
              </w:rPr>
              <w:t>项目用地为原址拆除部分建筑，</w:t>
            </w:r>
            <w:r>
              <w:t xml:space="preserve"> </w:t>
            </w:r>
            <w:r>
              <w:rPr>
                <w:spacing w:val="7"/>
              </w:rPr>
              <w:t>不涉及新增土地，项目拟拆除第二粮库库区东南部（原婺西饲料厂、麻袋仓、食学区块，产权</w:t>
            </w:r>
            <w:r>
              <w:rPr>
                <w:spacing w:val="15"/>
              </w:rPr>
              <w:t xml:space="preserve"> </w:t>
            </w:r>
            <w:r>
              <w:rPr>
                <w:spacing w:val="5"/>
              </w:rPr>
              <w:t>证号：</w:t>
            </w:r>
            <w:r>
              <w:rPr>
                <w:rFonts w:ascii="Times New Roman" w:eastAsia="Times New Roman" w:hAnsi="Times New Roman" w:cs="Times New Roman"/>
                <w:spacing w:val="5"/>
              </w:rPr>
              <w:t>00068445</w:t>
            </w:r>
            <w:r>
              <w:rPr>
                <w:rFonts w:ascii="Times New Roman" w:eastAsia="Times New Roman" w:hAnsi="Times New Roman" w:cs="Times New Roman"/>
                <w:spacing w:val="-19"/>
              </w:rPr>
              <w:t xml:space="preserve"> </w:t>
            </w:r>
            <w:r>
              <w:rPr>
                <w:spacing w:val="5"/>
              </w:rPr>
              <w:t>、</w:t>
            </w:r>
            <w:r>
              <w:rPr>
                <w:rFonts w:ascii="Times New Roman" w:eastAsia="Times New Roman" w:hAnsi="Times New Roman" w:cs="Times New Roman"/>
                <w:spacing w:val="5"/>
              </w:rPr>
              <w:t>00068448</w:t>
            </w:r>
            <w:r>
              <w:rPr>
                <w:rFonts w:ascii="Times New Roman" w:eastAsia="Times New Roman" w:hAnsi="Times New Roman" w:cs="Times New Roman"/>
                <w:spacing w:val="-26"/>
              </w:rPr>
              <w:t xml:space="preserve"> </w:t>
            </w:r>
            <w:r>
              <w:rPr>
                <w:spacing w:val="5"/>
              </w:rPr>
              <w:t>、</w:t>
            </w:r>
            <w:r>
              <w:rPr>
                <w:rFonts w:ascii="Times New Roman" w:eastAsia="Times New Roman" w:hAnsi="Times New Roman" w:cs="Times New Roman"/>
                <w:spacing w:val="5"/>
              </w:rPr>
              <w:t>00068449</w:t>
            </w:r>
            <w:r>
              <w:rPr>
                <w:rFonts w:ascii="Times New Roman" w:eastAsia="Times New Roman" w:hAnsi="Times New Roman" w:cs="Times New Roman"/>
                <w:spacing w:val="-23"/>
              </w:rPr>
              <w:t xml:space="preserve"> </w:t>
            </w:r>
            <w:r>
              <w:rPr>
                <w:spacing w:val="5"/>
              </w:rPr>
              <w:t>、</w:t>
            </w:r>
            <w:r>
              <w:rPr>
                <w:rFonts w:ascii="Times New Roman" w:eastAsia="Times New Roman" w:hAnsi="Times New Roman" w:cs="Times New Roman"/>
                <w:spacing w:val="5"/>
              </w:rPr>
              <w:t>00063829</w:t>
            </w:r>
            <w:r>
              <w:rPr>
                <w:rFonts w:ascii="Times New Roman" w:eastAsia="Times New Roman" w:hAnsi="Times New Roman" w:cs="Times New Roman"/>
                <w:spacing w:val="-27"/>
              </w:rPr>
              <w:t xml:space="preserve"> </w:t>
            </w:r>
            <w:r>
              <w:rPr>
                <w:spacing w:val="5"/>
              </w:rPr>
              <w:t>、</w:t>
            </w:r>
            <w:r>
              <w:rPr>
                <w:rFonts w:ascii="Times New Roman" w:eastAsia="Times New Roman" w:hAnsi="Times New Roman" w:cs="Times New Roman"/>
                <w:spacing w:val="5"/>
              </w:rPr>
              <w:t>00068707</w:t>
            </w:r>
            <w:r>
              <w:rPr>
                <w:rFonts w:ascii="Times New Roman" w:eastAsia="Times New Roman" w:hAnsi="Times New Roman" w:cs="Times New Roman"/>
                <w:spacing w:val="17"/>
              </w:rPr>
              <w:t xml:space="preserve"> </w:t>
            </w:r>
            <w:r>
              <w:rPr>
                <w:spacing w:val="5"/>
              </w:rPr>
              <w:t>等）及老米厂（包括</w:t>
            </w:r>
            <w:r>
              <w:rPr>
                <w:spacing w:val="-35"/>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15"/>
                <w:w w:val="101"/>
              </w:rPr>
              <w:t xml:space="preserve"> </w:t>
            </w:r>
            <w:r>
              <w:rPr>
                <w:spacing w:val="5"/>
              </w:rPr>
              <w:t>联立筒</w:t>
            </w:r>
            <w:r>
              <w:t xml:space="preserve"> </w:t>
            </w:r>
            <w:r>
              <w:rPr>
                <w:spacing w:val="5"/>
              </w:rPr>
              <w:t>库，产权证号：</w:t>
            </w:r>
            <w:r>
              <w:rPr>
                <w:rFonts w:ascii="Times New Roman" w:eastAsia="Times New Roman" w:hAnsi="Times New Roman" w:cs="Times New Roman"/>
                <w:spacing w:val="5"/>
              </w:rPr>
              <w:t>00068441</w:t>
            </w:r>
            <w:r>
              <w:rPr>
                <w:rFonts w:ascii="Times New Roman" w:eastAsia="Times New Roman" w:hAnsi="Times New Roman" w:cs="Times New Roman"/>
                <w:spacing w:val="-29"/>
              </w:rPr>
              <w:t xml:space="preserve"> </w:t>
            </w:r>
            <w:r>
              <w:rPr>
                <w:spacing w:val="5"/>
              </w:rPr>
              <w:t>、</w:t>
            </w:r>
            <w:r>
              <w:rPr>
                <w:rFonts w:ascii="Times New Roman" w:eastAsia="Times New Roman" w:hAnsi="Times New Roman" w:cs="Times New Roman"/>
                <w:spacing w:val="5"/>
              </w:rPr>
              <w:t>00068443</w:t>
            </w:r>
            <w:r>
              <w:rPr>
                <w:rFonts w:ascii="Times New Roman" w:eastAsia="Times New Roman" w:hAnsi="Times New Roman" w:cs="Times New Roman"/>
                <w:spacing w:val="-28"/>
              </w:rPr>
              <w:t xml:space="preserve"> </w:t>
            </w:r>
            <w:r>
              <w:rPr>
                <w:spacing w:val="5"/>
              </w:rPr>
              <w:t>、</w:t>
            </w:r>
            <w:r>
              <w:rPr>
                <w:rFonts w:ascii="Times New Roman" w:eastAsia="Times New Roman" w:hAnsi="Times New Roman" w:cs="Times New Roman"/>
                <w:spacing w:val="5"/>
              </w:rPr>
              <w:t>00064</w:t>
            </w:r>
            <w:r>
              <w:rPr>
                <w:rFonts w:ascii="Times New Roman" w:eastAsia="Times New Roman" w:hAnsi="Times New Roman" w:cs="Times New Roman"/>
                <w:spacing w:val="4"/>
              </w:rPr>
              <w:t xml:space="preserve">44 </w:t>
            </w:r>
            <w:r>
              <w:rPr>
                <w:spacing w:val="4"/>
              </w:rPr>
              <w:t>等）。新建</w:t>
            </w:r>
            <w:r>
              <w:rPr>
                <w:spacing w:val="-23"/>
              </w:rPr>
              <w:t xml:space="preserve"> </w:t>
            </w:r>
            <w:r>
              <w:rPr>
                <w:rFonts w:ascii="Times New Roman" w:eastAsia="Times New Roman" w:hAnsi="Times New Roman" w:cs="Times New Roman"/>
                <w:spacing w:val="4"/>
              </w:rPr>
              <w:t>1306m</w:t>
            </w:r>
            <w:r>
              <w:rPr>
                <w:rFonts w:ascii="Times New Roman" w:eastAsia="Times New Roman" w:hAnsi="Times New Roman" w:cs="Times New Roman"/>
                <w:spacing w:val="4"/>
                <w:position w:val="6"/>
                <w:sz w:val="13"/>
                <w:szCs w:val="13"/>
              </w:rPr>
              <w:t>2</w:t>
            </w:r>
            <w:r>
              <w:rPr>
                <w:rFonts w:ascii="Times New Roman" w:eastAsia="Times New Roman" w:hAnsi="Times New Roman" w:cs="Times New Roman"/>
                <w:spacing w:val="9"/>
                <w:w w:val="102"/>
                <w:position w:val="6"/>
                <w:sz w:val="13"/>
                <w:szCs w:val="13"/>
              </w:rPr>
              <w:t xml:space="preserve"> </w:t>
            </w:r>
            <w:r>
              <w:rPr>
                <w:spacing w:val="4"/>
              </w:rPr>
              <w:t>仓容</w:t>
            </w:r>
            <w:r>
              <w:rPr>
                <w:spacing w:val="-39"/>
              </w:rPr>
              <w:t xml:space="preserve"> </w:t>
            </w:r>
            <w:r>
              <w:rPr>
                <w:rFonts w:ascii="Times New Roman" w:eastAsia="Times New Roman" w:hAnsi="Times New Roman" w:cs="Times New Roman"/>
                <w:spacing w:val="4"/>
              </w:rPr>
              <w:t>6284</w:t>
            </w:r>
            <w:r>
              <w:rPr>
                <w:rFonts w:ascii="Times New Roman" w:eastAsia="Times New Roman" w:hAnsi="Times New Roman" w:cs="Times New Roman"/>
                <w:spacing w:val="20"/>
              </w:rPr>
              <w:t xml:space="preserve"> </w:t>
            </w:r>
            <w:r>
              <w:rPr>
                <w:spacing w:val="4"/>
              </w:rPr>
              <w:t>吨高大平房仓</w:t>
            </w:r>
            <w:r>
              <w:rPr>
                <w:spacing w:val="-21"/>
              </w:rPr>
              <w:t xml:space="preserve"> </w:t>
            </w:r>
            <w:r>
              <w:rPr>
                <w:rFonts w:ascii="Times New Roman" w:eastAsia="Times New Roman" w:hAnsi="Times New Roman" w:cs="Times New Roman"/>
                <w:spacing w:val="4"/>
              </w:rPr>
              <w:t>1</w:t>
            </w:r>
            <w:r>
              <w:rPr>
                <w:rFonts w:ascii="Times New Roman" w:eastAsia="Times New Roman" w:hAnsi="Times New Roman" w:cs="Times New Roman"/>
              </w:rPr>
              <w:t xml:space="preserve">  </w:t>
            </w:r>
            <w:r>
              <w:rPr>
                <w:spacing w:val="6"/>
              </w:rPr>
              <w:t>幢，</w:t>
            </w:r>
            <w:r>
              <w:rPr>
                <w:rFonts w:ascii="Times New Roman" w:eastAsia="Times New Roman" w:hAnsi="Times New Roman" w:cs="Times New Roman"/>
                <w:spacing w:val="6"/>
              </w:rPr>
              <w:t>60</w:t>
            </w:r>
            <w:r>
              <w:rPr>
                <w:rFonts w:ascii="Times New Roman" w:eastAsia="Times New Roman" w:hAnsi="Times New Roman" w:cs="Times New Roman"/>
                <w:spacing w:val="20"/>
                <w:w w:val="101"/>
              </w:rPr>
              <w:t xml:space="preserve"> </w:t>
            </w:r>
            <w:r>
              <w:rPr>
                <w:spacing w:val="6"/>
              </w:rPr>
              <w:t>吨大米无尘加工生产线及</w:t>
            </w:r>
            <w:r>
              <w:rPr>
                <w:spacing w:val="-21"/>
              </w:rPr>
              <w:t xml:space="preserve"> </w:t>
            </w:r>
            <w:r>
              <w:rPr>
                <w:rFonts w:ascii="Times New Roman" w:eastAsia="Times New Roman" w:hAnsi="Times New Roman" w:cs="Times New Roman"/>
                <w:spacing w:val="6"/>
              </w:rPr>
              <w:t>1395.06m</w:t>
            </w:r>
            <w:r>
              <w:rPr>
                <w:rFonts w:ascii="Times New Roman" w:eastAsia="Times New Roman" w:hAnsi="Times New Roman" w:cs="Times New Roman"/>
                <w:spacing w:val="6"/>
                <w:position w:val="6"/>
                <w:sz w:val="13"/>
                <w:szCs w:val="13"/>
              </w:rPr>
              <w:t>2</w:t>
            </w:r>
            <w:r>
              <w:rPr>
                <w:rFonts w:ascii="Times New Roman" w:eastAsia="Times New Roman" w:hAnsi="Times New Roman" w:cs="Times New Roman"/>
                <w:spacing w:val="13"/>
                <w:w w:val="102"/>
                <w:position w:val="6"/>
                <w:sz w:val="13"/>
                <w:szCs w:val="13"/>
              </w:rPr>
              <w:t xml:space="preserve"> </w:t>
            </w:r>
            <w:r>
              <w:rPr>
                <w:spacing w:val="6"/>
              </w:rPr>
              <w:t>厂房（原生产线一起改建，合计产能达</w:t>
            </w:r>
            <w:r>
              <w:rPr>
                <w:spacing w:val="-23"/>
              </w:rPr>
              <w:t xml:space="preserve"> </w:t>
            </w:r>
            <w:r>
              <w:rPr>
                <w:rFonts w:ascii="Times New Roman" w:eastAsia="Times New Roman" w:hAnsi="Times New Roman" w:cs="Times New Roman"/>
                <w:spacing w:val="6"/>
              </w:rPr>
              <w:t>100</w:t>
            </w:r>
            <w:r>
              <w:rPr>
                <w:rFonts w:ascii="Times New Roman" w:eastAsia="Times New Roman" w:hAnsi="Times New Roman" w:cs="Times New Roman"/>
                <w:spacing w:val="19"/>
                <w:w w:val="101"/>
              </w:rPr>
              <w:t xml:space="preserve"> </w:t>
            </w:r>
            <w:r>
              <w:rPr>
                <w:spacing w:val="6"/>
              </w:rPr>
              <w:t>吨</w:t>
            </w:r>
            <w:r>
              <w:rPr>
                <w:spacing w:val="-12"/>
              </w:rPr>
              <w:t>）；</w:t>
            </w:r>
            <w:r>
              <w:t xml:space="preserve"> </w:t>
            </w:r>
            <w:r>
              <w:rPr>
                <w:rFonts w:ascii="Times New Roman" w:eastAsia="Times New Roman" w:hAnsi="Times New Roman" w:cs="Times New Roman"/>
                <w:spacing w:val="7"/>
              </w:rPr>
              <w:t>2513.6m</w:t>
            </w:r>
            <w:r>
              <w:rPr>
                <w:rFonts w:ascii="Times New Roman" w:eastAsia="Times New Roman" w:hAnsi="Times New Roman" w:cs="Times New Roman"/>
                <w:spacing w:val="7"/>
                <w:position w:val="6"/>
                <w:sz w:val="13"/>
                <w:szCs w:val="13"/>
              </w:rPr>
              <w:t xml:space="preserve">2 </w:t>
            </w:r>
            <w:r>
              <w:rPr>
                <w:spacing w:val="7"/>
              </w:rPr>
              <w:t>仓容</w:t>
            </w:r>
            <w:r>
              <w:rPr>
                <w:spacing w:val="-36"/>
              </w:rPr>
              <w:t xml:space="preserve"> </w:t>
            </w:r>
            <w:r>
              <w:rPr>
                <w:rFonts w:ascii="Times New Roman" w:eastAsia="Times New Roman" w:hAnsi="Times New Roman" w:cs="Times New Roman"/>
                <w:spacing w:val="7"/>
              </w:rPr>
              <w:t>3000</w:t>
            </w:r>
            <w:r>
              <w:rPr>
                <w:rFonts w:ascii="Times New Roman" w:eastAsia="Times New Roman" w:hAnsi="Times New Roman" w:cs="Times New Roman"/>
                <w:spacing w:val="22"/>
              </w:rPr>
              <w:t xml:space="preserve"> </w:t>
            </w:r>
            <w:r>
              <w:rPr>
                <w:spacing w:val="7"/>
              </w:rPr>
              <w:t>吨成品粮仓库及</w:t>
            </w:r>
            <w:r>
              <w:rPr>
                <w:spacing w:val="-41"/>
              </w:rPr>
              <w:t xml:space="preserve"> </w:t>
            </w:r>
            <w:r>
              <w:rPr>
                <w:rFonts w:ascii="Times New Roman" w:eastAsia="Times New Roman" w:hAnsi="Times New Roman" w:cs="Times New Roman"/>
                <w:spacing w:val="7"/>
              </w:rPr>
              <w:t>2351.90m</w:t>
            </w:r>
            <w:r>
              <w:rPr>
                <w:rFonts w:ascii="Times New Roman" w:eastAsia="Times New Roman" w:hAnsi="Times New Roman" w:cs="Times New Roman"/>
                <w:spacing w:val="7"/>
                <w:position w:val="6"/>
                <w:sz w:val="13"/>
                <w:szCs w:val="13"/>
              </w:rPr>
              <w:t>2</w:t>
            </w:r>
            <w:r>
              <w:rPr>
                <w:rFonts w:ascii="Times New Roman" w:eastAsia="Times New Roman" w:hAnsi="Times New Roman" w:cs="Times New Roman"/>
                <w:spacing w:val="12"/>
                <w:w w:val="101"/>
                <w:position w:val="6"/>
                <w:sz w:val="13"/>
                <w:szCs w:val="13"/>
              </w:rPr>
              <w:t xml:space="preserve"> </w:t>
            </w:r>
            <w:r>
              <w:rPr>
                <w:spacing w:val="7"/>
              </w:rPr>
              <w:t>业务管理用房（含配套</w:t>
            </w:r>
            <w:r>
              <w:rPr>
                <w:spacing w:val="6"/>
              </w:rPr>
              <w:t>用房）</w:t>
            </w:r>
            <w:r>
              <w:rPr>
                <w:spacing w:val="-56"/>
              </w:rPr>
              <w:t xml:space="preserve"> </w:t>
            </w:r>
            <w:r>
              <w:rPr>
                <w:spacing w:val="6"/>
              </w:rPr>
              <w:t>。新仓库建造采</w:t>
            </w:r>
          </w:p>
          <w:p>
            <w:pPr>
              <w:pStyle w:val="TableText"/>
              <w:spacing w:before="1" w:line="227" w:lineRule="auto"/>
              <w:ind w:left="112"/>
            </w:pPr>
            <w:r>
              <w:rPr>
                <w:spacing w:val="7"/>
              </w:rPr>
              <w:t>用最新工艺，具备低温、绿色储粮、机械化、</w:t>
            </w:r>
            <w:r>
              <w:rPr>
                <w:spacing w:val="-45"/>
              </w:rPr>
              <w:t xml:space="preserve"> </w:t>
            </w:r>
            <w:r>
              <w:rPr>
                <w:spacing w:val="7"/>
              </w:rPr>
              <w:t>自动化功能。</w:t>
            </w:r>
          </w:p>
        </w:tc>
      </w:tr>
    </w:tbl>
    <w:p>
      <w:pPr>
        <w:pStyle w:val="BodyText"/>
      </w:pPr>
    </w:p>
    <w:p>
      <w:pPr>
        <w:sectPr>
          <w:headerReference w:type="default" r:id="rId21"/>
          <w:footerReference w:type="default" r:id="rId22"/>
          <w:pgSz w:w="11906" w:h="16839"/>
          <w:pgMar w:top="1118" w:right="1326" w:bottom="1014" w:left="1331" w:header="878" w:footer="852" w:gutter="0"/>
          <w:pgNumType w:start="10"/>
          <w:cols w:space="708"/>
        </w:sectPr>
      </w:pPr>
    </w:p>
    <w:p>
      <w:pPr>
        <w:spacing w:before="50"/>
      </w:pPr>
      <w:r>
        <w:pict>
          <v:shape id="_x0000_s1027" type="#_x0000_t202" style="width:16.55pt;height:6.35pt;margin-top:793.94pt;margin-left:289.53pt;mso-position-horizontal-relative:page;mso-position-vertical-relative:page;position:absolute;z-index:251660288" o:allowincell="f" filled="f" stroked="f">
            <o:lock v:ext="edit" aspectratio="f"/>
            <v:textbox inset="0,0,0,0">
              <w:txbxContent>
                <w:p>
                  <w:pPr>
                    <w:spacing w:before="20" w:line="86" w:lineRule="exact"/>
                    <w:ind w:left="20"/>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w:t>
                  </w:r>
                </w:p>
              </w:txbxContent>
            </v:textbox>
          </v:shape>
        </w:pict>
      </w:r>
    </w:p>
    <w:p>
      <w:pPr>
        <w:spacing w:before="49"/>
      </w:pPr>
    </w:p>
    <w:tbl>
      <w:tblPr>
        <w:tblStyle w:val="TableNormal7"/>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262"/>
        </w:trPr>
        <w:tc>
          <w:tcPr>
            <w:tcW w:w="512" w:type="dxa"/>
            <w:tcBorders>
              <w:left w:val="single" w:sz="2" w:space="0" w:color="000000"/>
              <w:right w:val="single" w:sz="2" w:space="0" w:color="000000"/>
            </w:tcBorders>
            <w:textDirection w:val="tbRlV"/>
            <w:vAlign w:val="top"/>
          </w:tcPr>
          <w:p>
            <w:pPr>
              <w:pStyle w:val="TableText"/>
              <w:spacing w:before="148" w:line="213" w:lineRule="auto"/>
              <w:ind w:left="5617"/>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left w:val="single" w:sz="2" w:space="0" w:color="000000"/>
            </w:tcBorders>
            <w:vAlign w:val="top"/>
          </w:tcPr>
          <w:p>
            <w:pPr>
              <w:pStyle w:val="TableText"/>
              <w:spacing w:before="37" w:line="228" w:lineRule="auto"/>
              <w:ind w:left="107"/>
            </w:pPr>
            <w:r>
              <w:rPr>
                <w:rFonts w:ascii="Times New Roman" w:eastAsia="Times New Roman" w:hAnsi="Times New Roman" w:cs="Times New Roman"/>
                <w:b/>
                <w:bCs/>
                <w:spacing w:val="7"/>
              </w:rPr>
              <w:t>2.1.1</w:t>
            </w:r>
            <w:r>
              <w:rPr>
                <w:rFonts w:ascii="Times New Roman" w:eastAsia="Times New Roman" w:hAnsi="Times New Roman" w:cs="Times New Roman"/>
                <w:b/>
                <w:bCs/>
                <w:spacing w:val="-24"/>
              </w:rPr>
              <w:t xml:space="preserve"> </w:t>
            </w:r>
            <w:r>
              <w:rPr>
                <w:spacing w:val="7"/>
                <w14:textOutline w14:w="3795" w14:cap="sq">
                  <w14:solidFill>
                    <w14:srgbClr w14:val="000000"/>
                  </w14:solidFill>
                  <w14:prstDash w14:val="solid"/>
                  <w14:bevel/>
                </w14:textOutline>
              </w:rPr>
              <w:t>、环评分类管理类别判定说明</w:t>
            </w:r>
          </w:p>
          <w:p>
            <w:pPr>
              <w:pStyle w:val="TableText"/>
              <w:spacing w:before="160" w:line="227" w:lineRule="auto"/>
              <w:ind w:left="530"/>
            </w:pPr>
            <w:r>
              <w:rPr>
                <w:spacing w:val="10"/>
              </w:rPr>
              <w:t>对照《建设项目环境影响评价分类管理名录》（</w:t>
            </w:r>
            <w:r>
              <w:rPr>
                <w:rFonts w:ascii="Times New Roman" w:eastAsia="Times New Roman" w:hAnsi="Times New Roman" w:cs="Times New Roman"/>
                <w:spacing w:val="10"/>
              </w:rPr>
              <w:t xml:space="preserve">2021 </w:t>
            </w:r>
            <w:r>
              <w:rPr>
                <w:spacing w:val="10"/>
              </w:rPr>
              <w:t>年版</w:t>
            </w:r>
            <w:r>
              <w:rPr>
                <w:spacing w:val="19"/>
              </w:rPr>
              <w:t>），</w:t>
            </w:r>
            <w:r>
              <w:rPr>
                <w:spacing w:val="10"/>
              </w:rPr>
              <w:t>项目环评分类管理类别判</w:t>
            </w:r>
          </w:p>
          <w:p>
            <w:pPr>
              <w:pStyle w:val="TableText"/>
              <w:spacing w:before="162" w:line="228" w:lineRule="auto"/>
              <w:ind w:left="116"/>
            </w:pPr>
            <w:r>
              <w:rPr>
                <w:spacing w:val="2"/>
              </w:rPr>
              <w:t>定情况详见表</w:t>
            </w:r>
            <w:r>
              <w:rPr>
                <w:spacing w:val="-33"/>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28"/>
              </w:rPr>
              <w:t xml:space="preserve"> </w:t>
            </w:r>
            <w:r>
              <w:rPr>
                <w:rFonts w:ascii="Times New Roman" w:eastAsia="Times New Roman" w:hAnsi="Times New Roman" w:cs="Times New Roman"/>
                <w:spacing w:val="2"/>
              </w:rPr>
              <w:t>1</w:t>
            </w:r>
            <w:r>
              <w:rPr>
                <w:spacing w:val="2"/>
              </w:rPr>
              <w:t>。</w:t>
            </w:r>
          </w:p>
          <w:p>
            <w:pPr>
              <w:pStyle w:val="TableText"/>
              <w:spacing w:before="160" w:line="223" w:lineRule="auto"/>
              <w:ind w:left="2829"/>
            </w:pPr>
            <w:r>
              <w:rPr>
                <w:spacing w:val="7"/>
                <w14:textOutline w14:w="3795" w14:cap="sq">
                  <w14:solidFill>
                    <w14:srgbClr w14:val="000000"/>
                  </w14:solidFill>
                  <w14:prstDash w14:val="solid"/>
                  <w14:bevel/>
                </w14:textOutline>
              </w:rPr>
              <w:t>表</w:t>
            </w:r>
            <w:r>
              <w:rPr>
                <w:spacing w:val="-39"/>
              </w:rPr>
              <w:t xml:space="preserve"> </w:t>
            </w:r>
            <w:r>
              <w:rPr>
                <w:rFonts w:ascii="Times New Roman" w:eastAsia="Times New Roman" w:hAnsi="Times New Roman" w:cs="Times New Roman"/>
                <w:b/>
                <w:bCs/>
                <w:spacing w:val="7"/>
              </w:rPr>
              <w:t xml:space="preserve">2-1    </w:t>
            </w:r>
            <w:r>
              <w:rPr>
                <w:spacing w:val="7"/>
                <w14:textOutline w14:w="3795" w14:cap="sq">
                  <w14:solidFill>
                    <w14:srgbClr w14:val="000000"/>
                  </w14:solidFill>
                  <w14:prstDash w14:val="solid"/>
                  <w14:bevel/>
                </w14:textOutline>
              </w:rPr>
              <w:t>环评分类管理类别判定表</w:t>
            </w:r>
          </w:p>
          <w:tbl>
            <w:tblPr>
              <w:tblStyle w:val="TableNormal7"/>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89"/>
              <w:gridCol w:w="2405"/>
              <w:gridCol w:w="1532"/>
              <w:gridCol w:w="2466"/>
              <w:gridCol w:w="1512"/>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46"/>
              </w:trPr>
              <w:tc>
                <w:tcPr>
                  <w:tcW w:w="2994" w:type="dxa"/>
                  <w:gridSpan w:val="2"/>
                  <w:tcBorders>
                    <w:tl2br w:val="single" w:sz="4" w:space="0" w:color="000000"/>
                  </w:tcBorders>
                  <w:vAlign w:val="top"/>
                </w:tcPr>
                <w:p>
                  <w:pPr>
                    <w:pStyle w:val="TableText"/>
                    <w:spacing w:before="34" w:line="228" w:lineRule="auto"/>
                    <w:ind w:left="2447"/>
                  </w:pPr>
                  <w:r>
                    <w:rPr>
                      <w:spacing w:val="2"/>
                    </w:rPr>
                    <w:t>管理</w:t>
                  </w:r>
                </w:p>
              </w:tc>
              <w:tc>
                <w:tcPr>
                  <w:tcW w:w="1532" w:type="dxa"/>
                  <w:vAlign w:val="top"/>
                </w:tcPr>
                <w:p>
                  <w:pPr>
                    <w:pStyle w:val="TableText"/>
                    <w:spacing w:before="67" w:line="227" w:lineRule="auto"/>
                    <w:ind w:left="455"/>
                  </w:pPr>
                  <w:r>
                    <w:rPr>
                      <w:spacing w:val="7"/>
                    </w:rPr>
                    <w:t>报告书</w:t>
                  </w:r>
                </w:p>
              </w:tc>
              <w:tc>
                <w:tcPr>
                  <w:tcW w:w="2466" w:type="dxa"/>
                  <w:vAlign w:val="top"/>
                </w:tcPr>
                <w:p>
                  <w:pPr>
                    <w:pStyle w:val="TableText"/>
                    <w:spacing w:before="67" w:line="227" w:lineRule="auto"/>
                    <w:ind w:left="922"/>
                  </w:pPr>
                  <w:r>
                    <w:rPr>
                      <w:spacing w:val="7"/>
                    </w:rPr>
                    <w:t>报告表</w:t>
                  </w:r>
                </w:p>
              </w:tc>
              <w:tc>
                <w:tcPr>
                  <w:tcW w:w="1512" w:type="dxa"/>
                  <w:vAlign w:val="top"/>
                </w:tcPr>
                <w:p>
                  <w:pPr>
                    <w:pStyle w:val="TableText"/>
                    <w:spacing w:before="67" w:line="230" w:lineRule="auto"/>
                    <w:ind w:left="451"/>
                  </w:pPr>
                  <w:r>
                    <w:rPr>
                      <w:spacing w:val="5"/>
                    </w:rPr>
                    <w:t>登记表</w:t>
                  </w:r>
                </w:p>
              </w:tc>
            </w:tr>
            <w:tr>
              <w:tblPrEx>
                <w:tblW w:w="8504" w:type="dxa"/>
                <w:tblInd w:w="106" w:type="dxa"/>
                <w:tblLayout w:type="fixed"/>
              </w:tblPrEx>
              <w:trPr>
                <w:trHeight w:val="344"/>
              </w:trPr>
              <w:tc>
                <w:tcPr>
                  <w:tcW w:w="8504" w:type="dxa"/>
                  <w:gridSpan w:val="5"/>
                  <w:vAlign w:val="top"/>
                </w:tcPr>
                <w:p>
                  <w:pPr>
                    <w:pStyle w:val="TableText"/>
                    <w:spacing w:before="67" w:line="228" w:lineRule="auto"/>
                    <w:ind w:left="115"/>
                    <w:rPr>
                      <w:rFonts w:ascii="Times New Roman" w:eastAsia="Times New Roman" w:hAnsi="Times New Roman" w:cs="Times New Roman"/>
                    </w:rPr>
                  </w:pPr>
                  <w:r>
                    <w:rPr>
                      <w:spacing w:val="5"/>
                    </w:rPr>
                    <w:t>十、农副食品加工业</w:t>
                  </w:r>
                  <w:r>
                    <w:rPr>
                      <w:spacing w:val="41"/>
                    </w:rPr>
                    <w:t xml:space="preserve"> </w:t>
                  </w:r>
                  <w:r>
                    <w:rPr>
                      <w:rFonts w:ascii="Times New Roman" w:eastAsia="Times New Roman" w:hAnsi="Times New Roman" w:cs="Times New Roman"/>
                      <w:spacing w:val="5"/>
                    </w:rPr>
                    <w:t>13</w:t>
                  </w:r>
                </w:p>
              </w:tc>
            </w:tr>
            <w:tr>
              <w:tblPrEx>
                <w:tblW w:w="8504" w:type="dxa"/>
                <w:tblInd w:w="106" w:type="dxa"/>
                <w:tblLayout w:type="fixed"/>
              </w:tblPrEx>
              <w:trPr>
                <w:trHeight w:val="554"/>
              </w:trPr>
              <w:tc>
                <w:tcPr>
                  <w:tcW w:w="589" w:type="dxa"/>
                  <w:vAlign w:val="top"/>
                </w:tcPr>
                <w:p>
                  <w:pPr>
                    <w:spacing w:before="207" w:line="195" w:lineRule="auto"/>
                    <w:ind w:left="21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tc>
              <w:tc>
                <w:tcPr>
                  <w:tcW w:w="2405" w:type="dxa"/>
                  <w:vAlign w:val="top"/>
                </w:tcPr>
                <w:p>
                  <w:pPr>
                    <w:pStyle w:val="TableText"/>
                    <w:spacing w:before="34" w:line="235" w:lineRule="auto"/>
                    <w:ind w:left="732" w:right="206" w:hanging="521"/>
                    <w:rPr>
                      <w:rFonts w:ascii="Times New Roman" w:eastAsia="Times New Roman" w:hAnsi="Times New Roman" w:cs="Times New Roman"/>
                    </w:rPr>
                  </w:pPr>
                  <w:r>
                    <w:rPr>
                      <w:spacing w:val="2"/>
                    </w:rPr>
                    <w:t>谷物磨制</w:t>
                  </w:r>
                  <w:r>
                    <w:rPr>
                      <w:spacing w:val="34"/>
                    </w:rPr>
                    <w:t xml:space="preserve"> </w:t>
                  </w:r>
                  <w:r>
                    <w:rPr>
                      <w:rFonts w:ascii="Times New Roman" w:eastAsia="Times New Roman" w:hAnsi="Times New Roman" w:cs="Times New Roman"/>
                      <w:spacing w:val="2"/>
                    </w:rPr>
                    <w:t>131*</w:t>
                  </w:r>
                  <w:r>
                    <w:rPr>
                      <w:rFonts w:ascii="Times New Roman" w:eastAsia="Times New Roman" w:hAnsi="Times New Roman" w:cs="Times New Roman"/>
                      <w:spacing w:val="-25"/>
                    </w:rPr>
                    <w:t xml:space="preserve"> </w:t>
                  </w:r>
                  <w:r>
                    <w:rPr>
                      <w:spacing w:val="2"/>
                    </w:rPr>
                    <w:t>；饲料</w:t>
                  </w:r>
                  <w:r>
                    <w:t xml:space="preserve"> </w:t>
                  </w:r>
                  <w:r>
                    <w:rPr>
                      <w:spacing w:val="1"/>
                    </w:rPr>
                    <w:t>加工</w:t>
                  </w:r>
                  <w:r>
                    <w:rPr>
                      <w:spacing w:val="32"/>
                    </w:rPr>
                    <w:t xml:space="preserve"> </w:t>
                  </w:r>
                  <w:r>
                    <w:rPr>
                      <w:rFonts w:ascii="Times New Roman" w:eastAsia="Times New Roman" w:hAnsi="Times New Roman" w:cs="Times New Roman"/>
                      <w:spacing w:val="1"/>
                    </w:rPr>
                    <w:t>132*</w:t>
                  </w:r>
                </w:p>
              </w:tc>
              <w:tc>
                <w:tcPr>
                  <w:tcW w:w="1532" w:type="dxa"/>
                  <w:vAlign w:val="top"/>
                </w:tcPr>
                <w:p>
                  <w:pPr>
                    <w:spacing w:before="141" w:line="274" w:lineRule="exact"/>
                    <w:ind w:left="734"/>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2466" w:type="dxa"/>
                  <w:vAlign w:val="top"/>
                </w:tcPr>
                <w:p>
                  <w:pPr>
                    <w:pStyle w:val="TableText"/>
                    <w:spacing w:before="34" w:line="235" w:lineRule="auto"/>
                    <w:ind w:left="613" w:right="103" w:hanging="501"/>
                  </w:pPr>
                  <w:r>
                    <w:rPr>
                      <w:spacing w:val="5"/>
                    </w:rPr>
                    <w:t>含发酵工艺的；年加工</w:t>
                  </w:r>
                  <w:r>
                    <w:rPr>
                      <w:spacing w:val="-12"/>
                    </w:rPr>
                    <w:t xml:space="preserve"> </w:t>
                  </w:r>
                  <w:r>
                    <w:rPr>
                      <w:rFonts w:ascii="Times New Roman" w:eastAsia="Times New Roman" w:hAnsi="Times New Roman" w:cs="Times New Roman"/>
                      <w:spacing w:val="5"/>
                    </w:rPr>
                    <w:t>1</w:t>
                  </w:r>
                  <w:r>
                    <w:rPr>
                      <w:rFonts w:ascii="Times New Roman" w:eastAsia="Times New Roman" w:hAnsi="Times New Roman" w:cs="Times New Roman"/>
                    </w:rPr>
                    <w:t xml:space="preserve"> </w:t>
                  </w:r>
                  <w:r>
                    <w:rPr>
                      <w:spacing w:val="7"/>
                    </w:rPr>
                    <w:t>万吨及以上的</w:t>
                  </w:r>
                </w:p>
              </w:tc>
              <w:tc>
                <w:tcPr>
                  <w:tcW w:w="1512" w:type="dxa"/>
                  <w:vAlign w:val="top"/>
                </w:tcPr>
                <w:p>
                  <w:pPr>
                    <w:spacing w:before="141" w:line="274" w:lineRule="exact"/>
                    <w:ind w:left="725"/>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r>
          </w:tbl>
          <w:p>
            <w:pPr>
              <w:pStyle w:val="TableText"/>
              <w:spacing w:before="150" w:line="410" w:lineRule="exact"/>
              <w:ind w:left="531"/>
            </w:pPr>
            <w:r>
              <w:rPr>
                <w:spacing w:val="7"/>
                <w:position w:val="15"/>
              </w:rPr>
              <w:t>本项目建设规模为日处理稻谷</w:t>
            </w:r>
            <w:r>
              <w:rPr>
                <w:spacing w:val="-23"/>
                <w:position w:val="15"/>
              </w:rPr>
              <w:t xml:space="preserve"> </w:t>
            </w:r>
            <w:r>
              <w:rPr>
                <w:rFonts w:ascii="Times New Roman" w:eastAsia="Times New Roman" w:hAnsi="Times New Roman" w:cs="Times New Roman"/>
                <w:spacing w:val="7"/>
                <w:position w:val="15"/>
              </w:rPr>
              <w:t>100</w:t>
            </w:r>
            <w:r>
              <w:rPr>
                <w:rFonts w:ascii="Times New Roman" w:eastAsia="Times New Roman" w:hAnsi="Times New Roman" w:cs="Times New Roman"/>
                <w:spacing w:val="20"/>
                <w:position w:val="15"/>
              </w:rPr>
              <w:t xml:space="preserve"> </w:t>
            </w:r>
            <w:r>
              <w:rPr>
                <w:spacing w:val="7"/>
                <w:position w:val="15"/>
              </w:rPr>
              <w:t>吨，产大米</w:t>
            </w:r>
            <w:r>
              <w:rPr>
                <w:spacing w:val="-38"/>
                <w:position w:val="15"/>
              </w:rPr>
              <w:t xml:space="preserve"> </w:t>
            </w:r>
            <w:r>
              <w:rPr>
                <w:rFonts w:ascii="Times New Roman" w:eastAsia="Times New Roman" w:hAnsi="Times New Roman" w:cs="Times New Roman"/>
                <w:spacing w:val="7"/>
                <w:position w:val="15"/>
              </w:rPr>
              <w:t>60</w:t>
            </w:r>
            <w:r>
              <w:rPr>
                <w:rFonts w:ascii="Times New Roman" w:eastAsia="Times New Roman" w:hAnsi="Times New Roman" w:cs="Times New Roman"/>
                <w:spacing w:val="19"/>
                <w:w w:val="101"/>
                <w:position w:val="15"/>
              </w:rPr>
              <w:t xml:space="preserve"> </w:t>
            </w:r>
            <w:r>
              <w:rPr>
                <w:spacing w:val="7"/>
                <w:position w:val="15"/>
              </w:rPr>
              <w:t>吨，年加工稻</w:t>
            </w:r>
            <w:r>
              <w:rPr>
                <w:spacing w:val="6"/>
                <w:position w:val="15"/>
              </w:rPr>
              <w:t>谷约</w:t>
            </w:r>
            <w:r>
              <w:rPr>
                <w:spacing w:val="-37"/>
                <w:position w:val="15"/>
              </w:rPr>
              <w:t xml:space="preserve"> </w:t>
            </w:r>
            <w:r>
              <w:rPr>
                <w:rFonts w:ascii="Times New Roman" w:eastAsia="Times New Roman" w:hAnsi="Times New Roman" w:cs="Times New Roman"/>
                <w:spacing w:val="6"/>
                <w:position w:val="15"/>
              </w:rPr>
              <w:t>3</w:t>
            </w:r>
            <w:r>
              <w:rPr>
                <w:rFonts w:ascii="Times New Roman" w:eastAsia="Times New Roman" w:hAnsi="Times New Roman" w:cs="Times New Roman"/>
                <w:spacing w:val="17"/>
                <w:w w:val="101"/>
                <w:position w:val="15"/>
              </w:rPr>
              <w:t xml:space="preserve"> </w:t>
            </w:r>
            <w:r>
              <w:rPr>
                <w:spacing w:val="6"/>
                <w:position w:val="15"/>
              </w:rPr>
              <w:t>万吨，因此环评分</w:t>
            </w:r>
          </w:p>
          <w:p>
            <w:pPr>
              <w:pStyle w:val="TableText"/>
              <w:spacing w:before="1" w:line="226" w:lineRule="auto"/>
              <w:ind w:left="111"/>
            </w:pPr>
            <w:r>
              <w:rPr>
                <w:spacing w:val="8"/>
              </w:rPr>
              <w:t>类管理类别为报告表。</w:t>
            </w:r>
          </w:p>
          <w:p>
            <w:pPr>
              <w:pStyle w:val="TableText"/>
              <w:spacing w:before="163" w:line="228" w:lineRule="auto"/>
              <w:ind w:left="107"/>
            </w:pPr>
            <w:r>
              <w:rPr>
                <w:rFonts w:ascii="Times New Roman" w:eastAsia="Times New Roman" w:hAnsi="Times New Roman" w:cs="Times New Roman"/>
                <w:b/>
                <w:bCs/>
                <w:spacing w:val="7"/>
              </w:rPr>
              <w:t xml:space="preserve">2.1.2  </w:t>
            </w:r>
            <w:r>
              <w:rPr>
                <w:spacing w:val="7"/>
                <w14:textOutline w14:w="3795" w14:cap="sq">
                  <w14:solidFill>
                    <w14:srgbClr w14:val="000000"/>
                  </w14:solidFill>
                  <w14:prstDash w14:val="solid"/>
                  <w14:bevel/>
                </w14:textOutline>
              </w:rPr>
              <w:t>排污许可管理类别判定说明</w:t>
            </w:r>
          </w:p>
          <w:p>
            <w:pPr>
              <w:pStyle w:val="TableText"/>
              <w:spacing w:before="161" w:line="228" w:lineRule="auto"/>
              <w:ind w:right="9"/>
              <w:jc w:val="right"/>
            </w:pPr>
            <w:r>
              <w:rPr>
                <w:spacing w:val="6"/>
              </w:rPr>
              <w:t>根据《固定污染源排污许可分类管理名录》（</w:t>
            </w:r>
            <w:r>
              <w:rPr>
                <w:rFonts w:ascii="Times New Roman" w:eastAsia="Times New Roman" w:hAnsi="Times New Roman" w:cs="Times New Roman"/>
                <w:spacing w:val="6"/>
              </w:rPr>
              <w:t>2</w:t>
            </w:r>
            <w:r>
              <w:rPr>
                <w:rFonts w:ascii="Times New Roman" w:eastAsia="Times New Roman" w:hAnsi="Times New Roman" w:cs="Times New Roman"/>
                <w:spacing w:val="5"/>
              </w:rPr>
              <w:t xml:space="preserve">019 </w:t>
            </w:r>
            <w:r>
              <w:rPr>
                <w:spacing w:val="5"/>
              </w:rPr>
              <w:t>年版</w:t>
            </w:r>
            <w:r>
              <w:rPr>
                <w:spacing w:val="-17"/>
              </w:rPr>
              <w:t>），</w:t>
            </w:r>
            <w:r>
              <w:rPr>
                <w:spacing w:val="5"/>
              </w:rPr>
              <w:t>该项目管理类别判定见表</w:t>
            </w:r>
            <w:r>
              <w:rPr>
                <w:spacing w:val="-40"/>
              </w:rPr>
              <w:t xml:space="preserve"> </w:t>
            </w:r>
            <w:r>
              <w:rPr>
                <w:rFonts w:ascii="Times New Roman" w:eastAsia="Times New Roman" w:hAnsi="Times New Roman" w:cs="Times New Roman"/>
                <w:spacing w:val="5"/>
              </w:rPr>
              <w:t>2-2</w:t>
            </w:r>
            <w:r>
              <w:rPr>
                <w:spacing w:val="5"/>
              </w:rPr>
              <w:t>。</w:t>
            </w:r>
          </w:p>
          <w:p>
            <w:pPr>
              <w:pStyle w:val="TableText"/>
              <w:spacing w:before="160" w:line="224" w:lineRule="auto"/>
              <w:ind w:left="2303"/>
            </w:pPr>
            <w:r>
              <w:rPr>
                <w:spacing w:val="8"/>
                <w14:textOutline w14:w="3795" w14:cap="sq">
                  <w14:solidFill>
                    <w14:srgbClr w14:val="000000"/>
                  </w14:solidFill>
                  <w14:prstDash w14:val="solid"/>
                  <w14:bevel/>
                </w14:textOutline>
              </w:rPr>
              <w:t>表</w:t>
            </w:r>
            <w:r>
              <w:rPr>
                <w:spacing w:val="-42"/>
              </w:rPr>
              <w:t xml:space="preserve"> </w:t>
            </w:r>
            <w:r>
              <w:rPr>
                <w:rFonts w:ascii="Times New Roman" w:eastAsia="Times New Roman" w:hAnsi="Times New Roman" w:cs="Times New Roman"/>
                <w:b/>
                <w:bCs/>
                <w:spacing w:val="8"/>
              </w:rPr>
              <w:t xml:space="preserve">2-2    </w:t>
            </w:r>
            <w:r>
              <w:rPr>
                <w:spacing w:val="8"/>
                <w14:textOutline w14:w="3795" w14:cap="sq">
                  <w14:solidFill>
                    <w14:srgbClr w14:val="000000"/>
                  </w14:solidFill>
                  <w14:prstDash w14:val="solid"/>
                  <w14:bevel/>
                </w14:textOutline>
              </w:rPr>
              <w:t>固定污染源排污许可管理类别判</w:t>
            </w:r>
            <w:r>
              <w:rPr>
                <w:spacing w:val="7"/>
                <w14:textOutline w14:w="3795" w14:cap="sq">
                  <w14:solidFill>
                    <w14:srgbClr w14:val="000000"/>
                  </w14:solidFill>
                  <w14:prstDash w14:val="solid"/>
                  <w14:bevel/>
                </w14:textOutline>
              </w:rPr>
              <w:t>定表</w:t>
            </w:r>
          </w:p>
          <w:tbl>
            <w:tblPr>
              <w:tblStyle w:val="TableNormal7"/>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78"/>
              <w:gridCol w:w="1670"/>
              <w:gridCol w:w="1241"/>
              <w:gridCol w:w="1953"/>
              <w:gridCol w:w="1578"/>
              <w:gridCol w:w="1584"/>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65"/>
              </w:trPr>
              <w:tc>
                <w:tcPr>
                  <w:tcW w:w="2148" w:type="dxa"/>
                  <w:gridSpan w:val="2"/>
                  <w:tcBorders>
                    <w:tl2br w:val="single" w:sz="4" w:space="0" w:color="000000"/>
                  </w:tcBorders>
                  <w:vAlign w:val="top"/>
                </w:tcPr>
                <w:p>
                  <w:pPr>
                    <w:pStyle w:val="TableText"/>
                    <w:spacing w:before="36" w:line="238" w:lineRule="auto"/>
                    <w:ind w:left="118" w:right="240" w:firstLine="958"/>
                  </w:pPr>
                  <w:r>
                    <w:rPr>
                      <w:spacing w:val="6"/>
                    </w:rPr>
                    <w:t>管理类别</w:t>
                  </w:r>
                  <w:r>
                    <w:t xml:space="preserve"> </w:t>
                  </w:r>
                  <w:r>
                    <w:rPr>
                      <w:spacing w:val="6"/>
                    </w:rPr>
                    <w:t>行业类别</w:t>
                  </w:r>
                </w:p>
              </w:tc>
              <w:tc>
                <w:tcPr>
                  <w:tcW w:w="1241" w:type="dxa"/>
                  <w:vAlign w:val="top"/>
                </w:tcPr>
                <w:p>
                  <w:pPr>
                    <w:pStyle w:val="TableText"/>
                    <w:spacing w:before="178" w:line="228" w:lineRule="auto"/>
                    <w:ind w:left="206"/>
                  </w:pPr>
                  <w:r>
                    <w:rPr>
                      <w:spacing w:val="7"/>
                    </w:rPr>
                    <w:t>重点管理</w:t>
                  </w:r>
                </w:p>
              </w:tc>
              <w:tc>
                <w:tcPr>
                  <w:tcW w:w="1953" w:type="dxa"/>
                  <w:vAlign w:val="top"/>
                </w:tcPr>
                <w:p>
                  <w:pPr>
                    <w:pStyle w:val="TableText"/>
                    <w:spacing w:before="177" w:line="228" w:lineRule="auto"/>
                    <w:ind w:left="567"/>
                  </w:pPr>
                  <w:r>
                    <w:rPr>
                      <w:spacing w:val="6"/>
                    </w:rPr>
                    <w:t>简化管理</w:t>
                  </w:r>
                </w:p>
              </w:tc>
              <w:tc>
                <w:tcPr>
                  <w:tcW w:w="1578" w:type="dxa"/>
                  <w:vAlign w:val="top"/>
                </w:tcPr>
                <w:p>
                  <w:pPr>
                    <w:pStyle w:val="TableText"/>
                    <w:spacing w:before="178" w:line="228" w:lineRule="auto"/>
                    <w:ind w:left="381"/>
                  </w:pPr>
                  <w:r>
                    <w:rPr>
                      <w:spacing w:val="6"/>
                    </w:rPr>
                    <w:t>登记管理</w:t>
                  </w:r>
                </w:p>
              </w:tc>
              <w:tc>
                <w:tcPr>
                  <w:tcW w:w="1584" w:type="dxa"/>
                  <w:vAlign w:val="top"/>
                </w:tcPr>
                <w:p>
                  <w:pPr>
                    <w:pStyle w:val="TableText"/>
                    <w:spacing w:before="42" w:line="228" w:lineRule="auto"/>
                    <w:ind w:left="167"/>
                  </w:pPr>
                  <w:r>
                    <w:rPr>
                      <w:spacing w:val="8"/>
                    </w:rPr>
                    <w:t>本项目排污许</w:t>
                  </w:r>
                </w:p>
                <w:p>
                  <w:pPr>
                    <w:pStyle w:val="TableText"/>
                    <w:spacing w:before="24" w:line="222" w:lineRule="auto"/>
                    <w:ind w:left="274"/>
                  </w:pPr>
                  <w:r>
                    <w:rPr>
                      <w:spacing w:val="7"/>
                    </w:rPr>
                    <w:t>可管理类别</w:t>
                  </w:r>
                </w:p>
              </w:tc>
            </w:tr>
            <w:tr>
              <w:tblPrEx>
                <w:tblW w:w="8504" w:type="dxa"/>
                <w:tblInd w:w="106" w:type="dxa"/>
                <w:tblLayout w:type="fixed"/>
              </w:tblPrEx>
              <w:trPr>
                <w:trHeight w:val="276"/>
              </w:trPr>
              <w:tc>
                <w:tcPr>
                  <w:tcW w:w="8504" w:type="dxa"/>
                  <w:gridSpan w:val="6"/>
                  <w:vAlign w:val="top"/>
                </w:tcPr>
                <w:p>
                  <w:pPr>
                    <w:pStyle w:val="TableText"/>
                    <w:spacing w:before="35" w:line="213" w:lineRule="auto"/>
                    <w:ind w:left="118"/>
                    <w:rPr>
                      <w:rFonts w:ascii="Times New Roman" w:eastAsia="Times New Roman" w:hAnsi="Times New Roman" w:cs="Times New Roman"/>
                    </w:rPr>
                  </w:pPr>
                  <w:r>
                    <w:rPr>
                      <w:spacing w:val="5"/>
                    </w:rPr>
                    <w:t>八、农副食品加工业</w:t>
                  </w:r>
                  <w:r>
                    <w:rPr>
                      <w:spacing w:val="39"/>
                    </w:rPr>
                    <w:t xml:space="preserve"> </w:t>
                  </w:r>
                  <w:r>
                    <w:rPr>
                      <w:rFonts w:ascii="Times New Roman" w:eastAsia="Times New Roman" w:hAnsi="Times New Roman" w:cs="Times New Roman"/>
                      <w:spacing w:val="5"/>
                    </w:rPr>
                    <w:t>13</w:t>
                  </w:r>
                </w:p>
              </w:tc>
            </w:tr>
            <w:tr>
              <w:tblPrEx>
                <w:tblW w:w="8504" w:type="dxa"/>
                <w:tblInd w:w="106" w:type="dxa"/>
                <w:tblLayout w:type="fixed"/>
              </w:tblPrEx>
              <w:trPr>
                <w:trHeight w:val="282"/>
              </w:trPr>
              <w:tc>
                <w:tcPr>
                  <w:tcW w:w="478" w:type="dxa"/>
                  <w:vAlign w:val="top"/>
                </w:tcPr>
                <w:p>
                  <w:pPr>
                    <w:spacing w:before="56" w:line="195" w:lineRule="auto"/>
                    <w:ind w:left="191"/>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670" w:type="dxa"/>
                  <w:vAlign w:val="top"/>
                </w:tcPr>
                <w:p>
                  <w:pPr>
                    <w:pStyle w:val="TableText"/>
                    <w:spacing w:before="36" w:line="217" w:lineRule="auto"/>
                    <w:ind w:left="113"/>
                    <w:rPr>
                      <w:rFonts w:ascii="Times New Roman" w:eastAsia="Times New Roman" w:hAnsi="Times New Roman" w:cs="Times New Roman"/>
                    </w:rPr>
                  </w:pPr>
                  <w:r>
                    <w:rPr>
                      <w:spacing w:val="2"/>
                    </w:rPr>
                    <w:t>谷物磨制</w:t>
                  </w:r>
                  <w:r>
                    <w:rPr>
                      <w:spacing w:val="36"/>
                    </w:rPr>
                    <w:t xml:space="preserve"> </w:t>
                  </w:r>
                  <w:r>
                    <w:rPr>
                      <w:rFonts w:ascii="Times New Roman" w:eastAsia="Times New Roman" w:hAnsi="Times New Roman" w:cs="Times New Roman"/>
                      <w:spacing w:val="2"/>
                    </w:rPr>
                    <w:t>131</w:t>
                  </w:r>
                </w:p>
              </w:tc>
              <w:tc>
                <w:tcPr>
                  <w:tcW w:w="1241" w:type="dxa"/>
                  <w:vAlign w:val="top"/>
                </w:tcPr>
                <w:p>
                  <w:pPr>
                    <w:spacing w:before="6" w:line="266" w:lineRule="exact"/>
                    <w:ind w:left="104"/>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953" w:type="dxa"/>
                  <w:vAlign w:val="top"/>
                </w:tcPr>
                <w:p>
                  <w:pPr>
                    <w:spacing w:before="6" w:line="266" w:lineRule="exact"/>
                    <w:ind w:left="106"/>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578" w:type="dxa"/>
                  <w:vAlign w:val="top"/>
                </w:tcPr>
                <w:p>
                  <w:pPr>
                    <w:pStyle w:val="TableText"/>
                    <w:spacing w:before="36" w:line="217" w:lineRule="auto"/>
                    <w:ind w:left="167"/>
                    <w:rPr>
                      <w:rFonts w:ascii="Times New Roman" w:eastAsia="Times New Roman" w:hAnsi="Times New Roman" w:cs="Times New Roman"/>
                    </w:rPr>
                  </w:pPr>
                  <w:r>
                    <w:rPr>
                      <w:spacing w:val="2"/>
                    </w:rPr>
                    <w:t>谷物磨制</w:t>
                  </w:r>
                  <w:r>
                    <w:rPr>
                      <w:spacing w:val="36"/>
                    </w:rPr>
                    <w:t xml:space="preserve"> </w:t>
                  </w:r>
                  <w:r>
                    <w:rPr>
                      <w:rFonts w:ascii="Times New Roman" w:eastAsia="Times New Roman" w:hAnsi="Times New Roman" w:cs="Times New Roman"/>
                      <w:spacing w:val="2"/>
                    </w:rPr>
                    <w:t>131</w:t>
                  </w:r>
                </w:p>
              </w:tc>
              <w:tc>
                <w:tcPr>
                  <w:tcW w:w="1584" w:type="dxa"/>
                  <w:vAlign w:val="top"/>
                </w:tcPr>
                <w:p>
                  <w:pPr>
                    <w:pStyle w:val="TableText"/>
                    <w:spacing w:before="36" w:line="217" w:lineRule="auto"/>
                    <w:ind w:left="382"/>
                  </w:pPr>
                  <w:r>
                    <w:rPr>
                      <w:spacing w:val="6"/>
                    </w:rPr>
                    <w:t>登记管理</w:t>
                  </w:r>
                </w:p>
              </w:tc>
            </w:tr>
          </w:tbl>
          <w:p>
            <w:pPr>
              <w:pStyle w:val="TableText"/>
              <w:spacing w:before="150" w:line="411" w:lineRule="exact"/>
              <w:ind w:left="531"/>
            </w:pPr>
            <w:r>
              <w:rPr>
                <w:spacing w:val="6"/>
                <w:position w:val="15"/>
              </w:rPr>
              <w:t>本项目主要为谷物仓储和大米加工，日处理稻谷</w:t>
            </w:r>
            <w:r>
              <w:rPr>
                <w:spacing w:val="-21"/>
                <w:position w:val="15"/>
              </w:rPr>
              <w:t xml:space="preserve"> </w:t>
            </w:r>
            <w:r>
              <w:rPr>
                <w:rFonts w:ascii="Times New Roman" w:eastAsia="Times New Roman" w:hAnsi="Times New Roman" w:cs="Times New Roman"/>
                <w:spacing w:val="6"/>
                <w:position w:val="15"/>
              </w:rPr>
              <w:t>100</w:t>
            </w:r>
            <w:r>
              <w:rPr>
                <w:rFonts w:ascii="Times New Roman" w:eastAsia="Times New Roman" w:hAnsi="Times New Roman" w:cs="Times New Roman"/>
                <w:spacing w:val="20"/>
                <w:position w:val="15"/>
              </w:rPr>
              <w:t xml:space="preserve"> </w:t>
            </w:r>
            <w:r>
              <w:rPr>
                <w:spacing w:val="6"/>
                <w:position w:val="15"/>
              </w:rPr>
              <w:t>吨，项目排</w:t>
            </w:r>
            <w:r>
              <w:rPr>
                <w:spacing w:val="5"/>
                <w:position w:val="15"/>
              </w:rPr>
              <w:t>污许可管理类别为登记管</w:t>
            </w:r>
          </w:p>
          <w:p>
            <w:pPr>
              <w:pStyle w:val="TableText"/>
              <w:spacing w:line="238" w:lineRule="auto"/>
              <w:ind w:left="113"/>
            </w:pPr>
            <w:r>
              <w:rPr>
                <w:spacing w:val="-1"/>
              </w:rPr>
              <w:t>理。</w:t>
            </w:r>
          </w:p>
        </w:tc>
      </w:tr>
    </w:tbl>
    <w:p>
      <w:pPr>
        <w:pStyle w:val="BodyText"/>
      </w:pPr>
    </w:p>
    <w:p>
      <w:pPr>
        <w:sectPr>
          <w:headerReference w:type="default" r:id="rId23"/>
          <w:footerReference w:type="default" r:id="rId24"/>
          <w:pgSz w:w="11906" w:h="16839"/>
          <w:pgMar w:top="1118" w:right="1326" w:bottom="1012" w:left="1331" w:header="878" w:footer="852" w:gutter="0"/>
          <w:pgNumType w:start="11"/>
          <w:cols w:space="708"/>
        </w:sectPr>
      </w:pPr>
    </w:p>
    <w:p>
      <w:pPr>
        <w:spacing w:before="50"/>
      </w:pPr>
    </w:p>
    <w:tbl>
      <w:tblPr>
        <w:tblStyle w:val="TableNormal8"/>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404"/>
        </w:trPr>
        <w:tc>
          <w:tcPr>
            <w:tcW w:w="512" w:type="dxa"/>
            <w:tcBorders>
              <w:left w:val="single" w:sz="2" w:space="0" w:color="000000"/>
              <w:right w:val="single" w:sz="2" w:space="0" w:color="000000"/>
            </w:tcBorders>
            <w:textDirection w:val="tbRlV"/>
            <w:vAlign w:val="top"/>
          </w:tcPr>
          <w:p>
            <w:pPr>
              <w:pStyle w:val="TableText"/>
              <w:spacing w:before="148" w:line="213" w:lineRule="auto"/>
              <w:ind w:left="6188"/>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left w:val="single" w:sz="2" w:space="0" w:color="000000"/>
            </w:tcBorders>
            <w:vAlign w:val="top"/>
          </w:tcPr>
          <w:p>
            <w:pPr>
              <w:pStyle w:val="TableText"/>
              <w:spacing w:before="157" w:line="221" w:lineRule="auto"/>
              <w:ind w:left="3251"/>
            </w:pPr>
            <w:r>
              <w:rPr>
                <w:spacing w:val="6"/>
                <w14:textOutline w14:w="3795" w14:cap="sq">
                  <w14:solidFill>
                    <w14:srgbClr w14:val="000000"/>
                  </w14:solidFill>
                  <w14:prstDash w14:val="solid"/>
                  <w14:bevel/>
                </w14:textOutline>
              </w:rPr>
              <w:t>表</w:t>
            </w:r>
            <w:r>
              <w:rPr>
                <w:spacing w:val="-40"/>
              </w:rPr>
              <w:t xml:space="preserve"> </w:t>
            </w:r>
            <w:r>
              <w:rPr>
                <w:rFonts w:ascii="Times New Roman" w:eastAsia="Times New Roman" w:hAnsi="Times New Roman" w:cs="Times New Roman"/>
                <w:b/>
                <w:bCs/>
                <w:spacing w:val="6"/>
              </w:rPr>
              <w:t xml:space="preserve">2-3    </w:t>
            </w:r>
            <w:r>
              <w:rPr>
                <w:spacing w:val="6"/>
                <w14:textOutline w14:w="3795" w14:cap="sq">
                  <w14:solidFill>
                    <w14:srgbClr w14:val="000000"/>
                  </w14:solidFill>
                  <w14:prstDash w14:val="solid"/>
                  <w14:bevel/>
                </w14:textOutline>
              </w:rPr>
              <w:t>项目组成一栏表</w:t>
            </w:r>
          </w:p>
          <w:tbl>
            <w:tblPr>
              <w:tblStyle w:val="TableNormal8"/>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72"/>
              <w:gridCol w:w="1355"/>
              <w:gridCol w:w="5658"/>
              <w:gridCol w:w="719"/>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83"/>
              </w:trPr>
              <w:tc>
                <w:tcPr>
                  <w:tcW w:w="772" w:type="dxa"/>
                  <w:vAlign w:val="top"/>
                </w:tcPr>
                <w:p>
                  <w:pPr>
                    <w:pStyle w:val="TableText"/>
                    <w:spacing w:before="35" w:line="219" w:lineRule="auto"/>
                    <w:ind w:left="184"/>
                  </w:pPr>
                  <w:r>
                    <w:rPr>
                      <w:spacing w:val="3"/>
                    </w:rPr>
                    <w:t>名称</w:t>
                  </w:r>
                </w:p>
              </w:tc>
              <w:tc>
                <w:tcPr>
                  <w:tcW w:w="1355" w:type="dxa"/>
                  <w:vAlign w:val="top"/>
                </w:tcPr>
                <w:p>
                  <w:pPr>
                    <w:pStyle w:val="TableText"/>
                    <w:spacing w:before="35" w:line="219" w:lineRule="auto"/>
                    <w:ind w:left="263"/>
                  </w:pPr>
                  <w:r>
                    <w:rPr>
                      <w:spacing w:val="6"/>
                    </w:rPr>
                    <w:t>单项工程</w:t>
                  </w:r>
                </w:p>
              </w:tc>
              <w:tc>
                <w:tcPr>
                  <w:tcW w:w="5658" w:type="dxa"/>
                  <w:vAlign w:val="top"/>
                </w:tcPr>
                <w:p>
                  <w:pPr>
                    <w:pStyle w:val="TableText"/>
                    <w:spacing w:before="35" w:line="219" w:lineRule="auto"/>
                    <w:ind w:left="2101"/>
                  </w:pPr>
                  <w:r>
                    <w:rPr>
                      <w:spacing w:val="8"/>
                    </w:rPr>
                    <w:t>工程内容及规模</w:t>
                  </w:r>
                </w:p>
              </w:tc>
              <w:tc>
                <w:tcPr>
                  <w:tcW w:w="719" w:type="dxa"/>
                  <w:vAlign w:val="top"/>
                </w:tcPr>
                <w:p>
                  <w:pPr>
                    <w:pStyle w:val="TableText"/>
                    <w:spacing w:before="35" w:line="219" w:lineRule="auto"/>
                    <w:ind w:left="156"/>
                  </w:pPr>
                  <w:r>
                    <w:rPr>
                      <w:spacing w:val="3"/>
                    </w:rPr>
                    <w:t>备注</w:t>
                  </w:r>
                </w:p>
              </w:tc>
            </w:tr>
            <w:tr>
              <w:tblPrEx>
                <w:tblW w:w="8504" w:type="dxa"/>
                <w:tblInd w:w="106" w:type="dxa"/>
                <w:tblLayout w:type="fixed"/>
              </w:tblPrEx>
              <w:trPr>
                <w:trHeight w:val="1093"/>
              </w:trPr>
              <w:tc>
                <w:tcPr>
                  <w:tcW w:w="772" w:type="dxa"/>
                  <w:vAlign w:val="top"/>
                </w:tcPr>
                <w:p>
                  <w:pPr>
                    <w:pStyle w:val="TableText"/>
                    <w:spacing w:before="302" w:line="271" w:lineRule="exact"/>
                    <w:ind w:left="183"/>
                  </w:pPr>
                  <w:r>
                    <w:rPr>
                      <w:spacing w:val="3"/>
                      <w:position w:val="4"/>
                    </w:rPr>
                    <w:t>主体</w:t>
                  </w:r>
                </w:p>
                <w:p>
                  <w:pPr>
                    <w:pStyle w:val="TableText"/>
                    <w:spacing w:line="229" w:lineRule="auto"/>
                    <w:ind w:left="184"/>
                  </w:pPr>
                  <w:r>
                    <w:rPr>
                      <w:spacing w:val="3"/>
                    </w:rPr>
                    <w:t>工程</w:t>
                  </w:r>
                </w:p>
              </w:tc>
              <w:tc>
                <w:tcPr>
                  <w:tcW w:w="1355" w:type="dxa"/>
                  <w:vAlign w:val="top"/>
                </w:tcPr>
                <w:p>
                  <w:pPr>
                    <w:spacing w:line="372" w:lineRule="auto"/>
                    <w:rPr>
                      <w:rFonts w:ascii="Arial"/>
                      <w:sz w:val="21"/>
                    </w:rPr>
                  </w:pPr>
                </w:p>
                <w:p>
                  <w:pPr>
                    <w:pStyle w:val="TableText"/>
                    <w:spacing w:before="65" w:line="228" w:lineRule="auto"/>
                    <w:ind w:left="263"/>
                  </w:pPr>
                  <w:r>
                    <w:rPr>
                      <w:spacing w:val="6"/>
                    </w:rPr>
                    <w:t>生产车间</w:t>
                  </w:r>
                </w:p>
              </w:tc>
              <w:tc>
                <w:tcPr>
                  <w:tcW w:w="5658" w:type="dxa"/>
                  <w:vAlign w:val="top"/>
                </w:tcPr>
                <w:p>
                  <w:pPr>
                    <w:pStyle w:val="TableText"/>
                    <w:spacing w:before="30" w:line="243" w:lineRule="auto"/>
                    <w:ind w:left="111" w:right="102" w:firstLine="1"/>
                    <w:jc w:val="both"/>
                    <w:rPr>
                      <w:rFonts w:ascii="Times New Roman" w:eastAsia="Times New Roman" w:hAnsi="Times New Roman" w:cs="Times New Roman"/>
                      <w:sz w:val="13"/>
                      <w:szCs w:val="13"/>
                    </w:rPr>
                  </w:pPr>
                  <w:r>
                    <w:rPr>
                      <w:spacing w:val="1"/>
                    </w:rPr>
                    <w:t>新建</w:t>
                  </w:r>
                  <w:r>
                    <w:rPr>
                      <w:spacing w:val="-6"/>
                    </w:rPr>
                    <w:t xml:space="preserve"> </w:t>
                  </w:r>
                  <w:r>
                    <w:rPr>
                      <w:rFonts w:ascii="Times New Roman" w:eastAsia="Times New Roman" w:hAnsi="Times New Roman" w:cs="Times New Roman"/>
                      <w:spacing w:val="1"/>
                    </w:rPr>
                    <w:t>1306m</w:t>
                  </w:r>
                  <w:r>
                    <w:rPr>
                      <w:rFonts w:ascii="Times New Roman" w:eastAsia="Times New Roman" w:hAnsi="Times New Roman" w:cs="Times New Roman"/>
                      <w:spacing w:val="1"/>
                      <w:position w:val="6"/>
                      <w:sz w:val="13"/>
                      <w:szCs w:val="13"/>
                    </w:rPr>
                    <w:t xml:space="preserve">2 </w:t>
                  </w:r>
                  <w:r>
                    <w:rPr>
                      <w:spacing w:val="1"/>
                    </w:rPr>
                    <w:t>仓容</w:t>
                  </w:r>
                  <w:r>
                    <w:rPr>
                      <w:spacing w:val="-34"/>
                    </w:rPr>
                    <w:t xml:space="preserve"> </w:t>
                  </w:r>
                  <w:r>
                    <w:rPr>
                      <w:rFonts w:ascii="Times New Roman" w:eastAsia="Times New Roman" w:hAnsi="Times New Roman" w:cs="Times New Roman"/>
                      <w:spacing w:val="1"/>
                    </w:rPr>
                    <w:t>6284</w:t>
                  </w:r>
                  <w:r>
                    <w:rPr>
                      <w:rFonts w:ascii="Times New Roman" w:eastAsia="Times New Roman" w:hAnsi="Times New Roman" w:cs="Times New Roman"/>
                      <w:spacing w:val="19"/>
                      <w:w w:val="101"/>
                    </w:rPr>
                    <w:t xml:space="preserve"> </w:t>
                  </w:r>
                  <w:r>
                    <w:rPr>
                      <w:spacing w:val="1"/>
                    </w:rPr>
                    <w:t>吨高大平房仓</w:t>
                  </w:r>
                  <w:r>
                    <w:rPr>
                      <w:spacing w:val="-2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20"/>
                    </w:rPr>
                    <w:t xml:space="preserve"> </w:t>
                  </w:r>
                  <w:r>
                    <w:rPr>
                      <w:spacing w:val="1"/>
                    </w:rPr>
                    <w:t>幢，</w:t>
                  </w:r>
                  <w:r>
                    <w:rPr>
                      <w:rFonts w:ascii="Times New Roman" w:eastAsia="Times New Roman" w:hAnsi="Times New Roman" w:cs="Times New Roman"/>
                      <w:spacing w:val="1"/>
                    </w:rPr>
                    <w:t>60</w:t>
                  </w:r>
                  <w:r>
                    <w:rPr>
                      <w:rFonts w:ascii="Times New Roman" w:eastAsia="Times New Roman" w:hAnsi="Times New Roman" w:cs="Times New Roman"/>
                      <w:spacing w:val="19"/>
                      <w:w w:val="101"/>
                    </w:rPr>
                    <w:t xml:space="preserve"> </w:t>
                  </w:r>
                  <w:r>
                    <w:rPr>
                      <w:spacing w:val="1"/>
                    </w:rPr>
                    <w:t>吨大米无尘加</w:t>
                  </w:r>
                  <w:r>
                    <w:t xml:space="preserve"> </w:t>
                  </w:r>
                  <w:r>
                    <w:rPr>
                      <w:spacing w:val="7"/>
                    </w:rPr>
                    <w:t>工生产线及</w:t>
                  </w:r>
                  <w:r>
                    <w:rPr>
                      <w:spacing w:val="-8"/>
                    </w:rPr>
                    <w:t xml:space="preserve"> </w:t>
                  </w:r>
                  <w:r>
                    <w:rPr>
                      <w:rFonts w:ascii="Times New Roman" w:eastAsia="Times New Roman" w:hAnsi="Times New Roman" w:cs="Times New Roman"/>
                      <w:spacing w:val="7"/>
                    </w:rPr>
                    <w:t>1395.06m</w:t>
                  </w:r>
                  <w:r>
                    <w:rPr>
                      <w:rFonts w:ascii="Times New Roman" w:eastAsia="Times New Roman" w:hAnsi="Times New Roman" w:cs="Times New Roman"/>
                      <w:spacing w:val="7"/>
                      <w:position w:val="6"/>
                      <w:sz w:val="13"/>
                      <w:szCs w:val="13"/>
                    </w:rPr>
                    <w:t>2</w:t>
                  </w:r>
                  <w:r>
                    <w:rPr>
                      <w:rFonts w:ascii="Times New Roman" w:eastAsia="Times New Roman" w:hAnsi="Times New Roman" w:cs="Times New Roman"/>
                      <w:spacing w:val="13"/>
                      <w:position w:val="6"/>
                      <w:sz w:val="13"/>
                      <w:szCs w:val="13"/>
                    </w:rPr>
                    <w:t xml:space="preserve"> </w:t>
                  </w:r>
                  <w:r>
                    <w:rPr>
                      <w:spacing w:val="7"/>
                    </w:rPr>
                    <w:t>厂房（原生产线一起改建，合计产能</w:t>
                  </w:r>
                  <w:r>
                    <w:t xml:space="preserve"> </w:t>
                  </w:r>
                  <w:r>
                    <w:rPr>
                      <w:spacing w:val="4"/>
                    </w:rPr>
                    <w:t>达</w:t>
                  </w:r>
                  <w:r>
                    <w:rPr>
                      <w:spacing w:val="-19"/>
                    </w:rPr>
                    <w:t xml:space="preserve"> </w:t>
                  </w:r>
                  <w:r>
                    <w:rPr>
                      <w:rFonts w:ascii="Times New Roman" w:eastAsia="Times New Roman" w:hAnsi="Times New Roman" w:cs="Times New Roman"/>
                      <w:spacing w:val="4"/>
                    </w:rPr>
                    <w:t>100</w:t>
                  </w:r>
                  <w:r>
                    <w:rPr>
                      <w:rFonts w:ascii="Times New Roman" w:eastAsia="Times New Roman" w:hAnsi="Times New Roman" w:cs="Times New Roman"/>
                      <w:spacing w:val="19"/>
                      <w:w w:val="101"/>
                    </w:rPr>
                    <w:t xml:space="preserve"> </w:t>
                  </w:r>
                  <w:r>
                    <w:rPr>
                      <w:spacing w:val="4"/>
                    </w:rPr>
                    <w:t>吨</w:t>
                  </w:r>
                  <w:r>
                    <w:rPr>
                      <w:spacing w:val="-34"/>
                    </w:rPr>
                    <w:t>）；</w:t>
                  </w:r>
                  <w:r>
                    <w:rPr>
                      <w:rFonts w:ascii="Times New Roman" w:eastAsia="Times New Roman" w:hAnsi="Times New Roman" w:cs="Times New Roman"/>
                      <w:spacing w:val="4"/>
                    </w:rPr>
                    <w:t>2513.6m</w:t>
                  </w:r>
                  <w:r>
                    <w:rPr>
                      <w:rFonts w:ascii="Times New Roman" w:eastAsia="Times New Roman" w:hAnsi="Times New Roman" w:cs="Times New Roman"/>
                      <w:spacing w:val="4"/>
                      <w:position w:val="6"/>
                      <w:sz w:val="13"/>
                      <w:szCs w:val="13"/>
                    </w:rPr>
                    <w:t xml:space="preserve">2 </w:t>
                  </w:r>
                  <w:r>
                    <w:rPr>
                      <w:spacing w:val="4"/>
                    </w:rPr>
                    <w:t>仓容</w:t>
                  </w:r>
                  <w:r>
                    <w:rPr>
                      <w:spacing w:val="-37"/>
                    </w:rPr>
                    <w:t xml:space="preserve"> </w:t>
                  </w:r>
                  <w:r>
                    <w:rPr>
                      <w:rFonts w:ascii="Times New Roman" w:eastAsia="Times New Roman" w:hAnsi="Times New Roman" w:cs="Times New Roman"/>
                      <w:spacing w:val="4"/>
                    </w:rPr>
                    <w:t>3000</w:t>
                  </w:r>
                  <w:r>
                    <w:rPr>
                      <w:rFonts w:ascii="Times New Roman" w:eastAsia="Times New Roman" w:hAnsi="Times New Roman" w:cs="Times New Roman"/>
                      <w:spacing w:val="20"/>
                    </w:rPr>
                    <w:t xml:space="preserve"> </w:t>
                  </w:r>
                  <w:r>
                    <w:rPr>
                      <w:spacing w:val="4"/>
                    </w:rPr>
                    <w:t>吨成品粮仓库及</w:t>
                  </w:r>
                  <w:r>
                    <w:rPr>
                      <w:spacing w:val="-43"/>
                    </w:rPr>
                    <w:t xml:space="preserve"> </w:t>
                  </w:r>
                  <w:r>
                    <w:rPr>
                      <w:rFonts w:ascii="Times New Roman" w:eastAsia="Times New Roman" w:hAnsi="Times New Roman" w:cs="Times New Roman"/>
                      <w:spacing w:val="4"/>
                    </w:rPr>
                    <w:t>2351</w:t>
                  </w:r>
                  <w:r>
                    <w:rPr>
                      <w:rFonts w:ascii="Times New Roman" w:eastAsia="Times New Roman" w:hAnsi="Times New Roman" w:cs="Times New Roman"/>
                      <w:spacing w:val="3"/>
                    </w:rPr>
                    <w:t>.90 m</w:t>
                  </w:r>
                  <w:r>
                    <w:rPr>
                      <w:rFonts w:ascii="Times New Roman" w:eastAsia="Times New Roman" w:hAnsi="Times New Roman" w:cs="Times New Roman"/>
                      <w:spacing w:val="3"/>
                      <w:position w:val="6"/>
                      <w:sz w:val="13"/>
                      <w:szCs w:val="13"/>
                    </w:rPr>
                    <w:t>2</w:t>
                  </w:r>
                </w:p>
                <w:p>
                  <w:pPr>
                    <w:pStyle w:val="TableText"/>
                    <w:spacing w:before="27" w:line="217" w:lineRule="auto"/>
                    <w:ind w:left="1363"/>
                  </w:pPr>
                  <w:r>
                    <w:rPr>
                      <w:spacing w:val="7"/>
                    </w:rPr>
                    <w:t>业务管理用房（含配套用房）。</w:t>
                  </w:r>
                </w:p>
              </w:tc>
              <w:tc>
                <w:tcPr>
                  <w:tcW w:w="719" w:type="dxa"/>
                  <w:vAlign w:val="top"/>
                </w:tcPr>
                <w:p>
                  <w:pPr>
                    <w:spacing w:line="372" w:lineRule="auto"/>
                    <w:rPr>
                      <w:rFonts w:ascii="Arial"/>
                      <w:sz w:val="21"/>
                    </w:rPr>
                  </w:pPr>
                </w:p>
                <w:p>
                  <w:pPr>
                    <w:pStyle w:val="TableText"/>
                    <w:spacing w:before="65" w:line="229" w:lineRule="auto"/>
                    <w:ind w:left="154"/>
                  </w:pPr>
                  <w:r>
                    <w:rPr>
                      <w:spacing w:val="4"/>
                    </w:rPr>
                    <w:t>新建</w:t>
                  </w:r>
                </w:p>
              </w:tc>
            </w:tr>
            <w:tr>
              <w:tblPrEx>
                <w:tblW w:w="8504" w:type="dxa"/>
                <w:tblInd w:w="106" w:type="dxa"/>
                <w:tblLayout w:type="fixed"/>
              </w:tblPrEx>
              <w:trPr>
                <w:trHeight w:val="549"/>
              </w:trPr>
              <w:tc>
                <w:tcPr>
                  <w:tcW w:w="772" w:type="dxa"/>
                  <w:vAlign w:val="top"/>
                </w:tcPr>
                <w:p>
                  <w:pPr>
                    <w:pStyle w:val="TableText"/>
                    <w:spacing w:before="32" w:line="271" w:lineRule="exact"/>
                    <w:ind w:left="183"/>
                  </w:pPr>
                  <w:r>
                    <w:rPr>
                      <w:spacing w:val="3"/>
                      <w:position w:val="4"/>
                    </w:rPr>
                    <w:t>辅助</w:t>
                  </w:r>
                </w:p>
                <w:p>
                  <w:pPr>
                    <w:pStyle w:val="TableText"/>
                    <w:spacing w:line="217" w:lineRule="auto"/>
                    <w:ind w:left="184"/>
                  </w:pPr>
                  <w:r>
                    <w:rPr>
                      <w:spacing w:val="3"/>
                    </w:rPr>
                    <w:t>工程</w:t>
                  </w:r>
                </w:p>
              </w:tc>
              <w:tc>
                <w:tcPr>
                  <w:tcW w:w="1355" w:type="dxa"/>
                  <w:vAlign w:val="top"/>
                </w:tcPr>
                <w:p>
                  <w:pPr>
                    <w:pStyle w:val="TableText"/>
                    <w:spacing w:before="167" w:line="228" w:lineRule="auto"/>
                    <w:ind w:left="371"/>
                  </w:pPr>
                  <w:r>
                    <w:rPr>
                      <w:spacing w:val="5"/>
                    </w:rPr>
                    <w:t>办公楼</w:t>
                  </w:r>
                </w:p>
              </w:tc>
              <w:tc>
                <w:tcPr>
                  <w:tcW w:w="5658" w:type="dxa"/>
                  <w:vAlign w:val="top"/>
                </w:tcPr>
                <w:p>
                  <w:pPr>
                    <w:pStyle w:val="TableText"/>
                    <w:spacing w:before="166" w:line="228" w:lineRule="auto"/>
                    <w:ind w:left="2100"/>
                  </w:pPr>
                  <w:r>
                    <w:rPr>
                      <w:spacing w:val="8"/>
                    </w:rPr>
                    <w:t>依托现有办公楼</w:t>
                  </w:r>
                </w:p>
              </w:tc>
              <w:tc>
                <w:tcPr>
                  <w:tcW w:w="719" w:type="dxa"/>
                  <w:vAlign w:val="top"/>
                </w:tcPr>
                <w:p>
                  <w:pPr>
                    <w:pStyle w:val="TableText"/>
                    <w:spacing w:before="166" w:line="228" w:lineRule="auto"/>
                    <w:ind w:left="155"/>
                  </w:pPr>
                  <w:r>
                    <w:rPr>
                      <w:spacing w:val="3"/>
                    </w:rPr>
                    <w:t>依托</w:t>
                  </w:r>
                </w:p>
              </w:tc>
            </w:tr>
            <w:tr>
              <w:tblPrEx>
                <w:tblW w:w="8504" w:type="dxa"/>
                <w:tblInd w:w="106" w:type="dxa"/>
                <w:tblLayout w:type="fixed"/>
              </w:tblPrEx>
              <w:trPr>
                <w:trHeight w:val="473"/>
              </w:trPr>
              <w:tc>
                <w:tcPr>
                  <w:tcW w:w="772" w:type="dxa"/>
                  <w:vMerge w:val="restart"/>
                  <w:tcBorders>
                    <w:bottom w:val="nil"/>
                  </w:tcBorders>
                  <w:vAlign w:val="top"/>
                </w:tcPr>
                <w:p>
                  <w:pPr>
                    <w:pStyle w:val="TableText"/>
                    <w:spacing w:before="133" w:line="274" w:lineRule="exact"/>
                    <w:ind w:left="181"/>
                  </w:pPr>
                  <w:r>
                    <w:rPr>
                      <w:spacing w:val="5"/>
                      <w:position w:val="4"/>
                    </w:rPr>
                    <w:t>储运</w:t>
                  </w:r>
                </w:p>
                <w:p>
                  <w:pPr>
                    <w:pStyle w:val="TableText"/>
                    <w:spacing w:line="229" w:lineRule="auto"/>
                    <w:ind w:left="184"/>
                  </w:pPr>
                  <w:r>
                    <w:rPr>
                      <w:spacing w:val="3"/>
                    </w:rPr>
                    <w:t>工程</w:t>
                  </w:r>
                </w:p>
              </w:tc>
              <w:tc>
                <w:tcPr>
                  <w:tcW w:w="1355" w:type="dxa"/>
                  <w:vAlign w:val="top"/>
                </w:tcPr>
                <w:p>
                  <w:pPr>
                    <w:pStyle w:val="TableText"/>
                    <w:spacing w:before="128" w:line="228" w:lineRule="auto"/>
                    <w:ind w:left="161"/>
                  </w:pPr>
                  <w:r>
                    <w:rPr>
                      <w:spacing w:val="7"/>
                    </w:rPr>
                    <w:t>原材料运输</w:t>
                  </w:r>
                </w:p>
              </w:tc>
              <w:tc>
                <w:tcPr>
                  <w:tcW w:w="5658" w:type="dxa"/>
                  <w:vAlign w:val="top"/>
                </w:tcPr>
                <w:p>
                  <w:pPr>
                    <w:pStyle w:val="TableText"/>
                    <w:spacing w:before="128" w:line="228" w:lineRule="auto"/>
                    <w:ind w:left="1684"/>
                  </w:pPr>
                  <w:r>
                    <w:rPr>
                      <w:spacing w:val="7"/>
                    </w:rPr>
                    <w:t>原材料通过输送机运输。</w:t>
                  </w:r>
                </w:p>
              </w:tc>
              <w:tc>
                <w:tcPr>
                  <w:tcW w:w="719" w:type="dxa"/>
                  <w:vAlign w:val="top"/>
                </w:tcPr>
                <w:p>
                  <w:pPr>
                    <w:pStyle w:val="TableText"/>
                    <w:spacing w:before="129" w:line="229" w:lineRule="auto"/>
                    <w:ind w:left="154"/>
                  </w:pPr>
                  <w:r>
                    <w:rPr>
                      <w:spacing w:val="4"/>
                    </w:rPr>
                    <w:t>新建</w:t>
                  </w:r>
                </w:p>
              </w:tc>
            </w:tr>
            <w:tr>
              <w:tblPrEx>
                <w:tblW w:w="8504" w:type="dxa"/>
                <w:tblInd w:w="106" w:type="dxa"/>
                <w:tblLayout w:type="fixed"/>
              </w:tblPrEx>
              <w:trPr>
                <w:trHeight w:val="277"/>
              </w:trPr>
              <w:tc>
                <w:tcPr>
                  <w:tcW w:w="772" w:type="dxa"/>
                  <w:vMerge/>
                  <w:tcBorders>
                    <w:top w:val="nil"/>
                  </w:tcBorders>
                  <w:vAlign w:val="top"/>
                </w:tcPr>
                <w:p>
                  <w:pPr>
                    <w:rPr>
                      <w:rFonts w:ascii="Arial"/>
                      <w:sz w:val="21"/>
                    </w:rPr>
                  </w:pPr>
                </w:p>
              </w:tc>
              <w:tc>
                <w:tcPr>
                  <w:tcW w:w="1355" w:type="dxa"/>
                  <w:vAlign w:val="top"/>
                </w:tcPr>
                <w:p>
                  <w:pPr>
                    <w:pStyle w:val="TableText"/>
                    <w:spacing w:before="32" w:line="216" w:lineRule="auto"/>
                    <w:ind w:left="263"/>
                  </w:pPr>
                  <w:r>
                    <w:rPr>
                      <w:spacing w:val="6"/>
                    </w:rPr>
                    <w:t>成品区域</w:t>
                  </w:r>
                </w:p>
              </w:tc>
              <w:tc>
                <w:tcPr>
                  <w:tcW w:w="5658" w:type="dxa"/>
                  <w:vAlign w:val="top"/>
                </w:tcPr>
                <w:p>
                  <w:pPr>
                    <w:pStyle w:val="TableText"/>
                    <w:spacing w:before="32" w:line="216" w:lineRule="auto"/>
                    <w:ind w:left="1259"/>
                  </w:pPr>
                  <w:r>
                    <w:rPr>
                      <w:spacing w:val="8"/>
                    </w:rPr>
                    <w:t>加工完成大米储存于新建粮仓内。</w:t>
                  </w:r>
                </w:p>
              </w:tc>
              <w:tc>
                <w:tcPr>
                  <w:tcW w:w="719" w:type="dxa"/>
                  <w:vAlign w:val="top"/>
                </w:tcPr>
                <w:p>
                  <w:pPr>
                    <w:pStyle w:val="TableText"/>
                    <w:spacing w:before="32" w:line="216" w:lineRule="auto"/>
                    <w:ind w:left="154"/>
                  </w:pPr>
                  <w:r>
                    <w:rPr>
                      <w:spacing w:val="4"/>
                    </w:rPr>
                    <w:t>新建</w:t>
                  </w:r>
                </w:p>
              </w:tc>
            </w:tr>
            <w:tr>
              <w:tblPrEx>
                <w:tblW w:w="8504" w:type="dxa"/>
                <w:tblInd w:w="106" w:type="dxa"/>
                <w:tblLayout w:type="fixed"/>
              </w:tblPrEx>
              <w:trPr>
                <w:trHeight w:val="277"/>
              </w:trPr>
              <w:tc>
                <w:tcPr>
                  <w:tcW w:w="772" w:type="dxa"/>
                  <w:vMerge w:val="restart"/>
                  <w:tcBorders>
                    <w:bottom w:val="nil"/>
                  </w:tcBorders>
                  <w:vAlign w:val="top"/>
                </w:tcPr>
                <w:p>
                  <w:pPr>
                    <w:spacing w:line="248" w:lineRule="auto"/>
                    <w:rPr>
                      <w:rFonts w:ascii="Arial"/>
                      <w:sz w:val="21"/>
                    </w:rPr>
                  </w:pPr>
                </w:p>
                <w:p>
                  <w:pPr>
                    <w:pStyle w:val="TableText"/>
                    <w:spacing w:before="65" w:line="273" w:lineRule="exact"/>
                    <w:ind w:left="188"/>
                  </w:pPr>
                  <w:r>
                    <w:rPr>
                      <w:spacing w:val="1"/>
                      <w:position w:val="4"/>
                    </w:rPr>
                    <w:t>公用</w:t>
                  </w:r>
                </w:p>
                <w:p>
                  <w:pPr>
                    <w:pStyle w:val="TableText"/>
                    <w:spacing w:line="229" w:lineRule="auto"/>
                    <w:ind w:left="184"/>
                  </w:pPr>
                  <w:r>
                    <w:rPr>
                      <w:spacing w:val="3"/>
                    </w:rPr>
                    <w:t>工程</w:t>
                  </w:r>
                </w:p>
              </w:tc>
              <w:tc>
                <w:tcPr>
                  <w:tcW w:w="1355" w:type="dxa"/>
                  <w:vAlign w:val="top"/>
                </w:tcPr>
                <w:p>
                  <w:pPr>
                    <w:pStyle w:val="TableText"/>
                    <w:spacing w:before="34" w:line="215" w:lineRule="auto"/>
                    <w:ind w:left="262"/>
                  </w:pPr>
                  <w:r>
                    <w:rPr>
                      <w:spacing w:val="7"/>
                    </w:rPr>
                    <w:t>供电工程</w:t>
                  </w:r>
                </w:p>
              </w:tc>
              <w:tc>
                <w:tcPr>
                  <w:tcW w:w="5658" w:type="dxa"/>
                  <w:vAlign w:val="top"/>
                </w:tcPr>
                <w:p>
                  <w:pPr>
                    <w:pStyle w:val="TableText"/>
                    <w:spacing w:before="34" w:line="215" w:lineRule="auto"/>
                    <w:ind w:left="1810"/>
                  </w:pPr>
                  <w:r>
                    <w:rPr>
                      <w:spacing w:val="5"/>
                    </w:rPr>
                    <w:t>由当地电网系统供给。</w:t>
                  </w:r>
                </w:p>
              </w:tc>
              <w:tc>
                <w:tcPr>
                  <w:tcW w:w="719" w:type="dxa"/>
                  <w:vMerge w:val="restart"/>
                  <w:tcBorders>
                    <w:bottom w:val="nil"/>
                  </w:tcBorders>
                  <w:vAlign w:val="top"/>
                </w:tcPr>
                <w:p>
                  <w:pPr>
                    <w:pStyle w:val="TableText"/>
                    <w:spacing w:before="172" w:line="228" w:lineRule="auto"/>
                    <w:ind w:left="155"/>
                  </w:pPr>
                  <w:r>
                    <w:rPr>
                      <w:spacing w:val="3"/>
                    </w:rPr>
                    <w:t>依托</w:t>
                  </w:r>
                </w:p>
              </w:tc>
            </w:tr>
            <w:tr>
              <w:tblPrEx>
                <w:tblW w:w="8504" w:type="dxa"/>
                <w:tblInd w:w="106" w:type="dxa"/>
                <w:tblLayout w:type="fixed"/>
              </w:tblPrEx>
              <w:trPr>
                <w:trHeight w:val="278"/>
              </w:trPr>
              <w:tc>
                <w:tcPr>
                  <w:tcW w:w="772" w:type="dxa"/>
                  <w:vMerge/>
                  <w:tcBorders>
                    <w:top w:val="nil"/>
                    <w:bottom w:val="nil"/>
                  </w:tcBorders>
                  <w:vAlign w:val="top"/>
                </w:tcPr>
                <w:p>
                  <w:pPr>
                    <w:rPr>
                      <w:rFonts w:ascii="Arial"/>
                      <w:sz w:val="21"/>
                    </w:rPr>
                  </w:pPr>
                </w:p>
              </w:tc>
              <w:tc>
                <w:tcPr>
                  <w:tcW w:w="1355" w:type="dxa"/>
                  <w:vAlign w:val="top"/>
                </w:tcPr>
                <w:p>
                  <w:pPr>
                    <w:pStyle w:val="TableText"/>
                    <w:spacing w:before="32" w:line="217" w:lineRule="auto"/>
                    <w:ind w:left="262"/>
                  </w:pPr>
                  <w:r>
                    <w:rPr>
                      <w:spacing w:val="7"/>
                    </w:rPr>
                    <w:t>供水工程</w:t>
                  </w:r>
                </w:p>
              </w:tc>
              <w:tc>
                <w:tcPr>
                  <w:tcW w:w="5658" w:type="dxa"/>
                  <w:vAlign w:val="top"/>
                </w:tcPr>
                <w:p>
                  <w:pPr>
                    <w:pStyle w:val="TableText"/>
                    <w:spacing w:before="32" w:line="217" w:lineRule="auto"/>
                    <w:ind w:left="1704"/>
                  </w:pPr>
                  <w:r>
                    <w:rPr>
                      <w:spacing w:val="5"/>
                    </w:rPr>
                    <w:t>由市政自来水管网供给。</w:t>
                  </w:r>
                </w:p>
              </w:tc>
              <w:tc>
                <w:tcPr>
                  <w:tcW w:w="719" w:type="dxa"/>
                  <w:vMerge/>
                  <w:tcBorders>
                    <w:top w:val="nil"/>
                  </w:tcBorders>
                  <w:vAlign w:val="top"/>
                </w:tcPr>
                <w:p>
                  <w:pPr>
                    <w:rPr>
                      <w:rFonts w:ascii="Arial"/>
                      <w:sz w:val="21"/>
                    </w:rPr>
                  </w:pPr>
                </w:p>
              </w:tc>
            </w:tr>
            <w:tr>
              <w:tblPrEx>
                <w:tblW w:w="8504" w:type="dxa"/>
                <w:tblInd w:w="106" w:type="dxa"/>
                <w:tblLayout w:type="fixed"/>
              </w:tblPrEx>
              <w:trPr>
                <w:trHeight w:val="548"/>
              </w:trPr>
              <w:tc>
                <w:tcPr>
                  <w:tcW w:w="772" w:type="dxa"/>
                  <w:vMerge/>
                  <w:tcBorders>
                    <w:top w:val="nil"/>
                  </w:tcBorders>
                  <w:vAlign w:val="top"/>
                </w:tcPr>
                <w:p>
                  <w:pPr>
                    <w:rPr>
                      <w:rFonts w:ascii="Arial"/>
                      <w:sz w:val="21"/>
                    </w:rPr>
                  </w:pPr>
                </w:p>
              </w:tc>
              <w:tc>
                <w:tcPr>
                  <w:tcW w:w="1355" w:type="dxa"/>
                  <w:vAlign w:val="top"/>
                </w:tcPr>
                <w:p>
                  <w:pPr>
                    <w:pStyle w:val="TableText"/>
                    <w:spacing w:before="167" w:line="228" w:lineRule="auto"/>
                    <w:ind w:left="262"/>
                  </w:pPr>
                  <w:r>
                    <w:rPr>
                      <w:spacing w:val="7"/>
                    </w:rPr>
                    <w:t>排水工程</w:t>
                  </w:r>
                </w:p>
              </w:tc>
              <w:tc>
                <w:tcPr>
                  <w:tcW w:w="5658" w:type="dxa"/>
                  <w:vAlign w:val="top"/>
                </w:tcPr>
                <w:p>
                  <w:pPr>
                    <w:pStyle w:val="TableText"/>
                    <w:spacing w:before="33" w:line="233" w:lineRule="auto"/>
                    <w:ind w:left="658" w:right="105" w:hanging="543"/>
                  </w:pPr>
                  <w:r>
                    <w:rPr>
                      <w:spacing w:val="9"/>
                    </w:rPr>
                    <w:t>项目生活污水经厂区内配套的化粪池预处理后达《</w:t>
                  </w:r>
                  <w:r>
                    <w:rPr>
                      <w:spacing w:val="8"/>
                    </w:rPr>
                    <w:t>污水综合</w:t>
                  </w:r>
                  <w:r>
                    <w:t xml:space="preserve"> </w:t>
                  </w:r>
                  <w:r>
                    <w:rPr>
                      <w:spacing w:val="7"/>
                    </w:rPr>
                    <w:t>排放标准》（</w:t>
                  </w:r>
                  <w:r>
                    <w:rPr>
                      <w:rFonts w:ascii="Times New Roman" w:eastAsia="Times New Roman" w:hAnsi="Times New Roman" w:cs="Times New Roman"/>
                    </w:rPr>
                    <w:t>GB</w:t>
                  </w:r>
                  <w:r>
                    <w:rPr>
                      <w:rFonts w:ascii="Times New Roman" w:eastAsia="Times New Roman" w:hAnsi="Times New Roman" w:cs="Times New Roman"/>
                      <w:spacing w:val="7"/>
                    </w:rPr>
                    <w:t>8978-</w:t>
                  </w:r>
                  <w:r>
                    <w:rPr>
                      <w:rFonts w:ascii="Times New Roman" w:eastAsia="Times New Roman" w:hAnsi="Times New Roman" w:cs="Times New Roman"/>
                      <w:spacing w:val="-23"/>
                    </w:rPr>
                    <w:t xml:space="preserve"> </w:t>
                  </w:r>
                  <w:r>
                    <w:rPr>
                      <w:rFonts w:ascii="Times New Roman" w:eastAsia="Times New Roman" w:hAnsi="Times New Roman" w:cs="Times New Roman"/>
                      <w:spacing w:val="7"/>
                    </w:rPr>
                    <w:t>1996</w:t>
                  </w:r>
                  <w:r>
                    <w:rPr>
                      <w:spacing w:val="7"/>
                    </w:rPr>
                    <w:t>）中三级标准后纳管</w:t>
                  </w:r>
                </w:p>
              </w:tc>
              <w:tc>
                <w:tcPr>
                  <w:tcW w:w="719" w:type="dxa"/>
                  <w:vAlign w:val="top"/>
                </w:tcPr>
                <w:p>
                  <w:pPr>
                    <w:pStyle w:val="TableText"/>
                    <w:spacing w:before="166" w:line="228" w:lineRule="auto"/>
                    <w:ind w:left="155"/>
                  </w:pPr>
                  <w:r>
                    <w:rPr>
                      <w:spacing w:val="3"/>
                    </w:rPr>
                    <w:t>依托</w:t>
                  </w:r>
                </w:p>
              </w:tc>
            </w:tr>
            <w:tr>
              <w:tblPrEx>
                <w:tblW w:w="8504" w:type="dxa"/>
                <w:tblInd w:w="106" w:type="dxa"/>
                <w:tblLayout w:type="fixed"/>
              </w:tblPrEx>
              <w:trPr>
                <w:trHeight w:val="549"/>
              </w:trPr>
              <w:tc>
                <w:tcPr>
                  <w:tcW w:w="772"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65" w:line="271" w:lineRule="exact"/>
                    <w:ind w:left="182"/>
                  </w:pPr>
                  <w:r>
                    <w:rPr>
                      <w:spacing w:val="4"/>
                      <w:position w:val="4"/>
                    </w:rPr>
                    <w:t>环保</w:t>
                  </w:r>
                </w:p>
                <w:p>
                  <w:pPr>
                    <w:pStyle w:val="TableText"/>
                    <w:spacing w:line="229" w:lineRule="auto"/>
                    <w:ind w:left="184"/>
                  </w:pPr>
                  <w:r>
                    <w:rPr>
                      <w:spacing w:val="3"/>
                    </w:rPr>
                    <w:t>工程</w:t>
                  </w:r>
                </w:p>
              </w:tc>
              <w:tc>
                <w:tcPr>
                  <w:tcW w:w="1355" w:type="dxa"/>
                  <w:vAlign w:val="top"/>
                </w:tcPr>
                <w:p>
                  <w:pPr>
                    <w:pStyle w:val="TableText"/>
                    <w:spacing w:before="169" w:line="228" w:lineRule="auto"/>
                    <w:ind w:left="261"/>
                  </w:pPr>
                  <w:r>
                    <w:rPr>
                      <w:spacing w:val="7"/>
                    </w:rPr>
                    <w:t>废水治理</w:t>
                  </w:r>
                </w:p>
              </w:tc>
              <w:tc>
                <w:tcPr>
                  <w:tcW w:w="5658" w:type="dxa"/>
                  <w:vAlign w:val="top"/>
                </w:tcPr>
                <w:p>
                  <w:pPr>
                    <w:pStyle w:val="TableText"/>
                    <w:spacing w:before="34" w:line="233" w:lineRule="auto"/>
                    <w:ind w:left="764" w:right="105" w:hanging="651"/>
                  </w:pPr>
                  <w:r>
                    <w:rPr>
                      <w:spacing w:val="9"/>
                    </w:rPr>
                    <w:t>生活污水经厂区内配套的化粪池预处理后达《污水综合</w:t>
                  </w:r>
                  <w:r>
                    <w:rPr>
                      <w:spacing w:val="8"/>
                    </w:rPr>
                    <w:t>排放</w:t>
                  </w:r>
                  <w:r>
                    <w:t xml:space="preserve"> </w:t>
                  </w:r>
                  <w:r>
                    <w:rPr>
                      <w:spacing w:val="6"/>
                    </w:rPr>
                    <w:t>标准》（</w:t>
                  </w:r>
                  <w:r>
                    <w:rPr>
                      <w:rFonts w:ascii="Times New Roman" w:eastAsia="Times New Roman" w:hAnsi="Times New Roman" w:cs="Times New Roman"/>
                    </w:rPr>
                    <w:t>GB</w:t>
                  </w:r>
                  <w:r>
                    <w:rPr>
                      <w:rFonts w:ascii="Times New Roman" w:eastAsia="Times New Roman" w:hAnsi="Times New Roman" w:cs="Times New Roman"/>
                      <w:spacing w:val="6"/>
                    </w:rPr>
                    <w:t>8978-</w:t>
                  </w:r>
                  <w:r>
                    <w:rPr>
                      <w:rFonts w:ascii="Times New Roman" w:eastAsia="Times New Roman" w:hAnsi="Times New Roman" w:cs="Times New Roman"/>
                      <w:spacing w:val="-14"/>
                    </w:rPr>
                    <w:t xml:space="preserve"> </w:t>
                  </w:r>
                  <w:r>
                    <w:rPr>
                      <w:rFonts w:ascii="Times New Roman" w:eastAsia="Times New Roman" w:hAnsi="Times New Roman" w:cs="Times New Roman"/>
                      <w:spacing w:val="6"/>
                    </w:rPr>
                    <w:t>1996</w:t>
                  </w:r>
                  <w:r>
                    <w:rPr>
                      <w:spacing w:val="6"/>
                    </w:rPr>
                    <w:t>）中三级标准后纳管。</w:t>
                  </w:r>
                </w:p>
              </w:tc>
              <w:tc>
                <w:tcPr>
                  <w:tcW w:w="719" w:type="dxa"/>
                  <w:vAlign w:val="top"/>
                </w:tcPr>
                <w:p>
                  <w:pPr>
                    <w:pStyle w:val="TableText"/>
                    <w:spacing w:before="168" w:line="229" w:lineRule="auto"/>
                    <w:ind w:left="154"/>
                  </w:pPr>
                  <w:r>
                    <w:rPr>
                      <w:spacing w:val="4"/>
                    </w:rPr>
                    <w:t>新建</w:t>
                  </w:r>
                </w:p>
              </w:tc>
            </w:tr>
            <w:tr>
              <w:tblPrEx>
                <w:tblW w:w="8504" w:type="dxa"/>
                <w:tblInd w:w="106" w:type="dxa"/>
                <w:tblLayout w:type="fixed"/>
              </w:tblPrEx>
              <w:trPr>
                <w:trHeight w:val="702"/>
              </w:trPr>
              <w:tc>
                <w:tcPr>
                  <w:tcW w:w="772" w:type="dxa"/>
                  <w:vMerge/>
                  <w:tcBorders>
                    <w:top w:val="nil"/>
                    <w:bottom w:val="nil"/>
                  </w:tcBorders>
                  <w:vAlign w:val="top"/>
                </w:tcPr>
                <w:p>
                  <w:pPr>
                    <w:rPr>
                      <w:rFonts w:ascii="Arial"/>
                      <w:sz w:val="21"/>
                    </w:rPr>
                  </w:pPr>
                </w:p>
              </w:tc>
              <w:tc>
                <w:tcPr>
                  <w:tcW w:w="1355" w:type="dxa"/>
                  <w:vAlign w:val="top"/>
                </w:tcPr>
                <w:p>
                  <w:pPr>
                    <w:pStyle w:val="TableText"/>
                    <w:spacing w:before="248" w:line="229" w:lineRule="auto"/>
                    <w:ind w:left="261"/>
                  </w:pPr>
                  <w:r>
                    <w:rPr>
                      <w:spacing w:val="7"/>
                    </w:rPr>
                    <w:t>废气治理</w:t>
                  </w:r>
                </w:p>
              </w:tc>
              <w:tc>
                <w:tcPr>
                  <w:tcW w:w="5658" w:type="dxa"/>
                  <w:vAlign w:val="top"/>
                </w:tcPr>
                <w:p>
                  <w:pPr>
                    <w:pStyle w:val="TableText"/>
                    <w:spacing w:before="112" w:line="239" w:lineRule="auto"/>
                    <w:ind w:left="2418" w:right="173" w:hanging="2237"/>
                  </w:pPr>
                  <w:r>
                    <w:rPr>
                      <w:spacing w:val="7"/>
                    </w:rPr>
                    <w:t>粮食粉尘收集后通过高压脉冲除尘处理后通过</w:t>
                  </w:r>
                  <w:r>
                    <w:rPr>
                      <w:spacing w:val="-8"/>
                    </w:rPr>
                    <w:t xml:space="preserve"> </w:t>
                  </w:r>
                  <w:r>
                    <w:rPr>
                      <w:rFonts w:ascii="Times New Roman" w:eastAsia="Times New Roman" w:hAnsi="Times New Roman" w:cs="Times New Roman"/>
                      <w:spacing w:val="7"/>
                    </w:rPr>
                    <w:t>15m</w:t>
                  </w:r>
                  <w:r>
                    <w:rPr>
                      <w:rFonts w:ascii="Times New Roman" w:eastAsia="Times New Roman" w:hAnsi="Times New Roman" w:cs="Times New Roman"/>
                      <w:spacing w:val="17"/>
                      <w:w w:val="101"/>
                    </w:rPr>
                    <w:t xml:space="preserve"> </w:t>
                  </w:r>
                  <w:r>
                    <w:rPr>
                      <w:spacing w:val="7"/>
                    </w:rPr>
                    <w:t>高排气</w:t>
                  </w:r>
                  <w:r>
                    <w:t xml:space="preserve"> </w:t>
                  </w:r>
                  <w:r>
                    <w:rPr>
                      <w:spacing w:val="4"/>
                    </w:rPr>
                    <w:t>筒排放。</w:t>
                  </w:r>
                </w:p>
              </w:tc>
              <w:tc>
                <w:tcPr>
                  <w:tcW w:w="719" w:type="dxa"/>
                  <w:vAlign w:val="top"/>
                </w:tcPr>
                <w:p>
                  <w:pPr>
                    <w:pStyle w:val="TableText"/>
                    <w:spacing w:before="248" w:line="229" w:lineRule="auto"/>
                    <w:ind w:left="154"/>
                  </w:pPr>
                  <w:r>
                    <w:rPr>
                      <w:spacing w:val="4"/>
                    </w:rPr>
                    <w:t>新建</w:t>
                  </w:r>
                </w:p>
              </w:tc>
            </w:tr>
            <w:tr>
              <w:tblPrEx>
                <w:tblW w:w="8504" w:type="dxa"/>
                <w:tblInd w:w="106" w:type="dxa"/>
                <w:tblLayout w:type="fixed"/>
              </w:tblPrEx>
              <w:trPr>
                <w:trHeight w:val="549"/>
              </w:trPr>
              <w:tc>
                <w:tcPr>
                  <w:tcW w:w="772" w:type="dxa"/>
                  <w:vMerge/>
                  <w:tcBorders>
                    <w:top w:val="nil"/>
                    <w:bottom w:val="nil"/>
                  </w:tcBorders>
                  <w:vAlign w:val="top"/>
                </w:tcPr>
                <w:p>
                  <w:pPr>
                    <w:rPr>
                      <w:rFonts w:ascii="Arial"/>
                      <w:sz w:val="21"/>
                    </w:rPr>
                  </w:pPr>
                </w:p>
              </w:tc>
              <w:tc>
                <w:tcPr>
                  <w:tcW w:w="1355" w:type="dxa"/>
                  <w:vAlign w:val="top"/>
                </w:tcPr>
                <w:p>
                  <w:pPr>
                    <w:pStyle w:val="TableText"/>
                    <w:spacing w:before="172" w:line="229" w:lineRule="auto"/>
                    <w:ind w:left="280"/>
                  </w:pPr>
                  <w:r>
                    <w:rPr>
                      <w:spacing w:val="2"/>
                    </w:rPr>
                    <w:t>固废处理</w:t>
                  </w:r>
                </w:p>
              </w:tc>
              <w:tc>
                <w:tcPr>
                  <w:tcW w:w="5658" w:type="dxa"/>
                  <w:vAlign w:val="top"/>
                </w:tcPr>
                <w:p>
                  <w:pPr>
                    <w:pStyle w:val="TableText"/>
                    <w:spacing w:before="36" w:line="228" w:lineRule="auto"/>
                    <w:ind w:left="1893"/>
                  </w:pPr>
                  <w:r>
                    <w:rPr>
                      <w:spacing w:val="7"/>
                    </w:rPr>
                    <w:t>一般固废暂存场所；</w:t>
                  </w:r>
                </w:p>
                <w:p>
                  <w:pPr>
                    <w:pStyle w:val="TableText"/>
                    <w:spacing w:before="26" w:line="212" w:lineRule="auto"/>
                    <w:ind w:left="1366"/>
                  </w:pPr>
                  <w:r>
                    <w:rPr>
                      <w:spacing w:val="8"/>
                    </w:rPr>
                    <w:t>生活垃圾由环卫部门统一清运。</w:t>
                  </w:r>
                </w:p>
              </w:tc>
              <w:tc>
                <w:tcPr>
                  <w:tcW w:w="719" w:type="dxa"/>
                  <w:vAlign w:val="top"/>
                </w:tcPr>
                <w:p>
                  <w:pPr>
                    <w:pStyle w:val="TableText"/>
                    <w:spacing w:before="172" w:line="229" w:lineRule="auto"/>
                    <w:ind w:left="154"/>
                  </w:pPr>
                  <w:r>
                    <w:rPr>
                      <w:spacing w:val="4"/>
                    </w:rPr>
                    <w:t>新建</w:t>
                  </w:r>
                </w:p>
              </w:tc>
            </w:tr>
            <w:tr>
              <w:tblPrEx>
                <w:tblW w:w="8504" w:type="dxa"/>
                <w:tblInd w:w="106" w:type="dxa"/>
                <w:tblLayout w:type="fixed"/>
              </w:tblPrEx>
              <w:trPr>
                <w:trHeight w:val="282"/>
              </w:trPr>
              <w:tc>
                <w:tcPr>
                  <w:tcW w:w="772" w:type="dxa"/>
                  <w:vMerge/>
                  <w:tcBorders>
                    <w:top w:val="nil"/>
                  </w:tcBorders>
                  <w:vAlign w:val="top"/>
                </w:tcPr>
                <w:p>
                  <w:pPr>
                    <w:rPr>
                      <w:rFonts w:ascii="Arial"/>
                      <w:sz w:val="21"/>
                    </w:rPr>
                  </w:pPr>
                </w:p>
              </w:tc>
              <w:tc>
                <w:tcPr>
                  <w:tcW w:w="1355" w:type="dxa"/>
                  <w:vAlign w:val="top"/>
                </w:tcPr>
                <w:p>
                  <w:pPr>
                    <w:pStyle w:val="TableText"/>
                    <w:spacing w:before="35" w:line="218" w:lineRule="auto"/>
                    <w:ind w:left="271"/>
                  </w:pPr>
                  <w:r>
                    <w:rPr>
                      <w:spacing w:val="4"/>
                    </w:rPr>
                    <w:t>噪声治理</w:t>
                  </w:r>
                </w:p>
              </w:tc>
              <w:tc>
                <w:tcPr>
                  <w:tcW w:w="5658" w:type="dxa"/>
                  <w:vAlign w:val="top"/>
                </w:tcPr>
                <w:p>
                  <w:pPr>
                    <w:pStyle w:val="TableText"/>
                    <w:spacing w:before="35" w:line="218" w:lineRule="auto"/>
                    <w:ind w:left="1169"/>
                  </w:pPr>
                  <w:r>
                    <w:rPr>
                      <w:spacing w:val="7"/>
                    </w:rPr>
                    <w:t>防震垫、消声器、墙体隔声材料等。</w:t>
                  </w:r>
                </w:p>
              </w:tc>
              <w:tc>
                <w:tcPr>
                  <w:tcW w:w="719" w:type="dxa"/>
                  <w:vAlign w:val="top"/>
                </w:tcPr>
                <w:p>
                  <w:pPr>
                    <w:pStyle w:val="TableText"/>
                    <w:spacing w:before="35" w:line="218" w:lineRule="auto"/>
                    <w:ind w:left="154"/>
                  </w:pPr>
                  <w:r>
                    <w:rPr>
                      <w:spacing w:val="4"/>
                    </w:rPr>
                    <w:t>新建</w:t>
                  </w:r>
                </w:p>
              </w:tc>
            </w:tr>
          </w:tbl>
          <w:p>
            <w:pPr>
              <w:pStyle w:val="TableText"/>
              <w:spacing w:before="152" w:line="228" w:lineRule="auto"/>
              <w:ind w:left="107"/>
            </w:pPr>
            <w:r>
              <w:rPr>
                <w:rFonts w:ascii="Times New Roman" w:eastAsia="Times New Roman" w:hAnsi="Times New Roman" w:cs="Times New Roman"/>
                <w:b/>
                <w:bCs/>
                <w:spacing w:val="6"/>
              </w:rPr>
              <w:t>2.2</w:t>
            </w:r>
            <w:r>
              <w:rPr>
                <w:rFonts w:ascii="Times New Roman" w:eastAsia="Times New Roman" w:hAnsi="Times New Roman" w:cs="Times New Roman"/>
                <w:b/>
                <w:bCs/>
                <w:spacing w:val="12"/>
              </w:rPr>
              <w:t xml:space="preserve"> </w:t>
            </w:r>
            <w:r>
              <w:rPr>
                <w:spacing w:val="6"/>
                <w14:textOutline w14:w="3795" w14:cap="sq">
                  <w14:solidFill>
                    <w14:srgbClr w14:val="000000"/>
                  </w14:solidFill>
                  <w14:prstDash w14:val="solid"/>
                  <w14:bevel/>
                </w14:textOutline>
              </w:rPr>
              <w:t>产品方案</w:t>
            </w:r>
          </w:p>
          <w:p>
            <w:pPr>
              <w:pStyle w:val="TableText"/>
              <w:spacing w:before="23" w:line="224" w:lineRule="auto"/>
              <w:ind w:left="3251"/>
            </w:pPr>
            <w:r>
              <w:rPr>
                <w:spacing w:val="6"/>
                <w14:textOutline w14:w="3795" w14:cap="sq">
                  <w14:solidFill>
                    <w14:srgbClr w14:val="000000"/>
                  </w14:solidFill>
                  <w14:prstDash w14:val="solid"/>
                  <w14:bevel/>
                </w14:textOutline>
              </w:rPr>
              <w:t>表</w:t>
            </w:r>
            <w:r>
              <w:rPr>
                <w:spacing w:val="-40"/>
              </w:rPr>
              <w:t xml:space="preserve"> </w:t>
            </w:r>
            <w:r>
              <w:rPr>
                <w:rFonts w:ascii="Times New Roman" w:eastAsia="Times New Roman" w:hAnsi="Times New Roman" w:cs="Times New Roman"/>
                <w:b/>
                <w:bCs/>
                <w:spacing w:val="6"/>
              </w:rPr>
              <w:t xml:space="preserve">2-4    </w:t>
            </w:r>
            <w:r>
              <w:rPr>
                <w:spacing w:val="6"/>
                <w14:textOutline w14:w="3795" w14:cap="sq">
                  <w14:solidFill>
                    <w14:srgbClr w14:val="000000"/>
                  </w14:solidFill>
                  <w14:prstDash w14:val="solid"/>
                  <w14:bevel/>
                </w14:textOutline>
              </w:rPr>
              <w:t>产品方案和规模</w:t>
            </w:r>
          </w:p>
          <w:tbl>
            <w:tblPr>
              <w:tblStyle w:val="TableNormal8"/>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96"/>
              <w:gridCol w:w="2199"/>
              <w:gridCol w:w="1072"/>
              <w:gridCol w:w="1264"/>
              <w:gridCol w:w="3173"/>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47"/>
              </w:trPr>
              <w:tc>
                <w:tcPr>
                  <w:tcW w:w="796" w:type="dxa"/>
                  <w:vAlign w:val="top"/>
                </w:tcPr>
                <w:p>
                  <w:pPr>
                    <w:pStyle w:val="TableText"/>
                    <w:spacing w:before="69" w:line="230" w:lineRule="auto"/>
                    <w:ind w:left="193"/>
                  </w:pPr>
                  <w:r>
                    <w:rPr>
                      <w:spacing w:val="5"/>
                    </w:rPr>
                    <w:t>序号</w:t>
                  </w:r>
                </w:p>
              </w:tc>
              <w:tc>
                <w:tcPr>
                  <w:tcW w:w="2199" w:type="dxa"/>
                  <w:vAlign w:val="top"/>
                </w:tcPr>
                <w:p>
                  <w:pPr>
                    <w:pStyle w:val="TableText"/>
                    <w:spacing w:before="69" w:line="228" w:lineRule="auto"/>
                    <w:ind w:left="684"/>
                  </w:pPr>
                  <w:r>
                    <w:rPr>
                      <w:spacing w:val="7"/>
                    </w:rPr>
                    <w:t>产品名称</w:t>
                  </w:r>
                </w:p>
              </w:tc>
              <w:tc>
                <w:tcPr>
                  <w:tcW w:w="1072" w:type="dxa"/>
                  <w:vAlign w:val="top"/>
                </w:tcPr>
                <w:p>
                  <w:pPr>
                    <w:pStyle w:val="TableText"/>
                    <w:spacing w:before="69" w:line="228" w:lineRule="auto"/>
                    <w:ind w:left="331"/>
                  </w:pPr>
                  <w:r>
                    <w:rPr>
                      <w:spacing w:val="4"/>
                    </w:rPr>
                    <w:t>产量</w:t>
                  </w:r>
                </w:p>
              </w:tc>
              <w:tc>
                <w:tcPr>
                  <w:tcW w:w="1264" w:type="dxa"/>
                  <w:vAlign w:val="top"/>
                </w:tcPr>
                <w:p>
                  <w:pPr>
                    <w:pStyle w:val="TableText"/>
                    <w:spacing w:before="69" w:line="229" w:lineRule="auto"/>
                    <w:ind w:left="429"/>
                  </w:pPr>
                  <w:r>
                    <w:rPr>
                      <w:spacing w:val="3"/>
                    </w:rPr>
                    <w:t>单位</w:t>
                  </w:r>
                </w:p>
              </w:tc>
              <w:tc>
                <w:tcPr>
                  <w:tcW w:w="3173" w:type="dxa"/>
                  <w:vAlign w:val="top"/>
                </w:tcPr>
                <w:p>
                  <w:pPr>
                    <w:pStyle w:val="TableText"/>
                    <w:spacing w:before="69" w:line="230" w:lineRule="auto"/>
                    <w:ind w:left="1384"/>
                  </w:pPr>
                  <w:r>
                    <w:rPr>
                      <w:spacing w:val="3"/>
                    </w:rPr>
                    <w:t>备注</w:t>
                  </w:r>
                </w:p>
              </w:tc>
            </w:tr>
            <w:tr>
              <w:tblPrEx>
                <w:tblW w:w="8504" w:type="dxa"/>
                <w:tblInd w:w="106" w:type="dxa"/>
                <w:tblLayout w:type="fixed"/>
              </w:tblPrEx>
              <w:trPr>
                <w:trHeight w:val="347"/>
              </w:trPr>
              <w:tc>
                <w:tcPr>
                  <w:tcW w:w="796" w:type="dxa"/>
                  <w:vAlign w:val="top"/>
                </w:tcPr>
                <w:p>
                  <w:pPr>
                    <w:spacing w:before="103" w:line="195" w:lineRule="auto"/>
                    <w:ind w:left="36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99" w:type="dxa"/>
                  <w:vAlign w:val="top"/>
                </w:tcPr>
                <w:p>
                  <w:pPr>
                    <w:pStyle w:val="TableText"/>
                    <w:spacing w:before="65" w:line="228" w:lineRule="auto"/>
                    <w:ind w:left="895"/>
                  </w:pPr>
                  <w:r>
                    <w:rPr>
                      <w:spacing w:val="3"/>
                    </w:rPr>
                    <w:t>大米</w:t>
                  </w:r>
                </w:p>
              </w:tc>
              <w:tc>
                <w:tcPr>
                  <w:tcW w:w="1072" w:type="dxa"/>
                  <w:vAlign w:val="top"/>
                </w:tcPr>
                <w:p>
                  <w:pPr>
                    <w:spacing w:before="103" w:line="195" w:lineRule="auto"/>
                    <w:ind w:left="42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1.8</w:t>
                  </w:r>
                </w:p>
              </w:tc>
              <w:tc>
                <w:tcPr>
                  <w:tcW w:w="1264" w:type="dxa"/>
                  <w:vAlign w:val="top"/>
                </w:tcPr>
                <w:p>
                  <w:pPr>
                    <w:pStyle w:val="TableText"/>
                    <w:spacing w:before="34" w:line="274" w:lineRule="exact"/>
                    <w:ind w:left="298"/>
                  </w:pPr>
                  <w:r>
                    <w:rPr>
                      <w:spacing w:val="4"/>
                      <w:position w:val="1"/>
                    </w:rPr>
                    <w:t>万吨</w:t>
                  </w:r>
                  <w:r>
                    <w:rPr>
                      <w:rFonts w:ascii="Times New Roman" w:eastAsia="Times New Roman" w:hAnsi="Times New Roman" w:cs="Times New Roman"/>
                      <w:spacing w:val="4"/>
                      <w:position w:val="1"/>
                    </w:rPr>
                    <w:t>/</w:t>
                  </w:r>
                  <w:r>
                    <w:rPr>
                      <w:spacing w:val="4"/>
                      <w:position w:val="1"/>
                    </w:rPr>
                    <w:t>年</w:t>
                  </w:r>
                </w:p>
              </w:tc>
              <w:tc>
                <w:tcPr>
                  <w:tcW w:w="3173" w:type="dxa"/>
                  <w:vAlign w:val="top"/>
                </w:tcPr>
                <w:p>
                  <w:pPr>
                    <w:pStyle w:val="TableText"/>
                    <w:spacing w:before="65" w:line="228" w:lineRule="auto"/>
                    <w:ind w:left="419"/>
                  </w:pPr>
                  <w:r>
                    <w:t>日产</w:t>
                  </w:r>
                  <w:r>
                    <w:rPr>
                      <w:spacing w:val="-25"/>
                    </w:rPr>
                    <w:t xml:space="preserve"> </w:t>
                  </w:r>
                  <w:r>
                    <w:rPr>
                      <w:rFonts w:ascii="Times New Roman" w:eastAsia="Times New Roman" w:hAnsi="Times New Roman" w:cs="Times New Roman"/>
                    </w:rPr>
                    <w:t>60</w:t>
                  </w:r>
                  <w:r>
                    <w:rPr>
                      <w:rFonts w:ascii="Times New Roman" w:eastAsia="Times New Roman" w:hAnsi="Times New Roman" w:cs="Times New Roman"/>
                      <w:spacing w:val="22"/>
                      <w:w w:val="101"/>
                    </w:rPr>
                    <w:t xml:space="preserve"> </w:t>
                  </w:r>
                  <w:r>
                    <w:t>吨，年生产</w:t>
                  </w:r>
                  <w:r>
                    <w:rPr>
                      <w:spacing w:val="-39"/>
                    </w:rPr>
                    <w:t xml:space="preserve"> </w:t>
                  </w:r>
                  <w:r>
                    <w:rPr>
                      <w:rFonts w:ascii="Times New Roman" w:eastAsia="Times New Roman" w:hAnsi="Times New Roman" w:cs="Times New Roman"/>
                    </w:rPr>
                    <w:t>300</w:t>
                  </w:r>
                  <w:r>
                    <w:rPr>
                      <w:rFonts w:ascii="Times New Roman" w:eastAsia="Times New Roman" w:hAnsi="Times New Roman" w:cs="Times New Roman"/>
                      <w:spacing w:val="14"/>
                    </w:rPr>
                    <w:t xml:space="preserve"> </w:t>
                  </w:r>
                  <w:r>
                    <w:t>天</w:t>
                  </w:r>
                </w:p>
              </w:tc>
            </w:tr>
          </w:tbl>
          <w:p>
            <w:pPr>
              <w:pStyle w:val="TableText"/>
              <w:spacing w:before="152" w:line="228" w:lineRule="auto"/>
              <w:ind w:left="107"/>
            </w:pPr>
            <w:r>
              <w:rPr>
                <w:rFonts w:ascii="Times New Roman" w:eastAsia="Times New Roman" w:hAnsi="Times New Roman" w:cs="Times New Roman"/>
                <w:b/>
                <w:bCs/>
                <w:spacing w:val="7"/>
              </w:rPr>
              <w:t xml:space="preserve">2.3 </w:t>
            </w:r>
            <w:r>
              <w:rPr>
                <w:spacing w:val="7"/>
                <w14:textOutline w14:w="3795" w14:cap="sq">
                  <w14:solidFill>
                    <w14:srgbClr w14:val="000000"/>
                  </w14:solidFill>
                  <w14:prstDash w14:val="solid"/>
                  <w14:bevel/>
                </w14:textOutline>
              </w:rPr>
              <w:t>主要生产设备</w:t>
            </w:r>
          </w:p>
          <w:p>
            <w:pPr>
              <w:pStyle w:val="TableText"/>
              <w:spacing w:before="23" w:line="224" w:lineRule="auto"/>
              <w:ind w:left="3040"/>
            </w:pPr>
            <w:r>
              <w:rPr>
                <w:spacing w:val="6"/>
                <w14:textOutline w14:w="3795" w14:cap="sq">
                  <w14:solidFill>
                    <w14:srgbClr w14:val="000000"/>
                  </w14:solidFill>
                  <w14:prstDash w14:val="solid"/>
                  <w14:bevel/>
                </w14:textOutline>
              </w:rPr>
              <w:t>表</w:t>
            </w:r>
            <w:r>
              <w:rPr>
                <w:spacing w:val="-30"/>
              </w:rPr>
              <w:t xml:space="preserve"> </w:t>
            </w:r>
            <w:r>
              <w:rPr>
                <w:rFonts w:ascii="Times New Roman" w:eastAsia="Times New Roman" w:hAnsi="Times New Roman" w:cs="Times New Roman"/>
                <w:b/>
                <w:bCs/>
                <w:spacing w:val="6"/>
              </w:rPr>
              <w:t xml:space="preserve">2-5    </w:t>
            </w:r>
            <w:r>
              <w:rPr>
                <w:spacing w:val="6"/>
                <w14:textOutline w14:w="3795" w14:cap="sq">
                  <w14:solidFill>
                    <w14:srgbClr w14:val="000000"/>
                  </w14:solidFill>
                  <w14:prstDash w14:val="solid"/>
                  <w14:bevel/>
                </w14:textOutline>
              </w:rPr>
              <w:t>生产设备清单一览表</w:t>
            </w:r>
          </w:p>
          <w:tbl>
            <w:tblPr>
              <w:tblStyle w:val="TableNormal8"/>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01"/>
              <w:gridCol w:w="4172"/>
              <w:gridCol w:w="2262"/>
              <w:gridCol w:w="1369"/>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81"/>
              </w:trPr>
              <w:tc>
                <w:tcPr>
                  <w:tcW w:w="701" w:type="dxa"/>
                  <w:vAlign w:val="top"/>
                </w:tcPr>
                <w:p>
                  <w:pPr>
                    <w:pStyle w:val="TableText"/>
                    <w:spacing w:before="35" w:line="217" w:lineRule="auto"/>
                    <w:ind w:left="145"/>
                  </w:pPr>
                  <w:r>
                    <w:rPr>
                      <w:spacing w:val="5"/>
                    </w:rPr>
                    <w:t>序号</w:t>
                  </w:r>
                </w:p>
              </w:tc>
              <w:tc>
                <w:tcPr>
                  <w:tcW w:w="4172" w:type="dxa"/>
                  <w:vAlign w:val="top"/>
                </w:tcPr>
                <w:p>
                  <w:pPr>
                    <w:pStyle w:val="TableText"/>
                    <w:spacing w:before="35" w:line="217" w:lineRule="auto"/>
                    <w:ind w:left="1673"/>
                  </w:pPr>
                  <w:r>
                    <w:rPr>
                      <w:spacing w:val="6"/>
                    </w:rPr>
                    <w:t>设备名称</w:t>
                  </w:r>
                </w:p>
              </w:tc>
              <w:tc>
                <w:tcPr>
                  <w:tcW w:w="2262" w:type="dxa"/>
                  <w:vAlign w:val="top"/>
                </w:tcPr>
                <w:p>
                  <w:pPr>
                    <w:pStyle w:val="TableText"/>
                    <w:spacing w:before="35" w:line="217" w:lineRule="auto"/>
                    <w:ind w:left="928"/>
                  </w:pPr>
                  <w:r>
                    <w:rPr>
                      <w:spacing w:val="4"/>
                    </w:rPr>
                    <w:t>规格</w:t>
                  </w:r>
                </w:p>
              </w:tc>
              <w:tc>
                <w:tcPr>
                  <w:tcW w:w="1369" w:type="dxa"/>
                  <w:vAlign w:val="top"/>
                </w:tcPr>
                <w:p>
                  <w:pPr>
                    <w:pStyle w:val="TableText"/>
                    <w:spacing w:before="35" w:line="217" w:lineRule="auto"/>
                    <w:ind w:left="481"/>
                  </w:pPr>
                  <w:r>
                    <w:rPr>
                      <w:spacing w:val="3"/>
                    </w:rPr>
                    <w:t>数量</w:t>
                  </w:r>
                </w:p>
              </w:tc>
            </w:tr>
            <w:tr>
              <w:tblPrEx>
                <w:tblW w:w="8504" w:type="dxa"/>
                <w:tblInd w:w="106" w:type="dxa"/>
                <w:tblLayout w:type="fixed"/>
              </w:tblPrEx>
              <w:trPr>
                <w:trHeight w:val="277"/>
              </w:trPr>
              <w:tc>
                <w:tcPr>
                  <w:tcW w:w="701" w:type="dxa"/>
                  <w:vAlign w:val="top"/>
                </w:tcPr>
                <w:p>
                  <w:pPr>
                    <w:spacing w:before="66" w:line="195" w:lineRule="auto"/>
                    <w:ind w:left="3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72" w:type="dxa"/>
                  <w:vAlign w:val="top"/>
                </w:tcPr>
                <w:p>
                  <w:pPr>
                    <w:pStyle w:val="TableText"/>
                    <w:spacing w:before="30" w:line="218" w:lineRule="auto"/>
                    <w:ind w:left="1569"/>
                  </w:pPr>
                  <w:r>
                    <w:rPr>
                      <w:spacing w:val="7"/>
                    </w:rPr>
                    <w:t>大米加工线</w:t>
                  </w:r>
                </w:p>
              </w:tc>
              <w:tc>
                <w:tcPr>
                  <w:tcW w:w="2262" w:type="dxa"/>
                  <w:vAlign w:val="top"/>
                </w:tcPr>
                <w:p>
                  <w:pPr>
                    <w:spacing w:line="267"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30" w:line="218" w:lineRule="auto"/>
                    <w:ind w:left="549"/>
                  </w:pPr>
                  <w:r>
                    <w:rPr>
                      <w:rFonts w:ascii="Times New Roman" w:eastAsia="Times New Roman" w:hAnsi="Times New Roman" w:cs="Times New Roman"/>
                      <w:spacing w:val="-5"/>
                    </w:rPr>
                    <w:t>1</w:t>
                  </w:r>
                  <w:r>
                    <w:rPr>
                      <w:spacing w:val="-5"/>
                    </w:rPr>
                    <w:t>条</w:t>
                  </w:r>
                </w:p>
              </w:tc>
            </w:tr>
            <w:tr>
              <w:tblPrEx>
                <w:tblW w:w="8504" w:type="dxa"/>
                <w:tblInd w:w="106" w:type="dxa"/>
                <w:tblLayout w:type="fixed"/>
              </w:tblPrEx>
              <w:trPr>
                <w:trHeight w:val="278"/>
              </w:trPr>
              <w:tc>
                <w:tcPr>
                  <w:tcW w:w="701" w:type="dxa"/>
                  <w:vMerge w:val="restart"/>
                  <w:tcBorders>
                    <w:bottom w:val="nil"/>
                  </w:tcBorders>
                  <w:vAlign w:val="top"/>
                </w:tcPr>
                <w:p>
                  <w:pPr>
                    <w:spacing w:line="244" w:lineRule="auto"/>
                    <w:rPr>
                      <w:rFonts w:ascii="Arial"/>
                      <w:sz w:val="21"/>
                    </w:rPr>
                  </w:pPr>
                </w:p>
                <w:p>
                  <w:pPr>
                    <w:pStyle w:val="TableText"/>
                    <w:spacing w:before="65" w:line="231" w:lineRule="auto"/>
                    <w:ind w:left="146"/>
                  </w:pPr>
                  <w:r>
                    <w:rPr>
                      <w:spacing w:val="4"/>
                    </w:rPr>
                    <w:t>包括</w:t>
                  </w:r>
                </w:p>
              </w:tc>
              <w:tc>
                <w:tcPr>
                  <w:tcW w:w="4172" w:type="dxa"/>
                  <w:vAlign w:val="top"/>
                </w:tcPr>
                <w:p>
                  <w:pPr>
                    <w:pStyle w:val="TableText"/>
                    <w:spacing w:before="31" w:line="218" w:lineRule="auto"/>
                    <w:ind w:left="311"/>
                  </w:pPr>
                  <w:r>
                    <w:rPr>
                      <w:spacing w:val="8"/>
                    </w:rPr>
                    <w:t>原粮进仓部分（提升机、风网、料仓）</w:t>
                  </w:r>
                </w:p>
              </w:tc>
              <w:tc>
                <w:tcPr>
                  <w:tcW w:w="2262" w:type="dxa"/>
                  <w:vAlign w:val="top"/>
                </w:tcPr>
                <w:p>
                  <w:pPr>
                    <w:spacing w:before="1" w:line="266"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31" w:line="218" w:lineRule="auto"/>
                    <w:ind w:left="549"/>
                  </w:pPr>
                  <w:r>
                    <w:rPr>
                      <w:rFonts w:ascii="Times New Roman" w:eastAsia="Times New Roman" w:hAnsi="Times New Roman" w:cs="Times New Roman"/>
                      <w:spacing w:val="-5"/>
                    </w:rPr>
                    <w:t>1</w:t>
                  </w:r>
                  <w:r>
                    <w:rPr>
                      <w:spacing w:val="-5"/>
                    </w:rPr>
                    <w:t>套</w:t>
                  </w:r>
                </w:p>
              </w:tc>
            </w:tr>
            <w:tr>
              <w:tblPrEx>
                <w:tblW w:w="8504" w:type="dxa"/>
                <w:tblInd w:w="106" w:type="dxa"/>
                <w:tblLayout w:type="fixed"/>
              </w:tblPrEx>
              <w:trPr>
                <w:trHeight w:val="548"/>
              </w:trPr>
              <w:tc>
                <w:tcPr>
                  <w:tcW w:w="701" w:type="dxa"/>
                  <w:vMerge/>
                  <w:tcBorders>
                    <w:top w:val="nil"/>
                  </w:tcBorders>
                  <w:vAlign w:val="top"/>
                </w:tcPr>
                <w:p>
                  <w:pPr>
                    <w:rPr>
                      <w:rFonts w:ascii="Arial"/>
                      <w:sz w:val="21"/>
                    </w:rPr>
                  </w:pPr>
                </w:p>
              </w:tc>
              <w:tc>
                <w:tcPr>
                  <w:tcW w:w="4172" w:type="dxa"/>
                  <w:vAlign w:val="top"/>
                </w:tcPr>
                <w:p>
                  <w:pPr>
                    <w:pStyle w:val="TableText"/>
                    <w:spacing w:before="31" w:line="228" w:lineRule="auto"/>
                    <w:jc w:val="right"/>
                  </w:pPr>
                  <w:r>
                    <w:rPr>
                      <w:spacing w:val="-2"/>
                    </w:rPr>
                    <w:t>碾米部分（清理筛、砻谷机、分离筛、抛光</w:t>
                  </w:r>
                  <w:r>
                    <w:rPr>
                      <w:spacing w:val="-3"/>
                    </w:rPr>
                    <w:t>机、</w:t>
                  </w:r>
                </w:p>
                <w:p>
                  <w:pPr>
                    <w:pStyle w:val="TableText"/>
                    <w:spacing w:before="24" w:line="217" w:lineRule="auto"/>
                    <w:ind w:left="938"/>
                  </w:pPr>
                  <w:r>
                    <w:rPr>
                      <w:spacing w:val="7"/>
                    </w:rPr>
                    <w:t>色选机、风网、料斗等）</w:t>
                  </w:r>
                </w:p>
              </w:tc>
              <w:tc>
                <w:tcPr>
                  <w:tcW w:w="2262" w:type="dxa"/>
                  <w:vAlign w:val="top"/>
                </w:tcPr>
                <w:p>
                  <w:pPr>
                    <w:spacing w:before="135" w:line="274"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166" w:line="229" w:lineRule="auto"/>
                    <w:ind w:left="549"/>
                  </w:pPr>
                  <w:r>
                    <w:rPr>
                      <w:rFonts w:ascii="Times New Roman" w:eastAsia="Times New Roman" w:hAnsi="Times New Roman" w:cs="Times New Roman"/>
                      <w:spacing w:val="-5"/>
                    </w:rPr>
                    <w:t>1</w:t>
                  </w:r>
                  <w:r>
                    <w:rPr>
                      <w:spacing w:val="-5"/>
                    </w:rPr>
                    <w:t>套</w:t>
                  </w:r>
                </w:p>
              </w:tc>
            </w:tr>
          </w:tbl>
          <w:p/>
        </w:tc>
      </w:tr>
    </w:tbl>
    <w:p>
      <w:pPr>
        <w:sectPr>
          <w:headerReference w:type="default" r:id="rId25"/>
          <w:footerReference w:type="default" r:id="rId26"/>
          <w:pgSz w:w="11906" w:h="16839"/>
          <w:pgMar w:top="1118" w:right="1326" w:bottom="1014" w:left="1331" w:header="878" w:footer="852" w:gutter="0"/>
          <w:pgNumType w:start="12"/>
          <w:cols w:space="708"/>
        </w:sectPr>
      </w:pPr>
    </w:p>
    <w:tbl>
      <w:tblPr>
        <w:tblStyle w:val="TableNormal9"/>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404"/>
        </w:trPr>
        <w:tc>
          <w:tcPr>
            <w:tcW w:w="512" w:type="dxa"/>
            <w:tcBorders>
              <w:left w:val="single" w:sz="2" w:space="0" w:color="000000"/>
              <w:right w:val="single" w:sz="2" w:space="0" w:color="000000"/>
            </w:tcBorders>
            <w:textDirection w:val="tbRlV"/>
            <w:vAlign w:val="top"/>
          </w:tcPr>
          <w:p/>
        </w:tc>
        <w:tc>
          <w:tcPr>
            <w:tcW w:w="8726" w:type="dxa"/>
            <w:tcBorders>
              <w:left w:val="single" w:sz="2" w:space="0" w:color="000000"/>
            </w:tcBorders>
            <w:vAlign w:val="top"/>
          </w:tcPr>
          <w:tbl>
            <w:tblPr>
              <w:tblStyle w:val="TableNormal9"/>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01"/>
              <w:gridCol w:w="4172"/>
              <w:gridCol w:w="2262"/>
              <w:gridCol w:w="1369"/>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94"/>
              </w:trPr>
              <w:tc>
                <w:tcPr>
                  <w:tcW w:w="701" w:type="dxa"/>
                  <w:vAlign w:val="top"/>
                </w:tcPr>
                <w:p>
                  <w:pPr>
                    <w:spacing w:before="98" w:line="194"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72" w:type="dxa"/>
                  <w:vAlign w:val="top"/>
                </w:tcPr>
                <w:p>
                  <w:pPr>
                    <w:pStyle w:val="TableText"/>
                    <w:spacing w:before="57" w:line="209" w:lineRule="auto"/>
                    <w:ind w:left="410"/>
                  </w:pPr>
                  <w:r>
                    <w:rPr>
                      <w:spacing w:val="8"/>
                    </w:rPr>
                    <w:t>移动式转向伸缩输送机（带抛粮头）</w:t>
                  </w:r>
                </w:p>
              </w:tc>
              <w:tc>
                <w:tcPr>
                  <w:tcW w:w="2262" w:type="dxa"/>
                  <w:vAlign w:val="top"/>
                </w:tcPr>
                <w:p>
                  <w:pPr>
                    <w:spacing w:before="12" w:line="271" w:lineRule="exact"/>
                    <w:ind w:left="643"/>
                    <w:rPr>
                      <w:rFonts w:ascii="Times New Roman" w:eastAsia="Times New Roman" w:hAnsi="Times New Roman" w:cs="Times New Roman"/>
                      <w:sz w:val="20"/>
                      <w:szCs w:val="20"/>
                    </w:rPr>
                  </w:pPr>
                  <w:r>
                    <w:rPr>
                      <w:rFonts w:ascii="Times New Roman" w:eastAsia="Times New Roman" w:hAnsi="Times New Roman" w:cs="Times New Roman"/>
                      <w:spacing w:val="1"/>
                      <w:position w:val="3"/>
                      <w:sz w:val="20"/>
                      <w:szCs w:val="20"/>
                    </w:rPr>
                    <w:t>550*(</w:t>
                  </w:r>
                  <w:r>
                    <w:rPr>
                      <w:rFonts w:ascii="Times New Roman" w:eastAsia="Times New Roman" w:hAnsi="Times New Roman" w:cs="Times New Roman"/>
                      <w:spacing w:val="-24"/>
                      <w:position w:val="3"/>
                      <w:sz w:val="20"/>
                      <w:szCs w:val="20"/>
                    </w:rPr>
                    <w:t xml:space="preserve"> </w:t>
                  </w:r>
                  <w:r>
                    <w:rPr>
                      <w:rFonts w:ascii="Times New Roman" w:eastAsia="Times New Roman" w:hAnsi="Times New Roman" w:cs="Times New Roman"/>
                      <w:spacing w:val="1"/>
                      <w:position w:val="3"/>
                      <w:sz w:val="20"/>
                      <w:szCs w:val="20"/>
                    </w:rPr>
                    <w:t>10+5)</w:t>
                  </w:r>
                </w:p>
              </w:tc>
              <w:tc>
                <w:tcPr>
                  <w:tcW w:w="1369" w:type="dxa"/>
                  <w:vAlign w:val="top"/>
                </w:tcPr>
                <w:p>
                  <w:pPr>
                    <w:pStyle w:val="TableText"/>
                    <w:spacing w:before="40" w:line="225" w:lineRule="auto"/>
                    <w:ind w:left="528"/>
                  </w:pPr>
                  <w:r>
                    <w:rPr>
                      <w:rFonts w:ascii="Times New Roman" w:eastAsia="Times New Roman" w:hAnsi="Times New Roman" w:cs="Times New Roman"/>
                      <w:spacing w:val="5"/>
                    </w:rPr>
                    <w:t>2</w:t>
                  </w:r>
                  <w:r>
                    <w:rPr>
                      <w:spacing w:val="5"/>
                    </w:rPr>
                    <w:t>台</w:t>
                  </w:r>
                </w:p>
              </w:tc>
            </w:tr>
            <w:tr>
              <w:tblPrEx>
                <w:tblW w:w="8504" w:type="dxa"/>
                <w:tblInd w:w="106" w:type="dxa"/>
                <w:tblLayout w:type="fixed"/>
              </w:tblPrEx>
              <w:trPr>
                <w:trHeight w:val="294"/>
              </w:trPr>
              <w:tc>
                <w:tcPr>
                  <w:tcW w:w="701" w:type="dxa"/>
                  <w:vAlign w:val="top"/>
                </w:tcPr>
                <w:p>
                  <w:pPr>
                    <w:spacing w:before="91" w:line="195" w:lineRule="auto"/>
                    <w:ind w:left="32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72" w:type="dxa"/>
                  <w:vAlign w:val="top"/>
                </w:tcPr>
                <w:p>
                  <w:pPr>
                    <w:pStyle w:val="TableText"/>
                    <w:spacing w:before="58" w:line="208" w:lineRule="auto"/>
                    <w:ind w:left="707"/>
                    <w:rPr>
                      <w:rFonts w:ascii="Times New Roman" w:eastAsia="Times New Roman" w:hAnsi="Times New Roman" w:cs="Times New Roman"/>
                    </w:rPr>
                  </w:pPr>
                  <w:r>
                    <w:rPr>
                      <w:spacing w:val="6"/>
                    </w:rPr>
                    <w:t>多功能伸缩带式输送机</w:t>
                  </w:r>
                  <w:r>
                    <w:rPr>
                      <w:spacing w:val="-17"/>
                    </w:rPr>
                    <w:t xml:space="preserve"> </w:t>
                  </w:r>
                  <w:r>
                    <w:rPr>
                      <w:rFonts w:ascii="Times New Roman" w:eastAsia="Times New Roman" w:hAnsi="Times New Roman" w:cs="Times New Roman"/>
                      <w:spacing w:val="6"/>
                    </w:rPr>
                    <w:t>10+</w:t>
                  </w:r>
                  <w:r>
                    <w:rPr>
                      <w:rFonts w:ascii="Times New Roman" w:eastAsia="Times New Roman" w:hAnsi="Times New Roman" w:cs="Times New Roman"/>
                    </w:rPr>
                    <w:t>SM</w:t>
                  </w:r>
                </w:p>
              </w:tc>
              <w:tc>
                <w:tcPr>
                  <w:tcW w:w="2262" w:type="dxa"/>
                  <w:vAlign w:val="top"/>
                </w:tcPr>
                <w:p>
                  <w:pPr>
                    <w:spacing w:before="13" w:line="270" w:lineRule="exact"/>
                    <w:ind w:left="643"/>
                    <w:rPr>
                      <w:rFonts w:ascii="Times New Roman" w:eastAsia="Times New Roman" w:hAnsi="Times New Roman" w:cs="Times New Roman"/>
                      <w:sz w:val="20"/>
                      <w:szCs w:val="20"/>
                    </w:rPr>
                  </w:pPr>
                  <w:r>
                    <w:rPr>
                      <w:rFonts w:ascii="Times New Roman" w:eastAsia="Times New Roman" w:hAnsi="Times New Roman" w:cs="Times New Roman"/>
                      <w:spacing w:val="1"/>
                      <w:position w:val="3"/>
                      <w:sz w:val="20"/>
                      <w:szCs w:val="20"/>
                    </w:rPr>
                    <w:t>550*(</w:t>
                  </w:r>
                  <w:r>
                    <w:rPr>
                      <w:rFonts w:ascii="Times New Roman" w:eastAsia="Times New Roman" w:hAnsi="Times New Roman" w:cs="Times New Roman"/>
                      <w:spacing w:val="-24"/>
                      <w:position w:val="3"/>
                      <w:sz w:val="20"/>
                      <w:szCs w:val="20"/>
                    </w:rPr>
                    <w:t xml:space="preserve"> </w:t>
                  </w:r>
                  <w:r>
                    <w:rPr>
                      <w:rFonts w:ascii="Times New Roman" w:eastAsia="Times New Roman" w:hAnsi="Times New Roman" w:cs="Times New Roman"/>
                      <w:spacing w:val="1"/>
                      <w:position w:val="3"/>
                      <w:sz w:val="20"/>
                      <w:szCs w:val="20"/>
                    </w:rPr>
                    <w:t>10+5)</w:t>
                  </w:r>
                </w:p>
              </w:tc>
              <w:tc>
                <w:tcPr>
                  <w:tcW w:w="1369" w:type="dxa"/>
                  <w:vAlign w:val="top"/>
                </w:tcPr>
                <w:p>
                  <w:pPr>
                    <w:pStyle w:val="TableText"/>
                    <w:spacing w:before="41" w:line="224" w:lineRule="auto"/>
                    <w:ind w:left="528"/>
                  </w:pPr>
                  <w:r>
                    <w:rPr>
                      <w:rFonts w:ascii="Times New Roman" w:eastAsia="Times New Roman" w:hAnsi="Times New Roman" w:cs="Times New Roman"/>
                      <w:spacing w:val="5"/>
                    </w:rPr>
                    <w:t>2</w:t>
                  </w:r>
                  <w:r>
                    <w:rPr>
                      <w:spacing w:val="5"/>
                    </w:rPr>
                    <w:t>台</w:t>
                  </w:r>
                </w:p>
              </w:tc>
            </w:tr>
            <w:tr>
              <w:tblPrEx>
                <w:tblW w:w="8504" w:type="dxa"/>
                <w:tblInd w:w="106" w:type="dxa"/>
                <w:tblLayout w:type="fixed"/>
              </w:tblPrEx>
              <w:trPr>
                <w:trHeight w:val="295"/>
              </w:trPr>
              <w:tc>
                <w:tcPr>
                  <w:tcW w:w="701" w:type="dxa"/>
                  <w:vAlign w:val="top"/>
                </w:tcPr>
                <w:p>
                  <w:pPr>
                    <w:spacing w:before="95" w:line="195" w:lineRule="auto"/>
                    <w:ind w:left="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4172" w:type="dxa"/>
                  <w:vAlign w:val="top"/>
                </w:tcPr>
                <w:p>
                  <w:pPr>
                    <w:pStyle w:val="TableText"/>
                    <w:spacing w:before="59" w:line="208" w:lineRule="auto"/>
                    <w:ind w:left="1053"/>
                    <w:rPr>
                      <w:rFonts w:ascii="Times New Roman" w:eastAsia="Times New Roman" w:hAnsi="Times New Roman" w:cs="Times New Roman"/>
                    </w:rPr>
                  </w:pPr>
                  <w:r>
                    <w:rPr>
                      <w:spacing w:val="8"/>
                    </w:rPr>
                    <w:t xml:space="preserve">移动式胶带输送机 </w:t>
                  </w:r>
                  <w:r>
                    <w:rPr>
                      <w:rFonts w:ascii="Times New Roman" w:eastAsia="Times New Roman" w:hAnsi="Times New Roman" w:cs="Times New Roman"/>
                      <w:spacing w:val="8"/>
                    </w:rPr>
                    <w:t>6M</w:t>
                  </w:r>
                </w:p>
              </w:tc>
              <w:tc>
                <w:tcPr>
                  <w:tcW w:w="2262" w:type="dxa"/>
                  <w:vAlign w:val="top"/>
                </w:tcPr>
                <w:p>
                  <w:pPr>
                    <w:spacing w:before="91" w:line="199" w:lineRule="auto"/>
                    <w:ind w:left="87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650*6</w:t>
                  </w:r>
                </w:p>
              </w:tc>
              <w:tc>
                <w:tcPr>
                  <w:tcW w:w="1369" w:type="dxa"/>
                  <w:vAlign w:val="top"/>
                </w:tcPr>
                <w:p>
                  <w:pPr>
                    <w:pStyle w:val="TableText"/>
                    <w:spacing w:before="42" w:line="224" w:lineRule="auto"/>
                    <w:ind w:left="528"/>
                  </w:pPr>
                  <w:r>
                    <w:rPr>
                      <w:rFonts w:ascii="Times New Roman" w:eastAsia="Times New Roman" w:hAnsi="Times New Roman" w:cs="Times New Roman"/>
                      <w:spacing w:val="5"/>
                    </w:rPr>
                    <w:t>2</w:t>
                  </w:r>
                  <w:r>
                    <w:rPr>
                      <w:spacing w:val="5"/>
                    </w:rPr>
                    <w:t>台</w:t>
                  </w:r>
                </w:p>
              </w:tc>
            </w:tr>
            <w:tr>
              <w:tblPrEx>
                <w:tblW w:w="8504" w:type="dxa"/>
                <w:tblInd w:w="106" w:type="dxa"/>
                <w:tblLayout w:type="fixed"/>
              </w:tblPrEx>
              <w:trPr>
                <w:trHeight w:val="309"/>
              </w:trPr>
              <w:tc>
                <w:tcPr>
                  <w:tcW w:w="701" w:type="dxa"/>
                  <w:vAlign w:val="top"/>
                </w:tcPr>
                <w:p>
                  <w:pPr>
                    <w:spacing w:before="110" w:line="192" w:lineRule="auto"/>
                    <w:ind w:left="33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72" w:type="dxa"/>
                  <w:vAlign w:val="top"/>
                </w:tcPr>
                <w:p>
                  <w:pPr>
                    <w:pStyle w:val="TableText"/>
                    <w:spacing w:before="67" w:line="214" w:lineRule="auto"/>
                    <w:ind w:left="1053"/>
                    <w:rPr>
                      <w:rFonts w:ascii="Times New Roman" w:eastAsia="Times New Roman" w:hAnsi="Times New Roman" w:cs="Times New Roman"/>
                    </w:rPr>
                  </w:pPr>
                  <w:r>
                    <w:rPr>
                      <w:spacing w:val="8"/>
                    </w:rPr>
                    <w:t xml:space="preserve">移动式胶带输送机 </w:t>
                  </w:r>
                  <w:r>
                    <w:rPr>
                      <w:rFonts w:ascii="Times New Roman" w:eastAsia="Times New Roman" w:hAnsi="Times New Roman" w:cs="Times New Roman"/>
                      <w:spacing w:val="8"/>
                    </w:rPr>
                    <w:t>8M</w:t>
                  </w:r>
                </w:p>
              </w:tc>
              <w:tc>
                <w:tcPr>
                  <w:tcW w:w="2262" w:type="dxa"/>
                  <w:vAlign w:val="top"/>
                </w:tcPr>
                <w:p>
                  <w:pPr>
                    <w:spacing w:before="98" w:line="199" w:lineRule="auto"/>
                    <w:ind w:left="87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650*8</w:t>
                  </w:r>
                </w:p>
              </w:tc>
              <w:tc>
                <w:tcPr>
                  <w:tcW w:w="1369" w:type="dxa"/>
                  <w:vAlign w:val="top"/>
                </w:tcPr>
                <w:p>
                  <w:pPr>
                    <w:pStyle w:val="TableText"/>
                    <w:spacing w:before="67" w:line="214"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3" w:line="195" w:lineRule="auto"/>
                    <w:ind w:left="329"/>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172" w:type="dxa"/>
                  <w:vAlign w:val="top"/>
                </w:tcPr>
                <w:p>
                  <w:pPr>
                    <w:pStyle w:val="TableText"/>
                    <w:spacing w:before="59" w:line="208" w:lineRule="auto"/>
                    <w:ind w:left="1568"/>
                  </w:pPr>
                  <w:r>
                    <w:rPr>
                      <w:spacing w:val="7"/>
                    </w:rPr>
                    <w:t>谷糙分离机</w:t>
                  </w:r>
                </w:p>
              </w:tc>
              <w:tc>
                <w:tcPr>
                  <w:tcW w:w="2262" w:type="dxa"/>
                  <w:vAlign w:val="top"/>
                </w:tcPr>
                <w:p>
                  <w:pPr>
                    <w:spacing w:before="91" w:line="199"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MGCZ</w:t>
                  </w:r>
                  <w:r>
                    <w:rPr>
                      <w:rFonts w:ascii="Times New Roman" w:eastAsia="Times New Roman" w:hAnsi="Times New Roman" w:cs="Times New Roman"/>
                      <w:spacing w:val="4"/>
                      <w:sz w:val="20"/>
                      <w:szCs w:val="20"/>
                    </w:rPr>
                    <w:t>290*</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14-2</w:t>
                  </w:r>
                </w:p>
              </w:tc>
              <w:tc>
                <w:tcPr>
                  <w:tcW w:w="1369" w:type="dxa"/>
                  <w:vAlign w:val="top"/>
                </w:tcPr>
                <w:p>
                  <w:pPr>
                    <w:pStyle w:val="TableText"/>
                    <w:spacing w:before="57" w:line="210"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6" w:line="192" w:lineRule="auto"/>
                    <w:ind w:left="328"/>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72" w:type="dxa"/>
                  <w:vAlign w:val="top"/>
                </w:tcPr>
                <w:p>
                  <w:pPr>
                    <w:pStyle w:val="TableText"/>
                    <w:spacing w:before="59" w:line="208" w:lineRule="auto"/>
                    <w:ind w:left="1566"/>
                  </w:pPr>
                  <w:r>
                    <w:rPr>
                      <w:spacing w:val="8"/>
                    </w:rPr>
                    <w:t>环保振动筛</w:t>
                  </w:r>
                </w:p>
              </w:tc>
              <w:tc>
                <w:tcPr>
                  <w:tcW w:w="2262" w:type="dxa"/>
                  <w:vAlign w:val="top"/>
                </w:tcPr>
                <w:p>
                  <w:pPr>
                    <w:spacing w:before="92" w:line="200" w:lineRule="auto"/>
                    <w:ind w:left="301"/>
                    <w:rPr>
                      <w:rFonts w:ascii="Times New Roman" w:eastAsia="Times New Roman" w:hAnsi="Times New Roman" w:cs="Times New Roman"/>
                      <w:sz w:val="20"/>
                      <w:szCs w:val="20"/>
                    </w:rPr>
                  </w:pPr>
                  <w:r>
                    <w:rPr>
                      <w:rFonts w:ascii="Times New Roman" w:eastAsia="Times New Roman" w:hAnsi="Times New Roman" w:cs="Times New Roman"/>
                      <w:sz w:val="20"/>
                      <w:szCs w:val="20"/>
                    </w:rPr>
                    <w:t>TQLZ</w:t>
                  </w:r>
                  <w:r>
                    <w:rPr>
                      <w:rFonts w:ascii="Times New Roman" w:eastAsia="Times New Roman" w:hAnsi="Times New Roman" w:cs="Times New Roman"/>
                      <w:spacing w:val="9"/>
                      <w:sz w:val="20"/>
                      <w:szCs w:val="20"/>
                    </w:rPr>
                    <w:t>220*240-</w:t>
                  </w:r>
                  <w:r>
                    <w:rPr>
                      <w:rFonts w:ascii="Times New Roman" w:eastAsia="Times New Roman" w:hAnsi="Times New Roman" w:cs="Times New Roman"/>
                      <w:sz w:val="20"/>
                      <w:szCs w:val="20"/>
                    </w:rPr>
                    <w:t>EPs</w:t>
                  </w:r>
                </w:p>
              </w:tc>
              <w:tc>
                <w:tcPr>
                  <w:tcW w:w="1369" w:type="dxa"/>
                  <w:vAlign w:val="top"/>
                </w:tcPr>
                <w:p>
                  <w:pPr>
                    <w:pStyle w:val="TableText"/>
                    <w:spacing w:before="59" w:line="208"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3" w:line="195" w:lineRule="auto"/>
                    <w:ind w:left="333"/>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172" w:type="dxa"/>
                  <w:vAlign w:val="top"/>
                </w:tcPr>
                <w:p>
                  <w:pPr>
                    <w:pStyle w:val="TableText"/>
                    <w:spacing w:before="59" w:line="208" w:lineRule="auto"/>
                    <w:ind w:left="1495"/>
                  </w:pPr>
                  <w:r>
                    <w:rPr>
                      <w:spacing w:val="2"/>
                    </w:rPr>
                    <w:t>自行走扫地机</w:t>
                  </w:r>
                </w:p>
              </w:tc>
              <w:tc>
                <w:tcPr>
                  <w:tcW w:w="2262" w:type="dxa"/>
                  <w:vAlign w:val="top"/>
                </w:tcPr>
                <w:p>
                  <w:pPr>
                    <w:spacing w:before="29" w:line="256"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59" w:line="208"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3" w:line="195" w:lineRule="auto"/>
                    <w:ind w:left="328"/>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172" w:type="dxa"/>
                  <w:vAlign w:val="top"/>
                </w:tcPr>
                <w:p>
                  <w:pPr>
                    <w:pStyle w:val="TableText"/>
                    <w:spacing w:before="59" w:line="208" w:lineRule="auto"/>
                    <w:ind w:left="1148"/>
                  </w:pPr>
                  <w:r>
                    <w:rPr>
                      <w:spacing w:val="8"/>
                    </w:rPr>
                    <w:t>脂肪酸值快速检测仪</w:t>
                  </w:r>
                </w:p>
              </w:tc>
              <w:tc>
                <w:tcPr>
                  <w:tcW w:w="2262" w:type="dxa"/>
                  <w:vAlign w:val="top"/>
                </w:tcPr>
                <w:p>
                  <w:pPr>
                    <w:pStyle w:val="TableText"/>
                    <w:spacing w:before="59" w:line="208" w:lineRule="auto"/>
                    <w:ind w:left="730"/>
                  </w:pPr>
                  <w:r>
                    <w:rPr>
                      <w:rFonts w:ascii="Times New Roman" w:eastAsia="Times New Roman" w:hAnsi="Times New Roman" w:cs="Times New Roman"/>
                      <w:spacing w:val="3"/>
                    </w:rPr>
                    <w:t>4-8</w:t>
                  </w:r>
                  <w:r>
                    <w:rPr>
                      <w:rFonts w:ascii="Times New Roman" w:eastAsia="Times New Roman" w:hAnsi="Times New Roman" w:cs="Times New Roman"/>
                      <w:spacing w:val="7"/>
                    </w:rPr>
                    <w:t xml:space="preserve">  </w:t>
                  </w:r>
                  <w:r>
                    <w:rPr>
                      <w:spacing w:val="3"/>
                    </w:rPr>
                    <w:t>通道</w:t>
                  </w:r>
                </w:p>
              </w:tc>
              <w:tc>
                <w:tcPr>
                  <w:tcW w:w="1369" w:type="dxa"/>
                  <w:vAlign w:val="top"/>
                </w:tcPr>
                <w:p>
                  <w:pPr>
                    <w:pStyle w:val="TableText"/>
                    <w:spacing w:before="59" w:line="208"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8"/>
              </w:trPr>
              <w:tc>
                <w:tcPr>
                  <w:tcW w:w="701" w:type="dxa"/>
                  <w:vAlign w:val="top"/>
                </w:tcPr>
                <w:p>
                  <w:pPr>
                    <w:spacing w:before="93" w:line="195" w:lineRule="auto"/>
                    <w:ind w:left="292"/>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tc>
              <w:tc>
                <w:tcPr>
                  <w:tcW w:w="4172" w:type="dxa"/>
                  <w:vAlign w:val="top"/>
                </w:tcPr>
                <w:p>
                  <w:pPr>
                    <w:pStyle w:val="TableText"/>
                    <w:spacing w:before="59" w:line="211" w:lineRule="auto"/>
                    <w:ind w:left="1041"/>
                  </w:pPr>
                  <w:r>
                    <w:rPr>
                      <w:spacing w:val="8"/>
                    </w:rPr>
                    <w:t>稻谷新陈度快速检测仪</w:t>
                  </w:r>
                </w:p>
              </w:tc>
              <w:tc>
                <w:tcPr>
                  <w:tcW w:w="2262" w:type="dxa"/>
                  <w:vAlign w:val="top"/>
                </w:tcPr>
                <w:p>
                  <w:pPr>
                    <w:spacing w:before="29" w:line="258"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59" w:line="211"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bl>
          <w:p>
            <w:pPr>
              <w:rPr>
                <w:rFonts w:ascii="Arial"/>
                <w:sz w:val="21"/>
              </w:rPr>
            </w:pPr>
          </w:p>
        </w:tc>
      </w:tr>
    </w:tbl>
    <w:p>
      <w:pPr>
        <w:pStyle w:val="BodyText"/>
      </w:pPr>
    </w:p>
    <w:p>
      <w:pPr>
        <w:sectPr>
          <w:headerReference w:type="default" r:id="rId27"/>
          <w:footerReference w:type="default" r:id="rId28"/>
          <w:type w:val="nextPage"/>
          <w:pgSz w:w="11906" w:h="16839"/>
          <w:pgMar w:top="1118" w:right="1326" w:bottom="1014" w:left="1331" w:header="878" w:footer="852" w:gutter="0"/>
          <w:pgNumType w:start="13"/>
          <w:cols w:space="708"/>
          <w:titlePg w:val="0"/>
        </w:sectPr>
      </w:pPr>
    </w:p>
    <w:p>
      <w:pPr>
        <w:spacing w:before="50"/>
      </w:pPr>
      <w:r>
        <w:pict>
          <v:rect id="_x0000_s1028" style="width:0.75pt;height:35.25pt;margin-top:126.82pt;margin-left:522.34pt;mso-position-horizontal-relative:page;mso-position-vertical-relative:page;position:absolute;z-index:251661312" o:allowincell="f" filled="t" fillcolor="black" stroked="f"/>
        </w:pict>
      </w:r>
      <w:r>
        <w:pict>
          <v:rect id="_x0000_s1029" style="width:0.75pt;height:36pt;margin-top:126.1pt;margin-left:97.64pt;mso-position-horizontal-relative:page;mso-position-vertical-relative:page;position:absolute;z-index:251662336" o:allowincell="f" filled="t" fillcolor="black" stroked="f"/>
        </w:pict>
      </w:r>
    </w:p>
    <w:tbl>
      <w:tblPr>
        <w:tblStyle w:val="TableNormal10"/>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12"/>
        <w:gridCol w:w="1038"/>
        <w:gridCol w:w="1630"/>
        <w:gridCol w:w="1246"/>
        <w:gridCol w:w="4812"/>
      </w:tblGrid>
      <w:tr>
        <w:tblPrEx>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812"/>
        </w:trPr>
        <w:tc>
          <w:tcPr>
            <w:tcW w:w="512" w:type="dxa"/>
            <w:vMerge w:val="restart"/>
            <w:tcBorders>
              <w:top w:val="single" w:sz="6" w:space="0" w:color="000000"/>
              <w:bottom w:val="nil"/>
            </w:tcBorders>
            <w:textDirection w:val="tbRlV"/>
            <w:vAlign w:val="top"/>
          </w:tcPr>
          <w:p>
            <w:pPr>
              <w:pStyle w:val="TableText"/>
              <w:spacing w:before="148" w:line="213" w:lineRule="auto"/>
              <w:ind w:left="6188"/>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gridSpan w:val="4"/>
            <w:tcBorders>
              <w:top w:val="single" w:sz="6" w:space="0" w:color="000000"/>
              <w:bottom w:val="single" w:sz="4" w:space="0" w:color="000000"/>
              <w:right w:val="single" w:sz="6" w:space="0" w:color="000000"/>
            </w:tcBorders>
            <w:vAlign w:val="top"/>
          </w:tcPr>
          <w:p>
            <w:pPr>
              <w:pStyle w:val="TableText"/>
              <w:spacing w:before="37" w:line="228" w:lineRule="auto"/>
              <w:ind w:left="107"/>
            </w:pPr>
            <w:r>
              <w:rPr>
                <w:rFonts w:ascii="Times New Roman" w:eastAsia="Times New Roman" w:hAnsi="Times New Roman" w:cs="Times New Roman"/>
                <w:b/>
                <w:bCs/>
                <w:spacing w:val="7"/>
              </w:rPr>
              <w:t>2.4</w:t>
            </w:r>
            <w:r>
              <w:rPr>
                <w:rFonts w:ascii="Times New Roman" w:eastAsia="Times New Roman" w:hAnsi="Times New Roman" w:cs="Times New Roman"/>
                <w:b/>
                <w:bCs/>
                <w:spacing w:val="24"/>
                <w:w w:val="101"/>
              </w:rPr>
              <w:t xml:space="preserve"> </w:t>
            </w:r>
            <w:r>
              <w:rPr>
                <w:spacing w:val="7"/>
                <w14:textOutline w14:w="3795" w14:cap="sq">
                  <w14:solidFill>
                    <w14:srgbClr w14:val="000000"/>
                  </w14:solidFill>
                  <w14:prstDash w14:val="solid"/>
                  <w14:bevel/>
                </w14:textOutline>
              </w:rPr>
              <w:t>原辅料及能源消耗情况</w:t>
            </w:r>
          </w:p>
          <w:p>
            <w:pPr>
              <w:pStyle w:val="TableText"/>
              <w:spacing w:before="280" w:line="218" w:lineRule="auto"/>
              <w:ind w:left="3146"/>
            </w:pPr>
            <w:r>
              <w:rPr>
                <w:spacing w:val="6"/>
                <w14:textOutline w14:w="3795" w14:cap="sq">
                  <w14:solidFill>
                    <w14:srgbClr w14:val="000000"/>
                  </w14:solidFill>
                  <w14:prstDash w14:val="solid"/>
                  <w14:bevel/>
                </w14:textOutline>
              </w:rPr>
              <w:t>表</w:t>
            </w:r>
            <w:r>
              <w:rPr>
                <w:spacing w:val="-33"/>
              </w:rPr>
              <w:t xml:space="preserve"> </w:t>
            </w:r>
            <w:r>
              <w:rPr>
                <w:rFonts w:ascii="Times New Roman" w:eastAsia="Times New Roman" w:hAnsi="Times New Roman" w:cs="Times New Roman"/>
                <w:b/>
                <w:bCs/>
                <w:spacing w:val="6"/>
              </w:rPr>
              <w:t xml:space="preserve">2-6    </w:t>
            </w:r>
            <w:r>
              <w:rPr>
                <w:spacing w:val="6"/>
                <w14:textOutline w14:w="3795" w14:cap="sq">
                  <w14:solidFill>
                    <w14:srgbClr w14:val="000000"/>
                  </w14:solidFill>
                  <w14:prstDash w14:val="solid"/>
                  <w14:bevel/>
                </w14:textOutline>
              </w:rPr>
              <w:t>原辅料清单一览表</w:t>
            </w:r>
          </w:p>
        </w:tc>
      </w:tr>
      <w:tr>
        <w:tblPrEx>
          <w:tblW w:w="9238" w:type="dxa"/>
          <w:tblInd w:w="2" w:type="dxa"/>
          <w:tblLayout w:type="fixed"/>
        </w:tblPrEx>
        <w:trPr>
          <w:trHeight w:val="342"/>
        </w:trPr>
        <w:tc>
          <w:tcPr>
            <w:tcW w:w="512" w:type="dxa"/>
            <w:vMerge/>
            <w:tcBorders>
              <w:top w:val="nil"/>
              <w:bottom w:val="nil"/>
            </w:tcBorders>
            <w:textDirection w:val="tbRlV"/>
            <w:vAlign w:val="top"/>
          </w:tcPr>
          <w:p>
            <w:pPr>
              <w:rPr>
                <w:rFonts w:ascii="Arial"/>
                <w:sz w:val="21"/>
              </w:rPr>
            </w:pPr>
          </w:p>
        </w:tc>
        <w:tc>
          <w:tcPr>
            <w:tcW w:w="1038" w:type="dxa"/>
            <w:tcBorders>
              <w:top w:val="single" w:sz="4" w:space="0" w:color="000000"/>
            </w:tcBorders>
            <w:vAlign w:val="top"/>
          </w:tcPr>
          <w:p>
            <w:pPr>
              <w:pStyle w:val="TableText"/>
              <w:spacing w:before="62" w:line="230" w:lineRule="auto"/>
              <w:ind w:left="369"/>
            </w:pPr>
            <w:r>
              <w:rPr>
                <w:spacing w:val="5"/>
              </w:rPr>
              <w:t>序号</w:t>
            </w:r>
          </w:p>
        </w:tc>
        <w:tc>
          <w:tcPr>
            <w:tcW w:w="1630" w:type="dxa"/>
            <w:tcBorders>
              <w:top w:val="single" w:sz="4" w:space="0" w:color="000000"/>
            </w:tcBorders>
            <w:vAlign w:val="top"/>
          </w:tcPr>
          <w:p>
            <w:pPr>
              <w:pStyle w:val="TableText"/>
              <w:spacing w:before="62" w:line="229" w:lineRule="auto"/>
              <w:ind w:left="405"/>
            </w:pPr>
            <w:r>
              <w:rPr>
                <w:spacing w:val="6"/>
              </w:rPr>
              <w:t>原料名称</w:t>
            </w:r>
          </w:p>
        </w:tc>
        <w:tc>
          <w:tcPr>
            <w:tcW w:w="1246" w:type="dxa"/>
            <w:tcBorders>
              <w:top w:val="single" w:sz="4" w:space="0" w:color="000000"/>
            </w:tcBorders>
            <w:vAlign w:val="top"/>
          </w:tcPr>
          <w:p>
            <w:pPr>
              <w:pStyle w:val="TableText"/>
              <w:spacing w:before="62" w:line="230" w:lineRule="auto"/>
              <w:ind w:left="420"/>
            </w:pPr>
            <w:r>
              <w:rPr>
                <w:spacing w:val="3"/>
              </w:rPr>
              <w:t>用量</w:t>
            </w:r>
          </w:p>
        </w:tc>
        <w:tc>
          <w:tcPr>
            <w:tcW w:w="4812" w:type="dxa"/>
            <w:tcBorders>
              <w:top w:val="single" w:sz="4" w:space="0" w:color="000000"/>
              <w:right w:val="single" w:sz="6" w:space="0" w:color="000000"/>
            </w:tcBorders>
            <w:vAlign w:val="top"/>
          </w:tcPr>
          <w:p>
            <w:pPr>
              <w:pStyle w:val="TableText"/>
              <w:spacing w:before="62" w:line="230" w:lineRule="auto"/>
              <w:ind w:left="2146"/>
            </w:pPr>
            <w:r>
              <w:rPr>
                <w:spacing w:val="3"/>
              </w:rPr>
              <w:t>备注</w:t>
            </w:r>
          </w:p>
        </w:tc>
      </w:tr>
      <w:tr>
        <w:tblPrEx>
          <w:tblW w:w="9238" w:type="dxa"/>
          <w:tblInd w:w="2" w:type="dxa"/>
          <w:tblLayout w:type="fixed"/>
        </w:tblPrEx>
        <w:trPr>
          <w:trHeight w:val="347"/>
        </w:trPr>
        <w:tc>
          <w:tcPr>
            <w:tcW w:w="512" w:type="dxa"/>
            <w:vMerge/>
            <w:tcBorders>
              <w:top w:val="nil"/>
              <w:bottom w:val="nil"/>
            </w:tcBorders>
            <w:textDirection w:val="tbRlV"/>
            <w:vAlign w:val="top"/>
          </w:tcPr>
          <w:p>
            <w:pPr>
              <w:rPr>
                <w:rFonts w:ascii="Arial"/>
                <w:sz w:val="21"/>
              </w:rPr>
            </w:pPr>
          </w:p>
        </w:tc>
        <w:tc>
          <w:tcPr>
            <w:tcW w:w="1038" w:type="dxa"/>
            <w:tcBorders>
              <w:bottom w:val="single" w:sz="4" w:space="0" w:color="000000"/>
            </w:tcBorders>
            <w:vAlign w:val="top"/>
          </w:tcPr>
          <w:p>
            <w:pPr>
              <w:spacing w:before="102" w:line="195" w:lineRule="auto"/>
              <w:ind w:left="545"/>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30" w:type="dxa"/>
            <w:tcBorders>
              <w:bottom w:val="single" w:sz="4" w:space="0" w:color="000000"/>
            </w:tcBorders>
            <w:vAlign w:val="top"/>
          </w:tcPr>
          <w:p>
            <w:pPr>
              <w:pStyle w:val="TableText"/>
              <w:spacing w:before="66" w:line="228" w:lineRule="auto"/>
              <w:ind w:left="612"/>
            </w:pPr>
            <w:r>
              <w:rPr>
                <w:spacing w:val="4"/>
              </w:rPr>
              <w:t>稻谷</w:t>
            </w:r>
          </w:p>
        </w:tc>
        <w:tc>
          <w:tcPr>
            <w:tcW w:w="1246" w:type="dxa"/>
            <w:tcBorders>
              <w:bottom w:val="single" w:sz="4" w:space="0" w:color="000000"/>
            </w:tcBorders>
            <w:vAlign w:val="top"/>
          </w:tcPr>
          <w:p>
            <w:pPr>
              <w:pStyle w:val="TableText"/>
              <w:spacing w:before="35" w:line="274" w:lineRule="exact"/>
              <w:ind w:left="316"/>
              <w:rPr>
                <w:rFonts w:ascii="Times New Roman" w:eastAsia="Times New Roman" w:hAnsi="Times New Roman" w:cs="Times New Roman"/>
              </w:rPr>
            </w:pPr>
            <w:r>
              <w:rPr>
                <w:rFonts w:ascii="Times New Roman" w:eastAsia="Times New Roman" w:hAnsi="Times New Roman" w:cs="Times New Roman"/>
                <w:spacing w:val="-1"/>
                <w:position w:val="2"/>
              </w:rPr>
              <w:t>3</w:t>
            </w:r>
            <w:r>
              <w:rPr>
                <w:rFonts w:ascii="Times New Roman" w:eastAsia="Times New Roman" w:hAnsi="Times New Roman" w:cs="Times New Roman"/>
                <w:spacing w:val="16"/>
                <w:position w:val="2"/>
              </w:rPr>
              <w:t xml:space="preserve"> </w:t>
            </w:r>
            <w:r>
              <w:rPr>
                <w:spacing w:val="-1"/>
                <w:position w:val="2"/>
              </w:rPr>
              <w:t>万</w:t>
            </w:r>
            <w:r>
              <w:rPr>
                <w:spacing w:val="-43"/>
                <w:position w:val="2"/>
              </w:rPr>
              <w:t xml:space="preserve"> </w:t>
            </w:r>
            <w:r>
              <w:rPr>
                <w:rFonts w:ascii="Times New Roman" w:eastAsia="Times New Roman" w:hAnsi="Times New Roman" w:cs="Times New Roman"/>
                <w:spacing w:val="-1"/>
                <w:position w:val="2"/>
              </w:rPr>
              <w:t>t/a</w:t>
            </w:r>
          </w:p>
        </w:tc>
        <w:tc>
          <w:tcPr>
            <w:tcW w:w="4812" w:type="dxa"/>
            <w:tcBorders>
              <w:bottom w:val="single" w:sz="4" w:space="0" w:color="000000"/>
              <w:right w:val="single" w:sz="6" w:space="0" w:color="000000"/>
            </w:tcBorders>
            <w:vAlign w:val="top"/>
          </w:tcPr>
          <w:p>
            <w:pPr>
              <w:pStyle w:val="TableText"/>
              <w:spacing w:before="66" w:line="228" w:lineRule="auto"/>
              <w:ind w:left="1025"/>
            </w:pPr>
            <w:r>
              <w:t>日处理</w:t>
            </w:r>
            <w:r>
              <w:rPr>
                <w:spacing w:val="-10"/>
              </w:rPr>
              <w:t xml:space="preserve"> </w:t>
            </w:r>
            <w:r>
              <w:rPr>
                <w:rFonts w:ascii="Times New Roman" w:eastAsia="Times New Roman" w:hAnsi="Times New Roman" w:cs="Times New Roman"/>
              </w:rPr>
              <w:t>100</w:t>
            </w:r>
            <w:r>
              <w:rPr>
                <w:rFonts w:ascii="Times New Roman" w:eastAsia="Times New Roman" w:hAnsi="Times New Roman" w:cs="Times New Roman"/>
                <w:spacing w:val="19"/>
                <w:w w:val="101"/>
              </w:rPr>
              <w:t xml:space="preserve"> </w:t>
            </w:r>
            <w:r>
              <w:t>吨，年生产</w:t>
            </w:r>
            <w:r>
              <w:rPr>
                <w:spacing w:val="-39"/>
              </w:rPr>
              <w:t xml:space="preserve"> </w:t>
            </w:r>
            <w:r>
              <w:rPr>
                <w:rFonts w:ascii="Times New Roman" w:eastAsia="Times New Roman" w:hAnsi="Times New Roman" w:cs="Times New Roman"/>
              </w:rPr>
              <w:t>300</w:t>
            </w:r>
            <w:r>
              <w:rPr>
                <w:rFonts w:ascii="Times New Roman" w:eastAsia="Times New Roman" w:hAnsi="Times New Roman" w:cs="Times New Roman"/>
                <w:spacing w:val="16"/>
                <w:w w:val="101"/>
              </w:rPr>
              <w:t xml:space="preserve"> </w:t>
            </w:r>
            <w:r>
              <w:t>天</w:t>
            </w:r>
          </w:p>
        </w:tc>
      </w:tr>
    </w:tbl>
    <w:p>
      <w:pPr>
        <w:sectPr>
          <w:headerReference w:type="default" r:id="rId29"/>
          <w:footerReference w:type="default" r:id="rId30"/>
          <w:pgSz w:w="11906" w:h="16839"/>
          <w:pgMar w:top="1118" w:right="1326" w:bottom="1014" w:left="1331" w:header="878" w:footer="852" w:gutter="0"/>
          <w:pgNumType w:start="14"/>
          <w:cols w:space="708"/>
        </w:sectPr>
      </w:pPr>
    </w:p>
    <w:tbl>
      <w:tblPr>
        <w:tblStyle w:val="TableNormal11"/>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12"/>
        <w:gridCol w:w="8726"/>
      </w:tblGrid>
      <w:tr>
        <w:tblPrEx>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1878"/>
        </w:trPr>
        <w:tc>
          <w:tcPr>
            <w:tcW w:w="512" w:type="dxa"/>
            <w:tcBorders>
              <w:top w:val="nil"/>
              <w:bottom w:val="single" w:sz="6" w:space="0" w:color="000000"/>
            </w:tcBorders>
            <w:textDirection w:val="tbRlV"/>
            <w:vAlign w:val="top"/>
          </w:tcPr>
          <w:p>
            <w:pPr>
              <w:rPr>
                <w:rFonts w:ascii="Arial"/>
                <w:sz w:val="21"/>
              </w:rPr>
            </w:pPr>
          </w:p>
        </w:tc>
        <w:tc>
          <w:tcPr>
            <w:tcW w:w="8726" w:type="dxa"/>
            <w:tcBorders>
              <w:top w:val="single" w:sz="4" w:space="0" w:color="000000"/>
              <w:bottom w:val="single" w:sz="6" w:space="0" w:color="000000"/>
              <w:right w:val="single" w:sz="6" w:space="0" w:color="000000"/>
            </w:tcBorders>
            <w:vAlign w:val="top"/>
          </w:tcPr>
          <w:p>
            <w:pPr>
              <w:pStyle w:val="TableText"/>
              <w:spacing w:before="151" w:line="228" w:lineRule="auto"/>
              <w:ind w:left="107"/>
            </w:pPr>
            <w:r>
              <w:rPr>
                <w:rFonts w:ascii="Times New Roman" w:eastAsia="Times New Roman" w:hAnsi="Times New Roman" w:cs="Times New Roman"/>
                <w:b/>
                <w:bCs/>
                <w:spacing w:val="8"/>
              </w:rPr>
              <w:t xml:space="preserve">2.5 </w:t>
            </w:r>
            <w:r>
              <w:rPr>
                <w:spacing w:val="8"/>
                <w14:textOutline w14:w="3795" w14:cap="sq">
                  <w14:solidFill>
                    <w14:srgbClr w14:val="000000"/>
                  </w14:solidFill>
                  <w14:prstDash w14:val="solid"/>
                  <w14:bevel/>
                </w14:textOutline>
              </w:rPr>
              <w:t>生产安排和劳动定员</w:t>
            </w:r>
          </w:p>
          <w:p>
            <w:pPr>
              <w:pStyle w:val="TableText"/>
              <w:spacing w:before="129" w:line="275" w:lineRule="exact"/>
              <w:ind w:left="531"/>
            </w:pPr>
            <w:r>
              <w:rPr>
                <w:spacing w:val="7"/>
                <w:position w:val="1"/>
              </w:rPr>
              <w:t>本项目劳动定员</w:t>
            </w:r>
            <w:r>
              <w:rPr>
                <w:spacing w:val="-44"/>
                <w:position w:val="1"/>
              </w:rPr>
              <w:t xml:space="preserve"> </w:t>
            </w:r>
            <w:r>
              <w:rPr>
                <w:rFonts w:ascii="Times New Roman" w:eastAsia="Times New Roman" w:hAnsi="Times New Roman" w:cs="Times New Roman"/>
                <w:spacing w:val="7"/>
                <w:position w:val="1"/>
              </w:rPr>
              <w:t xml:space="preserve">40 </w:t>
            </w:r>
            <w:r>
              <w:rPr>
                <w:spacing w:val="7"/>
                <w:position w:val="1"/>
              </w:rPr>
              <w:t>人，实行三班制，每班工作</w:t>
            </w:r>
            <w:r>
              <w:rPr>
                <w:spacing w:val="-32"/>
                <w:position w:val="1"/>
              </w:rPr>
              <w:t xml:space="preserve"> </w:t>
            </w:r>
            <w:r>
              <w:rPr>
                <w:rFonts w:ascii="Times New Roman" w:eastAsia="Times New Roman" w:hAnsi="Times New Roman" w:cs="Times New Roman"/>
                <w:spacing w:val="7"/>
                <w:position w:val="1"/>
              </w:rPr>
              <w:t>8h</w:t>
            </w:r>
            <w:r>
              <w:rPr>
                <w:rFonts w:ascii="Times New Roman" w:eastAsia="Times New Roman" w:hAnsi="Times New Roman" w:cs="Times New Roman"/>
                <w:spacing w:val="-26"/>
                <w:position w:val="1"/>
              </w:rPr>
              <w:t xml:space="preserve"> </w:t>
            </w:r>
            <w:r>
              <w:rPr>
                <w:spacing w:val="7"/>
                <w:position w:val="1"/>
              </w:rPr>
              <w:t>，年工作</w:t>
            </w:r>
            <w:r>
              <w:rPr>
                <w:spacing w:val="-36"/>
                <w:position w:val="1"/>
              </w:rPr>
              <w:t xml:space="preserve"> </w:t>
            </w:r>
            <w:r>
              <w:rPr>
                <w:rFonts w:ascii="Times New Roman" w:eastAsia="Times New Roman" w:hAnsi="Times New Roman" w:cs="Times New Roman"/>
                <w:spacing w:val="7"/>
                <w:position w:val="1"/>
              </w:rPr>
              <w:t xml:space="preserve">300 </w:t>
            </w:r>
            <w:r>
              <w:rPr>
                <w:spacing w:val="7"/>
                <w:position w:val="1"/>
              </w:rPr>
              <w:t>天，厂区不提供食宿。</w:t>
            </w:r>
          </w:p>
          <w:p>
            <w:pPr>
              <w:pStyle w:val="TableText"/>
              <w:spacing w:before="164" w:line="229" w:lineRule="auto"/>
              <w:ind w:left="107"/>
            </w:pPr>
            <w:r>
              <w:rPr>
                <w:rFonts w:ascii="Times New Roman" w:eastAsia="Times New Roman" w:hAnsi="Times New Roman" w:cs="Times New Roman"/>
                <w:b/>
                <w:bCs/>
                <w:spacing w:val="7"/>
              </w:rPr>
              <w:t xml:space="preserve">2.6 </w:t>
            </w:r>
            <w:r>
              <w:rPr>
                <w:spacing w:val="7"/>
                <w14:textOutline w14:w="3795" w14:cap="sq">
                  <w14:solidFill>
                    <w14:srgbClr w14:val="000000"/>
                  </w14:solidFill>
                  <w14:prstDash w14:val="solid"/>
                  <w14:bevel/>
                </w14:textOutline>
              </w:rPr>
              <w:t>项目公用工程</w:t>
            </w:r>
          </w:p>
          <w:p>
            <w:pPr>
              <w:pStyle w:val="TableText"/>
              <w:spacing w:before="162" w:line="226" w:lineRule="auto"/>
              <w:ind w:left="614"/>
            </w:pPr>
            <w:r>
              <w:rPr>
                <w:spacing w:val="8"/>
              </w:rPr>
              <w:t>①给排水</w:t>
            </w:r>
          </w:p>
          <w:p>
            <w:pPr>
              <w:pStyle w:val="TableText"/>
              <w:spacing w:before="162" w:line="377" w:lineRule="auto"/>
              <w:ind w:left="112" w:right="105" w:firstLine="505"/>
            </w:pPr>
            <w:r>
              <w:rPr>
                <w:spacing w:val="10"/>
              </w:rPr>
              <w:t>项目用水由当地自来水公司提供。本项目排水采用雨污分流、清污分流制。雨水经收集</w:t>
            </w:r>
            <w:r>
              <w:rPr>
                <w:spacing w:val="11"/>
              </w:rPr>
              <w:t xml:space="preserve"> </w:t>
            </w:r>
            <w:r>
              <w:rPr>
                <w:spacing w:val="22"/>
              </w:rPr>
              <w:t>后由雨水管网排放</w:t>
            </w:r>
            <w:r>
              <w:rPr>
                <w:spacing w:val="-49"/>
              </w:rPr>
              <w:t xml:space="preserve"> </w:t>
            </w:r>
            <w:r>
              <w:rPr>
                <w:spacing w:val="22"/>
              </w:rPr>
              <w:t>。生活污水经厂区内配套的化粪池预处理后达《污水综合排放标准》</w:t>
            </w:r>
          </w:p>
          <w:p>
            <w:pPr>
              <w:pStyle w:val="TableText"/>
              <w:spacing w:line="228" w:lineRule="auto"/>
              <w:ind w:left="121"/>
            </w:pPr>
            <w:r>
              <w:rPr>
                <w:spacing w:val="8"/>
              </w:rPr>
              <w:t>（</w:t>
            </w:r>
            <w:r>
              <w:rPr>
                <w:rFonts w:ascii="Times New Roman" w:eastAsia="Times New Roman" w:hAnsi="Times New Roman" w:cs="Times New Roman"/>
              </w:rPr>
              <w:t>GB</w:t>
            </w:r>
            <w:r>
              <w:rPr>
                <w:rFonts w:ascii="Times New Roman" w:eastAsia="Times New Roman" w:hAnsi="Times New Roman" w:cs="Times New Roman"/>
                <w:spacing w:val="8"/>
              </w:rPr>
              <w:t>8978-96</w:t>
            </w:r>
            <w:r>
              <w:rPr>
                <w:spacing w:val="8"/>
              </w:rPr>
              <w:t>）中的三级排放标准后排入市政污水管网。</w:t>
            </w:r>
          </w:p>
          <w:p>
            <w:pPr>
              <w:pStyle w:val="TableText"/>
              <w:spacing w:before="163" w:line="226" w:lineRule="auto"/>
              <w:ind w:left="613"/>
            </w:pPr>
            <w:r>
              <w:rPr>
                <w:spacing w:val="7"/>
              </w:rPr>
              <w:t>②供电</w:t>
            </w:r>
          </w:p>
          <w:p>
            <w:pPr>
              <w:pStyle w:val="TableText"/>
              <w:spacing w:before="162" w:line="228" w:lineRule="auto"/>
              <w:ind w:left="534"/>
            </w:pPr>
            <w:r>
              <w:rPr>
                <w:spacing w:val="9"/>
              </w:rPr>
              <w:t>项目用电由当地电网系统供给，可以满足项目生产需要。</w:t>
            </w:r>
          </w:p>
        </w:tc>
      </w:tr>
    </w:tbl>
    <w:p>
      <w:pPr>
        <w:pStyle w:val="BodyText"/>
      </w:pPr>
    </w:p>
    <w:p>
      <w:pPr>
        <w:sectPr>
          <w:headerReference w:type="default" r:id="rId31"/>
          <w:footerReference w:type="default" r:id="rId32"/>
          <w:type w:val="nextPage"/>
          <w:pgSz w:w="11906" w:h="16839"/>
          <w:pgMar w:top="1118" w:right="1326" w:bottom="1014" w:left="1331" w:header="878" w:footer="852" w:gutter="0"/>
          <w:pgNumType w:start="15"/>
          <w:cols w:space="708"/>
          <w:titlePg w:val="0"/>
        </w:sectPr>
      </w:pPr>
    </w:p>
    <w:p>
      <w:pPr>
        <w:spacing w:before="50"/>
      </w:pPr>
    </w:p>
    <w:tbl>
      <w:tblPr>
        <w:tblStyle w:val="TableNormal12"/>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12"/>
        <w:gridCol w:w="8726"/>
      </w:tblGrid>
      <w:tr>
        <w:tblPrEx>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12"/>
        </w:trPr>
        <w:tc>
          <w:tcPr>
            <w:tcW w:w="512" w:type="dxa"/>
            <w:tcBorders>
              <w:top w:val="single" w:sz="6" w:space="0" w:color="000000"/>
              <w:bottom w:val="nil"/>
            </w:tcBorders>
            <w:vAlign w:val="top"/>
          </w:tcPr>
          <w:p>
            <w:pPr>
              <w:rPr>
                <w:rFonts w:ascii="Arial"/>
                <w:sz w:val="21"/>
              </w:rPr>
            </w:pPr>
          </w:p>
        </w:tc>
        <w:tc>
          <w:tcPr>
            <w:tcW w:w="8726" w:type="dxa"/>
            <w:tcBorders>
              <w:top w:val="single" w:sz="6" w:space="0" w:color="000000"/>
              <w:bottom w:val="nil"/>
              <w:right w:val="single" w:sz="6" w:space="0" w:color="000000"/>
            </w:tcBorders>
            <w:vAlign w:val="top"/>
          </w:tcPr>
          <w:p>
            <w:pPr>
              <w:pStyle w:val="TableText"/>
              <w:spacing w:before="37" w:line="228" w:lineRule="auto"/>
              <w:ind w:left="107"/>
            </w:pPr>
            <w:r>
              <w:rPr>
                <w:rFonts w:ascii="Times New Roman" w:eastAsia="Times New Roman" w:hAnsi="Times New Roman" w:cs="Times New Roman"/>
                <w:b/>
                <w:bCs/>
                <w:spacing w:val="7"/>
              </w:rPr>
              <w:t xml:space="preserve">2.7 </w:t>
            </w:r>
            <w:r>
              <w:rPr>
                <w:spacing w:val="7"/>
                <w14:textOutline w14:w="3795" w14:cap="sq">
                  <w14:solidFill>
                    <w14:srgbClr w14:val="000000"/>
                  </w14:solidFill>
                  <w14:prstDash w14:val="solid"/>
                  <w14:bevel/>
                </w14:textOutline>
              </w:rPr>
              <w:t>厂区平面布置</w:t>
            </w:r>
          </w:p>
        </w:tc>
      </w:tr>
      <w:tr>
        <w:tblPrEx>
          <w:tblW w:w="9238" w:type="dxa"/>
          <w:tblInd w:w="2" w:type="dxa"/>
          <w:tblLayout w:type="fixed"/>
        </w:tblPrEx>
        <w:trPr>
          <w:trHeight w:val="9817"/>
        </w:trPr>
        <w:tc>
          <w:tcPr>
            <w:tcW w:w="512" w:type="dxa"/>
            <w:tcBorders>
              <w:top w:val="nil"/>
              <w:bottom w:val="nil"/>
            </w:tcBorders>
            <w:textDirection w:val="tbRlV"/>
            <w:vAlign w:val="top"/>
          </w:tcPr>
          <w:p>
            <w:pPr>
              <w:pStyle w:val="TableText"/>
              <w:spacing w:before="148" w:line="213" w:lineRule="auto"/>
              <w:ind w:left="5776"/>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top w:val="nil"/>
              <w:bottom w:val="nil"/>
              <w:right w:val="single" w:sz="6" w:space="0" w:color="000000"/>
            </w:tcBorders>
            <w:vAlign w:val="top"/>
          </w:tcPr>
          <w:p>
            <w:pPr>
              <w:spacing w:line="9807" w:lineRule="exact"/>
              <w:ind w:firstLine="105"/>
            </w:pPr>
            <w:r>
              <w:rPr>
                <w:position w:val="-196"/>
              </w:rPr>
              <w:drawing>
                <wp:inline distT="0" distB="0" distL="0" distR="0">
                  <wp:extent cx="5401056" cy="6226937"/>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33"/>
                          <a:stretch>
                            <a:fillRect/>
                          </a:stretch>
                        </pic:blipFill>
                        <pic:spPr>
                          <a:xfrm>
                            <a:off x="0" y="0"/>
                            <a:ext cx="5401056" cy="6226937"/>
                          </a:xfrm>
                          <a:prstGeom prst="rect">
                            <a:avLst/>
                          </a:prstGeom>
                        </pic:spPr>
                      </pic:pic>
                    </a:graphicData>
                  </a:graphic>
                </wp:inline>
              </w:drawing>
            </w:r>
          </w:p>
        </w:tc>
      </w:tr>
      <w:tr>
        <w:tblPrEx>
          <w:tblW w:w="9238" w:type="dxa"/>
          <w:tblInd w:w="2" w:type="dxa"/>
          <w:tblLayout w:type="fixed"/>
        </w:tblPrEx>
        <w:trPr>
          <w:trHeight w:val="3175"/>
        </w:trPr>
        <w:tc>
          <w:tcPr>
            <w:tcW w:w="512" w:type="dxa"/>
            <w:tcBorders>
              <w:top w:val="nil"/>
              <w:bottom w:val="single" w:sz="6" w:space="0" w:color="000000"/>
            </w:tcBorders>
            <w:vAlign w:val="top"/>
          </w:tcPr>
          <w:p>
            <w:pPr>
              <w:rPr>
                <w:rFonts w:ascii="Arial"/>
                <w:sz w:val="21"/>
              </w:rPr>
            </w:pPr>
          </w:p>
        </w:tc>
        <w:tc>
          <w:tcPr>
            <w:tcW w:w="8726" w:type="dxa"/>
            <w:tcBorders>
              <w:top w:val="nil"/>
              <w:bottom w:val="single" w:sz="6" w:space="0" w:color="000000"/>
              <w:right w:val="single" w:sz="6" w:space="0" w:color="000000"/>
            </w:tcBorders>
            <w:vAlign w:val="top"/>
          </w:tcPr>
          <w:p>
            <w:pPr>
              <w:pStyle w:val="TableText"/>
              <w:spacing w:before="41" w:line="228" w:lineRule="auto"/>
              <w:ind w:left="3378"/>
            </w:pPr>
            <w:r>
              <w:rPr>
                <w:spacing w:val="4"/>
                <w14:textOutline w14:w="3795" w14:cap="sq">
                  <w14:solidFill>
                    <w14:srgbClr w14:val="000000"/>
                  </w14:solidFill>
                  <w14:prstDash w14:val="solid"/>
                  <w14:bevel/>
                </w14:textOutline>
              </w:rPr>
              <w:t>图</w:t>
            </w:r>
            <w:r>
              <w:rPr>
                <w:spacing w:val="-43"/>
              </w:rPr>
              <w:t xml:space="preserve"> </w:t>
            </w:r>
            <w:r>
              <w:rPr>
                <w:rFonts w:ascii="Times New Roman" w:eastAsia="Times New Roman" w:hAnsi="Times New Roman" w:cs="Times New Roman"/>
                <w:b/>
                <w:bCs/>
                <w:spacing w:val="4"/>
              </w:rPr>
              <w:t>2-2</w:t>
            </w:r>
            <w:r>
              <w:rPr>
                <w:rFonts w:ascii="Times New Roman" w:eastAsia="Times New Roman" w:hAnsi="Times New Roman" w:cs="Times New Roman"/>
                <w:b/>
                <w:bCs/>
                <w:spacing w:val="5"/>
              </w:rPr>
              <w:t xml:space="preserve">    </w:t>
            </w:r>
            <w:r>
              <w:rPr>
                <w:spacing w:val="4"/>
                <w14:textOutline w14:w="3795" w14:cap="sq">
                  <w14:solidFill>
                    <w14:srgbClr w14:val="000000"/>
                  </w14:solidFill>
                  <w14:prstDash w14:val="solid"/>
                  <w14:bevel/>
                </w14:textOutline>
              </w:rPr>
              <w:t>总平面布置图</w:t>
            </w:r>
          </w:p>
        </w:tc>
      </w:tr>
    </w:tbl>
    <w:p>
      <w:pPr>
        <w:sectPr>
          <w:headerReference w:type="default" r:id="rId34"/>
          <w:footerReference w:type="default" r:id="rId35"/>
          <w:pgSz w:w="11906" w:h="16839"/>
          <w:pgMar w:top="1118" w:right="1326" w:bottom="1014" w:left="1331" w:header="878" w:footer="852" w:gutter="0"/>
          <w:pgNumType w:start="16"/>
          <w:cols w:space="708"/>
        </w:sectPr>
      </w:pPr>
    </w:p>
    <w:p>
      <w:pPr>
        <w:pStyle w:val="BodyText"/>
      </w:pPr>
    </w:p>
    <w:p>
      <w:pPr>
        <w:sectPr>
          <w:headerReference w:type="default" r:id="rId36"/>
          <w:footerReference w:type="default" r:id="rId37"/>
          <w:type w:val="nextPage"/>
          <w:pgSz w:w="11906" w:h="16839"/>
          <w:pgMar w:top="1118" w:right="1326" w:bottom="1014" w:left="1331" w:header="878" w:footer="852" w:gutter="0"/>
          <w:pgNumType w:start="17"/>
          <w:cols w:space="708"/>
          <w:titlePg w:val="0"/>
        </w:sectPr>
      </w:pPr>
    </w:p>
    <w:p>
      <w:pPr>
        <w:spacing w:before="50"/>
      </w:pPr>
    </w:p>
    <w:p>
      <w:pPr>
        <w:spacing w:before="49"/>
      </w:pPr>
    </w:p>
    <w:tbl>
      <w:tblPr>
        <w:tblStyle w:val="TableNormal13"/>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7"/>
        <w:gridCol w:w="8721"/>
      </w:tblGrid>
      <w:tr>
        <w:tblPrEx>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4"/>
        </w:trPr>
        <w:tc>
          <w:tcPr>
            <w:tcW w:w="517" w:type="dxa"/>
            <w:tcBorders>
              <w:right w:val="single" w:sz="2" w:space="0" w:color="000000"/>
            </w:tcBorders>
            <w:textDirection w:val="tbRlV"/>
            <w:vAlign w:val="top"/>
          </w:tcPr>
          <w:p>
            <w:pPr>
              <w:pStyle w:val="TableText"/>
              <w:spacing w:before="154" w:line="216" w:lineRule="auto"/>
              <w:ind w:left="5226"/>
            </w:pPr>
            <w:r>
              <w:rPr>
                <w:spacing w:val="9"/>
              </w:rPr>
              <w:t>工</w:t>
            </w:r>
            <w:r>
              <w:rPr>
                <w:spacing w:val="-31"/>
              </w:rPr>
              <w:t xml:space="preserve"> </w:t>
            </w:r>
            <w:r>
              <w:rPr>
                <w:spacing w:val="9"/>
              </w:rPr>
              <w:t>艺</w:t>
            </w:r>
            <w:r>
              <w:rPr>
                <w:spacing w:val="-39"/>
              </w:rPr>
              <w:t xml:space="preserve"> </w:t>
            </w:r>
            <w:r>
              <w:rPr>
                <w:spacing w:val="9"/>
              </w:rPr>
              <w:t>流</w:t>
            </w:r>
            <w:r>
              <w:rPr>
                <w:spacing w:val="-36"/>
              </w:rPr>
              <w:t xml:space="preserve"> </w:t>
            </w:r>
            <w:r>
              <w:rPr>
                <w:spacing w:val="9"/>
              </w:rPr>
              <w:t>程</w:t>
            </w:r>
            <w:r>
              <w:rPr>
                <w:spacing w:val="-38"/>
              </w:rPr>
              <w:t xml:space="preserve"> </w:t>
            </w:r>
            <w:r>
              <w:rPr>
                <w:spacing w:val="9"/>
              </w:rPr>
              <w:t>和</w:t>
            </w:r>
            <w:r>
              <w:rPr>
                <w:spacing w:val="-36"/>
              </w:rPr>
              <w:t xml:space="preserve"> </w:t>
            </w:r>
            <w:r>
              <w:rPr>
                <w:spacing w:val="9"/>
              </w:rPr>
              <w:t>产</w:t>
            </w:r>
            <w:r>
              <w:rPr>
                <w:spacing w:val="-39"/>
              </w:rPr>
              <w:t xml:space="preserve"> </w:t>
            </w:r>
            <w:r>
              <w:rPr>
                <w:spacing w:val="9"/>
              </w:rPr>
              <w:t>排</w:t>
            </w:r>
            <w:r>
              <w:rPr>
                <w:spacing w:val="-36"/>
              </w:rPr>
              <w:t xml:space="preserve"> </w:t>
            </w:r>
            <w:r>
              <w:rPr>
                <w:spacing w:val="9"/>
              </w:rPr>
              <w:t>污</w:t>
            </w:r>
            <w:r>
              <w:rPr>
                <w:spacing w:val="-38"/>
              </w:rPr>
              <w:t xml:space="preserve"> </w:t>
            </w:r>
            <w:r>
              <w:rPr>
                <w:spacing w:val="9"/>
              </w:rPr>
              <w:t>环</w:t>
            </w:r>
            <w:r>
              <w:rPr>
                <w:spacing w:val="-36"/>
              </w:rPr>
              <w:t xml:space="preserve"> </w:t>
            </w:r>
            <w:r>
              <w:rPr>
                <w:spacing w:val="9"/>
              </w:rPr>
              <w:t>节</w:t>
            </w:r>
          </w:p>
        </w:tc>
        <w:tc>
          <w:tcPr>
            <w:tcW w:w="8721" w:type="dxa"/>
            <w:tcBorders>
              <w:left w:val="single" w:sz="2" w:space="0" w:color="000000"/>
            </w:tcBorders>
            <w:vAlign w:val="top"/>
          </w:tcPr>
          <w:p>
            <w:pPr>
              <w:pStyle w:val="TableText"/>
              <w:spacing w:before="37" w:line="408" w:lineRule="exact"/>
              <w:ind w:left="102"/>
            </w:pPr>
            <w:r>
              <w:rPr>
                <w:rFonts w:ascii="Times New Roman" w:eastAsia="Times New Roman" w:hAnsi="Times New Roman" w:cs="Times New Roman"/>
                <w:b/>
                <w:bCs/>
                <w:spacing w:val="8"/>
                <w:position w:val="15"/>
              </w:rPr>
              <w:t xml:space="preserve">2.8 </w:t>
            </w:r>
            <w:r>
              <w:rPr>
                <w:spacing w:val="8"/>
                <w:position w:val="15"/>
                <w14:textOutline w14:w="3795" w14:cap="sq">
                  <w14:solidFill>
                    <w14:srgbClr w14:val="000000"/>
                  </w14:solidFill>
                  <w14:prstDash w14:val="solid"/>
                  <w14:bevel/>
                </w14:textOutline>
              </w:rPr>
              <w:t>工艺流程和产排污环节</w:t>
            </w:r>
          </w:p>
          <w:p>
            <w:pPr>
              <w:pStyle w:val="TableText"/>
              <w:spacing w:line="228" w:lineRule="auto"/>
              <w:ind w:left="116"/>
            </w:pPr>
            <w:r>
              <w:rPr>
                <w:spacing w:val="7"/>
                <w14:textOutline w14:w="3795" w14:cap="sq">
                  <w14:solidFill>
                    <w14:srgbClr w14:val="000000"/>
                  </w14:solidFill>
                  <w14:prstDash w14:val="solid"/>
                  <w14:bevel/>
                </w14:textOutline>
              </w:rPr>
              <w:t>（</w:t>
            </w:r>
            <w:r>
              <w:rPr>
                <w:rFonts w:ascii="Times New Roman" w:eastAsia="Times New Roman" w:hAnsi="Times New Roman" w:cs="Times New Roman"/>
                <w:b/>
                <w:bCs/>
                <w:spacing w:val="7"/>
              </w:rPr>
              <w:t>1</w:t>
            </w:r>
            <w:r>
              <w:rPr>
                <w:spacing w:val="7"/>
                <w14:textOutline w14:w="3795" w14:cap="sq">
                  <w14:solidFill>
                    <w14:srgbClr w14:val="000000"/>
                  </w14:solidFill>
                  <w14:prstDash w14:val="solid"/>
                  <w14:bevel/>
                </w14:textOutline>
              </w:rPr>
              <w:t>）项目生产工艺流程：</w:t>
            </w:r>
          </w:p>
          <w:p>
            <w:pPr>
              <w:spacing w:line="288" w:lineRule="auto"/>
              <w:rPr>
                <w:rFonts w:ascii="Arial"/>
                <w:sz w:val="21"/>
              </w:rPr>
            </w:pPr>
          </w:p>
          <w:p>
            <w:pPr>
              <w:spacing w:line="2514" w:lineRule="exact"/>
              <w:ind w:firstLine="541"/>
            </w:pPr>
            <w:r>
              <w:rPr>
                <w:position w:val="-50"/>
              </w:rPr>
              <w:drawing>
                <wp:inline distT="0" distB="0" distL="0" distR="0">
                  <wp:extent cx="4841747" cy="1596378"/>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38"/>
                          <a:stretch>
                            <a:fillRect/>
                          </a:stretch>
                        </pic:blipFill>
                        <pic:spPr>
                          <a:xfrm>
                            <a:off x="0" y="0"/>
                            <a:ext cx="4841747" cy="1596378"/>
                          </a:xfrm>
                          <a:prstGeom prst="rect">
                            <a:avLst/>
                          </a:prstGeom>
                        </pic:spPr>
                      </pic:pic>
                    </a:graphicData>
                  </a:graphic>
                </wp:inline>
              </w:drawing>
            </w:r>
          </w:p>
          <w:p>
            <w:pPr>
              <w:pStyle w:val="TableText"/>
              <w:spacing w:before="150" w:line="228" w:lineRule="auto"/>
              <w:ind w:left="2528"/>
            </w:pPr>
            <w:r>
              <w:rPr>
                <w:spacing w:val="6"/>
                <w14:textOutline w14:w="3795" w14:cap="sq">
                  <w14:solidFill>
                    <w14:srgbClr w14:val="000000"/>
                  </w14:solidFill>
                  <w14:prstDash w14:val="solid"/>
                  <w14:bevel/>
                </w14:textOutline>
              </w:rPr>
              <w:t>图</w:t>
            </w:r>
            <w:r>
              <w:rPr>
                <w:spacing w:val="-25"/>
              </w:rPr>
              <w:t xml:space="preserve"> </w:t>
            </w:r>
            <w:r>
              <w:rPr>
                <w:rFonts w:ascii="Times New Roman" w:eastAsia="Times New Roman" w:hAnsi="Times New Roman" w:cs="Times New Roman"/>
                <w:b/>
                <w:bCs/>
                <w:spacing w:val="6"/>
              </w:rPr>
              <w:t xml:space="preserve">2-3    </w:t>
            </w:r>
            <w:r>
              <w:rPr>
                <w:spacing w:val="6"/>
                <w14:textOutline w14:w="3795" w14:cap="sq">
                  <w14:solidFill>
                    <w14:srgbClr w14:val="000000"/>
                  </w14:solidFill>
                  <w14:prstDash w14:val="solid"/>
                  <w14:bevel/>
                </w14:textOutline>
              </w:rPr>
              <w:t>项目大米加工工艺流程及产污图</w:t>
            </w:r>
          </w:p>
          <w:p>
            <w:pPr>
              <w:pStyle w:val="TableText"/>
              <w:spacing w:before="160" w:line="228" w:lineRule="auto"/>
              <w:ind w:left="116"/>
            </w:pPr>
            <w:r>
              <w:rPr>
                <w:spacing w:val="8"/>
                <w14:textOutline w14:w="3795" w14:cap="sq">
                  <w14:solidFill>
                    <w14:srgbClr w14:val="000000"/>
                  </w14:solidFill>
                  <w14:prstDash w14:val="solid"/>
                  <w14:bevel/>
                </w14:textOutline>
              </w:rPr>
              <w:t>（</w:t>
            </w:r>
            <w:r>
              <w:rPr>
                <w:rFonts w:ascii="Times New Roman" w:eastAsia="Times New Roman" w:hAnsi="Times New Roman" w:cs="Times New Roman"/>
                <w:b/>
                <w:bCs/>
                <w:spacing w:val="8"/>
              </w:rPr>
              <w:t>2</w:t>
            </w:r>
            <w:r>
              <w:rPr>
                <w:spacing w:val="8"/>
                <w14:textOutline w14:w="3795" w14:cap="sq">
                  <w14:solidFill>
                    <w14:srgbClr w14:val="000000"/>
                  </w14:solidFill>
                  <w14:prstDash w14:val="solid"/>
                  <w14:bevel/>
                </w14:textOutline>
              </w:rPr>
              <w:t>）项目生产工艺流程简述：</w:t>
            </w:r>
          </w:p>
          <w:p>
            <w:pPr>
              <w:pStyle w:val="TableText"/>
              <w:spacing w:before="211" w:line="228" w:lineRule="auto"/>
              <w:ind w:right="10"/>
              <w:jc w:val="right"/>
              <w:outlineLvl w:val="2"/>
            </w:pPr>
            <w:r>
              <w:rPr>
                <w:spacing w:val="4"/>
              </w:rPr>
              <w:t>卸粮、清理：汽车来食以散装或包装形式经汽车衡计量后，首先取样化验，测定粮食品种、</w:t>
            </w:r>
          </w:p>
          <w:p>
            <w:pPr>
              <w:pStyle w:val="TableText"/>
              <w:spacing w:before="161" w:line="408" w:lineRule="exact"/>
              <w:ind w:left="108"/>
            </w:pPr>
            <w:r>
              <w:rPr>
                <w:spacing w:val="7"/>
                <w:position w:val="15"/>
              </w:rPr>
              <w:t>水份、容重、含杂、爆腰、灰份和面筋质含量等指标后，进行粮食的分类、分等，然后进行卸</w:t>
            </w:r>
          </w:p>
          <w:p>
            <w:pPr>
              <w:pStyle w:val="TableText"/>
              <w:spacing w:before="1" w:line="227" w:lineRule="auto"/>
              <w:ind w:left="105"/>
            </w:pPr>
            <w:r>
              <w:rPr>
                <w:spacing w:val="8"/>
              </w:rPr>
              <w:t>粮作业后简单清理。</w:t>
            </w:r>
          </w:p>
          <w:p>
            <w:pPr>
              <w:pStyle w:val="TableText"/>
              <w:spacing w:before="215" w:line="228" w:lineRule="auto"/>
              <w:ind w:left="538"/>
              <w:outlineLvl w:val="2"/>
            </w:pPr>
            <w:r>
              <w:rPr>
                <w:spacing w:val="7"/>
              </w:rPr>
              <w:t>除杂、去石：稻谷出仓后，通过计量称计量，经平面回转清理筛除去大杂和小杂</w:t>
            </w:r>
            <w:r>
              <w:rPr>
                <w:spacing w:val="6"/>
              </w:rPr>
              <w:t>，并通过</w:t>
            </w:r>
          </w:p>
          <w:p>
            <w:pPr>
              <w:pStyle w:val="TableText"/>
              <w:spacing w:before="160" w:line="228" w:lineRule="auto"/>
              <w:ind w:left="106"/>
            </w:pPr>
            <w:r>
              <w:rPr>
                <w:spacing w:val="9"/>
              </w:rPr>
              <w:t>垂直吸风道吸走轻杂，然后再通过去石机除去并肩石。</w:t>
            </w:r>
          </w:p>
          <w:p>
            <w:pPr>
              <w:pStyle w:val="TableText"/>
              <w:spacing w:before="211" w:line="228" w:lineRule="auto"/>
              <w:ind w:left="526"/>
              <w:outlineLvl w:val="2"/>
            </w:pPr>
            <w:r>
              <w:rPr>
                <w:spacing w:val="9"/>
              </w:rPr>
              <w:t>砻谷：清理后的净谷经磁选后进入砻谷机脱壳，混合物进入谷糙分离筛。</w:t>
            </w:r>
          </w:p>
          <w:p>
            <w:pPr>
              <w:pStyle w:val="TableText"/>
              <w:spacing w:before="212" w:line="228" w:lineRule="auto"/>
              <w:ind w:left="525"/>
              <w:outlineLvl w:val="2"/>
            </w:pPr>
            <w:r>
              <w:rPr>
                <w:spacing w:val="7"/>
              </w:rPr>
              <w:t>碾白：碾白工段设有四道砂辊米机，可以根据原粮品质、产品质量要求进行三砂、四砂等</w:t>
            </w:r>
          </w:p>
          <w:p>
            <w:pPr>
              <w:pStyle w:val="TableText"/>
              <w:spacing w:before="161" w:line="228" w:lineRule="auto"/>
              <w:ind w:left="123"/>
            </w:pPr>
            <w:r>
              <w:rPr>
                <w:spacing w:val="8"/>
              </w:rPr>
              <w:t>的不同工艺组合。采用多级轻碾的碾米工艺，提高整米出率。</w:t>
            </w:r>
          </w:p>
          <w:p>
            <w:pPr>
              <w:pStyle w:val="TableText"/>
              <w:spacing w:before="212" w:line="228" w:lineRule="auto"/>
              <w:ind w:left="528"/>
              <w:outlineLvl w:val="2"/>
            </w:pPr>
            <w:r>
              <w:rPr>
                <w:spacing w:val="9"/>
              </w:rPr>
              <w:t>分级：碾白的大米经白米分级筛筛除碎米后进入凉米仓。</w:t>
            </w:r>
          </w:p>
          <w:p>
            <w:pPr>
              <w:pStyle w:val="TableText"/>
              <w:spacing w:before="210" w:line="228" w:lineRule="auto"/>
              <w:ind w:left="525"/>
              <w:outlineLvl w:val="2"/>
            </w:pPr>
            <w:r>
              <w:rPr>
                <w:spacing w:val="7"/>
              </w:rPr>
              <w:t>抛光：采用卧式抛光机作抛光，抛光的效果更能适应市场要求。抛光采用二次抛光，抛光</w:t>
            </w:r>
          </w:p>
          <w:p>
            <w:pPr>
              <w:pStyle w:val="TableText"/>
              <w:spacing w:before="162" w:line="229" w:lineRule="auto"/>
              <w:ind w:left="108"/>
            </w:pPr>
            <w:r>
              <w:rPr>
                <w:spacing w:val="5"/>
              </w:rPr>
              <w:t>工艺灵活。</w:t>
            </w:r>
          </w:p>
          <w:p>
            <w:pPr>
              <w:pStyle w:val="TableText"/>
              <w:spacing w:before="210" w:line="228" w:lineRule="auto"/>
              <w:ind w:left="528"/>
              <w:outlineLvl w:val="2"/>
            </w:pPr>
            <w:r>
              <w:rPr>
                <w:spacing w:val="7"/>
              </w:rPr>
              <w:t>色选：为提高成品米的品质，最大限度降低成品米中异色粒、腹白粒的含量，同时实现异</w:t>
            </w:r>
          </w:p>
          <w:p>
            <w:pPr>
              <w:pStyle w:val="TableText"/>
              <w:spacing w:before="161" w:line="410" w:lineRule="exact"/>
              <w:ind w:left="108"/>
              <w:rPr>
                <w:rFonts w:ascii="Times New Roman" w:eastAsia="Times New Roman" w:hAnsi="Times New Roman" w:cs="Times New Roman"/>
              </w:rPr>
            </w:pPr>
            <w:r>
              <w:rPr>
                <w:spacing w:val="8"/>
                <w:position w:val="15"/>
              </w:rPr>
              <w:t>色粒和腹白粒分别收集，提高副产品的利用价值，在工艺流程中采用了</w:t>
            </w:r>
            <w:r>
              <w:rPr>
                <w:spacing w:val="-43"/>
                <w:position w:val="15"/>
              </w:rPr>
              <w:t xml:space="preserve"> </w:t>
            </w:r>
            <w:r>
              <w:rPr>
                <w:rFonts w:ascii="Times New Roman" w:eastAsia="Times New Roman" w:hAnsi="Times New Roman" w:cs="Times New Roman"/>
                <w:spacing w:val="8"/>
                <w:position w:val="15"/>
              </w:rPr>
              <w:t xml:space="preserve">2 </w:t>
            </w:r>
            <w:r>
              <w:rPr>
                <w:spacing w:val="8"/>
                <w:position w:val="15"/>
              </w:rPr>
              <w:t>道色选，</w:t>
            </w:r>
            <w:r>
              <w:rPr>
                <w:spacing w:val="7"/>
                <w:position w:val="15"/>
              </w:rPr>
              <w:t>可以实现</w:t>
            </w:r>
            <w:r>
              <w:rPr>
                <w:spacing w:val="-41"/>
                <w:position w:val="15"/>
              </w:rPr>
              <w:t xml:space="preserve"> </w:t>
            </w:r>
            <w:r>
              <w:rPr>
                <w:rFonts w:ascii="Times New Roman" w:eastAsia="Times New Roman" w:hAnsi="Times New Roman" w:cs="Times New Roman"/>
                <w:spacing w:val="7"/>
                <w:position w:val="15"/>
              </w:rPr>
              <w:t>2</w:t>
            </w:r>
          </w:p>
          <w:p>
            <w:pPr>
              <w:pStyle w:val="TableText"/>
              <w:spacing w:before="1" w:line="228" w:lineRule="auto"/>
              <w:ind w:left="111"/>
            </w:pPr>
            <w:r>
              <w:rPr>
                <w:spacing w:val="6"/>
              </w:rPr>
              <w:t>次色选和复选。</w:t>
            </w:r>
          </w:p>
        </w:tc>
      </w:tr>
    </w:tbl>
    <w:p>
      <w:pPr>
        <w:pStyle w:val="BodyText"/>
      </w:pPr>
    </w:p>
    <w:p>
      <w:pPr>
        <w:sectPr>
          <w:headerReference w:type="default" r:id="rId39"/>
          <w:footerReference w:type="default" r:id="rId40"/>
          <w:pgSz w:w="11906" w:h="16839"/>
          <w:pgMar w:top="1118" w:right="1326" w:bottom="1014" w:left="1326" w:header="878" w:footer="852" w:gutter="0"/>
          <w:pgNumType w:start="18"/>
          <w:cols w:space="708"/>
        </w:sectPr>
      </w:pPr>
    </w:p>
    <w:p>
      <w:pPr>
        <w:spacing w:before="50"/>
      </w:pPr>
    </w:p>
    <w:p>
      <w:pPr>
        <w:spacing w:before="49"/>
      </w:pPr>
    </w:p>
    <w:tbl>
      <w:tblPr>
        <w:tblStyle w:val="TableNormal14"/>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7"/>
        <w:gridCol w:w="8721"/>
      </w:tblGrid>
      <w:tr>
        <w:tblPrEx>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8798"/>
        </w:trPr>
        <w:tc>
          <w:tcPr>
            <w:tcW w:w="517" w:type="dxa"/>
            <w:tcBorders>
              <w:bottom w:val="single" w:sz="2" w:space="0" w:color="000000"/>
              <w:right w:val="single" w:sz="2" w:space="0" w:color="000000"/>
            </w:tcBorders>
            <w:textDirection w:val="tbRlV"/>
            <w:vAlign w:val="top"/>
          </w:tcPr>
          <w:p>
            <w:pPr>
              <w:pStyle w:val="TableText"/>
              <w:spacing w:before="154" w:line="216" w:lineRule="auto"/>
              <w:ind w:left="3073"/>
            </w:pPr>
            <w:r>
              <w:rPr>
                <w:spacing w:val="9"/>
              </w:rPr>
              <w:t>工</w:t>
            </w:r>
            <w:r>
              <w:rPr>
                <w:spacing w:val="-34"/>
              </w:rPr>
              <w:t xml:space="preserve"> </w:t>
            </w:r>
            <w:r>
              <w:rPr>
                <w:spacing w:val="9"/>
              </w:rPr>
              <w:t>艺</w:t>
            </w:r>
            <w:r>
              <w:rPr>
                <w:spacing w:val="-36"/>
              </w:rPr>
              <w:t xml:space="preserve"> </w:t>
            </w:r>
            <w:r>
              <w:rPr>
                <w:spacing w:val="9"/>
              </w:rPr>
              <w:t>流</w:t>
            </w:r>
            <w:r>
              <w:rPr>
                <w:spacing w:val="-38"/>
              </w:rPr>
              <w:t xml:space="preserve"> </w:t>
            </w:r>
            <w:r>
              <w:rPr>
                <w:spacing w:val="9"/>
              </w:rPr>
              <w:t>程</w:t>
            </w:r>
            <w:r>
              <w:rPr>
                <w:spacing w:val="-36"/>
              </w:rPr>
              <w:t xml:space="preserve"> </w:t>
            </w:r>
            <w:r>
              <w:rPr>
                <w:spacing w:val="9"/>
              </w:rPr>
              <w:t>和</w:t>
            </w:r>
            <w:r>
              <w:rPr>
                <w:spacing w:val="-39"/>
              </w:rPr>
              <w:t xml:space="preserve"> </w:t>
            </w:r>
            <w:r>
              <w:rPr>
                <w:spacing w:val="9"/>
              </w:rPr>
              <w:t>产</w:t>
            </w:r>
            <w:r>
              <w:rPr>
                <w:spacing w:val="-36"/>
              </w:rPr>
              <w:t xml:space="preserve"> </w:t>
            </w:r>
            <w:r>
              <w:rPr>
                <w:spacing w:val="9"/>
              </w:rPr>
              <w:t>排</w:t>
            </w:r>
            <w:r>
              <w:rPr>
                <w:spacing w:val="-38"/>
              </w:rPr>
              <w:t xml:space="preserve"> </w:t>
            </w:r>
            <w:r>
              <w:rPr>
                <w:spacing w:val="9"/>
              </w:rPr>
              <w:t>污</w:t>
            </w:r>
            <w:r>
              <w:rPr>
                <w:spacing w:val="-38"/>
              </w:rPr>
              <w:t xml:space="preserve"> </w:t>
            </w:r>
            <w:r>
              <w:rPr>
                <w:spacing w:val="9"/>
              </w:rPr>
              <w:t>环</w:t>
            </w:r>
            <w:r>
              <w:rPr>
                <w:spacing w:val="-36"/>
              </w:rPr>
              <w:t xml:space="preserve"> </w:t>
            </w:r>
            <w:r>
              <w:rPr>
                <w:spacing w:val="9"/>
              </w:rPr>
              <w:t>节</w:t>
            </w:r>
          </w:p>
        </w:tc>
        <w:tc>
          <w:tcPr>
            <w:tcW w:w="8721" w:type="dxa"/>
            <w:tcBorders>
              <w:left w:val="single" w:sz="2" w:space="0" w:color="000000"/>
              <w:bottom w:val="single" w:sz="2" w:space="0" w:color="000000"/>
            </w:tcBorders>
            <w:vAlign w:val="top"/>
          </w:tcPr>
          <w:p>
            <w:pPr>
              <w:pStyle w:val="TableText"/>
              <w:spacing w:before="85" w:line="228" w:lineRule="auto"/>
              <w:ind w:left="116"/>
              <w:outlineLvl w:val="2"/>
            </w:pPr>
            <w:r>
              <w:rPr>
                <w:spacing w:val="8"/>
                <w14:textOutline w14:w="3795" w14:cap="sq">
                  <w14:solidFill>
                    <w14:srgbClr w14:val="000000"/>
                  </w14:solidFill>
                  <w14:prstDash w14:val="solid"/>
                  <w14:bevel/>
                </w14:textOutline>
              </w:rPr>
              <w:t>（</w:t>
            </w:r>
            <w:r>
              <w:rPr>
                <w:rFonts w:ascii="Times New Roman" w:eastAsia="Times New Roman" w:hAnsi="Times New Roman" w:cs="Times New Roman"/>
                <w:b/>
                <w:bCs/>
                <w:spacing w:val="8"/>
              </w:rPr>
              <w:t>3</w:t>
            </w:r>
            <w:r>
              <w:rPr>
                <w:spacing w:val="8"/>
                <w14:textOutline w14:w="3795" w14:cap="sq">
                  <w14:solidFill>
                    <w14:srgbClr w14:val="000000"/>
                  </w14:solidFill>
                  <w14:prstDash w14:val="solid"/>
                  <w14:bevel/>
                </w14:textOutline>
              </w:rPr>
              <w:t>）主要产污环节及污染因子</w:t>
            </w:r>
          </w:p>
          <w:p>
            <w:pPr>
              <w:pStyle w:val="TableText"/>
              <w:spacing w:before="210" w:line="228" w:lineRule="auto"/>
              <w:ind w:left="526"/>
            </w:pPr>
            <w:r>
              <w:rPr>
                <w:spacing w:val="9"/>
              </w:rPr>
              <w:t>本项目在生产过程中会产生废气、废水、噪声和固体废弃物，具体见下表。</w:t>
            </w:r>
          </w:p>
          <w:p>
            <w:pPr>
              <w:pStyle w:val="TableText"/>
              <w:spacing w:before="164" w:line="221" w:lineRule="auto"/>
              <w:ind w:left="2401"/>
            </w:pPr>
            <w:r>
              <w:rPr>
                <w:spacing w:val="7"/>
                <w14:textOutline w14:w="3795" w14:cap="sq">
                  <w14:solidFill>
                    <w14:srgbClr w14:val="000000"/>
                  </w14:solidFill>
                  <w14:prstDash w14:val="solid"/>
                  <w14:bevel/>
                </w14:textOutline>
              </w:rPr>
              <w:t>表</w:t>
            </w:r>
            <w:r>
              <w:rPr>
                <w:spacing w:val="-22"/>
              </w:rPr>
              <w:t xml:space="preserve"> </w:t>
            </w:r>
            <w:r>
              <w:rPr>
                <w:rFonts w:ascii="Times New Roman" w:eastAsia="Times New Roman" w:hAnsi="Times New Roman" w:cs="Times New Roman"/>
                <w:b/>
                <w:bCs/>
                <w:spacing w:val="7"/>
              </w:rPr>
              <w:t xml:space="preserve">2-7    </w:t>
            </w:r>
            <w:r>
              <w:rPr>
                <w:spacing w:val="7"/>
                <w14:textOutline w14:w="3795" w14:cap="sq">
                  <w14:solidFill>
                    <w14:srgbClr w14:val="000000"/>
                  </w14:solidFill>
                  <w14:prstDash w14:val="solid"/>
                  <w14:bevel/>
                </w14:textOutline>
              </w:rPr>
              <w:t>项目污染工序及主要污染因子汇总</w:t>
            </w:r>
          </w:p>
          <w:tbl>
            <w:tblPr>
              <w:tblStyle w:val="TableNormal14"/>
              <w:tblW w:w="8504"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686"/>
              <w:gridCol w:w="3669"/>
              <w:gridCol w:w="3149"/>
            </w:tblGrid>
            <w:tr>
              <w:tblPrEx>
                <w:tblW w:w="8504"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82"/>
              </w:trPr>
              <w:tc>
                <w:tcPr>
                  <w:tcW w:w="1686" w:type="dxa"/>
                  <w:vAlign w:val="top"/>
                </w:tcPr>
                <w:p>
                  <w:pPr>
                    <w:pStyle w:val="TableText"/>
                    <w:spacing w:before="86" w:line="228" w:lineRule="auto"/>
                    <w:ind w:left="325"/>
                    <w:outlineLvl w:val="2"/>
                  </w:pPr>
                  <w:r>
                    <w:rPr>
                      <w:spacing w:val="7"/>
                    </w:rPr>
                    <w:t>污染物类型</w:t>
                  </w:r>
                </w:p>
              </w:tc>
              <w:tc>
                <w:tcPr>
                  <w:tcW w:w="3669" w:type="dxa"/>
                  <w:vAlign w:val="top"/>
                </w:tcPr>
                <w:p>
                  <w:pPr>
                    <w:pStyle w:val="TableText"/>
                    <w:spacing w:before="86" w:line="229" w:lineRule="auto"/>
                    <w:ind w:left="1526"/>
                    <w:outlineLvl w:val="2"/>
                  </w:pPr>
                  <w:r>
                    <w:rPr>
                      <w:spacing w:val="6"/>
                    </w:rPr>
                    <w:t>污染源</w:t>
                  </w:r>
                </w:p>
              </w:tc>
              <w:tc>
                <w:tcPr>
                  <w:tcW w:w="3149" w:type="dxa"/>
                  <w:vAlign w:val="top"/>
                </w:tcPr>
                <w:p>
                  <w:pPr>
                    <w:pStyle w:val="TableText"/>
                    <w:spacing w:before="86" w:line="229" w:lineRule="auto"/>
                    <w:ind w:left="1056"/>
                  </w:pPr>
                  <w:r>
                    <w:rPr>
                      <w:spacing w:val="7"/>
                    </w:rPr>
                    <w:t>主要污染物</w:t>
                  </w:r>
                </w:p>
              </w:tc>
            </w:tr>
            <w:tr>
              <w:tblPrEx>
                <w:tblW w:w="8504" w:type="dxa"/>
                <w:tblInd w:w="101" w:type="dxa"/>
                <w:tblLayout w:type="fixed"/>
              </w:tblPrEx>
              <w:trPr>
                <w:trHeight w:val="376"/>
              </w:trPr>
              <w:tc>
                <w:tcPr>
                  <w:tcW w:w="1686" w:type="dxa"/>
                  <w:vAlign w:val="top"/>
                </w:tcPr>
                <w:p>
                  <w:pPr>
                    <w:pStyle w:val="TableText"/>
                    <w:spacing w:before="81" w:line="228" w:lineRule="auto"/>
                    <w:ind w:left="637"/>
                    <w:outlineLvl w:val="2"/>
                  </w:pPr>
                  <w:r>
                    <w:rPr>
                      <w:spacing w:val="5"/>
                    </w:rPr>
                    <w:t>废水</w:t>
                  </w:r>
                </w:p>
              </w:tc>
              <w:tc>
                <w:tcPr>
                  <w:tcW w:w="3669" w:type="dxa"/>
                  <w:vAlign w:val="top"/>
                </w:tcPr>
                <w:p>
                  <w:pPr>
                    <w:pStyle w:val="TableText"/>
                    <w:spacing w:before="81" w:line="229" w:lineRule="auto"/>
                    <w:ind w:left="1427"/>
                  </w:pPr>
                  <w:r>
                    <w:rPr>
                      <w:spacing w:val="5"/>
                    </w:rPr>
                    <w:t>员工生活</w:t>
                  </w:r>
                </w:p>
              </w:tc>
              <w:tc>
                <w:tcPr>
                  <w:tcW w:w="3149" w:type="dxa"/>
                  <w:vAlign w:val="top"/>
                </w:tcPr>
                <w:p>
                  <w:pPr>
                    <w:pStyle w:val="TableText"/>
                    <w:spacing w:before="81" w:line="228" w:lineRule="auto"/>
                    <w:ind w:left="800"/>
                  </w:pPr>
                  <w:r>
                    <w:rPr>
                      <w:spacing w:val="6"/>
                    </w:rPr>
                    <w:t>生活污水（</w:t>
                  </w:r>
                  <w:r>
                    <w:rPr>
                      <w:rFonts w:ascii="Times New Roman" w:eastAsia="Times New Roman" w:hAnsi="Times New Roman" w:cs="Times New Roman"/>
                      <w:spacing w:val="6"/>
                    </w:rPr>
                    <w:t>W1</w:t>
                  </w:r>
                  <w:r>
                    <w:rPr>
                      <w:spacing w:val="6"/>
                    </w:rPr>
                    <w:t>）</w:t>
                  </w:r>
                </w:p>
              </w:tc>
            </w:tr>
            <w:tr>
              <w:tblPrEx>
                <w:tblW w:w="8504" w:type="dxa"/>
                <w:tblInd w:w="101" w:type="dxa"/>
                <w:tblLayout w:type="fixed"/>
              </w:tblPrEx>
              <w:trPr>
                <w:trHeight w:val="376"/>
              </w:trPr>
              <w:tc>
                <w:tcPr>
                  <w:tcW w:w="1686" w:type="dxa"/>
                  <w:vAlign w:val="top"/>
                </w:tcPr>
                <w:p>
                  <w:pPr>
                    <w:pStyle w:val="TableText"/>
                    <w:spacing w:before="84" w:line="229" w:lineRule="auto"/>
                    <w:ind w:left="637"/>
                    <w:outlineLvl w:val="2"/>
                  </w:pPr>
                  <w:r>
                    <w:rPr>
                      <w:spacing w:val="5"/>
                    </w:rPr>
                    <w:t>废气</w:t>
                  </w:r>
                </w:p>
              </w:tc>
              <w:tc>
                <w:tcPr>
                  <w:tcW w:w="3669" w:type="dxa"/>
                  <w:vAlign w:val="top"/>
                </w:tcPr>
                <w:p>
                  <w:pPr>
                    <w:pStyle w:val="TableText"/>
                    <w:spacing w:before="82" w:line="228" w:lineRule="auto"/>
                    <w:ind w:left="1421"/>
                  </w:pPr>
                  <w:r>
                    <w:rPr>
                      <w:spacing w:val="6"/>
                    </w:rPr>
                    <w:t>大米加工</w:t>
                  </w:r>
                </w:p>
              </w:tc>
              <w:tc>
                <w:tcPr>
                  <w:tcW w:w="3149" w:type="dxa"/>
                  <w:vAlign w:val="top"/>
                </w:tcPr>
                <w:p>
                  <w:pPr>
                    <w:pStyle w:val="TableText"/>
                    <w:spacing w:before="82" w:line="228" w:lineRule="auto"/>
                    <w:ind w:left="819"/>
                  </w:pPr>
                  <w:r>
                    <w:rPr>
                      <w:spacing w:val="6"/>
                    </w:rPr>
                    <w:t>粉尘废气（</w:t>
                  </w:r>
                  <w:r>
                    <w:rPr>
                      <w:rFonts w:ascii="Times New Roman" w:eastAsia="Times New Roman" w:hAnsi="Times New Roman" w:cs="Times New Roman"/>
                      <w:spacing w:val="6"/>
                    </w:rPr>
                    <w:t>G1</w:t>
                  </w:r>
                  <w:r>
                    <w:rPr>
                      <w:spacing w:val="6"/>
                    </w:rPr>
                    <w:t>）</w:t>
                  </w:r>
                </w:p>
              </w:tc>
            </w:tr>
            <w:tr>
              <w:tblPrEx>
                <w:tblW w:w="8504" w:type="dxa"/>
                <w:tblInd w:w="101" w:type="dxa"/>
                <w:tblLayout w:type="fixed"/>
              </w:tblPrEx>
              <w:trPr>
                <w:trHeight w:val="345"/>
              </w:trPr>
              <w:tc>
                <w:tcPr>
                  <w:tcW w:w="1686" w:type="dxa"/>
                  <w:vMerge w:val="restart"/>
                  <w:tcBorders>
                    <w:bottom w:val="nil"/>
                  </w:tcBorders>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TableText"/>
                    <w:spacing w:before="65" w:line="229" w:lineRule="auto"/>
                    <w:ind w:left="656"/>
                    <w:outlineLvl w:val="2"/>
                  </w:pPr>
                  <w:r>
                    <w:rPr>
                      <w:spacing w:val="-5"/>
                    </w:rPr>
                    <w:t>固废</w:t>
                  </w:r>
                </w:p>
              </w:tc>
              <w:tc>
                <w:tcPr>
                  <w:tcW w:w="3669" w:type="dxa"/>
                  <w:vMerge w:val="restart"/>
                  <w:tcBorders>
                    <w:bottom w:val="nil"/>
                  </w:tcBorders>
                  <w:vAlign w:val="top"/>
                </w:tcPr>
                <w:p>
                  <w:pPr>
                    <w:pStyle w:val="TableText"/>
                    <w:spacing w:before="243" w:line="228" w:lineRule="auto"/>
                    <w:ind w:left="1421"/>
                  </w:pPr>
                  <w:r>
                    <w:rPr>
                      <w:spacing w:val="6"/>
                    </w:rPr>
                    <w:t>大米加工</w:t>
                  </w:r>
                </w:p>
              </w:tc>
              <w:tc>
                <w:tcPr>
                  <w:tcW w:w="3149" w:type="dxa"/>
                  <w:vAlign w:val="top"/>
                </w:tcPr>
                <w:p>
                  <w:pPr>
                    <w:pStyle w:val="TableText"/>
                    <w:spacing w:before="68" w:line="228" w:lineRule="auto"/>
                    <w:ind w:left="1049"/>
                  </w:pPr>
                  <w:r>
                    <w:rPr>
                      <w:spacing w:val="4"/>
                    </w:rPr>
                    <w:t>谷糠（</w:t>
                  </w:r>
                  <w:r>
                    <w:rPr>
                      <w:rFonts w:ascii="Times New Roman" w:eastAsia="Times New Roman" w:hAnsi="Times New Roman" w:cs="Times New Roman"/>
                      <w:spacing w:val="4"/>
                    </w:rPr>
                    <w:t>S1</w:t>
                  </w:r>
                  <w:r>
                    <w:rPr>
                      <w:spacing w:val="4"/>
                    </w:rPr>
                    <w:t>）</w:t>
                  </w:r>
                </w:p>
              </w:tc>
            </w:tr>
            <w:tr>
              <w:tblPrEx>
                <w:tblW w:w="8504" w:type="dxa"/>
                <w:tblInd w:w="101" w:type="dxa"/>
                <w:tblLayout w:type="fixed"/>
              </w:tblPrEx>
              <w:trPr>
                <w:trHeight w:val="345"/>
              </w:trPr>
              <w:tc>
                <w:tcPr>
                  <w:tcW w:w="1686" w:type="dxa"/>
                  <w:vMerge/>
                  <w:tcBorders>
                    <w:top w:val="nil"/>
                    <w:bottom w:val="nil"/>
                  </w:tcBorders>
                  <w:vAlign w:val="top"/>
                </w:tcPr>
                <w:p>
                  <w:pPr>
                    <w:rPr>
                      <w:rFonts w:ascii="Arial"/>
                      <w:sz w:val="21"/>
                    </w:rPr>
                  </w:pPr>
                </w:p>
              </w:tc>
              <w:tc>
                <w:tcPr>
                  <w:tcW w:w="3669" w:type="dxa"/>
                  <w:vMerge/>
                  <w:tcBorders>
                    <w:top w:val="nil"/>
                  </w:tcBorders>
                  <w:vAlign w:val="top"/>
                </w:tcPr>
                <w:p>
                  <w:pPr>
                    <w:rPr>
                      <w:rFonts w:ascii="Arial"/>
                      <w:sz w:val="21"/>
                    </w:rPr>
                  </w:pPr>
                </w:p>
              </w:tc>
              <w:tc>
                <w:tcPr>
                  <w:tcW w:w="3149" w:type="dxa"/>
                  <w:vAlign w:val="top"/>
                </w:tcPr>
                <w:p>
                  <w:pPr>
                    <w:pStyle w:val="TableText"/>
                    <w:spacing w:before="68" w:line="228" w:lineRule="auto"/>
                    <w:ind w:left="1047"/>
                  </w:pPr>
                  <w:r>
                    <w:rPr>
                      <w:spacing w:val="5"/>
                    </w:rPr>
                    <w:t>碎米（</w:t>
                  </w:r>
                  <w:r>
                    <w:rPr>
                      <w:rFonts w:ascii="Times New Roman" w:eastAsia="Times New Roman" w:hAnsi="Times New Roman" w:cs="Times New Roman"/>
                      <w:spacing w:val="5"/>
                    </w:rPr>
                    <w:t>S2</w:t>
                  </w:r>
                  <w:r>
                    <w:rPr>
                      <w:spacing w:val="5"/>
                    </w:rPr>
                    <w:t>）</w:t>
                  </w:r>
                </w:p>
              </w:tc>
            </w:tr>
            <w:tr>
              <w:tblPrEx>
                <w:tblW w:w="8504" w:type="dxa"/>
                <w:tblInd w:w="101" w:type="dxa"/>
                <w:tblLayout w:type="fixed"/>
              </w:tblPrEx>
              <w:trPr>
                <w:trHeight w:val="345"/>
              </w:trPr>
              <w:tc>
                <w:tcPr>
                  <w:tcW w:w="1686" w:type="dxa"/>
                  <w:vMerge/>
                  <w:tcBorders>
                    <w:top w:val="nil"/>
                    <w:bottom w:val="nil"/>
                  </w:tcBorders>
                  <w:vAlign w:val="top"/>
                </w:tcPr>
                <w:p>
                  <w:pPr>
                    <w:rPr>
                      <w:rFonts w:ascii="Arial"/>
                      <w:sz w:val="21"/>
                    </w:rPr>
                  </w:pPr>
                </w:p>
              </w:tc>
              <w:tc>
                <w:tcPr>
                  <w:tcW w:w="3669" w:type="dxa"/>
                  <w:vAlign w:val="top"/>
                </w:tcPr>
                <w:p>
                  <w:pPr>
                    <w:pStyle w:val="TableText"/>
                    <w:spacing w:before="66" w:line="228" w:lineRule="auto"/>
                    <w:ind w:left="1326"/>
                  </w:pPr>
                  <w:r>
                    <w:rPr>
                      <w:spacing w:val="5"/>
                    </w:rPr>
                    <w:t>除杂、去石</w:t>
                  </w:r>
                </w:p>
              </w:tc>
              <w:tc>
                <w:tcPr>
                  <w:tcW w:w="3149" w:type="dxa"/>
                  <w:vAlign w:val="top"/>
                </w:tcPr>
                <w:p>
                  <w:pPr>
                    <w:pStyle w:val="TableText"/>
                    <w:spacing w:before="66" w:line="228" w:lineRule="auto"/>
                    <w:ind w:left="629"/>
                  </w:pPr>
                  <w:r>
                    <w:rPr>
                      <w:spacing w:val="6"/>
                    </w:rPr>
                    <w:t>杂质、碎石等（</w:t>
                  </w:r>
                  <w:r>
                    <w:rPr>
                      <w:rFonts w:ascii="Times New Roman" w:eastAsia="Times New Roman" w:hAnsi="Times New Roman" w:cs="Times New Roman"/>
                      <w:spacing w:val="6"/>
                    </w:rPr>
                    <w:t>S3</w:t>
                  </w:r>
                  <w:r>
                    <w:rPr>
                      <w:spacing w:val="6"/>
                    </w:rPr>
                    <w:t>）</w:t>
                  </w:r>
                </w:p>
              </w:tc>
            </w:tr>
            <w:tr>
              <w:tblPrEx>
                <w:tblW w:w="8504" w:type="dxa"/>
                <w:tblInd w:w="101" w:type="dxa"/>
                <w:tblLayout w:type="fixed"/>
              </w:tblPrEx>
              <w:trPr>
                <w:trHeight w:val="377"/>
              </w:trPr>
              <w:tc>
                <w:tcPr>
                  <w:tcW w:w="1686" w:type="dxa"/>
                  <w:vMerge/>
                  <w:tcBorders>
                    <w:top w:val="nil"/>
                    <w:bottom w:val="nil"/>
                  </w:tcBorders>
                  <w:vAlign w:val="top"/>
                </w:tcPr>
                <w:p>
                  <w:pPr>
                    <w:rPr>
                      <w:rFonts w:ascii="Arial"/>
                      <w:sz w:val="21"/>
                    </w:rPr>
                  </w:pPr>
                </w:p>
              </w:tc>
              <w:tc>
                <w:tcPr>
                  <w:tcW w:w="3669" w:type="dxa"/>
                  <w:vAlign w:val="top"/>
                </w:tcPr>
                <w:p>
                  <w:pPr>
                    <w:pStyle w:val="TableText"/>
                    <w:spacing w:before="83" w:line="229" w:lineRule="auto"/>
                    <w:ind w:left="1418"/>
                    <w:outlineLvl w:val="2"/>
                  </w:pPr>
                  <w:r>
                    <w:rPr>
                      <w:spacing w:val="7"/>
                    </w:rPr>
                    <w:t>废气处理</w:t>
                  </w:r>
                </w:p>
              </w:tc>
              <w:tc>
                <w:tcPr>
                  <w:tcW w:w="3149" w:type="dxa"/>
                  <w:vAlign w:val="top"/>
                </w:tcPr>
                <w:p>
                  <w:pPr>
                    <w:pStyle w:val="TableText"/>
                    <w:spacing w:before="83" w:line="228" w:lineRule="auto"/>
                    <w:ind w:left="839"/>
                  </w:pPr>
                  <w:r>
                    <w:rPr>
                      <w:spacing w:val="6"/>
                    </w:rPr>
                    <w:t>粮食粉尘（</w:t>
                  </w:r>
                  <w:r>
                    <w:rPr>
                      <w:rFonts w:ascii="Times New Roman" w:eastAsia="Times New Roman" w:hAnsi="Times New Roman" w:cs="Times New Roman"/>
                      <w:spacing w:val="6"/>
                    </w:rPr>
                    <w:t>S4</w:t>
                  </w:r>
                  <w:r>
                    <w:rPr>
                      <w:spacing w:val="6"/>
                    </w:rPr>
                    <w:t>）</w:t>
                  </w:r>
                </w:p>
              </w:tc>
            </w:tr>
            <w:tr>
              <w:tblPrEx>
                <w:tblW w:w="8504" w:type="dxa"/>
                <w:tblInd w:w="101" w:type="dxa"/>
                <w:tblLayout w:type="fixed"/>
              </w:tblPrEx>
              <w:trPr>
                <w:trHeight w:val="376"/>
              </w:trPr>
              <w:tc>
                <w:tcPr>
                  <w:tcW w:w="1686" w:type="dxa"/>
                  <w:vMerge/>
                  <w:tcBorders>
                    <w:top w:val="nil"/>
                    <w:bottom w:val="nil"/>
                  </w:tcBorders>
                  <w:vAlign w:val="top"/>
                </w:tcPr>
                <w:p>
                  <w:pPr>
                    <w:rPr>
                      <w:rFonts w:ascii="Arial"/>
                      <w:sz w:val="21"/>
                    </w:rPr>
                  </w:pPr>
                </w:p>
              </w:tc>
              <w:tc>
                <w:tcPr>
                  <w:tcW w:w="3669" w:type="dxa"/>
                  <w:vAlign w:val="top"/>
                </w:tcPr>
                <w:p>
                  <w:pPr>
                    <w:pStyle w:val="TableText"/>
                    <w:spacing w:before="85" w:line="228" w:lineRule="auto"/>
                    <w:ind w:left="1629"/>
                    <w:outlineLvl w:val="2"/>
                  </w:pPr>
                  <w:r>
                    <w:rPr>
                      <w:spacing w:val="5"/>
                    </w:rPr>
                    <w:t>储库</w:t>
                  </w:r>
                </w:p>
              </w:tc>
              <w:tc>
                <w:tcPr>
                  <w:tcW w:w="3149" w:type="dxa"/>
                  <w:vAlign w:val="top"/>
                </w:tcPr>
                <w:p>
                  <w:pPr>
                    <w:pStyle w:val="TableText"/>
                    <w:spacing w:before="83" w:line="228" w:lineRule="auto"/>
                    <w:ind w:left="839"/>
                  </w:pPr>
                  <w:r>
                    <w:rPr>
                      <w:spacing w:val="6"/>
                    </w:rPr>
                    <w:t>清扫灰尘（</w:t>
                  </w:r>
                  <w:r>
                    <w:rPr>
                      <w:rFonts w:ascii="Times New Roman" w:eastAsia="Times New Roman" w:hAnsi="Times New Roman" w:cs="Times New Roman"/>
                      <w:spacing w:val="6"/>
                    </w:rPr>
                    <w:t>S5</w:t>
                  </w:r>
                  <w:r>
                    <w:rPr>
                      <w:spacing w:val="6"/>
                    </w:rPr>
                    <w:t>）</w:t>
                  </w:r>
                </w:p>
              </w:tc>
            </w:tr>
            <w:tr>
              <w:tblPrEx>
                <w:tblW w:w="8504" w:type="dxa"/>
                <w:tblInd w:w="101" w:type="dxa"/>
                <w:tblLayout w:type="fixed"/>
              </w:tblPrEx>
              <w:trPr>
                <w:trHeight w:val="345"/>
              </w:trPr>
              <w:tc>
                <w:tcPr>
                  <w:tcW w:w="1686" w:type="dxa"/>
                  <w:vMerge/>
                  <w:tcBorders>
                    <w:top w:val="nil"/>
                  </w:tcBorders>
                  <w:vAlign w:val="top"/>
                </w:tcPr>
                <w:p>
                  <w:pPr>
                    <w:rPr>
                      <w:rFonts w:ascii="Arial"/>
                      <w:sz w:val="21"/>
                    </w:rPr>
                  </w:pPr>
                </w:p>
              </w:tc>
              <w:tc>
                <w:tcPr>
                  <w:tcW w:w="3669" w:type="dxa"/>
                  <w:vAlign w:val="top"/>
                </w:tcPr>
                <w:p>
                  <w:pPr>
                    <w:pStyle w:val="TableText"/>
                    <w:spacing w:before="69" w:line="229" w:lineRule="auto"/>
                    <w:ind w:left="1427"/>
                  </w:pPr>
                  <w:r>
                    <w:rPr>
                      <w:spacing w:val="5"/>
                    </w:rPr>
                    <w:t>员工生活</w:t>
                  </w:r>
                </w:p>
              </w:tc>
              <w:tc>
                <w:tcPr>
                  <w:tcW w:w="3149" w:type="dxa"/>
                  <w:vAlign w:val="top"/>
                </w:tcPr>
                <w:p>
                  <w:pPr>
                    <w:pStyle w:val="TableText"/>
                    <w:spacing w:before="69" w:line="229" w:lineRule="auto"/>
                    <w:ind w:left="840"/>
                  </w:pPr>
                  <w:r>
                    <w:rPr>
                      <w:spacing w:val="5"/>
                    </w:rPr>
                    <w:t>生活垃圾（</w:t>
                  </w:r>
                  <w:r>
                    <w:rPr>
                      <w:rFonts w:ascii="Times New Roman" w:eastAsia="Times New Roman" w:hAnsi="Times New Roman" w:cs="Times New Roman"/>
                      <w:spacing w:val="5"/>
                    </w:rPr>
                    <w:t>S6</w:t>
                  </w:r>
                  <w:r>
                    <w:rPr>
                      <w:spacing w:val="5"/>
                    </w:rPr>
                    <w:t>）</w:t>
                  </w:r>
                </w:p>
              </w:tc>
            </w:tr>
            <w:tr>
              <w:tblPrEx>
                <w:tblW w:w="8504" w:type="dxa"/>
                <w:tblInd w:w="101" w:type="dxa"/>
                <w:tblLayout w:type="fixed"/>
              </w:tblPrEx>
              <w:trPr>
                <w:trHeight w:val="379"/>
              </w:trPr>
              <w:tc>
                <w:tcPr>
                  <w:tcW w:w="1686" w:type="dxa"/>
                  <w:vAlign w:val="top"/>
                </w:tcPr>
                <w:p>
                  <w:pPr>
                    <w:pStyle w:val="TableText"/>
                    <w:spacing w:before="86" w:line="229" w:lineRule="auto"/>
                    <w:ind w:left="647"/>
                    <w:outlineLvl w:val="2"/>
                  </w:pPr>
                  <w:r>
                    <w:rPr>
                      <w:spacing w:val="-1"/>
                    </w:rPr>
                    <w:t>噪声</w:t>
                  </w:r>
                </w:p>
              </w:tc>
              <w:tc>
                <w:tcPr>
                  <w:tcW w:w="3669" w:type="dxa"/>
                  <w:vAlign w:val="top"/>
                </w:tcPr>
                <w:p>
                  <w:pPr>
                    <w:pStyle w:val="TableText"/>
                    <w:spacing w:before="86" w:line="229" w:lineRule="auto"/>
                    <w:ind w:left="1422"/>
                  </w:pPr>
                  <w:r>
                    <w:rPr>
                      <w:spacing w:val="6"/>
                    </w:rPr>
                    <w:t>设备运行</w:t>
                  </w:r>
                </w:p>
              </w:tc>
              <w:tc>
                <w:tcPr>
                  <w:tcW w:w="3149" w:type="dxa"/>
                  <w:vAlign w:val="top"/>
                </w:tcPr>
                <w:p>
                  <w:pPr>
                    <w:pStyle w:val="TableText"/>
                    <w:spacing w:before="86" w:line="229" w:lineRule="auto"/>
                    <w:ind w:left="614"/>
                  </w:pPr>
                  <w:r>
                    <w:rPr>
                      <w:spacing w:val="6"/>
                    </w:rPr>
                    <w:t>设备运行噪声（</w:t>
                  </w:r>
                  <w:r>
                    <w:rPr>
                      <w:rFonts w:ascii="Times New Roman" w:eastAsia="Times New Roman" w:hAnsi="Times New Roman" w:cs="Times New Roman"/>
                      <w:spacing w:val="6"/>
                    </w:rPr>
                    <w:t>N1</w:t>
                  </w:r>
                  <w:r>
                    <w:rPr>
                      <w:spacing w:val="6"/>
                    </w:rPr>
                    <w:t>）</w:t>
                  </w:r>
                </w:p>
              </w:tc>
            </w:tr>
          </w:tbl>
          <w:p>
            <w:pPr>
              <w:rPr>
                <w:rFonts w:ascii="Arial"/>
                <w:sz w:val="21"/>
              </w:rPr>
            </w:pPr>
          </w:p>
        </w:tc>
      </w:tr>
      <w:tr>
        <w:tblPrEx>
          <w:tblW w:w="9238" w:type="dxa"/>
          <w:tblInd w:w="7" w:type="dxa"/>
          <w:tblLayout w:type="fixed"/>
        </w:tblPrEx>
        <w:trPr>
          <w:trHeight w:val="4230"/>
        </w:trPr>
        <w:tc>
          <w:tcPr>
            <w:tcW w:w="517" w:type="dxa"/>
            <w:tcBorders>
              <w:top w:val="single" w:sz="2" w:space="0" w:color="000000"/>
              <w:right w:val="single" w:sz="2" w:space="0" w:color="000000"/>
            </w:tcBorders>
            <w:textDirection w:val="tbRlV"/>
            <w:vAlign w:val="top"/>
          </w:tcPr>
          <w:p>
            <w:pPr>
              <w:pStyle w:val="TableText"/>
              <w:spacing w:before="154" w:line="216" w:lineRule="auto"/>
              <w:ind w:left="241"/>
            </w:pPr>
            <w:r>
              <w:rPr>
                <w:spacing w:val="9"/>
              </w:rPr>
              <w:t>与</w:t>
            </w:r>
            <w:r>
              <w:rPr>
                <w:spacing w:val="-29"/>
              </w:rPr>
              <w:t xml:space="preserve"> </w:t>
            </w:r>
            <w:r>
              <w:rPr>
                <w:spacing w:val="9"/>
              </w:rPr>
              <w:t>项</w:t>
            </w:r>
            <w:r>
              <w:rPr>
                <w:spacing w:val="-38"/>
              </w:rPr>
              <w:t xml:space="preserve"> </w:t>
            </w:r>
            <w:r>
              <w:rPr>
                <w:spacing w:val="9"/>
              </w:rPr>
              <w:t>目</w:t>
            </w:r>
            <w:r>
              <w:rPr>
                <w:spacing w:val="-36"/>
              </w:rPr>
              <w:t xml:space="preserve"> </w:t>
            </w:r>
            <w:r>
              <w:rPr>
                <w:spacing w:val="9"/>
              </w:rPr>
              <w:t>有</w:t>
            </w:r>
            <w:r>
              <w:rPr>
                <w:spacing w:val="-39"/>
              </w:rPr>
              <w:t xml:space="preserve"> </w:t>
            </w:r>
            <w:r>
              <w:rPr>
                <w:spacing w:val="9"/>
              </w:rPr>
              <w:t>关</w:t>
            </w:r>
            <w:r>
              <w:rPr>
                <w:spacing w:val="-38"/>
              </w:rPr>
              <w:t xml:space="preserve"> </w:t>
            </w:r>
            <w:r>
              <w:rPr>
                <w:spacing w:val="9"/>
              </w:rPr>
              <w:t>的</w:t>
            </w:r>
            <w:r>
              <w:rPr>
                <w:spacing w:val="-36"/>
              </w:rPr>
              <w:t xml:space="preserve"> </w:t>
            </w:r>
            <w:r>
              <w:rPr>
                <w:spacing w:val="9"/>
              </w:rPr>
              <w:t>原</w:t>
            </w:r>
            <w:r>
              <w:rPr>
                <w:spacing w:val="-38"/>
              </w:rPr>
              <w:t xml:space="preserve"> </w:t>
            </w:r>
            <w:r>
              <w:rPr>
                <w:spacing w:val="9"/>
              </w:rPr>
              <w:t>有</w:t>
            </w:r>
            <w:r>
              <w:rPr>
                <w:spacing w:val="-37"/>
              </w:rPr>
              <w:t xml:space="preserve"> </w:t>
            </w:r>
            <w:r>
              <w:rPr>
                <w:spacing w:val="9"/>
              </w:rPr>
              <w:t>环</w:t>
            </w:r>
            <w:r>
              <w:rPr>
                <w:spacing w:val="-36"/>
              </w:rPr>
              <w:t xml:space="preserve"> </w:t>
            </w:r>
            <w:r>
              <w:rPr>
                <w:spacing w:val="9"/>
              </w:rPr>
              <w:t>境</w:t>
            </w:r>
            <w:r>
              <w:rPr>
                <w:spacing w:val="-38"/>
              </w:rPr>
              <w:t xml:space="preserve"> </w:t>
            </w:r>
            <w:r>
              <w:rPr>
                <w:spacing w:val="9"/>
              </w:rPr>
              <w:t>污</w:t>
            </w:r>
            <w:r>
              <w:rPr>
                <w:spacing w:val="-38"/>
              </w:rPr>
              <w:t xml:space="preserve"> </w:t>
            </w:r>
            <w:r>
              <w:rPr>
                <w:spacing w:val="9"/>
              </w:rPr>
              <w:t>染</w:t>
            </w:r>
            <w:r>
              <w:rPr>
                <w:spacing w:val="-36"/>
              </w:rPr>
              <w:t xml:space="preserve"> </w:t>
            </w:r>
            <w:r>
              <w:rPr>
                <w:spacing w:val="9"/>
              </w:rPr>
              <w:t>问</w:t>
            </w:r>
            <w:r>
              <w:rPr>
                <w:spacing w:val="-39"/>
              </w:rPr>
              <w:t xml:space="preserve"> </w:t>
            </w:r>
            <w:r>
              <w:rPr>
                <w:spacing w:val="9"/>
              </w:rPr>
              <w:t>题</w:t>
            </w:r>
          </w:p>
        </w:tc>
        <w:tc>
          <w:tcPr>
            <w:tcW w:w="8721" w:type="dxa"/>
            <w:tcBorders>
              <w:top w:val="single" w:sz="2" w:space="0" w:color="000000"/>
              <w:left w:val="single" w:sz="2" w:space="0" w:color="00000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TableText"/>
              <w:spacing w:before="65" w:line="229" w:lineRule="auto"/>
              <w:ind w:left="2578"/>
            </w:pPr>
            <w:r>
              <w:rPr>
                <w:spacing w:val="8"/>
              </w:rPr>
              <w:t>项目为新建，无原有污染情况及环境问题。</w:t>
            </w:r>
          </w:p>
        </w:tc>
      </w:tr>
    </w:tbl>
    <w:p>
      <w:pPr>
        <w:pStyle w:val="BodyText"/>
      </w:pPr>
    </w:p>
    <w:p>
      <w:pPr>
        <w:sectPr>
          <w:headerReference w:type="default" r:id="rId41"/>
          <w:footerReference w:type="default" r:id="rId42"/>
          <w:pgSz w:w="11906" w:h="16839"/>
          <w:pgMar w:top="1118" w:right="1326" w:bottom="1014" w:left="1326" w:header="878" w:footer="852" w:gutter="0"/>
          <w:pgNumType w:start="19"/>
          <w:cols w:space="708"/>
        </w:sectPr>
      </w:pPr>
    </w:p>
    <w:p>
      <w:pPr>
        <w:pStyle w:val="BodyText"/>
        <w:spacing w:line="263" w:lineRule="auto"/>
      </w:pPr>
    </w:p>
    <w:p>
      <w:pPr>
        <w:pStyle w:val="BodyText"/>
        <w:spacing w:line="264" w:lineRule="auto"/>
      </w:pPr>
    </w:p>
    <w:p>
      <w:pPr>
        <w:spacing w:before="98" w:line="219" w:lineRule="auto"/>
        <w:ind w:left="1247"/>
        <w:outlineLvl w:val="1"/>
        <w:rPr>
          <w:rFonts w:ascii="SimSun" w:eastAsia="SimSun" w:hAnsi="SimSun" w:cs="SimSun"/>
          <w:sz w:val="30"/>
          <w:szCs w:val="30"/>
        </w:rPr>
      </w:pPr>
      <w:bookmarkStart w:id="2" w:name="bookmark3"/>
      <w:bookmarkEnd w:id="2"/>
      <w:r>
        <w:rPr>
          <w:rFonts w:ascii="SimSun" w:eastAsia="SimSun" w:hAnsi="SimSun" w:cs="SimSun"/>
          <w:spacing w:val="-1"/>
          <w:sz w:val="30"/>
          <w:szCs w:val="30"/>
        </w:rPr>
        <w:t>三、区域环境质量现状、环境保护目标及评价标准</w:t>
      </w:r>
    </w:p>
    <w:tbl>
      <w:tblPr>
        <w:tblStyle w:val="TableNormal15"/>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090"/>
        </w:trPr>
        <w:tc>
          <w:tcPr>
            <w:tcW w:w="435" w:type="dxa"/>
            <w:tcBorders>
              <w:right w:val="single" w:sz="2" w:space="0" w:color="000000"/>
            </w:tcBorders>
            <w:textDirection w:val="tbRlV"/>
            <w:vAlign w:val="top"/>
          </w:tcPr>
          <w:p>
            <w:pPr>
              <w:pStyle w:val="TableText"/>
              <w:spacing w:before="113" w:line="216" w:lineRule="auto"/>
              <w:ind w:left="4989"/>
            </w:pPr>
            <w:r>
              <w:rPr>
                <w:spacing w:val="9"/>
              </w:rPr>
              <w:t>区</w:t>
            </w:r>
            <w:r>
              <w:rPr>
                <w:spacing w:val="-35"/>
              </w:rPr>
              <w:t xml:space="preserve"> </w:t>
            </w:r>
            <w:r>
              <w:rPr>
                <w:spacing w:val="9"/>
              </w:rPr>
              <w:t>域</w:t>
            </w:r>
            <w:r>
              <w:rPr>
                <w:spacing w:val="-38"/>
              </w:rPr>
              <w:t xml:space="preserve"> </w:t>
            </w:r>
            <w:r>
              <w:rPr>
                <w:spacing w:val="9"/>
              </w:rPr>
              <w:t>环</w:t>
            </w:r>
            <w:r>
              <w:rPr>
                <w:spacing w:val="-36"/>
              </w:rPr>
              <w:t xml:space="preserve"> </w:t>
            </w:r>
            <w:r>
              <w:rPr>
                <w:spacing w:val="9"/>
              </w:rPr>
              <w:t>境</w:t>
            </w:r>
            <w:r>
              <w:rPr>
                <w:spacing w:val="-39"/>
              </w:rPr>
              <w:t xml:space="preserve"> </w:t>
            </w:r>
            <w:r>
              <w:rPr>
                <w:spacing w:val="9"/>
              </w:rPr>
              <w:t>质</w:t>
            </w:r>
            <w:r>
              <w:rPr>
                <w:spacing w:val="-36"/>
              </w:rPr>
              <w:t xml:space="preserve"> </w:t>
            </w:r>
            <w:r>
              <w:rPr>
                <w:spacing w:val="9"/>
              </w:rPr>
              <w:t>量</w:t>
            </w:r>
            <w:r>
              <w:rPr>
                <w:spacing w:val="-38"/>
              </w:rPr>
              <w:t xml:space="preserve"> </w:t>
            </w:r>
            <w:r>
              <w:rPr>
                <w:spacing w:val="9"/>
              </w:rPr>
              <w:t>现</w:t>
            </w:r>
            <w:r>
              <w:rPr>
                <w:spacing w:val="-36"/>
              </w:rPr>
              <w:t xml:space="preserve"> </w:t>
            </w:r>
            <w:r>
              <w:rPr>
                <w:spacing w:val="9"/>
              </w:rPr>
              <w:t>状</w:t>
            </w:r>
          </w:p>
        </w:tc>
        <w:tc>
          <w:tcPr>
            <w:tcW w:w="8624" w:type="dxa"/>
            <w:tcBorders>
              <w:top w:val="single" w:sz="2" w:space="0" w:color="000000"/>
              <w:left w:val="single" w:sz="2" w:space="0" w:color="000000"/>
              <w:right w:val="single" w:sz="2" w:space="0" w:color="000000"/>
            </w:tcBorders>
            <w:vAlign w:val="top"/>
          </w:tcPr>
          <w:p>
            <w:pPr>
              <w:pStyle w:val="TableText"/>
              <w:spacing w:before="36" w:line="228" w:lineRule="auto"/>
              <w:ind w:left="102"/>
            </w:pPr>
            <w:r>
              <w:rPr>
                <w:rFonts w:ascii="Times New Roman" w:eastAsia="Times New Roman" w:hAnsi="Times New Roman" w:cs="Times New Roman"/>
                <w:b/>
                <w:bCs/>
                <w:spacing w:val="7"/>
              </w:rPr>
              <w:t xml:space="preserve">3.1 </w:t>
            </w:r>
            <w:r>
              <w:rPr>
                <w:spacing w:val="7"/>
                <w14:textOutline w14:w="3795" w14:cap="sq">
                  <w14:solidFill>
                    <w14:srgbClr w14:val="000000"/>
                  </w14:solidFill>
                  <w14:prstDash w14:val="solid"/>
                  <w14:bevel/>
                </w14:textOutline>
              </w:rPr>
              <w:t>环境空气质量现状</w:t>
            </w:r>
          </w:p>
          <w:p>
            <w:pPr>
              <w:pStyle w:val="TableText"/>
              <w:spacing w:before="160" w:line="229" w:lineRule="auto"/>
              <w:ind w:left="537"/>
            </w:pPr>
            <w:r>
              <w:rPr>
                <w:spacing w:val="6"/>
              </w:rPr>
              <w:t>（</w:t>
            </w:r>
            <w:r>
              <w:rPr>
                <w:rFonts w:ascii="Times New Roman" w:eastAsia="Times New Roman" w:hAnsi="Times New Roman" w:cs="Times New Roman"/>
                <w:spacing w:val="6"/>
              </w:rPr>
              <w:t>1</w:t>
            </w:r>
            <w:r>
              <w:rPr>
                <w:spacing w:val="6"/>
              </w:rPr>
              <w:t>）常规污染物</w:t>
            </w:r>
          </w:p>
          <w:p>
            <w:pPr>
              <w:pStyle w:val="TableText"/>
              <w:spacing w:before="162" w:line="408" w:lineRule="exact"/>
              <w:ind w:left="527"/>
            </w:pPr>
            <w:r>
              <w:rPr>
                <w:spacing w:val="8"/>
                <w:position w:val="15"/>
              </w:rPr>
              <w:t>根据《</w:t>
            </w:r>
            <w:r>
              <w:rPr>
                <w:rFonts w:ascii="Times New Roman" w:eastAsia="Times New Roman" w:hAnsi="Times New Roman" w:cs="Times New Roman"/>
                <w:spacing w:val="8"/>
                <w:position w:val="15"/>
              </w:rPr>
              <w:t xml:space="preserve">2021 </w:t>
            </w:r>
            <w:r>
              <w:rPr>
                <w:spacing w:val="8"/>
                <w:position w:val="15"/>
              </w:rPr>
              <w:t>年金华市生态环境状况公报》的结论：金华市区及各县（市）城市环境空气</w:t>
            </w:r>
          </w:p>
          <w:p>
            <w:pPr>
              <w:pStyle w:val="TableText"/>
              <w:spacing w:line="228" w:lineRule="auto"/>
              <w:ind w:left="108"/>
            </w:pPr>
            <w:r>
              <w:rPr>
                <w:spacing w:val="8"/>
              </w:rPr>
              <w:t>质量均符合《环境空气质量标准》（</w:t>
            </w:r>
            <w:r>
              <w:rPr>
                <w:rFonts w:ascii="Times New Roman" w:eastAsia="Times New Roman" w:hAnsi="Times New Roman" w:cs="Times New Roman"/>
              </w:rPr>
              <w:t>GB</w:t>
            </w:r>
            <w:r>
              <w:rPr>
                <w:rFonts w:ascii="Times New Roman" w:eastAsia="Times New Roman" w:hAnsi="Times New Roman" w:cs="Times New Roman"/>
                <w:spacing w:val="8"/>
              </w:rPr>
              <w:t>3095-2</w:t>
            </w:r>
            <w:r>
              <w:rPr>
                <w:rFonts w:ascii="Times New Roman" w:eastAsia="Times New Roman" w:hAnsi="Times New Roman" w:cs="Times New Roman"/>
                <w:spacing w:val="7"/>
              </w:rPr>
              <w:t>012</w:t>
            </w:r>
            <w:r>
              <w:rPr>
                <w:spacing w:val="7"/>
              </w:rPr>
              <w:t>）二级标准，具体统计结果见表</w:t>
            </w:r>
            <w:r>
              <w:rPr>
                <w:spacing w:val="-36"/>
              </w:rPr>
              <w:t xml:space="preserve"> </w:t>
            </w:r>
            <w:r>
              <w:rPr>
                <w:rFonts w:ascii="Times New Roman" w:eastAsia="Times New Roman" w:hAnsi="Times New Roman" w:cs="Times New Roman"/>
                <w:spacing w:val="7"/>
              </w:rPr>
              <w:t>3-</w:t>
            </w:r>
            <w:r>
              <w:rPr>
                <w:rFonts w:ascii="Times New Roman" w:eastAsia="Times New Roman" w:hAnsi="Times New Roman" w:cs="Times New Roman"/>
                <w:spacing w:val="-26"/>
              </w:rPr>
              <w:t xml:space="preserve"> </w:t>
            </w:r>
            <w:r>
              <w:rPr>
                <w:rFonts w:ascii="Times New Roman" w:eastAsia="Times New Roman" w:hAnsi="Times New Roman" w:cs="Times New Roman"/>
                <w:spacing w:val="7"/>
              </w:rPr>
              <w:t>1</w:t>
            </w:r>
            <w:r>
              <w:rPr>
                <w:spacing w:val="7"/>
              </w:rPr>
              <w:t>。</w:t>
            </w:r>
          </w:p>
          <w:p>
            <w:pPr>
              <w:pStyle w:val="TableText"/>
              <w:spacing w:before="160" w:line="222" w:lineRule="auto"/>
              <w:ind w:left="2329"/>
            </w:pPr>
            <w:r>
              <w:rPr>
                <w:spacing w:val="7"/>
                <w14:textOutline w14:w="3795" w14:cap="sq">
                  <w14:solidFill>
                    <w14:srgbClr w14:val="000000"/>
                  </w14:solidFill>
                  <w14:prstDash w14:val="solid"/>
                  <w14:bevel/>
                </w14:textOutline>
              </w:rPr>
              <w:t>表</w:t>
            </w:r>
            <w:r>
              <w:rPr>
                <w:spacing w:val="-45"/>
              </w:rPr>
              <w:t xml:space="preserve"> </w:t>
            </w:r>
            <w:r>
              <w:rPr>
                <w:rFonts w:ascii="Times New Roman" w:eastAsia="Times New Roman" w:hAnsi="Times New Roman" w:cs="Times New Roman"/>
                <w:b/>
                <w:bCs/>
                <w:spacing w:val="7"/>
              </w:rPr>
              <w:t xml:space="preserve">3-1    2021 </w:t>
            </w:r>
            <w:r>
              <w:rPr>
                <w:spacing w:val="7"/>
                <w14:textOutline w14:w="3795" w14:cap="sq">
                  <w14:solidFill>
                    <w14:srgbClr w14:val="000000"/>
                  </w14:solidFill>
                  <w14:prstDash w14:val="solid"/>
                  <w14:bevel/>
                </w14:textOutline>
              </w:rPr>
              <w:t>年金华市区空气质量优良天数</w:t>
            </w:r>
          </w:p>
          <w:tbl>
            <w:tblPr>
              <w:tblStyle w:val="TableNormal15"/>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843"/>
              <w:gridCol w:w="963"/>
              <w:gridCol w:w="1062"/>
              <w:gridCol w:w="585"/>
              <w:gridCol w:w="614"/>
              <w:gridCol w:w="570"/>
              <w:gridCol w:w="600"/>
              <w:gridCol w:w="570"/>
              <w:gridCol w:w="645"/>
              <w:gridCol w:w="1955"/>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00"/>
              </w:trPr>
              <w:tc>
                <w:tcPr>
                  <w:tcW w:w="843" w:type="dxa"/>
                  <w:vMerge w:val="restart"/>
                  <w:tcBorders>
                    <w:bottom w:val="nil"/>
                  </w:tcBorders>
                  <w:vAlign w:val="top"/>
                </w:tcPr>
                <w:p>
                  <w:pPr>
                    <w:pStyle w:val="TableText"/>
                    <w:spacing w:before="61" w:line="271" w:lineRule="exact"/>
                    <w:ind w:left="217"/>
                  </w:pPr>
                  <w:r>
                    <w:rPr>
                      <w:spacing w:val="4"/>
                      <w:position w:val="4"/>
                    </w:rPr>
                    <w:t>城市</w:t>
                  </w:r>
                </w:p>
                <w:p>
                  <w:pPr>
                    <w:pStyle w:val="TableText"/>
                    <w:spacing w:line="230" w:lineRule="auto"/>
                    <w:ind w:left="219"/>
                  </w:pPr>
                  <w:r>
                    <w:rPr>
                      <w:spacing w:val="3"/>
                    </w:rPr>
                    <w:t>名称</w:t>
                  </w:r>
                </w:p>
              </w:tc>
              <w:tc>
                <w:tcPr>
                  <w:tcW w:w="963" w:type="dxa"/>
                  <w:vMerge w:val="restart"/>
                  <w:tcBorders>
                    <w:bottom w:val="nil"/>
                  </w:tcBorders>
                  <w:vAlign w:val="top"/>
                </w:tcPr>
                <w:p>
                  <w:pPr>
                    <w:pStyle w:val="TableText"/>
                    <w:spacing w:before="60"/>
                    <w:ind w:left="180" w:right="166" w:hanging="7"/>
                  </w:pPr>
                  <w:r>
                    <w:rPr>
                      <w:spacing w:val="6"/>
                    </w:rPr>
                    <w:t>总天数</w:t>
                  </w:r>
                  <w:r>
                    <w:t xml:space="preserve"> </w:t>
                  </w:r>
                  <w:r>
                    <w:rPr>
                      <w:spacing w:val="-1"/>
                    </w:rPr>
                    <w:t>（天）</w:t>
                  </w:r>
                </w:p>
              </w:tc>
              <w:tc>
                <w:tcPr>
                  <w:tcW w:w="1062" w:type="dxa"/>
                  <w:vMerge w:val="restart"/>
                  <w:tcBorders>
                    <w:bottom w:val="nil"/>
                  </w:tcBorders>
                  <w:vAlign w:val="top"/>
                </w:tcPr>
                <w:p>
                  <w:pPr>
                    <w:pStyle w:val="TableText"/>
                    <w:spacing w:before="60"/>
                    <w:ind w:left="230" w:right="112" w:hanging="114"/>
                  </w:pPr>
                  <w:r>
                    <w:rPr>
                      <w:spacing w:val="7"/>
                    </w:rPr>
                    <w:t>有效天数</w:t>
                  </w:r>
                  <w:r>
                    <w:t xml:space="preserve"> </w:t>
                  </w:r>
                  <w:r>
                    <w:rPr>
                      <w:spacing w:val="-1"/>
                    </w:rPr>
                    <w:t>（天）</w:t>
                  </w:r>
                </w:p>
              </w:tc>
              <w:tc>
                <w:tcPr>
                  <w:tcW w:w="3584" w:type="dxa"/>
                  <w:gridSpan w:val="6"/>
                  <w:vAlign w:val="top"/>
                </w:tcPr>
                <w:p>
                  <w:pPr>
                    <w:pStyle w:val="TableText"/>
                    <w:spacing w:before="44" w:line="227" w:lineRule="auto"/>
                    <w:ind w:left="574"/>
                  </w:pPr>
                  <w:r>
                    <w:rPr>
                      <w:spacing w:val="5"/>
                    </w:rPr>
                    <w:t>日空气质量级别天数（天）</w:t>
                  </w:r>
                </w:p>
              </w:tc>
              <w:tc>
                <w:tcPr>
                  <w:tcW w:w="1955" w:type="dxa"/>
                  <w:vMerge w:val="restart"/>
                  <w:tcBorders>
                    <w:bottom w:val="nil"/>
                  </w:tcBorders>
                  <w:vAlign w:val="top"/>
                </w:tcPr>
                <w:p>
                  <w:pPr>
                    <w:pStyle w:val="TableText"/>
                    <w:spacing w:before="61" w:line="222" w:lineRule="auto"/>
                    <w:ind w:left="209"/>
                  </w:pPr>
                  <w:r>
                    <w:rPr>
                      <w:spacing w:val="-9"/>
                    </w:rPr>
                    <w:t>Ⅰ</w:t>
                  </w:r>
                  <w:r>
                    <w:rPr>
                      <w:spacing w:val="-75"/>
                    </w:rPr>
                    <w:t xml:space="preserve"> </w:t>
                  </w:r>
                  <w:r>
                    <w:rPr>
                      <w:spacing w:val="-9"/>
                    </w:rPr>
                    <w:t>、</w:t>
                  </w:r>
                  <w:r>
                    <w:rPr>
                      <w:spacing w:val="-50"/>
                    </w:rPr>
                    <w:t xml:space="preserve"> </w:t>
                  </w:r>
                  <w:r>
                    <w:rPr>
                      <w:spacing w:val="-9"/>
                    </w:rPr>
                    <w:t>Ⅱ级所占比例</w:t>
                  </w:r>
                </w:p>
                <w:p>
                  <w:pPr>
                    <w:pStyle w:val="TableText"/>
                    <w:spacing w:line="274" w:lineRule="exact"/>
                    <w:ind w:left="697"/>
                  </w:pPr>
                  <w:r>
                    <w:rPr>
                      <w:spacing w:val="-1"/>
                      <w:position w:val="1"/>
                    </w:rPr>
                    <w:t>（</w:t>
                  </w:r>
                  <w:r>
                    <w:rPr>
                      <w:rFonts w:ascii="Times New Roman" w:eastAsia="Times New Roman" w:hAnsi="Times New Roman" w:cs="Times New Roman"/>
                      <w:spacing w:val="-1"/>
                      <w:position w:val="1"/>
                    </w:rPr>
                    <w:t>%</w:t>
                  </w:r>
                  <w:r>
                    <w:rPr>
                      <w:spacing w:val="-1"/>
                      <w:position w:val="1"/>
                    </w:rPr>
                    <w:t>）</w:t>
                  </w:r>
                </w:p>
              </w:tc>
            </w:tr>
            <w:tr>
              <w:tblPrEx>
                <w:tblW w:w="8407" w:type="dxa"/>
                <w:tblInd w:w="101" w:type="dxa"/>
                <w:tblLayout w:type="fixed"/>
              </w:tblPrEx>
              <w:trPr>
                <w:trHeight w:val="296"/>
              </w:trPr>
              <w:tc>
                <w:tcPr>
                  <w:tcW w:w="843" w:type="dxa"/>
                  <w:vMerge/>
                  <w:tcBorders>
                    <w:top w:val="nil"/>
                  </w:tcBorders>
                  <w:vAlign w:val="top"/>
                </w:tcPr>
                <w:p>
                  <w:pPr>
                    <w:rPr>
                      <w:rFonts w:ascii="Arial"/>
                      <w:sz w:val="21"/>
                    </w:rPr>
                  </w:pPr>
                </w:p>
              </w:tc>
              <w:tc>
                <w:tcPr>
                  <w:tcW w:w="963" w:type="dxa"/>
                  <w:vMerge/>
                  <w:tcBorders>
                    <w:top w:val="nil"/>
                  </w:tcBorders>
                  <w:vAlign w:val="top"/>
                </w:tcPr>
                <w:p>
                  <w:pPr>
                    <w:rPr>
                      <w:rFonts w:ascii="Arial"/>
                      <w:sz w:val="21"/>
                    </w:rPr>
                  </w:pPr>
                </w:p>
              </w:tc>
              <w:tc>
                <w:tcPr>
                  <w:tcW w:w="1062" w:type="dxa"/>
                  <w:vMerge/>
                  <w:tcBorders>
                    <w:top w:val="nil"/>
                  </w:tcBorders>
                  <w:vAlign w:val="top"/>
                </w:tcPr>
                <w:p>
                  <w:pPr>
                    <w:rPr>
                      <w:rFonts w:ascii="Arial"/>
                      <w:sz w:val="21"/>
                    </w:rPr>
                  </w:pPr>
                </w:p>
              </w:tc>
              <w:tc>
                <w:tcPr>
                  <w:tcW w:w="585" w:type="dxa"/>
                  <w:vAlign w:val="top"/>
                </w:tcPr>
                <w:p>
                  <w:pPr>
                    <w:spacing w:before="83" w:line="192" w:lineRule="auto"/>
                    <w:ind w:left="26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tc>
              <w:tc>
                <w:tcPr>
                  <w:tcW w:w="614" w:type="dxa"/>
                  <w:vAlign w:val="top"/>
                </w:tcPr>
                <w:p>
                  <w:pPr>
                    <w:pStyle w:val="TableText"/>
                    <w:spacing w:before="42" w:line="225" w:lineRule="auto"/>
                    <w:ind w:left="244"/>
                  </w:pPr>
                  <w:r>
                    <w:t>Ⅱ</w:t>
                  </w:r>
                </w:p>
              </w:tc>
              <w:tc>
                <w:tcPr>
                  <w:tcW w:w="570" w:type="dxa"/>
                  <w:vAlign w:val="top"/>
                </w:tcPr>
                <w:p>
                  <w:pPr>
                    <w:pStyle w:val="TableText"/>
                    <w:spacing w:before="42" w:line="225" w:lineRule="auto"/>
                    <w:ind w:left="186"/>
                  </w:pPr>
                  <w:r>
                    <w:rPr>
                      <w:spacing w:val="1"/>
                    </w:rPr>
                    <w:t>Ⅲ</w:t>
                  </w:r>
                </w:p>
              </w:tc>
              <w:tc>
                <w:tcPr>
                  <w:tcW w:w="600" w:type="dxa"/>
                  <w:vAlign w:val="top"/>
                </w:tcPr>
                <w:p>
                  <w:pPr>
                    <w:pStyle w:val="TableText"/>
                    <w:spacing w:before="42" w:line="225" w:lineRule="auto"/>
                    <w:ind w:left="210"/>
                  </w:pPr>
                  <w:r>
                    <w:t>Ⅳ</w:t>
                  </w:r>
                </w:p>
              </w:tc>
              <w:tc>
                <w:tcPr>
                  <w:tcW w:w="570" w:type="dxa"/>
                  <w:vAlign w:val="top"/>
                </w:tcPr>
                <w:p>
                  <w:pPr>
                    <w:pStyle w:val="TableText"/>
                    <w:spacing w:before="42" w:line="225" w:lineRule="auto"/>
                    <w:ind w:left="209"/>
                  </w:pPr>
                  <w:r>
                    <w:t>Ⅴ</w:t>
                  </w:r>
                </w:p>
              </w:tc>
              <w:tc>
                <w:tcPr>
                  <w:tcW w:w="645" w:type="dxa"/>
                  <w:vAlign w:val="top"/>
                </w:tcPr>
                <w:p>
                  <w:pPr>
                    <w:pStyle w:val="TableText"/>
                    <w:spacing w:before="42" w:line="225" w:lineRule="auto"/>
                    <w:ind w:left="226"/>
                  </w:pPr>
                  <w:r>
                    <w:t>Ⅵ</w:t>
                  </w:r>
                </w:p>
              </w:tc>
              <w:tc>
                <w:tcPr>
                  <w:tcW w:w="1955" w:type="dxa"/>
                  <w:vMerge/>
                  <w:tcBorders>
                    <w:top w:val="nil"/>
                  </w:tcBorders>
                  <w:vAlign w:val="top"/>
                </w:tcPr>
                <w:p>
                  <w:pPr>
                    <w:rPr>
                      <w:rFonts w:ascii="Arial"/>
                      <w:sz w:val="21"/>
                    </w:rPr>
                  </w:pPr>
                </w:p>
              </w:tc>
            </w:tr>
            <w:tr>
              <w:tblPrEx>
                <w:tblW w:w="8407" w:type="dxa"/>
                <w:tblInd w:w="101" w:type="dxa"/>
                <w:tblLayout w:type="fixed"/>
              </w:tblPrEx>
              <w:trPr>
                <w:trHeight w:val="552"/>
              </w:trPr>
              <w:tc>
                <w:tcPr>
                  <w:tcW w:w="843" w:type="dxa"/>
                  <w:vAlign w:val="top"/>
                </w:tcPr>
                <w:p>
                  <w:pPr>
                    <w:pStyle w:val="TableText"/>
                    <w:spacing w:before="33" w:line="274" w:lineRule="exact"/>
                    <w:ind w:left="219"/>
                  </w:pPr>
                  <w:r>
                    <w:rPr>
                      <w:spacing w:val="3"/>
                      <w:position w:val="4"/>
                    </w:rPr>
                    <w:t>金华</w:t>
                  </w:r>
                </w:p>
                <w:p>
                  <w:pPr>
                    <w:pStyle w:val="TableText"/>
                    <w:spacing w:line="216" w:lineRule="auto"/>
                    <w:ind w:left="217"/>
                  </w:pPr>
                  <w:r>
                    <w:rPr>
                      <w:spacing w:val="4"/>
                    </w:rPr>
                    <w:t>地区</w:t>
                  </w:r>
                </w:p>
              </w:tc>
              <w:tc>
                <w:tcPr>
                  <w:tcW w:w="963" w:type="dxa"/>
                  <w:vAlign w:val="top"/>
                </w:tcPr>
                <w:p>
                  <w:pPr>
                    <w:spacing w:before="206" w:line="195" w:lineRule="auto"/>
                    <w:ind w:left="32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365</w:t>
                  </w:r>
                </w:p>
              </w:tc>
              <w:tc>
                <w:tcPr>
                  <w:tcW w:w="1062" w:type="dxa"/>
                  <w:vAlign w:val="top"/>
                </w:tcPr>
                <w:p>
                  <w:pPr>
                    <w:spacing w:before="206" w:line="195" w:lineRule="auto"/>
                    <w:ind w:left="3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365</w:t>
                  </w:r>
                </w:p>
              </w:tc>
              <w:tc>
                <w:tcPr>
                  <w:tcW w:w="585" w:type="dxa"/>
                  <w:vAlign w:val="top"/>
                </w:tcPr>
                <w:p>
                  <w:pPr>
                    <w:spacing w:before="206" w:line="195" w:lineRule="auto"/>
                    <w:ind w:left="15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139</w:t>
                  </w:r>
                </w:p>
              </w:tc>
              <w:tc>
                <w:tcPr>
                  <w:tcW w:w="614" w:type="dxa"/>
                  <w:vAlign w:val="top"/>
                </w:tcPr>
                <w:p>
                  <w:pPr>
                    <w:spacing w:before="206" w:line="195" w:lineRule="auto"/>
                    <w:ind w:left="151"/>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208</w:t>
                  </w:r>
                </w:p>
              </w:tc>
              <w:tc>
                <w:tcPr>
                  <w:tcW w:w="570" w:type="dxa"/>
                  <w:vAlign w:val="top"/>
                </w:tcPr>
                <w:p>
                  <w:pPr>
                    <w:spacing w:before="206" w:line="195" w:lineRule="auto"/>
                    <w:ind w:left="203"/>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17</w:t>
                  </w:r>
                </w:p>
              </w:tc>
              <w:tc>
                <w:tcPr>
                  <w:tcW w:w="600" w:type="dxa"/>
                  <w:vAlign w:val="top"/>
                </w:tcPr>
                <w:p>
                  <w:pPr>
                    <w:spacing w:before="206" w:line="195" w:lineRule="auto"/>
                    <w:ind w:left="26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0" w:type="dxa"/>
                  <w:vAlign w:val="top"/>
                </w:tcPr>
                <w:p>
                  <w:pPr>
                    <w:spacing w:before="206" w:line="195" w:lineRule="auto"/>
                    <w:ind w:left="238"/>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5" w:type="dxa"/>
                  <w:vAlign w:val="top"/>
                </w:tcPr>
                <w:p>
                  <w:pPr>
                    <w:spacing w:before="206" w:line="195" w:lineRule="auto"/>
                    <w:ind w:left="275"/>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55" w:type="dxa"/>
                  <w:vAlign w:val="top"/>
                </w:tcPr>
                <w:p>
                  <w:pPr>
                    <w:spacing w:before="206" w:line="195" w:lineRule="auto"/>
                    <w:ind w:left="79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r>
          </w:tbl>
          <w:p>
            <w:pPr>
              <w:pStyle w:val="TableText"/>
              <w:spacing w:before="2" w:line="380" w:lineRule="auto"/>
              <w:ind w:left="102" w:right="53" w:firstLine="426"/>
            </w:pPr>
            <w:r>
              <w:rPr>
                <w:spacing w:val="3"/>
              </w:rPr>
              <w:t>金华市区各单项污染物统计情况：二氧化硫（</w:t>
            </w:r>
            <w:r>
              <w:rPr>
                <w:rFonts w:ascii="Times New Roman" w:eastAsia="Times New Roman" w:hAnsi="Times New Roman" w:cs="Times New Roman"/>
              </w:rPr>
              <w:t>SO</w:t>
            </w:r>
            <w:r>
              <w:rPr>
                <w:rFonts w:ascii="Times New Roman" w:eastAsia="Times New Roman" w:hAnsi="Times New Roman" w:cs="Times New Roman"/>
                <w:spacing w:val="3"/>
                <w:position w:val="-1"/>
                <w:sz w:val="13"/>
                <w:szCs w:val="13"/>
              </w:rPr>
              <w:t>2</w:t>
            </w:r>
            <w:r>
              <w:rPr>
                <w:spacing w:val="3"/>
              </w:rPr>
              <w:t>）年均浓度值范围为</w:t>
            </w:r>
            <w:r>
              <w:rPr>
                <w:spacing w:val="-15"/>
              </w:rPr>
              <w:t xml:space="preserve"> </w:t>
            </w:r>
            <w:r>
              <w:rPr>
                <w:rFonts w:ascii="Times New Roman" w:eastAsia="Times New Roman" w:hAnsi="Times New Roman" w:cs="Times New Roman"/>
                <w:spacing w:val="3"/>
              </w:rPr>
              <w:t>5</w:t>
            </w:r>
            <w:r>
              <w:rPr>
                <w:spacing w:val="3"/>
              </w:rPr>
              <w:t>～</w:t>
            </w:r>
            <w:r>
              <w:rPr>
                <w:rFonts w:ascii="Times New Roman" w:eastAsia="Times New Roman" w:hAnsi="Times New Roman" w:cs="Times New Roman"/>
                <w:spacing w:val="3"/>
              </w:rPr>
              <w:t xml:space="preserve">7 </w:t>
            </w:r>
            <w:r>
              <w:rPr>
                <w:spacing w:val="3"/>
              </w:rPr>
              <w:t>微克</w:t>
            </w:r>
            <w:r>
              <w:rPr>
                <w:rFonts w:ascii="Times New Roman" w:eastAsia="Times New Roman" w:hAnsi="Times New Roman" w:cs="Times New Roman"/>
                <w:spacing w:val="3"/>
              </w:rPr>
              <w:t>/</w:t>
            </w:r>
            <w:r>
              <w:rPr>
                <w:spacing w:val="3"/>
              </w:rPr>
              <w:t>立方米，</w:t>
            </w:r>
            <w:r>
              <w:t xml:space="preserve"> </w:t>
            </w:r>
            <w:r>
              <w:rPr>
                <w:spacing w:val="5"/>
              </w:rPr>
              <w:t>平均为</w:t>
            </w:r>
            <w:r>
              <w:rPr>
                <w:spacing w:val="-32"/>
              </w:rPr>
              <w:t xml:space="preserve"> </w:t>
            </w:r>
            <w:r>
              <w:rPr>
                <w:rFonts w:ascii="Times New Roman" w:eastAsia="Times New Roman" w:hAnsi="Times New Roman" w:cs="Times New Roman"/>
                <w:spacing w:val="5"/>
              </w:rPr>
              <w:t xml:space="preserve">6 </w:t>
            </w:r>
            <w:r>
              <w:rPr>
                <w:spacing w:val="5"/>
              </w:rPr>
              <w:t>微克</w:t>
            </w:r>
            <w:r>
              <w:rPr>
                <w:rFonts w:ascii="Times New Roman" w:eastAsia="Times New Roman" w:hAnsi="Times New Roman" w:cs="Times New Roman"/>
                <w:spacing w:val="5"/>
              </w:rPr>
              <w:t>/</w:t>
            </w:r>
            <w:r>
              <w:rPr>
                <w:spacing w:val="5"/>
              </w:rPr>
              <w:t>立方米。按年均浓度值和第</w:t>
            </w:r>
            <w:r>
              <w:rPr>
                <w:spacing w:val="-37"/>
              </w:rPr>
              <w:t xml:space="preserve"> </w:t>
            </w:r>
            <w:r>
              <w:rPr>
                <w:rFonts w:ascii="Times New Roman" w:eastAsia="Times New Roman" w:hAnsi="Times New Roman" w:cs="Times New Roman"/>
                <w:spacing w:val="5"/>
              </w:rPr>
              <w:t>98</w:t>
            </w:r>
            <w:r>
              <w:rPr>
                <w:rFonts w:ascii="Times New Roman" w:eastAsia="Times New Roman" w:hAnsi="Times New Roman" w:cs="Times New Roman"/>
                <w:spacing w:val="19"/>
                <w:w w:val="101"/>
              </w:rPr>
              <w:t xml:space="preserve"> </w:t>
            </w:r>
            <w:r>
              <w:rPr>
                <w:spacing w:val="5"/>
              </w:rPr>
              <w:t>百分位数浓度评价，达标；二氧化氮（</w:t>
            </w:r>
            <w:r>
              <w:rPr>
                <w:rFonts w:ascii="Times New Roman" w:eastAsia="Times New Roman" w:hAnsi="Times New Roman" w:cs="Times New Roman"/>
              </w:rPr>
              <w:t>NO</w:t>
            </w:r>
            <w:r>
              <w:rPr>
                <w:rFonts w:ascii="Times New Roman" w:eastAsia="Times New Roman" w:hAnsi="Times New Roman" w:cs="Times New Roman"/>
                <w:spacing w:val="5"/>
                <w:position w:val="-1"/>
                <w:sz w:val="13"/>
                <w:szCs w:val="13"/>
              </w:rPr>
              <w:t xml:space="preserve">2 </w:t>
            </w:r>
            <w:r>
              <w:rPr>
                <w:spacing w:val="5"/>
              </w:rPr>
              <w:t>）年</w:t>
            </w:r>
            <w:r>
              <w:t xml:space="preserve"> </w:t>
            </w:r>
            <w:r>
              <w:rPr>
                <w:spacing w:val="7"/>
              </w:rPr>
              <w:t>均浓度值范围为</w:t>
            </w:r>
            <w:r>
              <w:rPr>
                <w:spacing w:val="-13"/>
              </w:rPr>
              <w:t xml:space="preserve"> </w:t>
            </w:r>
            <w:r>
              <w:rPr>
                <w:rFonts w:ascii="Times New Roman" w:eastAsia="Times New Roman" w:hAnsi="Times New Roman" w:cs="Times New Roman"/>
                <w:spacing w:val="7"/>
              </w:rPr>
              <w:t>18</w:t>
            </w:r>
            <w:r>
              <w:rPr>
                <w:spacing w:val="7"/>
              </w:rPr>
              <w:t>～</w:t>
            </w:r>
            <w:r>
              <w:rPr>
                <w:rFonts w:ascii="Times New Roman" w:eastAsia="Times New Roman" w:hAnsi="Times New Roman" w:cs="Times New Roman"/>
                <w:spacing w:val="7"/>
              </w:rPr>
              <w:t xml:space="preserve">32 </w:t>
            </w:r>
            <w:r>
              <w:rPr>
                <w:spacing w:val="7"/>
              </w:rPr>
              <w:t>微克</w:t>
            </w:r>
            <w:r>
              <w:rPr>
                <w:rFonts w:ascii="Times New Roman" w:eastAsia="Times New Roman" w:hAnsi="Times New Roman" w:cs="Times New Roman"/>
                <w:spacing w:val="7"/>
              </w:rPr>
              <w:t>/</w:t>
            </w:r>
            <w:r>
              <w:rPr>
                <w:spacing w:val="7"/>
              </w:rPr>
              <w:t>立方米，平均为</w:t>
            </w:r>
            <w:r>
              <w:rPr>
                <w:spacing w:val="-43"/>
              </w:rPr>
              <w:t xml:space="preserve"> </w:t>
            </w:r>
            <w:r>
              <w:rPr>
                <w:rFonts w:ascii="Times New Roman" w:eastAsia="Times New Roman" w:hAnsi="Times New Roman" w:cs="Times New Roman"/>
                <w:spacing w:val="7"/>
              </w:rPr>
              <w:t xml:space="preserve">25 </w:t>
            </w:r>
            <w:r>
              <w:rPr>
                <w:spacing w:val="7"/>
              </w:rPr>
              <w:t>微克</w:t>
            </w:r>
            <w:r>
              <w:rPr>
                <w:rFonts w:ascii="Times New Roman" w:eastAsia="Times New Roman" w:hAnsi="Times New Roman" w:cs="Times New Roman"/>
                <w:spacing w:val="7"/>
              </w:rPr>
              <w:t>/</w:t>
            </w:r>
            <w:r>
              <w:rPr>
                <w:spacing w:val="7"/>
              </w:rPr>
              <w:t>立方米。按年均浓度值和第</w:t>
            </w:r>
            <w:r>
              <w:rPr>
                <w:spacing w:val="-39"/>
              </w:rPr>
              <w:t xml:space="preserve"> </w:t>
            </w:r>
            <w:r>
              <w:rPr>
                <w:rFonts w:ascii="Times New Roman" w:eastAsia="Times New Roman" w:hAnsi="Times New Roman" w:cs="Times New Roman"/>
                <w:spacing w:val="7"/>
              </w:rPr>
              <w:t>98</w:t>
            </w:r>
            <w:r>
              <w:rPr>
                <w:rFonts w:ascii="Times New Roman" w:eastAsia="Times New Roman" w:hAnsi="Times New Roman" w:cs="Times New Roman"/>
                <w:spacing w:val="17"/>
              </w:rPr>
              <w:t xml:space="preserve"> </w:t>
            </w:r>
            <w:r>
              <w:rPr>
                <w:spacing w:val="7"/>
              </w:rPr>
              <w:t>百分位</w:t>
            </w:r>
            <w:r>
              <w:t xml:space="preserve"> </w:t>
            </w:r>
            <w:r>
              <w:rPr>
                <w:spacing w:val="8"/>
              </w:rPr>
              <w:t>数浓度评价，达标；可吸入颗粒物（</w:t>
            </w:r>
            <w:r>
              <w:rPr>
                <w:rFonts w:ascii="Times New Roman" w:eastAsia="Times New Roman" w:hAnsi="Times New Roman" w:cs="Times New Roman"/>
              </w:rPr>
              <w:t>PM</w:t>
            </w:r>
            <w:r>
              <w:rPr>
                <w:rFonts w:ascii="Times New Roman" w:eastAsia="Times New Roman" w:hAnsi="Times New Roman" w:cs="Times New Roman"/>
                <w:spacing w:val="8"/>
                <w:position w:val="-1"/>
                <w:sz w:val="13"/>
                <w:szCs w:val="13"/>
              </w:rPr>
              <w:t xml:space="preserve">10 </w:t>
            </w:r>
            <w:r>
              <w:rPr>
                <w:spacing w:val="8"/>
              </w:rPr>
              <w:t>）年均浓度值范围为</w:t>
            </w:r>
            <w:r>
              <w:rPr>
                <w:spacing w:val="-39"/>
              </w:rPr>
              <w:t xml:space="preserve"> </w:t>
            </w:r>
            <w:r>
              <w:rPr>
                <w:rFonts w:ascii="Times New Roman" w:eastAsia="Times New Roman" w:hAnsi="Times New Roman" w:cs="Times New Roman"/>
                <w:spacing w:val="8"/>
              </w:rPr>
              <w:t>36</w:t>
            </w:r>
            <w:r>
              <w:rPr>
                <w:spacing w:val="8"/>
              </w:rPr>
              <w:t>～</w:t>
            </w:r>
            <w:r>
              <w:rPr>
                <w:rFonts w:ascii="Times New Roman" w:eastAsia="Times New Roman" w:hAnsi="Times New Roman" w:cs="Times New Roman"/>
                <w:spacing w:val="8"/>
              </w:rPr>
              <w:t xml:space="preserve">54 </w:t>
            </w:r>
            <w:r>
              <w:rPr>
                <w:spacing w:val="8"/>
              </w:rPr>
              <w:t>微克</w:t>
            </w:r>
            <w:r>
              <w:rPr>
                <w:rFonts w:ascii="Times New Roman" w:eastAsia="Times New Roman" w:hAnsi="Times New Roman" w:cs="Times New Roman"/>
                <w:spacing w:val="8"/>
              </w:rPr>
              <w:t>/</w:t>
            </w:r>
            <w:r>
              <w:rPr>
                <w:spacing w:val="8"/>
              </w:rPr>
              <w:t>立</w:t>
            </w:r>
            <w:r>
              <w:rPr>
                <w:spacing w:val="7"/>
              </w:rPr>
              <w:t>方米，平均为</w:t>
            </w:r>
            <w:r>
              <w:t xml:space="preserve">  </w:t>
            </w:r>
            <w:r>
              <w:rPr>
                <w:rFonts w:ascii="Times New Roman" w:eastAsia="Times New Roman" w:hAnsi="Times New Roman" w:cs="Times New Roman"/>
                <w:spacing w:val="6"/>
              </w:rPr>
              <w:t xml:space="preserve">47 </w:t>
            </w:r>
            <w:r>
              <w:rPr>
                <w:spacing w:val="6"/>
              </w:rPr>
              <w:t>微克</w:t>
            </w:r>
            <w:r>
              <w:rPr>
                <w:rFonts w:ascii="Times New Roman" w:eastAsia="Times New Roman" w:hAnsi="Times New Roman" w:cs="Times New Roman"/>
                <w:spacing w:val="6"/>
              </w:rPr>
              <w:t>/</w:t>
            </w:r>
            <w:r>
              <w:rPr>
                <w:spacing w:val="6"/>
              </w:rPr>
              <w:t>立方米。按年均浓度值和第</w:t>
            </w:r>
            <w:r>
              <w:rPr>
                <w:spacing w:val="-19"/>
              </w:rPr>
              <w:t xml:space="preserve"> </w:t>
            </w:r>
            <w:r>
              <w:rPr>
                <w:rFonts w:ascii="Times New Roman" w:eastAsia="Times New Roman" w:hAnsi="Times New Roman" w:cs="Times New Roman"/>
                <w:spacing w:val="6"/>
              </w:rPr>
              <w:t>95</w:t>
            </w:r>
            <w:r>
              <w:rPr>
                <w:rFonts w:ascii="Times New Roman" w:eastAsia="Times New Roman" w:hAnsi="Times New Roman" w:cs="Times New Roman"/>
                <w:spacing w:val="17"/>
              </w:rPr>
              <w:t xml:space="preserve"> </w:t>
            </w:r>
            <w:r>
              <w:rPr>
                <w:spacing w:val="6"/>
              </w:rPr>
              <w:t>百分位数浓度评价，达标；细颗粒物（</w:t>
            </w:r>
            <w:r>
              <w:rPr>
                <w:rFonts w:ascii="Times New Roman" w:eastAsia="Times New Roman" w:hAnsi="Times New Roman" w:cs="Times New Roman"/>
              </w:rPr>
              <w:t>PM</w:t>
            </w:r>
            <w:r>
              <w:rPr>
                <w:rFonts w:ascii="Times New Roman" w:eastAsia="Times New Roman" w:hAnsi="Times New Roman" w:cs="Times New Roman"/>
                <w:spacing w:val="6"/>
                <w:position w:val="-1"/>
                <w:sz w:val="13"/>
                <w:szCs w:val="13"/>
              </w:rPr>
              <w:t xml:space="preserve">2.5 </w:t>
            </w:r>
            <w:r>
              <w:rPr>
                <w:spacing w:val="6"/>
              </w:rPr>
              <w:t>）年均浓</w:t>
            </w:r>
            <w:r>
              <w:t xml:space="preserve"> </w:t>
            </w:r>
            <w:r>
              <w:rPr>
                <w:spacing w:val="8"/>
              </w:rPr>
              <w:t>度值范围为</w:t>
            </w:r>
            <w:r>
              <w:rPr>
                <w:spacing w:val="-43"/>
              </w:rPr>
              <w:t xml:space="preserve"> </w:t>
            </w:r>
            <w:r>
              <w:rPr>
                <w:rFonts w:ascii="Times New Roman" w:eastAsia="Times New Roman" w:hAnsi="Times New Roman" w:cs="Times New Roman"/>
                <w:spacing w:val="8"/>
              </w:rPr>
              <w:t>21</w:t>
            </w:r>
            <w:r>
              <w:rPr>
                <w:spacing w:val="8"/>
              </w:rPr>
              <w:t>～</w:t>
            </w:r>
            <w:r>
              <w:rPr>
                <w:rFonts w:ascii="Times New Roman" w:eastAsia="Times New Roman" w:hAnsi="Times New Roman" w:cs="Times New Roman"/>
                <w:spacing w:val="8"/>
              </w:rPr>
              <w:t xml:space="preserve">30 </w:t>
            </w:r>
            <w:r>
              <w:rPr>
                <w:spacing w:val="8"/>
              </w:rPr>
              <w:t>微克</w:t>
            </w:r>
            <w:r>
              <w:rPr>
                <w:rFonts w:ascii="Times New Roman" w:eastAsia="Times New Roman" w:hAnsi="Times New Roman" w:cs="Times New Roman"/>
                <w:spacing w:val="8"/>
              </w:rPr>
              <w:t>/</w:t>
            </w:r>
            <w:r>
              <w:rPr>
                <w:spacing w:val="8"/>
              </w:rPr>
              <w:t>立方米，平均为</w:t>
            </w:r>
            <w:r>
              <w:rPr>
                <w:spacing w:val="-43"/>
              </w:rPr>
              <w:t xml:space="preserve"> </w:t>
            </w:r>
            <w:r>
              <w:rPr>
                <w:rFonts w:ascii="Times New Roman" w:eastAsia="Times New Roman" w:hAnsi="Times New Roman" w:cs="Times New Roman"/>
                <w:spacing w:val="8"/>
              </w:rPr>
              <w:t xml:space="preserve">25 </w:t>
            </w:r>
            <w:r>
              <w:rPr>
                <w:spacing w:val="8"/>
              </w:rPr>
              <w:t>微克</w:t>
            </w:r>
            <w:r>
              <w:rPr>
                <w:rFonts w:ascii="Times New Roman" w:eastAsia="Times New Roman" w:hAnsi="Times New Roman" w:cs="Times New Roman"/>
                <w:spacing w:val="8"/>
              </w:rPr>
              <w:t>/</w:t>
            </w:r>
            <w:r>
              <w:rPr>
                <w:spacing w:val="8"/>
              </w:rPr>
              <w:t>立方米</w:t>
            </w:r>
            <w:r>
              <w:rPr>
                <w:spacing w:val="7"/>
              </w:rPr>
              <w:t>。按年均浓度值和第</w:t>
            </w:r>
            <w:r>
              <w:rPr>
                <w:spacing w:val="-39"/>
              </w:rPr>
              <w:t xml:space="preserve"> </w:t>
            </w:r>
            <w:r>
              <w:rPr>
                <w:rFonts w:ascii="Times New Roman" w:eastAsia="Times New Roman" w:hAnsi="Times New Roman" w:cs="Times New Roman"/>
                <w:spacing w:val="7"/>
              </w:rPr>
              <w:t>95</w:t>
            </w:r>
            <w:r>
              <w:rPr>
                <w:rFonts w:ascii="Times New Roman" w:eastAsia="Times New Roman" w:hAnsi="Times New Roman" w:cs="Times New Roman"/>
                <w:spacing w:val="17"/>
              </w:rPr>
              <w:t xml:space="preserve"> </w:t>
            </w:r>
            <w:r>
              <w:rPr>
                <w:spacing w:val="7"/>
              </w:rPr>
              <w:t>百分位数浓</w:t>
            </w:r>
            <w:r>
              <w:t xml:space="preserve"> </w:t>
            </w:r>
            <w:r>
              <w:rPr>
                <w:spacing w:val="9"/>
              </w:rPr>
              <w:t>度评价，达标；一氧化碳（</w:t>
            </w:r>
            <w:r>
              <w:rPr>
                <w:rFonts w:ascii="Times New Roman" w:eastAsia="Times New Roman" w:hAnsi="Times New Roman" w:cs="Times New Roman"/>
              </w:rPr>
              <w:t>CO</w:t>
            </w:r>
            <w:r>
              <w:rPr>
                <w:spacing w:val="9"/>
              </w:rPr>
              <w:t>）年均浓度值范围为</w:t>
            </w:r>
            <w:r>
              <w:rPr>
                <w:spacing w:val="-29"/>
              </w:rPr>
              <w:t xml:space="preserve"> </w:t>
            </w:r>
            <w:r>
              <w:rPr>
                <w:rFonts w:ascii="Times New Roman" w:eastAsia="Times New Roman" w:hAnsi="Times New Roman" w:cs="Times New Roman"/>
                <w:spacing w:val="9"/>
              </w:rPr>
              <w:t>0.8</w:t>
            </w:r>
            <w:r>
              <w:rPr>
                <w:spacing w:val="9"/>
              </w:rPr>
              <w:t>～</w:t>
            </w:r>
            <w:r>
              <w:rPr>
                <w:rFonts w:ascii="Times New Roman" w:eastAsia="Times New Roman" w:hAnsi="Times New Roman" w:cs="Times New Roman"/>
                <w:spacing w:val="9"/>
              </w:rPr>
              <w:t xml:space="preserve">1.2 </w:t>
            </w:r>
            <w:r>
              <w:rPr>
                <w:spacing w:val="9"/>
              </w:rPr>
              <w:t>毫克</w:t>
            </w:r>
            <w:r>
              <w:rPr>
                <w:rFonts w:ascii="Times New Roman" w:eastAsia="Times New Roman" w:hAnsi="Times New Roman" w:cs="Times New Roman"/>
                <w:spacing w:val="9"/>
              </w:rPr>
              <w:t>/</w:t>
            </w:r>
            <w:r>
              <w:rPr>
                <w:spacing w:val="9"/>
              </w:rPr>
              <w:t>立方米，平均为</w:t>
            </w:r>
            <w:r>
              <w:rPr>
                <w:spacing w:val="-18"/>
              </w:rPr>
              <w:t xml:space="preserve"> </w:t>
            </w:r>
            <w:r>
              <w:rPr>
                <w:rFonts w:ascii="Times New Roman" w:eastAsia="Times New Roman" w:hAnsi="Times New Roman" w:cs="Times New Roman"/>
                <w:spacing w:val="9"/>
              </w:rPr>
              <w:t xml:space="preserve">1.0 </w:t>
            </w:r>
            <w:r>
              <w:rPr>
                <w:spacing w:val="9"/>
              </w:rPr>
              <w:t>毫克</w:t>
            </w:r>
            <w:r>
              <w:rPr>
                <w:rFonts w:ascii="Times New Roman" w:eastAsia="Times New Roman" w:hAnsi="Times New Roman" w:cs="Times New Roman"/>
                <w:spacing w:val="9"/>
              </w:rPr>
              <w:t>/</w:t>
            </w:r>
            <w:r>
              <w:rPr>
                <w:rFonts w:ascii="Times New Roman" w:eastAsia="Times New Roman" w:hAnsi="Times New Roman" w:cs="Times New Roman"/>
              </w:rPr>
              <w:t xml:space="preserve">  </w:t>
            </w:r>
            <w:r>
              <w:rPr>
                <w:spacing w:val="10"/>
              </w:rPr>
              <w:t>立方米。按第</w:t>
            </w:r>
            <w:r>
              <w:rPr>
                <w:spacing w:val="-34"/>
              </w:rPr>
              <w:t xml:space="preserve"> </w:t>
            </w:r>
            <w:r>
              <w:rPr>
                <w:rFonts w:ascii="Times New Roman" w:eastAsia="Times New Roman" w:hAnsi="Times New Roman" w:cs="Times New Roman"/>
                <w:spacing w:val="10"/>
              </w:rPr>
              <w:t>95</w:t>
            </w:r>
            <w:r>
              <w:rPr>
                <w:rFonts w:ascii="Times New Roman" w:eastAsia="Times New Roman" w:hAnsi="Times New Roman" w:cs="Times New Roman"/>
                <w:spacing w:val="21"/>
                <w:w w:val="101"/>
              </w:rPr>
              <w:t xml:space="preserve"> </w:t>
            </w:r>
            <w:r>
              <w:rPr>
                <w:spacing w:val="10"/>
              </w:rPr>
              <w:t>百分位数浓度评价，达标；臭氧（</w:t>
            </w:r>
            <w:r>
              <w:rPr>
                <w:rFonts w:ascii="Times New Roman" w:eastAsia="Times New Roman" w:hAnsi="Times New Roman" w:cs="Times New Roman"/>
                <w:spacing w:val="10"/>
              </w:rPr>
              <w:t>O</w:t>
            </w:r>
            <w:r>
              <w:rPr>
                <w:rFonts w:ascii="Times New Roman" w:eastAsia="Times New Roman" w:hAnsi="Times New Roman" w:cs="Times New Roman"/>
                <w:spacing w:val="10"/>
                <w:position w:val="-1"/>
                <w:sz w:val="13"/>
                <w:szCs w:val="13"/>
              </w:rPr>
              <w:t>3</w:t>
            </w:r>
            <w:r>
              <w:rPr>
                <w:rFonts w:ascii="Times New Roman" w:eastAsia="Times New Roman" w:hAnsi="Times New Roman" w:cs="Times New Roman"/>
                <w:spacing w:val="9"/>
                <w:position w:val="-1"/>
                <w:sz w:val="13"/>
                <w:szCs w:val="13"/>
              </w:rPr>
              <w:t xml:space="preserve"> </w:t>
            </w:r>
            <w:r>
              <w:rPr>
                <w:spacing w:val="9"/>
              </w:rPr>
              <w:t>）年均浓度值范围为</w:t>
            </w:r>
            <w:r>
              <w:rPr>
                <w:spacing w:val="-18"/>
              </w:rPr>
              <w:t xml:space="preserve"> </w:t>
            </w:r>
            <w:r>
              <w:rPr>
                <w:rFonts w:ascii="Times New Roman" w:eastAsia="Times New Roman" w:hAnsi="Times New Roman" w:cs="Times New Roman"/>
                <w:spacing w:val="9"/>
              </w:rPr>
              <w:t>100</w:t>
            </w:r>
            <w:r>
              <w:rPr>
                <w:spacing w:val="9"/>
              </w:rPr>
              <w:t>～</w:t>
            </w:r>
            <w:r>
              <w:rPr>
                <w:rFonts w:ascii="Times New Roman" w:eastAsia="Times New Roman" w:hAnsi="Times New Roman" w:cs="Times New Roman"/>
                <w:spacing w:val="9"/>
              </w:rPr>
              <w:t xml:space="preserve">154 </w:t>
            </w:r>
            <w:r>
              <w:rPr>
                <w:spacing w:val="9"/>
              </w:rPr>
              <w:t>微克</w:t>
            </w:r>
            <w:r>
              <w:rPr>
                <w:rFonts w:ascii="Times New Roman" w:eastAsia="Times New Roman" w:hAnsi="Times New Roman" w:cs="Times New Roman"/>
                <w:spacing w:val="9"/>
              </w:rPr>
              <w:t>/</w:t>
            </w:r>
            <w:r>
              <w:rPr>
                <w:rFonts w:ascii="Times New Roman" w:eastAsia="Times New Roman" w:hAnsi="Times New Roman" w:cs="Times New Roman"/>
              </w:rPr>
              <w:t xml:space="preserve">  </w:t>
            </w:r>
            <w:r>
              <w:rPr>
                <w:spacing w:val="9"/>
              </w:rPr>
              <w:t>立方米，平均为</w:t>
            </w:r>
            <w:r>
              <w:rPr>
                <w:spacing w:val="-23"/>
              </w:rPr>
              <w:t xml:space="preserve"> </w:t>
            </w:r>
            <w:r>
              <w:rPr>
                <w:rFonts w:ascii="Times New Roman" w:eastAsia="Times New Roman" w:hAnsi="Times New Roman" w:cs="Times New Roman"/>
                <w:spacing w:val="9"/>
              </w:rPr>
              <w:t xml:space="preserve">134 </w:t>
            </w:r>
            <w:r>
              <w:rPr>
                <w:spacing w:val="9"/>
              </w:rPr>
              <w:t>微克</w:t>
            </w:r>
            <w:r>
              <w:rPr>
                <w:rFonts w:ascii="Times New Roman" w:eastAsia="Times New Roman" w:hAnsi="Times New Roman" w:cs="Times New Roman"/>
                <w:spacing w:val="9"/>
              </w:rPr>
              <w:t>/</w:t>
            </w:r>
            <w:r>
              <w:rPr>
                <w:spacing w:val="9"/>
              </w:rPr>
              <w:t>立方米。按日最大八小时滑动平均浓度第</w:t>
            </w:r>
            <w:r>
              <w:rPr>
                <w:spacing w:val="-36"/>
              </w:rPr>
              <w:t xml:space="preserve"> </w:t>
            </w:r>
            <w:r>
              <w:rPr>
                <w:rFonts w:ascii="Times New Roman" w:eastAsia="Times New Roman" w:hAnsi="Times New Roman" w:cs="Times New Roman"/>
                <w:spacing w:val="9"/>
              </w:rPr>
              <w:t>90</w:t>
            </w:r>
            <w:r>
              <w:rPr>
                <w:rFonts w:ascii="Times New Roman" w:eastAsia="Times New Roman" w:hAnsi="Times New Roman" w:cs="Times New Roman"/>
                <w:spacing w:val="19"/>
                <w:w w:val="101"/>
              </w:rPr>
              <w:t xml:space="preserve"> </w:t>
            </w:r>
            <w:r>
              <w:rPr>
                <w:spacing w:val="8"/>
              </w:rPr>
              <w:t>百分位数浓度评价，</w:t>
            </w:r>
          </w:p>
          <w:p>
            <w:pPr>
              <w:pStyle w:val="TableText"/>
              <w:spacing w:before="1" w:line="228" w:lineRule="auto"/>
              <w:ind w:left="106"/>
            </w:pPr>
            <w:r>
              <w:rPr>
                <w:spacing w:val="9"/>
              </w:rPr>
              <w:t>达标。综上所述，金华市区为环境空气质量达标区。</w:t>
            </w:r>
          </w:p>
          <w:p>
            <w:pPr>
              <w:pStyle w:val="TableText"/>
              <w:spacing w:before="163" w:line="228" w:lineRule="auto"/>
              <w:ind w:left="537"/>
            </w:pPr>
            <w:r>
              <w:rPr>
                <w:spacing w:val="6"/>
              </w:rPr>
              <w:t>（</w:t>
            </w:r>
            <w:r>
              <w:rPr>
                <w:rFonts w:ascii="Times New Roman" w:eastAsia="Times New Roman" w:hAnsi="Times New Roman" w:cs="Times New Roman"/>
                <w:spacing w:val="6"/>
              </w:rPr>
              <w:t>2</w:t>
            </w:r>
            <w:r>
              <w:rPr>
                <w:spacing w:val="6"/>
              </w:rPr>
              <w:t>）特征污染物</w:t>
            </w:r>
          </w:p>
          <w:p>
            <w:pPr>
              <w:pStyle w:val="TableText"/>
              <w:spacing w:before="129" w:line="391" w:lineRule="auto"/>
              <w:ind w:left="103" w:right="108" w:firstLine="439"/>
              <w:rPr>
                <w:rFonts w:ascii="Times New Roman" w:eastAsia="Times New Roman" w:hAnsi="Times New Roman" w:cs="Times New Roman"/>
              </w:rPr>
            </w:pPr>
            <w:r>
              <w:rPr>
                <w:spacing w:val="9"/>
              </w:rPr>
              <w:t>引用距本项目</w:t>
            </w:r>
            <w:r>
              <w:rPr>
                <w:spacing w:val="-44"/>
              </w:rPr>
              <w:t xml:space="preserve"> </w:t>
            </w:r>
            <w:r>
              <w:rPr>
                <w:rFonts w:ascii="Times New Roman" w:eastAsia="Times New Roman" w:hAnsi="Times New Roman" w:cs="Times New Roman"/>
                <w:spacing w:val="9"/>
              </w:rPr>
              <w:t>4.8</w:t>
            </w:r>
            <w:r>
              <w:rPr>
                <w:rFonts w:ascii="Times New Roman" w:eastAsia="Times New Roman" w:hAnsi="Times New Roman" w:cs="Times New Roman"/>
              </w:rPr>
              <w:t>km</w:t>
            </w:r>
            <w:r>
              <w:rPr>
                <w:rFonts w:ascii="Times New Roman" w:eastAsia="Times New Roman" w:hAnsi="Times New Roman" w:cs="Times New Roman"/>
                <w:spacing w:val="16"/>
              </w:rPr>
              <w:t xml:space="preserve"> </w:t>
            </w:r>
            <w:r>
              <w:rPr>
                <w:spacing w:val="9"/>
              </w:rPr>
              <w:t>处王店村监测数据，根据浙江华普环境</w:t>
            </w:r>
            <w:r>
              <w:rPr>
                <w:spacing w:val="8"/>
              </w:rPr>
              <w:t>科技有限公司金华分公司于</w:t>
            </w:r>
            <w:r>
              <w:t xml:space="preserve"> </w:t>
            </w:r>
            <w:r>
              <w:rPr>
                <w:rFonts w:ascii="Times New Roman" w:eastAsia="Times New Roman" w:hAnsi="Times New Roman" w:cs="Times New Roman"/>
                <w:spacing w:val="2"/>
              </w:rPr>
              <w:t xml:space="preserve">2021 </w:t>
            </w:r>
            <w:r>
              <w:rPr>
                <w:spacing w:val="2"/>
              </w:rPr>
              <w:t>年</w:t>
            </w:r>
            <w:r>
              <w:rPr>
                <w:spacing w:val="-34"/>
              </w:rPr>
              <w:t xml:space="preserve"> </w:t>
            </w:r>
            <w:r>
              <w:rPr>
                <w:rFonts w:ascii="Times New Roman" w:eastAsia="Times New Roman" w:hAnsi="Times New Roman" w:cs="Times New Roman"/>
                <w:spacing w:val="2"/>
              </w:rPr>
              <w:t>9</w:t>
            </w:r>
            <w:r>
              <w:rPr>
                <w:rFonts w:ascii="Times New Roman" w:eastAsia="Times New Roman" w:hAnsi="Times New Roman" w:cs="Times New Roman"/>
                <w:spacing w:val="15"/>
                <w:w w:val="101"/>
              </w:rPr>
              <w:t xml:space="preserve"> </w:t>
            </w:r>
            <w:r>
              <w:rPr>
                <w:spacing w:val="2"/>
              </w:rPr>
              <w:t>月</w:t>
            </w:r>
            <w:r>
              <w:rPr>
                <w:spacing w:val="-41"/>
              </w:rPr>
              <w:t xml:space="preserve"> </w:t>
            </w:r>
            <w:r>
              <w:rPr>
                <w:rFonts w:ascii="Times New Roman" w:eastAsia="Times New Roman" w:hAnsi="Times New Roman" w:cs="Times New Roman"/>
                <w:spacing w:val="2"/>
              </w:rPr>
              <w:t xml:space="preserve">25  </w:t>
            </w:r>
            <w:r>
              <w:rPr>
                <w:spacing w:val="2"/>
              </w:rPr>
              <w:t>日至</w:t>
            </w:r>
            <w:r>
              <w:rPr>
                <w:spacing w:val="-41"/>
              </w:rPr>
              <w:t xml:space="preserve"> </w:t>
            </w:r>
            <w:r>
              <w:rPr>
                <w:rFonts w:ascii="Times New Roman" w:eastAsia="Times New Roman" w:hAnsi="Times New Roman" w:cs="Times New Roman"/>
                <w:spacing w:val="2"/>
              </w:rPr>
              <w:t xml:space="preserve">2021 </w:t>
            </w:r>
            <w:r>
              <w:rPr>
                <w:spacing w:val="2"/>
              </w:rPr>
              <w:t>年</w:t>
            </w:r>
            <w:r>
              <w:rPr>
                <w:spacing w:val="-23"/>
              </w:rPr>
              <w:t xml:space="preserve"> </w:t>
            </w:r>
            <w:r>
              <w:rPr>
                <w:rFonts w:ascii="Times New Roman" w:eastAsia="Times New Roman" w:hAnsi="Times New Roman" w:cs="Times New Roman"/>
                <w:spacing w:val="2"/>
              </w:rPr>
              <w:t>10</w:t>
            </w:r>
            <w:r>
              <w:rPr>
                <w:rFonts w:ascii="Times New Roman" w:eastAsia="Times New Roman" w:hAnsi="Times New Roman" w:cs="Times New Roman"/>
                <w:spacing w:val="17"/>
                <w:w w:val="101"/>
              </w:rPr>
              <w:t xml:space="preserve"> </w:t>
            </w:r>
            <w:r>
              <w:rPr>
                <w:spacing w:val="2"/>
              </w:rPr>
              <w:t>月</w:t>
            </w:r>
            <w:r>
              <w:rPr>
                <w:spacing w:val="-23"/>
              </w:rPr>
              <w:t xml:space="preserve"> </w:t>
            </w:r>
            <w:r>
              <w:rPr>
                <w:rFonts w:ascii="Times New Roman" w:eastAsia="Times New Roman" w:hAnsi="Times New Roman" w:cs="Times New Roman"/>
                <w:spacing w:val="2"/>
              </w:rPr>
              <w:t xml:space="preserve">1  </w:t>
            </w:r>
            <w:r>
              <w:rPr>
                <w:spacing w:val="2"/>
              </w:rPr>
              <w:t>日对王店村的大气环境质量检测报告（华普检测</w:t>
            </w:r>
            <w:r>
              <w:rPr>
                <w:spacing w:val="-41"/>
              </w:rPr>
              <w:t xml:space="preserve"> </w:t>
            </w:r>
            <w:r>
              <w:rPr>
                <w:rFonts w:ascii="Times New Roman" w:eastAsia="Times New Roman" w:hAnsi="Times New Roman" w:cs="Times New Roman"/>
                <w:spacing w:val="2"/>
              </w:rPr>
              <w:t>2021-09</w:t>
            </w:r>
          </w:p>
          <w:p>
            <w:pPr>
              <w:pStyle w:val="TableText"/>
              <w:spacing w:before="1" w:line="228" w:lineRule="auto"/>
              <w:ind w:left="107"/>
            </w:pPr>
            <w:r>
              <w:rPr>
                <w:spacing w:val="5"/>
              </w:rPr>
              <w:t>第</w:t>
            </w:r>
            <w:r>
              <w:rPr>
                <w:spacing w:val="-43"/>
              </w:rPr>
              <w:t xml:space="preserve"> </w:t>
            </w:r>
            <w:r>
              <w:rPr>
                <w:rFonts w:ascii="Times New Roman" w:eastAsia="Times New Roman" w:hAnsi="Times New Roman" w:cs="Times New Roman"/>
                <w:spacing w:val="5"/>
              </w:rPr>
              <w:t xml:space="preserve">J213677 </w:t>
            </w:r>
            <w:r>
              <w:rPr>
                <w:spacing w:val="5"/>
              </w:rPr>
              <w:t>号</w:t>
            </w:r>
            <w:r>
              <w:rPr>
                <w:spacing w:val="24"/>
              </w:rPr>
              <w:t>），</w:t>
            </w:r>
            <w:r>
              <w:rPr>
                <w:spacing w:val="5"/>
              </w:rPr>
              <w:t>具体检测结果见下表：</w:t>
            </w:r>
          </w:p>
          <w:p>
            <w:pPr>
              <w:pStyle w:val="TableText"/>
              <w:spacing w:before="130" w:line="274" w:lineRule="exact"/>
              <w:ind w:left="2542"/>
              <w:rPr>
                <w:rFonts w:ascii="Times New Roman" w:eastAsia="Times New Roman" w:hAnsi="Times New Roman" w:cs="Times New Roman"/>
                <w:sz w:val="13"/>
                <w:szCs w:val="13"/>
              </w:rPr>
            </w:pPr>
            <w:r>
              <w:rPr>
                <w:spacing w:val="7"/>
                <w:position w:val="2"/>
                <w14:textOutline w14:w="3795" w14:cap="sq">
                  <w14:solidFill>
                    <w14:srgbClr w14:val="000000"/>
                  </w14:solidFill>
                  <w14:prstDash w14:val="solid"/>
                  <w14:bevel/>
                </w14:textOutline>
              </w:rPr>
              <w:t>表</w:t>
            </w:r>
            <w:r>
              <w:rPr>
                <w:spacing w:val="-44"/>
                <w:position w:val="2"/>
              </w:rPr>
              <w:t xml:space="preserve"> </w:t>
            </w:r>
            <w:r>
              <w:rPr>
                <w:rFonts w:ascii="Times New Roman" w:eastAsia="Times New Roman" w:hAnsi="Times New Roman" w:cs="Times New Roman"/>
                <w:b/>
                <w:bCs/>
                <w:spacing w:val="7"/>
                <w:position w:val="2"/>
              </w:rPr>
              <w:t xml:space="preserve">3-2    </w:t>
            </w:r>
            <w:r>
              <w:rPr>
                <w:spacing w:val="7"/>
                <w:position w:val="2"/>
                <w14:textOutline w14:w="3795" w14:cap="sq">
                  <w14:solidFill>
                    <w14:srgbClr w14:val="000000"/>
                  </w14:solidFill>
                  <w14:prstDash w14:val="solid"/>
                  <w14:bevel/>
                </w14:textOutline>
              </w:rPr>
              <w:t>王店村</w:t>
            </w:r>
            <w:r>
              <w:rPr>
                <w:spacing w:val="-38"/>
                <w:position w:val="2"/>
              </w:rPr>
              <w:t xml:space="preserve"> </w:t>
            </w:r>
            <w:r>
              <w:rPr>
                <w:rFonts w:ascii="Times New Roman" w:eastAsia="Times New Roman" w:hAnsi="Times New Roman" w:cs="Times New Roman"/>
                <w:b/>
                <w:bCs/>
                <w:position w:val="2"/>
              </w:rPr>
              <w:t>TSP</w:t>
            </w:r>
            <w:r>
              <w:rPr>
                <w:rFonts w:ascii="Times New Roman" w:eastAsia="Times New Roman" w:hAnsi="Times New Roman" w:cs="Times New Roman"/>
                <w:b/>
                <w:bCs/>
                <w:spacing w:val="7"/>
                <w:position w:val="2"/>
              </w:rPr>
              <w:t xml:space="preserve"> </w:t>
            </w:r>
            <w:r>
              <w:rPr>
                <w:spacing w:val="7"/>
                <w:position w:val="2"/>
                <w14:textOutline w14:w="3795" w14:cap="sq">
                  <w14:solidFill>
                    <w14:srgbClr w14:val="000000"/>
                  </w14:solidFill>
                  <w14:prstDash w14:val="solid"/>
                  <w14:bevel/>
                </w14:textOutline>
              </w:rPr>
              <w:t>检测结果表</w:t>
            </w:r>
            <w:r>
              <w:rPr>
                <w:spacing w:val="-43"/>
                <w:position w:val="2"/>
              </w:rPr>
              <w:t xml:space="preserve"> </w:t>
            </w:r>
            <w:r>
              <w:rPr>
                <w:rFonts w:ascii="Times New Roman" w:eastAsia="Times New Roman" w:hAnsi="Times New Roman" w:cs="Times New Roman"/>
                <w:position w:val="2"/>
              </w:rPr>
              <w:t>mg</w:t>
            </w:r>
            <w:r>
              <w:rPr>
                <w:rFonts w:ascii="Times New Roman" w:eastAsia="Times New Roman" w:hAnsi="Times New Roman" w:cs="Times New Roman"/>
                <w:spacing w:val="7"/>
                <w:position w:val="2"/>
              </w:rPr>
              <w:t>/m</w:t>
            </w:r>
            <w:r>
              <w:rPr>
                <w:rFonts w:ascii="Times New Roman" w:eastAsia="Times New Roman" w:hAnsi="Times New Roman" w:cs="Times New Roman"/>
                <w:spacing w:val="7"/>
                <w:position w:val="8"/>
                <w:sz w:val="13"/>
                <w:szCs w:val="13"/>
              </w:rPr>
              <w:t>3</w:t>
            </w:r>
          </w:p>
          <w:tbl>
            <w:tblPr>
              <w:tblStyle w:val="TableNormal15"/>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159"/>
              <w:gridCol w:w="1207"/>
              <w:gridCol w:w="1207"/>
              <w:gridCol w:w="1208"/>
              <w:gridCol w:w="1207"/>
              <w:gridCol w:w="1207"/>
              <w:gridCol w:w="1212"/>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708"/>
              </w:trPr>
              <w:tc>
                <w:tcPr>
                  <w:tcW w:w="1159" w:type="dxa"/>
                  <w:vAlign w:val="top"/>
                </w:tcPr>
                <w:p>
                  <w:pPr>
                    <w:pStyle w:val="TableText"/>
                    <w:spacing w:before="31" w:line="232" w:lineRule="auto"/>
                    <w:ind w:left="220" w:right="107" w:hanging="108"/>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9"/>
                      <w:sz w:val="18"/>
                      <w:szCs w:val="18"/>
                    </w:rPr>
                    <w:t xml:space="preserve"> </w:t>
                  </w:r>
                  <w:r>
                    <w:rPr>
                      <w:spacing w:val="-5"/>
                      <w:sz w:val="18"/>
                      <w:szCs w:val="18"/>
                    </w:rPr>
                    <w:t>年</w:t>
                  </w:r>
                  <w:r>
                    <w:rPr>
                      <w:spacing w:val="-39"/>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8"/>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9"/>
                      <w:sz w:val="18"/>
                      <w:szCs w:val="18"/>
                    </w:rPr>
                    <w:t>25</w:t>
                  </w:r>
                  <w:r>
                    <w:rPr>
                      <w:rFonts w:ascii="Times New Roman" w:eastAsia="Times New Roman" w:hAnsi="Times New Roman" w:cs="Times New Roman"/>
                      <w:spacing w:val="37"/>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194"/>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3" w:right="131" w:hanging="112"/>
                    <w:rPr>
                      <w:sz w:val="18"/>
                      <w:szCs w:val="18"/>
                    </w:rPr>
                  </w:pPr>
                  <w:r>
                    <w:rPr>
                      <w:rFonts w:ascii="Times New Roman" w:eastAsia="Times New Roman" w:hAnsi="Times New Roman" w:cs="Times New Roman"/>
                      <w:spacing w:val="-4"/>
                      <w:sz w:val="18"/>
                      <w:szCs w:val="18"/>
                    </w:rPr>
                    <w:t xml:space="preserve">2021 </w:t>
                  </w:r>
                  <w:r>
                    <w:rPr>
                      <w:spacing w:val="-4"/>
                      <w:sz w:val="18"/>
                      <w:szCs w:val="18"/>
                    </w:rPr>
                    <w:t>年</w:t>
                  </w:r>
                  <w:r>
                    <w:rPr>
                      <w:spacing w:val="-31"/>
                      <w:sz w:val="18"/>
                      <w:szCs w:val="18"/>
                    </w:rPr>
                    <w:t xml:space="preserve"> </w:t>
                  </w:r>
                  <w:r>
                    <w:rPr>
                      <w:rFonts w:ascii="Times New Roman" w:eastAsia="Times New Roman" w:hAnsi="Times New Roman" w:cs="Times New Roman"/>
                      <w:spacing w:val="-4"/>
                      <w:sz w:val="18"/>
                      <w:szCs w:val="18"/>
                    </w:rPr>
                    <w:t>9</w:t>
                  </w:r>
                  <w:r>
                    <w:rPr>
                      <w:rFonts w:ascii="Times New Roman" w:eastAsia="Times New Roman" w:hAnsi="Times New Roman" w:cs="Times New Roman"/>
                      <w:spacing w:val="11"/>
                      <w:sz w:val="18"/>
                      <w:szCs w:val="18"/>
                    </w:rPr>
                    <w:t xml:space="preserve"> </w:t>
                  </w:r>
                  <w:r>
                    <w:rPr>
                      <w:spacing w:val="-4"/>
                      <w:sz w:val="18"/>
                      <w:szCs w:val="18"/>
                    </w:rPr>
                    <w:t>月</w:t>
                  </w:r>
                  <w:r>
                    <w:rPr>
                      <w:sz w:val="18"/>
                      <w:szCs w:val="18"/>
                    </w:rPr>
                    <w:t xml:space="preserve"> </w:t>
                  </w:r>
                  <w:r>
                    <w:rPr>
                      <w:rFonts w:ascii="Times New Roman" w:eastAsia="Times New Roman" w:hAnsi="Times New Roman" w:cs="Times New Roman"/>
                      <w:spacing w:val="-9"/>
                      <w:sz w:val="18"/>
                      <w:szCs w:val="18"/>
                    </w:rPr>
                    <w:t>26</w:t>
                  </w:r>
                  <w:r>
                    <w:rPr>
                      <w:rFonts w:ascii="Times New Roman" w:eastAsia="Times New Roman" w:hAnsi="Times New Roman" w:cs="Times New Roman"/>
                      <w:spacing w:val="34"/>
                      <w:w w:val="102"/>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3" w:right="128" w:hanging="112"/>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12"/>
                      <w:sz w:val="18"/>
                      <w:szCs w:val="18"/>
                    </w:rPr>
                    <w:t xml:space="preserve"> </w:t>
                  </w:r>
                  <w:r>
                    <w:rPr>
                      <w:spacing w:val="-5"/>
                      <w:sz w:val="18"/>
                      <w:szCs w:val="18"/>
                    </w:rPr>
                    <w:t>年</w:t>
                  </w:r>
                  <w:r>
                    <w:rPr>
                      <w:spacing w:val="-40"/>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13"/>
                      <w:w w:val="101"/>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9"/>
                      <w:sz w:val="18"/>
                      <w:szCs w:val="18"/>
                    </w:rPr>
                    <w:t>27</w:t>
                  </w:r>
                  <w:r>
                    <w:rPr>
                      <w:rFonts w:ascii="Times New Roman" w:eastAsia="Times New Roman" w:hAnsi="Times New Roman" w:cs="Times New Roman"/>
                      <w:spacing w:val="37"/>
                      <w:sz w:val="18"/>
                      <w:szCs w:val="18"/>
                    </w:rPr>
                    <w:t xml:space="preserve"> </w:t>
                  </w:r>
                  <w:r>
                    <w:rPr>
                      <w:spacing w:val="-9"/>
                      <w:sz w:val="18"/>
                      <w:szCs w:val="18"/>
                    </w:rPr>
                    <w:t>日</w:t>
                  </w:r>
                  <w:r>
                    <w:rPr>
                      <w:spacing w:val="-43"/>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8" w:type="dxa"/>
                  <w:vAlign w:val="top"/>
                </w:tcPr>
                <w:p>
                  <w:pPr>
                    <w:pStyle w:val="TableText"/>
                    <w:spacing w:before="31" w:line="232" w:lineRule="auto"/>
                    <w:ind w:left="243" w:right="129" w:hanging="112"/>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12"/>
                      <w:sz w:val="18"/>
                      <w:szCs w:val="18"/>
                    </w:rPr>
                    <w:t xml:space="preserve"> </w:t>
                  </w:r>
                  <w:r>
                    <w:rPr>
                      <w:spacing w:val="-5"/>
                      <w:sz w:val="18"/>
                      <w:szCs w:val="18"/>
                    </w:rPr>
                    <w:t>年</w:t>
                  </w:r>
                  <w:r>
                    <w:rPr>
                      <w:spacing w:val="-37"/>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10"/>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9"/>
                      <w:sz w:val="18"/>
                      <w:szCs w:val="18"/>
                    </w:rPr>
                    <w:t>28</w:t>
                  </w:r>
                  <w:r>
                    <w:rPr>
                      <w:rFonts w:ascii="Times New Roman" w:eastAsia="Times New Roman" w:hAnsi="Times New Roman" w:cs="Times New Roman"/>
                      <w:spacing w:val="37"/>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8"/>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5" w:right="129" w:hanging="112"/>
                    <w:rPr>
                      <w:sz w:val="18"/>
                      <w:szCs w:val="18"/>
                    </w:rPr>
                  </w:pPr>
                  <w:r>
                    <w:rPr>
                      <w:rFonts w:ascii="Times New Roman" w:eastAsia="Times New Roman" w:hAnsi="Times New Roman" w:cs="Times New Roman"/>
                      <w:spacing w:val="-4"/>
                      <w:sz w:val="18"/>
                      <w:szCs w:val="18"/>
                    </w:rPr>
                    <w:t xml:space="preserve">2021 </w:t>
                  </w:r>
                  <w:r>
                    <w:rPr>
                      <w:spacing w:val="-4"/>
                      <w:sz w:val="18"/>
                      <w:szCs w:val="18"/>
                    </w:rPr>
                    <w:t>年</w:t>
                  </w:r>
                  <w:r>
                    <w:rPr>
                      <w:spacing w:val="-31"/>
                      <w:sz w:val="18"/>
                      <w:szCs w:val="18"/>
                    </w:rPr>
                    <w:t xml:space="preserve"> </w:t>
                  </w:r>
                  <w:r>
                    <w:rPr>
                      <w:rFonts w:ascii="Times New Roman" w:eastAsia="Times New Roman" w:hAnsi="Times New Roman" w:cs="Times New Roman"/>
                      <w:spacing w:val="-4"/>
                      <w:sz w:val="18"/>
                      <w:szCs w:val="18"/>
                    </w:rPr>
                    <w:t>9</w:t>
                  </w:r>
                  <w:r>
                    <w:rPr>
                      <w:rFonts w:ascii="Times New Roman" w:eastAsia="Times New Roman" w:hAnsi="Times New Roman" w:cs="Times New Roman"/>
                      <w:spacing w:val="11"/>
                      <w:sz w:val="18"/>
                      <w:szCs w:val="18"/>
                    </w:rPr>
                    <w:t xml:space="preserve"> </w:t>
                  </w:r>
                  <w:r>
                    <w:rPr>
                      <w:spacing w:val="-4"/>
                      <w:sz w:val="18"/>
                      <w:szCs w:val="18"/>
                    </w:rPr>
                    <w:t>月</w:t>
                  </w:r>
                  <w:r>
                    <w:rPr>
                      <w:sz w:val="18"/>
                      <w:szCs w:val="18"/>
                    </w:rPr>
                    <w:t xml:space="preserve"> </w:t>
                  </w:r>
                  <w:r>
                    <w:rPr>
                      <w:rFonts w:ascii="Times New Roman" w:eastAsia="Times New Roman" w:hAnsi="Times New Roman" w:cs="Times New Roman"/>
                      <w:spacing w:val="-9"/>
                      <w:sz w:val="18"/>
                      <w:szCs w:val="18"/>
                    </w:rPr>
                    <w:t>29</w:t>
                  </w:r>
                  <w:r>
                    <w:rPr>
                      <w:rFonts w:ascii="Times New Roman" w:eastAsia="Times New Roman" w:hAnsi="Times New Roman" w:cs="Times New Roman"/>
                      <w:spacing w:val="34"/>
                      <w:w w:val="102"/>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7"/>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9" w:right="126" w:hanging="116"/>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12"/>
                      <w:sz w:val="18"/>
                      <w:szCs w:val="18"/>
                    </w:rPr>
                    <w:t xml:space="preserve"> </w:t>
                  </w:r>
                  <w:r>
                    <w:rPr>
                      <w:spacing w:val="-5"/>
                      <w:sz w:val="18"/>
                      <w:szCs w:val="18"/>
                    </w:rPr>
                    <w:t>年</w:t>
                  </w:r>
                  <w:r>
                    <w:rPr>
                      <w:spacing w:val="-40"/>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13"/>
                      <w:w w:val="101"/>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10"/>
                      <w:sz w:val="18"/>
                      <w:szCs w:val="18"/>
                    </w:rPr>
                    <w:t>30</w:t>
                  </w:r>
                  <w:r>
                    <w:rPr>
                      <w:rFonts w:ascii="Times New Roman" w:eastAsia="Times New Roman" w:hAnsi="Times New Roman" w:cs="Times New Roman"/>
                      <w:spacing w:val="38"/>
                      <w:sz w:val="18"/>
                      <w:szCs w:val="18"/>
                    </w:rPr>
                    <w:t xml:space="preserve"> </w:t>
                  </w:r>
                  <w:r>
                    <w:rPr>
                      <w:spacing w:val="-10"/>
                      <w:sz w:val="18"/>
                      <w:szCs w:val="18"/>
                    </w:rPr>
                    <w:t>日</w:t>
                  </w:r>
                  <w:r>
                    <w:rPr>
                      <w:spacing w:val="-43"/>
                      <w:sz w:val="18"/>
                      <w:szCs w:val="18"/>
                    </w:rPr>
                    <w:t xml:space="preserve"> </w:t>
                  </w:r>
                  <w:r>
                    <w:rPr>
                      <w:rFonts w:ascii="Times New Roman" w:eastAsia="Times New Roman" w:hAnsi="Times New Roman" w:cs="Times New Roman"/>
                      <w:spacing w:val="-10"/>
                      <w:sz w:val="18"/>
                      <w:szCs w:val="18"/>
                    </w:rPr>
                    <w:t>2</w:t>
                  </w:r>
                  <w:r>
                    <w:rPr>
                      <w:spacing w:val="-10"/>
                      <w:sz w:val="18"/>
                      <w:szCs w:val="18"/>
                    </w:rPr>
                    <w:t>：</w:t>
                  </w:r>
                </w:p>
                <w:p>
                  <w:pPr>
                    <w:pStyle w:val="TableText"/>
                    <w:spacing w:before="13" w:line="206" w:lineRule="auto"/>
                    <w:ind w:left="218"/>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12" w:type="dxa"/>
                  <w:vAlign w:val="top"/>
                </w:tcPr>
                <w:p>
                  <w:pPr>
                    <w:pStyle w:val="TableText"/>
                    <w:spacing w:before="31" w:line="232" w:lineRule="auto"/>
                    <w:ind w:left="309" w:right="107" w:hanging="197"/>
                    <w:rPr>
                      <w:sz w:val="18"/>
                      <w:szCs w:val="18"/>
                    </w:rPr>
                  </w:pPr>
                  <w:r>
                    <w:rPr>
                      <w:rFonts w:ascii="Times New Roman" w:eastAsia="Times New Roman" w:hAnsi="Times New Roman" w:cs="Times New Roman"/>
                      <w:spacing w:val="-6"/>
                      <w:sz w:val="18"/>
                      <w:szCs w:val="18"/>
                    </w:rPr>
                    <w:t xml:space="preserve">2021 </w:t>
                  </w:r>
                  <w:r>
                    <w:rPr>
                      <w:spacing w:val="-6"/>
                      <w:sz w:val="18"/>
                      <w:szCs w:val="18"/>
                    </w:rPr>
                    <w:t>年</w:t>
                  </w:r>
                  <w:r>
                    <w:rPr>
                      <w:spacing w:val="-36"/>
                      <w:sz w:val="18"/>
                      <w:szCs w:val="18"/>
                    </w:rPr>
                    <w:t xml:space="preserve"> </w:t>
                  </w:r>
                  <w:r>
                    <w:rPr>
                      <w:rFonts w:ascii="Times New Roman" w:eastAsia="Times New Roman" w:hAnsi="Times New Roman" w:cs="Times New Roman"/>
                      <w:spacing w:val="-6"/>
                      <w:sz w:val="18"/>
                      <w:szCs w:val="18"/>
                    </w:rPr>
                    <w:t>10</w:t>
                  </w:r>
                  <w:r>
                    <w:rPr>
                      <w:rFonts w:ascii="Times New Roman" w:eastAsia="Times New Roman" w:hAnsi="Times New Roman" w:cs="Times New Roman"/>
                      <w:spacing w:val="-4"/>
                      <w:sz w:val="18"/>
                      <w:szCs w:val="18"/>
                    </w:rPr>
                    <w:t xml:space="preserve"> </w:t>
                  </w:r>
                  <w:r>
                    <w:rPr>
                      <w:spacing w:val="-6"/>
                      <w:sz w:val="18"/>
                      <w:szCs w:val="18"/>
                    </w:rPr>
                    <w:t>月</w:t>
                  </w:r>
                  <w:r>
                    <w:rPr>
                      <w:sz w:val="18"/>
                      <w:szCs w:val="18"/>
                    </w:rPr>
                    <w:t xml:space="preserve"> </w:t>
                  </w:r>
                  <w:r>
                    <w:rPr>
                      <w:rFonts w:ascii="Times New Roman" w:eastAsia="Times New Roman" w:hAnsi="Times New Roman" w:cs="Times New Roman"/>
                      <w:spacing w:val="-12"/>
                      <w:sz w:val="18"/>
                      <w:szCs w:val="18"/>
                    </w:rPr>
                    <w:t xml:space="preserve">1  </w:t>
                  </w:r>
                  <w:r>
                    <w:rPr>
                      <w:spacing w:val="-12"/>
                      <w:sz w:val="18"/>
                      <w:szCs w:val="18"/>
                    </w:rPr>
                    <w:t>日</w:t>
                  </w:r>
                  <w:r>
                    <w:rPr>
                      <w:spacing w:val="-41"/>
                      <w:sz w:val="18"/>
                      <w:szCs w:val="18"/>
                    </w:rPr>
                    <w:t xml:space="preserve"> </w:t>
                  </w:r>
                  <w:r>
                    <w:rPr>
                      <w:rFonts w:ascii="Times New Roman" w:eastAsia="Times New Roman" w:hAnsi="Times New Roman" w:cs="Times New Roman"/>
                      <w:spacing w:val="-12"/>
                      <w:sz w:val="18"/>
                      <w:szCs w:val="18"/>
                    </w:rPr>
                    <w:t>2</w:t>
                  </w:r>
                  <w:r>
                    <w:rPr>
                      <w:spacing w:val="-12"/>
                      <w:sz w:val="18"/>
                      <w:szCs w:val="18"/>
                    </w:rPr>
                    <w:t>：</w:t>
                  </w:r>
                </w:p>
                <w:p>
                  <w:pPr>
                    <w:pStyle w:val="TableText"/>
                    <w:spacing w:before="13" w:line="206" w:lineRule="auto"/>
                    <w:ind w:left="2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r>
            <w:tr>
              <w:tblPrEx>
                <w:tblW w:w="8407" w:type="dxa"/>
                <w:tblInd w:w="101" w:type="dxa"/>
                <w:tblLayout w:type="fixed"/>
              </w:tblPrEx>
              <w:trPr>
                <w:trHeight w:val="474"/>
              </w:trPr>
              <w:tc>
                <w:tcPr>
                  <w:tcW w:w="1159" w:type="dxa"/>
                  <w:vAlign w:val="top"/>
                </w:tcPr>
                <w:p>
                  <w:pPr>
                    <w:spacing w:before="175" w:line="188" w:lineRule="auto"/>
                    <w:ind w:left="381"/>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0.</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6"/>
                      <w:sz w:val="18"/>
                      <w:szCs w:val="18"/>
                    </w:rPr>
                    <w:t>142</w:t>
                  </w:r>
                </w:p>
              </w:tc>
              <w:tc>
                <w:tcPr>
                  <w:tcW w:w="1207" w:type="dxa"/>
                  <w:vAlign w:val="top"/>
                </w:tcPr>
                <w:p>
                  <w:pPr>
                    <w:spacing w:before="175" w:line="188" w:lineRule="auto"/>
                    <w:ind w:left="44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0.</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7"/>
                      <w:sz w:val="18"/>
                      <w:szCs w:val="18"/>
                    </w:rPr>
                    <w:t>12</w:t>
                  </w:r>
                </w:p>
              </w:tc>
              <w:tc>
                <w:tcPr>
                  <w:tcW w:w="1207" w:type="dxa"/>
                  <w:vAlign w:val="top"/>
                </w:tcPr>
                <w:p>
                  <w:pPr>
                    <w:spacing w:before="175" w:line="188" w:lineRule="auto"/>
                    <w:ind w:left="44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0.</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7"/>
                      <w:sz w:val="18"/>
                      <w:szCs w:val="18"/>
                    </w:rPr>
                    <w:t>12</w:t>
                  </w:r>
                </w:p>
              </w:tc>
              <w:tc>
                <w:tcPr>
                  <w:tcW w:w="1208" w:type="dxa"/>
                  <w:vAlign w:val="top"/>
                </w:tcPr>
                <w:p>
                  <w:pPr>
                    <w:spacing w:before="175" w:line="188" w:lineRule="auto"/>
                    <w:ind w:left="44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0.19</w:t>
                  </w:r>
                </w:p>
              </w:tc>
              <w:tc>
                <w:tcPr>
                  <w:tcW w:w="1207" w:type="dxa"/>
                  <w:vAlign w:val="top"/>
                </w:tcPr>
                <w:p>
                  <w:pPr>
                    <w:spacing w:before="175" w:line="188" w:lineRule="auto"/>
                    <w:ind w:left="40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0.161</w:t>
                  </w:r>
                </w:p>
              </w:tc>
              <w:tc>
                <w:tcPr>
                  <w:tcW w:w="1207" w:type="dxa"/>
                  <w:vAlign w:val="top"/>
                </w:tcPr>
                <w:p>
                  <w:pPr>
                    <w:spacing w:before="175" w:line="188" w:lineRule="auto"/>
                    <w:ind w:left="40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0.091</w:t>
                  </w:r>
                </w:p>
              </w:tc>
              <w:tc>
                <w:tcPr>
                  <w:tcW w:w="1212" w:type="dxa"/>
                  <w:vAlign w:val="top"/>
                </w:tcPr>
                <w:p>
                  <w:pPr>
                    <w:spacing w:before="175" w:line="188" w:lineRule="auto"/>
                    <w:ind w:left="40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0.138</w:t>
                  </w:r>
                </w:p>
              </w:tc>
            </w:tr>
            <w:tr>
              <w:tblPrEx>
                <w:tblW w:w="8407" w:type="dxa"/>
                <w:tblInd w:w="101" w:type="dxa"/>
                <w:tblLayout w:type="fixed"/>
              </w:tblPrEx>
              <w:trPr>
                <w:trHeight w:val="474"/>
              </w:trPr>
              <w:tc>
                <w:tcPr>
                  <w:tcW w:w="1159" w:type="dxa"/>
                  <w:vAlign w:val="top"/>
                </w:tcPr>
                <w:p>
                  <w:pPr>
                    <w:pStyle w:val="TableText"/>
                    <w:spacing w:before="146" w:line="221" w:lineRule="auto"/>
                    <w:ind w:left="222"/>
                    <w:rPr>
                      <w:sz w:val="18"/>
                      <w:szCs w:val="18"/>
                    </w:rPr>
                  </w:pPr>
                  <w:r>
                    <w:rPr>
                      <w:spacing w:val="-2"/>
                      <w:sz w:val="18"/>
                      <w:szCs w:val="18"/>
                    </w:rPr>
                    <w:t>平均时间</w:t>
                  </w:r>
                </w:p>
              </w:tc>
              <w:tc>
                <w:tcPr>
                  <w:tcW w:w="1207" w:type="dxa"/>
                  <w:vAlign w:val="top"/>
                </w:tcPr>
                <w:p>
                  <w:pPr>
                    <w:spacing w:before="118" w:line="236" w:lineRule="exact"/>
                    <w:ind w:left="467"/>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24h</w:t>
                  </w:r>
                </w:p>
              </w:tc>
              <w:tc>
                <w:tcPr>
                  <w:tcW w:w="1207" w:type="dxa"/>
                  <w:vAlign w:val="top"/>
                </w:tcPr>
                <w:p>
                  <w:pPr>
                    <w:pStyle w:val="TableText"/>
                    <w:spacing w:before="146" w:line="219" w:lineRule="auto"/>
                    <w:ind w:left="247"/>
                    <w:rPr>
                      <w:sz w:val="18"/>
                      <w:szCs w:val="18"/>
                    </w:rPr>
                  </w:pPr>
                  <w:r>
                    <w:rPr>
                      <w:spacing w:val="-2"/>
                      <w:sz w:val="18"/>
                      <w:szCs w:val="18"/>
                    </w:rPr>
                    <w:t>评价标准</w:t>
                  </w:r>
                </w:p>
              </w:tc>
              <w:tc>
                <w:tcPr>
                  <w:tcW w:w="1208" w:type="dxa"/>
                  <w:vAlign w:val="top"/>
                </w:tcPr>
                <w:p>
                  <w:pPr>
                    <w:spacing w:before="176" w:line="188" w:lineRule="auto"/>
                    <w:ind w:left="494"/>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0.3</w:t>
                  </w:r>
                </w:p>
              </w:tc>
              <w:tc>
                <w:tcPr>
                  <w:tcW w:w="1207" w:type="dxa"/>
                  <w:vAlign w:val="top"/>
                </w:tcPr>
                <w:p>
                  <w:pPr>
                    <w:pStyle w:val="TableText"/>
                    <w:spacing w:before="146" w:line="221" w:lineRule="auto"/>
                    <w:ind w:left="249"/>
                    <w:rPr>
                      <w:sz w:val="18"/>
                      <w:szCs w:val="18"/>
                    </w:rPr>
                  </w:pPr>
                  <w:r>
                    <w:rPr>
                      <w:spacing w:val="-2"/>
                      <w:sz w:val="18"/>
                      <w:szCs w:val="18"/>
                    </w:rPr>
                    <w:t>浓度范围</w:t>
                  </w:r>
                </w:p>
              </w:tc>
              <w:tc>
                <w:tcPr>
                  <w:tcW w:w="2419" w:type="dxa"/>
                  <w:gridSpan w:val="2"/>
                  <w:vAlign w:val="top"/>
                </w:tcPr>
                <w:p>
                  <w:pPr>
                    <w:spacing w:before="176" w:line="188" w:lineRule="auto"/>
                    <w:ind w:left="822"/>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0.091-0.19</w:t>
                  </w:r>
                </w:p>
              </w:tc>
            </w:tr>
          </w:tbl>
          <w:p/>
        </w:tc>
      </w:tr>
    </w:tbl>
    <w:p>
      <w:pPr>
        <w:sectPr>
          <w:headerReference w:type="default" r:id="rId43"/>
          <w:footerReference w:type="default" r:id="rId44"/>
          <w:pgSz w:w="11907" w:h="16840"/>
          <w:pgMar w:top="1118" w:right="1421" w:bottom="1014" w:left="1416" w:header="878" w:footer="852" w:gutter="0"/>
          <w:pgNumType w:start="20"/>
          <w:cols w:space="708"/>
        </w:sectPr>
      </w:pPr>
    </w:p>
    <w:tbl>
      <w:tblPr>
        <w:tblStyle w:val="TableNormal16"/>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090"/>
        </w:trPr>
        <w:tc>
          <w:tcPr>
            <w:tcW w:w="435" w:type="dxa"/>
            <w:tcBorders>
              <w:right w:val="single" w:sz="2" w:space="0" w:color="000000"/>
            </w:tcBorders>
            <w:textDirection w:val="tbRlV"/>
            <w:vAlign w:val="top"/>
          </w:tcPr>
          <w:p/>
        </w:tc>
        <w:tc>
          <w:tcPr>
            <w:tcW w:w="8624" w:type="dxa"/>
            <w:tcBorders>
              <w:top w:val="single" w:sz="2" w:space="0" w:color="000000"/>
              <w:left w:val="single" w:sz="2" w:space="0" w:color="000000"/>
              <w:right w:val="single" w:sz="2" w:space="0" w:color="000000"/>
            </w:tcBorders>
            <w:vAlign w:val="top"/>
          </w:tcPr>
          <w:tbl>
            <w:tblPr>
              <w:tblStyle w:val="TableNormal16"/>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159"/>
              <w:gridCol w:w="1207"/>
              <w:gridCol w:w="1207"/>
              <w:gridCol w:w="1208"/>
              <w:gridCol w:w="1207"/>
              <w:gridCol w:w="2419"/>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78"/>
              </w:trPr>
              <w:tc>
                <w:tcPr>
                  <w:tcW w:w="1159" w:type="dxa"/>
                  <w:vAlign w:val="top"/>
                </w:tcPr>
                <w:p>
                  <w:pPr>
                    <w:pStyle w:val="TableText"/>
                    <w:spacing w:before="31" w:line="224" w:lineRule="auto"/>
                    <w:ind w:left="328" w:right="126" w:hanging="192"/>
                    <w:rPr>
                      <w:rFonts w:ascii="Times New Roman" w:eastAsia="Times New Roman" w:hAnsi="Times New Roman" w:cs="Times New Roman"/>
                      <w:sz w:val="18"/>
                      <w:szCs w:val="18"/>
                    </w:rPr>
                  </w:pPr>
                  <w:r>
                    <w:rPr>
                      <w:spacing w:val="-2"/>
                      <w:sz w:val="18"/>
                      <w:szCs w:val="18"/>
                    </w:rPr>
                    <w:t>最大浓度占</w:t>
                  </w:r>
                  <w:r>
                    <w:rPr>
                      <w:sz w:val="18"/>
                      <w:szCs w:val="18"/>
                    </w:rPr>
                    <w:t xml:space="preserve"> </w:t>
                  </w:r>
                  <w:r>
                    <w:rPr>
                      <w:spacing w:val="-3"/>
                      <w:sz w:val="18"/>
                      <w:szCs w:val="18"/>
                    </w:rPr>
                    <w:t>标率</w:t>
                  </w:r>
                  <w:r>
                    <w:rPr>
                      <w:rFonts w:ascii="Times New Roman" w:eastAsia="Times New Roman" w:hAnsi="Times New Roman" w:cs="Times New Roman"/>
                      <w:spacing w:val="-3"/>
                      <w:sz w:val="18"/>
                      <w:szCs w:val="18"/>
                    </w:rPr>
                    <w:t>%</w:t>
                  </w:r>
                </w:p>
              </w:tc>
              <w:tc>
                <w:tcPr>
                  <w:tcW w:w="1207" w:type="dxa"/>
                  <w:vAlign w:val="top"/>
                </w:tcPr>
                <w:p>
                  <w:pPr>
                    <w:spacing w:before="177" w:line="188" w:lineRule="auto"/>
                    <w:ind w:left="404"/>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63.35</w:t>
                  </w:r>
                </w:p>
              </w:tc>
              <w:tc>
                <w:tcPr>
                  <w:tcW w:w="1207" w:type="dxa"/>
                  <w:vAlign w:val="top"/>
                </w:tcPr>
                <w:p>
                  <w:pPr>
                    <w:pStyle w:val="TableText"/>
                    <w:spacing w:before="119" w:line="270" w:lineRule="exact"/>
                    <w:ind w:left="261"/>
                    <w:rPr>
                      <w:rFonts w:ascii="Times New Roman" w:eastAsia="Times New Roman" w:hAnsi="Times New Roman" w:cs="Times New Roman"/>
                      <w:sz w:val="18"/>
                      <w:szCs w:val="18"/>
                    </w:rPr>
                  </w:pPr>
                  <w:r>
                    <w:rPr>
                      <w:spacing w:val="-2"/>
                      <w:position w:val="2"/>
                      <w:sz w:val="18"/>
                      <w:szCs w:val="18"/>
                    </w:rPr>
                    <w:t>超标率</w:t>
                  </w:r>
                  <w:r>
                    <w:rPr>
                      <w:rFonts w:ascii="Times New Roman" w:eastAsia="Times New Roman" w:hAnsi="Times New Roman" w:cs="Times New Roman"/>
                      <w:spacing w:val="-2"/>
                      <w:position w:val="2"/>
                      <w:sz w:val="18"/>
                      <w:szCs w:val="18"/>
                    </w:rPr>
                    <w:t>%</w:t>
                  </w:r>
                </w:p>
              </w:tc>
              <w:tc>
                <w:tcPr>
                  <w:tcW w:w="1208" w:type="dxa"/>
                  <w:vAlign w:val="top"/>
                </w:tcPr>
                <w:p>
                  <w:pPr>
                    <w:spacing w:before="177" w:line="188" w:lineRule="auto"/>
                    <w:ind w:left="564"/>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07" w:type="dxa"/>
                  <w:vAlign w:val="top"/>
                </w:tcPr>
                <w:p>
                  <w:pPr>
                    <w:pStyle w:val="TableText"/>
                    <w:spacing w:before="147" w:line="221" w:lineRule="auto"/>
                    <w:ind w:left="248"/>
                    <w:rPr>
                      <w:sz w:val="18"/>
                      <w:szCs w:val="18"/>
                    </w:rPr>
                  </w:pPr>
                  <w:r>
                    <w:rPr>
                      <w:spacing w:val="-2"/>
                      <w:sz w:val="18"/>
                      <w:szCs w:val="18"/>
                    </w:rPr>
                    <w:t>达标情况</w:t>
                  </w:r>
                </w:p>
              </w:tc>
              <w:tc>
                <w:tcPr>
                  <w:tcW w:w="2419" w:type="dxa"/>
                  <w:vAlign w:val="top"/>
                </w:tcPr>
                <w:p>
                  <w:pPr>
                    <w:pStyle w:val="TableText"/>
                    <w:spacing w:before="147" w:line="221" w:lineRule="auto"/>
                    <w:ind w:left="1033"/>
                    <w:rPr>
                      <w:sz w:val="18"/>
                      <w:szCs w:val="18"/>
                    </w:rPr>
                  </w:pPr>
                  <w:r>
                    <w:rPr>
                      <w:spacing w:val="-4"/>
                      <w:sz w:val="18"/>
                      <w:szCs w:val="18"/>
                    </w:rPr>
                    <w:t>达标</w:t>
                  </w:r>
                </w:p>
              </w:tc>
            </w:tr>
          </w:tbl>
          <w:p>
            <w:pPr>
              <w:pStyle w:val="TableText"/>
              <w:spacing w:before="173" w:line="229" w:lineRule="auto"/>
              <w:ind w:left="552"/>
            </w:pPr>
            <w:r>
              <w:rPr>
                <w:spacing w:val="8"/>
              </w:rPr>
              <w:t>由上监测结果可知，</w:t>
            </w:r>
            <w:r>
              <w:rPr>
                <w:rFonts w:ascii="Times New Roman" w:eastAsia="Times New Roman" w:hAnsi="Times New Roman" w:cs="Times New Roman"/>
              </w:rPr>
              <w:t>TSP</w:t>
            </w:r>
            <w:r>
              <w:rPr>
                <w:rFonts w:ascii="Times New Roman" w:eastAsia="Times New Roman" w:hAnsi="Times New Roman" w:cs="Times New Roman"/>
                <w:spacing w:val="8"/>
              </w:rPr>
              <w:t xml:space="preserve"> </w:t>
            </w:r>
            <w:r>
              <w:rPr>
                <w:spacing w:val="8"/>
              </w:rPr>
              <w:t>可达到《环境空气质量标准》（</w:t>
            </w:r>
            <w:r>
              <w:rPr>
                <w:rFonts w:ascii="Times New Roman" w:eastAsia="Times New Roman" w:hAnsi="Times New Roman" w:cs="Times New Roman"/>
              </w:rPr>
              <w:t>GB</w:t>
            </w:r>
            <w:r>
              <w:rPr>
                <w:rFonts w:ascii="Times New Roman" w:eastAsia="Times New Roman" w:hAnsi="Times New Roman" w:cs="Times New Roman"/>
                <w:spacing w:val="8"/>
              </w:rPr>
              <w:t>3095-2012</w:t>
            </w:r>
            <w:r>
              <w:rPr>
                <w:spacing w:val="8"/>
              </w:rPr>
              <w:t>）中二级标准。</w:t>
            </w:r>
          </w:p>
        </w:tc>
      </w:tr>
    </w:tbl>
    <w:p>
      <w:pPr>
        <w:pStyle w:val="BodyText"/>
      </w:pPr>
    </w:p>
    <w:p>
      <w:pPr>
        <w:sectPr>
          <w:headerReference w:type="default" r:id="rId45"/>
          <w:footerReference w:type="default" r:id="rId46"/>
          <w:type w:val="nextPage"/>
          <w:pgSz w:w="11907" w:h="16840"/>
          <w:pgMar w:top="1118" w:right="1421" w:bottom="1014" w:left="1416" w:header="878" w:footer="852" w:gutter="0"/>
          <w:pgNumType w:start="21"/>
          <w:cols w:space="708"/>
          <w:titlePg w:val="0"/>
        </w:sectPr>
      </w:pPr>
    </w:p>
    <w:p>
      <w:pPr>
        <w:spacing w:before="50"/>
      </w:pPr>
    </w:p>
    <w:tbl>
      <w:tblPr>
        <w:tblStyle w:val="TableNormal17"/>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62"/>
        </w:trPr>
        <w:tc>
          <w:tcPr>
            <w:tcW w:w="435" w:type="dxa"/>
            <w:tcBorders>
              <w:right w:val="single" w:sz="2" w:space="0" w:color="000000"/>
            </w:tcBorders>
            <w:textDirection w:val="tbRlV"/>
            <w:vAlign w:val="top"/>
          </w:tcPr>
          <w:p>
            <w:pPr>
              <w:pStyle w:val="TableText"/>
              <w:spacing w:before="113" w:line="216" w:lineRule="auto"/>
              <w:ind w:left="5372"/>
            </w:pPr>
            <w:r>
              <w:rPr>
                <w:spacing w:val="9"/>
              </w:rPr>
              <w:t>区</w:t>
            </w:r>
            <w:r>
              <w:rPr>
                <w:spacing w:val="-32"/>
              </w:rPr>
              <w:t xml:space="preserve"> </w:t>
            </w:r>
            <w:r>
              <w:rPr>
                <w:spacing w:val="9"/>
              </w:rPr>
              <w:t>域</w:t>
            </w:r>
            <w:r>
              <w:rPr>
                <w:spacing w:val="-39"/>
              </w:rPr>
              <w:t xml:space="preserve"> </w:t>
            </w:r>
            <w:r>
              <w:rPr>
                <w:spacing w:val="9"/>
              </w:rPr>
              <w:t>环</w:t>
            </w:r>
            <w:r>
              <w:rPr>
                <w:spacing w:val="-36"/>
              </w:rPr>
              <w:t xml:space="preserve"> </w:t>
            </w:r>
            <w:r>
              <w:rPr>
                <w:spacing w:val="9"/>
              </w:rPr>
              <w:t>境</w:t>
            </w:r>
            <w:r>
              <w:rPr>
                <w:spacing w:val="-38"/>
              </w:rPr>
              <w:t xml:space="preserve"> </w:t>
            </w:r>
            <w:r>
              <w:rPr>
                <w:spacing w:val="9"/>
              </w:rPr>
              <w:t>质</w:t>
            </w:r>
            <w:r>
              <w:rPr>
                <w:spacing w:val="-39"/>
              </w:rPr>
              <w:t xml:space="preserve"> </w:t>
            </w:r>
            <w:r>
              <w:rPr>
                <w:spacing w:val="9"/>
              </w:rPr>
              <w:t>量</w:t>
            </w:r>
            <w:r>
              <w:rPr>
                <w:spacing w:val="-36"/>
              </w:rPr>
              <w:t xml:space="preserve"> </w:t>
            </w:r>
            <w:r>
              <w:rPr>
                <w:spacing w:val="9"/>
              </w:rPr>
              <w:t>现</w:t>
            </w:r>
            <w:r>
              <w:rPr>
                <w:spacing w:val="-38"/>
              </w:rPr>
              <w:t xml:space="preserve"> </w:t>
            </w:r>
            <w:r>
              <w:rPr>
                <w:spacing w:val="9"/>
              </w:rPr>
              <w:t>状</w:t>
            </w:r>
          </w:p>
        </w:tc>
        <w:tc>
          <w:tcPr>
            <w:tcW w:w="8624" w:type="dxa"/>
            <w:tcBorders>
              <w:left w:val="single" w:sz="2" w:space="0" w:color="000000"/>
            </w:tcBorders>
            <w:vAlign w:val="top"/>
          </w:tcPr>
          <w:p>
            <w:pPr>
              <w:pStyle w:val="TableText"/>
              <w:spacing w:before="37" w:line="228" w:lineRule="auto"/>
              <w:ind w:left="102"/>
            </w:pPr>
            <w:r>
              <w:rPr>
                <w:rFonts w:ascii="Times New Roman" w:eastAsia="Times New Roman" w:hAnsi="Times New Roman" w:cs="Times New Roman"/>
                <w:b/>
                <w:bCs/>
                <w:spacing w:val="8"/>
              </w:rPr>
              <w:t xml:space="preserve">3.2 </w:t>
            </w:r>
            <w:r>
              <w:rPr>
                <w:spacing w:val="8"/>
                <w14:textOutline w14:w="3795" w14:cap="sq">
                  <w14:solidFill>
                    <w14:srgbClr w14:val="000000"/>
                  </w14:solidFill>
                  <w14:prstDash w14:val="solid"/>
                  <w14:bevel/>
                </w14:textOutline>
              </w:rPr>
              <w:t>地表水环境质量现状</w:t>
            </w:r>
          </w:p>
          <w:p>
            <w:pPr>
              <w:pStyle w:val="TableText"/>
              <w:spacing w:before="146" w:line="364" w:lineRule="auto"/>
              <w:ind w:left="110" w:right="48" w:firstLine="417"/>
            </w:pPr>
            <w:r>
              <w:rPr>
                <w:spacing w:val="1"/>
              </w:rPr>
              <w:t>根据《浙江省水功能区、水环境功能区划分方案》(</w:t>
            </w:r>
            <w:r>
              <w:rPr>
                <w:rFonts w:ascii="Times New Roman" w:eastAsia="Times New Roman" w:hAnsi="Times New Roman" w:cs="Times New Roman"/>
                <w:spacing w:val="1"/>
              </w:rPr>
              <w:t>2015</w:t>
            </w:r>
            <w:r>
              <w:rPr>
                <w:spacing w:val="1"/>
              </w:rPr>
              <w:t>)，项目所在区域水系为钱塘</w:t>
            </w:r>
            <w:r>
              <w:rPr>
                <w:spacing w:val="-8"/>
              </w:rPr>
              <w:t xml:space="preserve"> </w:t>
            </w:r>
            <w:r>
              <w:rPr>
                <w:rFonts w:ascii="Times New Roman" w:eastAsia="Times New Roman" w:hAnsi="Times New Roman" w:cs="Times New Roman"/>
                <w:spacing w:val="1"/>
              </w:rPr>
              <w:t>104</w:t>
            </w:r>
            <w:r>
              <w:rPr>
                <w:spacing w:val="1"/>
              </w:rPr>
              <w:t>，</w:t>
            </w:r>
            <w:r>
              <w:t xml:space="preserve"> </w:t>
            </w:r>
            <w:r>
              <w:rPr>
                <w:spacing w:val="10"/>
              </w:rPr>
              <w:t>水功能区属于金华江金华景观娱乐、工业用水区，水环境功能区为景观娱乐、工业用水区，</w:t>
            </w:r>
            <w:r>
              <w:rPr>
                <w:spacing w:val="13"/>
              </w:rPr>
              <w:t xml:space="preserve"> </w:t>
            </w:r>
            <w:r>
              <w:rPr>
                <w:spacing w:val="9"/>
              </w:rPr>
              <w:t>水质目标为Ⅲ类，执行《地表水环境质量标准》</w:t>
            </w:r>
            <w:r>
              <w:rPr>
                <w:spacing w:val="-39"/>
              </w:rPr>
              <w:t xml:space="preserve"> </w:t>
            </w:r>
            <w:r>
              <w:rPr>
                <w:spacing w:val="9"/>
              </w:rPr>
              <w:t>(</w:t>
            </w:r>
            <w:r>
              <w:rPr>
                <w:rFonts w:ascii="Times New Roman" w:eastAsia="Times New Roman" w:hAnsi="Times New Roman" w:cs="Times New Roman"/>
              </w:rPr>
              <w:t>GB</w:t>
            </w:r>
            <w:r>
              <w:rPr>
                <w:rFonts w:ascii="Times New Roman" w:eastAsia="Times New Roman" w:hAnsi="Times New Roman" w:cs="Times New Roman"/>
                <w:spacing w:val="9"/>
              </w:rPr>
              <w:t>3838-2002</w:t>
            </w:r>
            <w:r>
              <w:rPr>
                <w:spacing w:val="9"/>
              </w:rPr>
              <w:t>)中的Ⅲ类水体标准</w:t>
            </w:r>
            <w:r>
              <w:rPr>
                <w:spacing w:val="8"/>
              </w:rPr>
              <w:t>。项目水</w:t>
            </w:r>
          </w:p>
          <w:p>
            <w:pPr>
              <w:pStyle w:val="TableText"/>
              <w:spacing w:line="228" w:lineRule="auto"/>
              <w:ind w:left="110"/>
            </w:pPr>
            <w:r>
              <w:rPr>
                <w:spacing w:val="7"/>
              </w:rPr>
              <w:t>功能区划具体见下表。</w:t>
            </w:r>
          </w:p>
          <w:p>
            <w:pPr>
              <w:pStyle w:val="TableText"/>
              <w:spacing w:before="148" w:line="223" w:lineRule="auto"/>
              <w:ind w:left="2986"/>
            </w:pPr>
            <w:r>
              <w:rPr>
                <w:spacing w:val="6"/>
                <w14:textOutline w14:w="3795" w14:cap="sq">
                  <w14:solidFill>
                    <w14:srgbClr w14:val="000000"/>
                  </w14:solidFill>
                  <w14:prstDash w14:val="solid"/>
                  <w14:bevel/>
                </w14:textOutline>
              </w:rPr>
              <w:t>表</w:t>
            </w:r>
            <w:r>
              <w:rPr>
                <w:spacing w:val="-28"/>
              </w:rPr>
              <w:t xml:space="preserve"> </w:t>
            </w:r>
            <w:r>
              <w:rPr>
                <w:rFonts w:ascii="Times New Roman" w:eastAsia="Times New Roman" w:hAnsi="Times New Roman" w:cs="Times New Roman"/>
                <w:b/>
                <w:bCs/>
                <w:spacing w:val="6"/>
              </w:rPr>
              <w:t xml:space="preserve">3-3    </w:t>
            </w:r>
            <w:r>
              <w:rPr>
                <w:spacing w:val="6"/>
                <w14:textOutline w14:w="3795" w14:cap="sq">
                  <w14:solidFill>
                    <w14:srgbClr w14:val="000000"/>
                  </w14:solidFill>
                  <w14:prstDash w14:val="solid"/>
                  <w14:bevel/>
                </w14:textOutline>
              </w:rPr>
              <w:t>水环境功能区划情况</w:t>
            </w:r>
          </w:p>
          <w:tbl>
            <w:tblPr>
              <w:tblStyle w:val="TableNormal17"/>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820"/>
              <w:gridCol w:w="1931"/>
              <w:gridCol w:w="1407"/>
              <w:gridCol w:w="915"/>
              <w:gridCol w:w="1107"/>
              <w:gridCol w:w="1093"/>
              <w:gridCol w:w="1134"/>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2"/>
              </w:trPr>
              <w:tc>
                <w:tcPr>
                  <w:tcW w:w="820" w:type="dxa"/>
                  <w:vAlign w:val="top"/>
                </w:tcPr>
                <w:p>
                  <w:pPr>
                    <w:pStyle w:val="TableText"/>
                    <w:spacing w:before="171" w:line="228" w:lineRule="auto"/>
                    <w:ind w:left="207"/>
                  </w:pPr>
                  <w:r>
                    <w:rPr>
                      <w:spacing w:val="3"/>
                    </w:rPr>
                    <w:t>编号</w:t>
                  </w:r>
                </w:p>
              </w:tc>
              <w:tc>
                <w:tcPr>
                  <w:tcW w:w="1931" w:type="dxa"/>
                  <w:vAlign w:val="top"/>
                </w:tcPr>
                <w:p>
                  <w:pPr>
                    <w:pStyle w:val="TableText"/>
                    <w:spacing w:before="171" w:line="228" w:lineRule="auto"/>
                    <w:ind w:left="343"/>
                  </w:pPr>
                  <w:r>
                    <w:rPr>
                      <w:spacing w:val="7"/>
                    </w:rPr>
                    <w:t>水功能区名称</w:t>
                  </w:r>
                </w:p>
              </w:tc>
              <w:tc>
                <w:tcPr>
                  <w:tcW w:w="1407" w:type="dxa"/>
                  <w:vAlign w:val="top"/>
                </w:tcPr>
                <w:p>
                  <w:pPr>
                    <w:pStyle w:val="TableText"/>
                    <w:spacing w:before="37" w:line="233" w:lineRule="auto"/>
                    <w:ind w:left="409" w:right="178" w:hanging="224"/>
                  </w:pPr>
                  <w:r>
                    <w:rPr>
                      <w:spacing w:val="7"/>
                    </w:rPr>
                    <w:t>水环境功能</w:t>
                  </w:r>
                  <w:r>
                    <w:rPr>
                      <w:spacing w:val="2"/>
                    </w:rPr>
                    <w:t xml:space="preserve"> </w:t>
                  </w:r>
                  <w:r>
                    <w:rPr>
                      <w:spacing w:val="1"/>
                    </w:rPr>
                    <w:t>区名称</w:t>
                  </w:r>
                </w:p>
              </w:tc>
              <w:tc>
                <w:tcPr>
                  <w:tcW w:w="915" w:type="dxa"/>
                  <w:vAlign w:val="top"/>
                </w:tcPr>
                <w:p>
                  <w:pPr>
                    <w:pStyle w:val="TableText"/>
                    <w:spacing w:before="170" w:line="231" w:lineRule="auto"/>
                    <w:ind w:left="251"/>
                  </w:pPr>
                  <w:r>
                    <w:rPr>
                      <w:spacing w:val="5"/>
                    </w:rPr>
                    <w:t>河流</w:t>
                  </w:r>
                </w:p>
              </w:tc>
              <w:tc>
                <w:tcPr>
                  <w:tcW w:w="1107" w:type="dxa"/>
                  <w:vAlign w:val="top"/>
                </w:tcPr>
                <w:p>
                  <w:pPr>
                    <w:pStyle w:val="TableText"/>
                    <w:spacing w:before="171" w:line="228" w:lineRule="auto"/>
                    <w:ind w:left="139"/>
                  </w:pPr>
                  <w:r>
                    <w:rPr>
                      <w:spacing w:val="7"/>
                    </w:rPr>
                    <w:t>起始断面</w:t>
                  </w:r>
                </w:p>
              </w:tc>
              <w:tc>
                <w:tcPr>
                  <w:tcW w:w="1093" w:type="dxa"/>
                  <w:vAlign w:val="top"/>
                </w:tcPr>
                <w:p>
                  <w:pPr>
                    <w:pStyle w:val="TableText"/>
                    <w:spacing w:before="171" w:line="228" w:lineRule="auto"/>
                    <w:ind w:left="136"/>
                  </w:pPr>
                  <w:r>
                    <w:rPr>
                      <w:spacing w:val="6"/>
                    </w:rPr>
                    <w:t>终止断面</w:t>
                  </w:r>
                </w:p>
              </w:tc>
              <w:tc>
                <w:tcPr>
                  <w:tcW w:w="1134" w:type="dxa"/>
                  <w:vAlign w:val="top"/>
                </w:tcPr>
                <w:p>
                  <w:pPr>
                    <w:pStyle w:val="TableText"/>
                    <w:spacing w:before="171" w:line="228" w:lineRule="auto"/>
                    <w:ind w:left="193"/>
                  </w:pPr>
                  <w:r>
                    <w:rPr>
                      <w:spacing w:val="-3"/>
                    </w:rPr>
                    <w:t>目标水质</w:t>
                  </w:r>
                </w:p>
              </w:tc>
            </w:tr>
            <w:tr>
              <w:tblPrEx>
                <w:tblW w:w="8407" w:type="dxa"/>
                <w:tblInd w:w="101" w:type="dxa"/>
                <w:tblLayout w:type="fixed"/>
              </w:tblPrEx>
              <w:trPr>
                <w:trHeight w:val="551"/>
              </w:trPr>
              <w:tc>
                <w:tcPr>
                  <w:tcW w:w="820" w:type="dxa"/>
                  <w:vAlign w:val="top"/>
                </w:tcPr>
                <w:p>
                  <w:pPr>
                    <w:pStyle w:val="TableText"/>
                    <w:spacing w:before="48" w:line="293" w:lineRule="exact"/>
                    <w:ind w:left="204"/>
                  </w:pPr>
                  <w:r>
                    <w:rPr>
                      <w:spacing w:val="6"/>
                      <w:position w:val="6"/>
                    </w:rPr>
                    <w:t>钱塘</w:t>
                  </w:r>
                </w:p>
                <w:p>
                  <w:pPr>
                    <w:spacing w:line="194"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104</w:t>
                  </w:r>
                </w:p>
              </w:tc>
              <w:tc>
                <w:tcPr>
                  <w:tcW w:w="1931" w:type="dxa"/>
                  <w:vAlign w:val="top"/>
                </w:tcPr>
                <w:p>
                  <w:pPr>
                    <w:pStyle w:val="TableText"/>
                    <w:spacing w:before="34" w:line="228" w:lineRule="auto"/>
                    <w:ind w:left="131"/>
                  </w:pPr>
                  <w:r>
                    <w:rPr>
                      <w:spacing w:val="8"/>
                    </w:rPr>
                    <w:t>金华江金华景观娱</w:t>
                  </w:r>
                </w:p>
                <w:p>
                  <w:pPr>
                    <w:pStyle w:val="TableText"/>
                    <w:spacing w:before="23" w:line="218" w:lineRule="auto"/>
                    <w:ind w:left="241"/>
                  </w:pPr>
                  <w:r>
                    <w:rPr>
                      <w:spacing w:val="7"/>
                    </w:rPr>
                    <w:t>乐、工业用水区</w:t>
                  </w:r>
                </w:p>
              </w:tc>
              <w:tc>
                <w:tcPr>
                  <w:tcW w:w="1407" w:type="dxa"/>
                  <w:vAlign w:val="top"/>
                </w:tcPr>
                <w:p>
                  <w:pPr>
                    <w:pStyle w:val="TableText"/>
                    <w:spacing w:before="33" w:line="234" w:lineRule="auto"/>
                    <w:ind w:left="287" w:right="106" w:hanging="171"/>
                  </w:pPr>
                  <w:r>
                    <w:rPr>
                      <w:spacing w:val="-4"/>
                    </w:rPr>
                    <w:t>景观娱乐、工</w:t>
                  </w:r>
                  <w:r>
                    <w:rPr>
                      <w:spacing w:val="2"/>
                    </w:rPr>
                    <w:t xml:space="preserve"> </w:t>
                  </w:r>
                  <w:r>
                    <w:rPr>
                      <w:spacing w:val="7"/>
                    </w:rPr>
                    <w:t>业用水区</w:t>
                  </w:r>
                </w:p>
              </w:tc>
              <w:tc>
                <w:tcPr>
                  <w:tcW w:w="915" w:type="dxa"/>
                  <w:vAlign w:val="top"/>
                </w:tcPr>
                <w:p>
                  <w:pPr>
                    <w:pStyle w:val="TableText"/>
                    <w:spacing w:before="168" w:line="229" w:lineRule="auto"/>
                    <w:ind w:left="150"/>
                  </w:pPr>
                  <w:r>
                    <w:rPr>
                      <w:spacing w:val="6"/>
                    </w:rPr>
                    <w:t>金华江</w:t>
                  </w:r>
                </w:p>
              </w:tc>
              <w:tc>
                <w:tcPr>
                  <w:tcW w:w="2200" w:type="dxa"/>
                  <w:gridSpan w:val="2"/>
                  <w:vAlign w:val="top"/>
                </w:tcPr>
                <w:p>
                  <w:pPr>
                    <w:pStyle w:val="TableText"/>
                    <w:spacing w:before="33" w:line="234" w:lineRule="auto"/>
                    <w:ind w:left="481" w:right="153" w:hanging="311"/>
                  </w:pPr>
                  <w:r>
                    <w:rPr>
                      <w:spacing w:val="7"/>
                    </w:rPr>
                    <w:t>东关大桥</w:t>
                  </w:r>
                  <w:r>
                    <w:rPr>
                      <w:rFonts w:ascii="Times New Roman" w:eastAsia="Times New Roman" w:hAnsi="Times New Roman" w:cs="Times New Roman"/>
                      <w:spacing w:val="7"/>
                    </w:rPr>
                    <w:t>—</w:t>
                  </w:r>
                  <w:r>
                    <w:rPr>
                      <w:spacing w:val="7"/>
                    </w:rPr>
                    <w:t xml:space="preserve">金华兰溪 </w:t>
                  </w:r>
                  <w:r>
                    <w:rPr>
                      <w:spacing w:val="6"/>
                    </w:rPr>
                    <w:t>交界（板桥）</w:t>
                  </w:r>
                </w:p>
              </w:tc>
              <w:tc>
                <w:tcPr>
                  <w:tcW w:w="1134" w:type="dxa"/>
                  <w:vAlign w:val="top"/>
                </w:tcPr>
                <w:p>
                  <w:pPr>
                    <w:pStyle w:val="TableText"/>
                    <w:spacing w:before="168" w:line="264" w:lineRule="exact"/>
                    <w:ind w:left="467"/>
                  </w:pPr>
                  <w:r>
                    <w:rPr>
                      <w:spacing w:val="1"/>
                      <w:position w:val="1"/>
                    </w:rPr>
                    <w:t>Ⅲ</w:t>
                  </w:r>
                </w:p>
              </w:tc>
            </w:tr>
          </w:tbl>
          <w:p>
            <w:pPr>
              <w:pStyle w:val="TableText"/>
              <w:spacing w:before="33" w:line="337" w:lineRule="auto"/>
              <w:ind w:left="107" w:right="33" w:firstLine="420"/>
              <w:jc w:val="both"/>
            </w:pPr>
            <w:r>
              <w:rPr>
                <w:spacing w:val="3"/>
              </w:rPr>
              <w:t>根据《</w:t>
            </w:r>
            <w:r>
              <w:rPr>
                <w:rFonts w:ascii="Times New Roman" w:eastAsia="Times New Roman" w:hAnsi="Times New Roman" w:cs="Times New Roman"/>
                <w:spacing w:val="3"/>
              </w:rPr>
              <w:t xml:space="preserve">2021 </w:t>
            </w:r>
            <w:r>
              <w:rPr>
                <w:spacing w:val="3"/>
              </w:rPr>
              <w:t>年金华市生态环境状况公报》的结论，</w:t>
            </w:r>
            <w:r>
              <w:rPr>
                <w:rFonts w:ascii="Times New Roman" w:eastAsia="Times New Roman" w:hAnsi="Times New Roman" w:cs="Times New Roman"/>
                <w:spacing w:val="3"/>
              </w:rPr>
              <w:t xml:space="preserve">2021 </w:t>
            </w:r>
            <w:r>
              <w:rPr>
                <w:spacing w:val="3"/>
              </w:rPr>
              <w:t>年，金华市地表水总体水质为优。</w:t>
            </w:r>
            <w:r>
              <w:rPr>
                <w:spacing w:val="17"/>
              </w:rPr>
              <w:t xml:space="preserve"> </w:t>
            </w:r>
            <w:r>
              <w:rPr>
                <w:spacing w:val="18"/>
              </w:rPr>
              <w:t>全</w:t>
            </w:r>
            <w:r>
              <w:rPr>
                <w:spacing w:val="-42"/>
              </w:rPr>
              <w:t xml:space="preserve"> </w:t>
            </w:r>
            <w:r>
              <w:rPr>
                <w:spacing w:val="18"/>
              </w:rPr>
              <w:t>市</w:t>
            </w:r>
            <w:r>
              <w:rPr>
                <w:spacing w:val="-15"/>
              </w:rPr>
              <w:t xml:space="preserve"> </w:t>
            </w:r>
            <w:r>
              <w:rPr>
                <w:rFonts w:ascii="Times New Roman" w:eastAsia="Times New Roman" w:hAnsi="Times New Roman" w:cs="Times New Roman"/>
                <w:spacing w:val="18"/>
              </w:rPr>
              <w:t>47</w:t>
            </w:r>
            <w:r>
              <w:rPr>
                <w:rFonts w:ascii="Times New Roman" w:eastAsia="Times New Roman" w:hAnsi="Times New Roman" w:cs="Times New Roman"/>
                <w:spacing w:val="38"/>
                <w:w w:val="101"/>
              </w:rPr>
              <w:t xml:space="preserve"> </w:t>
            </w:r>
            <w:r>
              <w:rPr>
                <w:spacing w:val="18"/>
              </w:rPr>
              <w:t>个</w:t>
            </w:r>
            <w:r>
              <w:rPr>
                <w:spacing w:val="-58"/>
              </w:rPr>
              <w:t xml:space="preserve"> </w:t>
            </w:r>
            <w:r>
              <w:rPr>
                <w:spacing w:val="18"/>
              </w:rPr>
              <w:t>市控</w:t>
            </w:r>
            <w:r>
              <w:rPr>
                <w:spacing w:val="-37"/>
              </w:rPr>
              <w:t xml:space="preserve"> </w:t>
            </w:r>
            <w:r>
              <w:rPr>
                <w:spacing w:val="18"/>
              </w:rPr>
              <w:t>以上地表</w:t>
            </w:r>
            <w:r>
              <w:rPr>
                <w:spacing w:val="-59"/>
              </w:rPr>
              <w:t xml:space="preserve"> </w:t>
            </w:r>
            <w:r>
              <w:rPr>
                <w:spacing w:val="18"/>
              </w:rPr>
              <w:t>水监测</w:t>
            </w:r>
            <w:r>
              <w:rPr>
                <w:spacing w:val="-55"/>
              </w:rPr>
              <w:t xml:space="preserve"> </w:t>
            </w:r>
            <w:r>
              <w:rPr>
                <w:spacing w:val="18"/>
              </w:rPr>
              <w:t>断面</w:t>
            </w:r>
            <w:r>
              <w:rPr>
                <w:spacing w:val="-43"/>
              </w:rPr>
              <w:t xml:space="preserve"> </w:t>
            </w:r>
            <w:r>
              <w:rPr>
                <w:spacing w:val="18"/>
              </w:rPr>
              <w:t>中</w:t>
            </w:r>
            <w:r>
              <w:rPr>
                <w:spacing w:val="-49"/>
              </w:rPr>
              <w:t xml:space="preserve"> </w:t>
            </w:r>
            <w:r>
              <w:rPr>
                <w:spacing w:val="18"/>
              </w:rPr>
              <w:t>，</w:t>
            </w:r>
            <w:r>
              <w:rPr>
                <w:spacing w:val="-56"/>
              </w:rPr>
              <w:t xml:space="preserve"> </w:t>
            </w:r>
            <w:r>
              <w:rPr>
                <w:spacing w:val="18"/>
              </w:rPr>
              <w:t>水质达</w:t>
            </w:r>
            <w:r>
              <w:rPr>
                <w:spacing w:val="-57"/>
              </w:rPr>
              <w:t xml:space="preserve"> </w:t>
            </w:r>
            <w:r>
              <w:rPr>
                <w:spacing w:val="18"/>
              </w:rPr>
              <w:t>到或优</w:t>
            </w:r>
            <w:r>
              <w:rPr>
                <w:spacing w:val="-60"/>
              </w:rPr>
              <w:t xml:space="preserve"> </w:t>
            </w:r>
            <w:r>
              <w:rPr>
                <w:spacing w:val="18"/>
              </w:rPr>
              <w:t>于《</w:t>
            </w:r>
            <w:r>
              <w:rPr>
                <w:spacing w:val="-43"/>
              </w:rPr>
              <w:t xml:space="preserve"> </w:t>
            </w:r>
            <w:r>
              <w:rPr>
                <w:spacing w:val="18"/>
              </w:rPr>
              <w:t>地表水环境质量标准</w:t>
            </w:r>
            <w:r>
              <w:rPr>
                <w:spacing w:val="-52"/>
              </w:rPr>
              <w:t xml:space="preserve"> </w:t>
            </w:r>
            <w:r>
              <w:rPr>
                <w:spacing w:val="18"/>
              </w:rPr>
              <w:t>》</w:t>
            </w:r>
            <w:r>
              <w:t xml:space="preserve"> </w:t>
            </w:r>
            <w:r>
              <w:rPr>
                <w:spacing w:val="3"/>
              </w:rPr>
              <w:t>（</w:t>
            </w:r>
            <w:r>
              <w:rPr>
                <w:rFonts w:ascii="Times New Roman" w:eastAsia="Times New Roman" w:hAnsi="Times New Roman" w:cs="Times New Roman"/>
              </w:rPr>
              <w:t>GB</w:t>
            </w:r>
            <w:r>
              <w:rPr>
                <w:rFonts w:ascii="Times New Roman" w:eastAsia="Times New Roman" w:hAnsi="Times New Roman" w:cs="Times New Roman"/>
                <w:spacing w:val="3"/>
              </w:rPr>
              <w:t>3838-2002</w:t>
            </w:r>
            <w:r>
              <w:rPr>
                <w:spacing w:val="3"/>
              </w:rPr>
              <w:t>）Ⅲ类标准断面占比</w:t>
            </w:r>
            <w:r>
              <w:rPr>
                <w:spacing w:val="-23"/>
              </w:rPr>
              <w:t xml:space="preserve"> </w:t>
            </w:r>
            <w:r>
              <w:rPr>
                <w:rFonts w:ascii="Times New Roman" w:eastAsia="Times New Roman" w:hAnsi="Times New Roman" w:cs="Times New Roman"/>
                <w:spacing w:val="3"/>
              </w:rPr>
              <w:t>100%</w:t>
            </w:r>
            <w:r>
              <w:rPr>
                <w:spacing w:val="3"/>
              </w:rPr>
              <w:t>（其中，</w:t>
            </w:r>
            <w:r>
              <w:rPr>
                <w:spacing w:val="-18"/>
              </w:rPr>
              <w:t xml:space="preserve"> </w:t>
            </w:r>
            <w:r>
              <w:rPr>
                <w:spacing w:val="3"/>
              </w:rPr>
              <w:t>Ⅰ类占比</w:t>
            </w:r>
            <w:r>
              <w:rPr>
                <w:spacing w:val="-23"/>
              </w:rPr>
              <w:t xml:space="preserve"> </w:t>
            </w:r>
            <w:r>
              <w:rPr>
                <w:rFonts w:ascii="Times New Roman" w:eastAsia="Times New Roman" w:hAnsi="Times New Roman" w:cs="Times New Roman"/>
                <w:spacing w:val="3"/>
              </w:rPr>
              <w:t>10.6%</w:t>
            </w:r>
            <w:r>
              <w:rPr>
                <w:rFonts w:ascii="Times New Roman" w:eastAsia="Times New Roman" w:hAnsi="Times New Roman" w:cs="Times New Roman"/>
                <w:spacing w:val="-26"/>
              </w:rPr>
              <w:t xml:space="preserve"> </w:t>
            </w:r>
            <w:r>
              <w:rPr>
                <w:spacing w:val="3"/>
              </w:rPr>
              <w:t>、</w:t>
            </w:r>
            <w:r>
              <w:rPr>
                <w:spacing w:val="-48"/>
              </w:rPr>
              <w:t xml:space="preserve"> </w:t>
            </w:r>
            <w:r>
              <w:rPr>
                <w:spacing w:val="3"/>
              </w:rPr>
              <w:t>Ⅱ类占比</w:t>
            </w:r>
            <w:r>
              <w:rPr>
                <w:spacing w:val="-38"/>
              </w:rPr>
              <w:t xml:space="preserve"> </w:t>
            </w:r>
            <w:r>
              <w:rPr>
                <w:rFonts w:ascii="Times New Roman" w:eastAsia="Times New Roman" w:hAnsi="Times New Roman" w:cs="Times New Roman"/>
                <w:spacing w:val="3"/>
              </w:rPr>
              <w:t>38.3%</w:t>
            </w:r>
            <w:r>
              <w:rPr>
                <w:rFonts w:ascii="Times New Roman" w:eastAsia="Times New Roman" w:hAnsi="Times New Roman" w:cs="Times New Roman"/>
                <w:spacing w:val="-26"/>
              </w:rPr>
              <w:t xml:space="preserve"> </w:t>
            </w:r>
            <w:r>
              <w:rPr>
                <w:spacing w:val="3"/>
              </w:rPr>
              <w:t xml:space="preserve">、Ⅲ类 </w:t>
            </w:r>
            <w:r>
              <w:rPr>
                <w:spacing w:val="6"/>
              </w:rPr>
              <w:t>水占比</w:t>
            </w:r>
            <w:r>
              <w:rPr>
                <w:spacing w:val="-36"/>
              </w:rPr>
              <w:t xml:space="preserve"> </w:t>
            </w:r>
            <w:r>
              <w:rPr>
                <w:rFonts w:ascii="Times New Roman" w:eastAsia="Times New Roman" w:hAnsi="Times New Roman" w:cs="Times New Roman"/>
                <w:spacing w:val="6"/>
              </w:rPr>
              <w:t>51.</w:t>
            </w:r>
            <w:r>
              <w:rPr>
                <w:rFonts w:ascii="Times New Roman" w:eastAsia="Times New Roman" w:hAnsi="Times New Roman" w:cs="Times New Roman"/>
                <w:spacing w:val="-25"/>
              </w:rPr>
              <w:t xml:space="preserve"> </w:t>
            </w:r>
            <w:r>
              <w:rPr>
                <w:rFonts w:ascii="Times New Roman" w:eastAsia="Times New Roman" w:hAnsi="Times New Roman" w:cs="Times New Roman"/>
                <w:spacing w:val="6"/>
              </w:rPr>
              <w:t>1%</w:t>
            </w:r>
            <w:r>
              <w:rPr>
                <w:spacing w:val="19"/>
              </w:rPr>
              <w:t>），</w:t>
            </w:r>
            <w:r>
              <w:rPr>
                <w:spacing w:val="6"/>
              </w:rPr>
              <w:t>无Ⅳ类、</w:t>
            </w:r>
            <w:r>
              <w:rPr>
                <w:spacing w:val="-60"/>
              </w:rPr>
              <w:t xml:space="preserve"> </w:t>
            </w:r>
            <w:r>
              <w:rPr>
                <w:spacing w:val="6"/>
              </w:rPr>
              <w:t>Ⅴ类及劣Ⅴ类水质断面。金华市</w:t>
            </w:r>
            <w:r>
              <w:rPr>
                <w:spacing w:val="-35"/>
              </w:rPr>
              <w:t xml:space="preserve"> </w:t>
            </w:r>
            <w:r>
              <w:rPr>
                <w:rFonts w:ascii="Times New Roman" w:eastAsia="Times New Roman" w:hAnsi="Times New Roman" w:cs="Times New Roman"/>
                <w:spacing w:val="6"/>
              </w:rPr>
              <w:t xml:space="preserve">7 </w:t>
            </w:r>
            <w:r>
              <w:rPr>
                <w:spacing w:val="6"/>
              </w:rPr>
              <w:t>大河流（段）</w:t>
            </w:r>
            <w:r>
              <w:rPr>
                <w:spacing w:val="-59"/>
              </w:rPr>
              <w:t xml:space="preserve"> </w:t>
            </w:r>
            <w:r>
              <w:rPr>
                <w:spacing w:val="6"/>
              </w:rPr>
              <w:t xml:space="preserve">中，金华江水质 </w:t>
            </w:r>
            <w:r>
              <w:rPr>
                <w:spacing w:val="8"/>
              </w:rPr>
              <w:t>为良好，具体统计结果见下表。</w:t>
            </w:r>
          </w:p>
          <w:p>
            <w:pPr>
              <w:pStyle w:val="TableText"/>
              <w:spacing w:before="148" w:line="222" w:lineRule="auto"/>
              <w:ind w:left="2434"/>
            </w:pPr>
            <w:r>
              <w:rPr>
                <w:spacing w:val="7"/>
                <w14:textOutline w14:w="3795" w14:cap="sq">
                  <w14:solidFill>
                    <w14:srgbClr w14:val="000000"/>
                  </w14:solidFill>
                  <w14:prstDash w14:val="solid"/>
                  <w14:bevel/>
                </w14:textOutline>
              </w:rPr>
              <w:t>表</w:t>
            </w:r>
            <w:r>
              <w:rPr>
                <w:spacing w:val="-44"/>
              </w:rPr>
              <w:t xml:space="preserve"> </w:t>
            </w:r>
            <w:r>
              <w:rPr>
                <w:rFonts w:ascii="Times New Roman" w:eastAsia="Times New Roman" w:hAnsi="Times New Roman" w:cs="Times New Roman"/>
                <w:b/>
                <w:bCs/>
                <w:spacing w:val="7"/>
              </w:rPr>
              <w:t xml:space="preserve">3-4    2021 </w:t>
            </w:r>
            <w:r>
              <w:rPr>
                <w:spacing w:val="7"/>
                <w14:textOutline w14:w="3795" w14:cap="sq">
                  <w14:solidFill>
                    <w14:srgbClr w14:val="000000"/>
                  </w14:solidFill>
                  <w14:prstDash w14:val="solid"/>
                  <w14:bevel/>
                </w14:textOutline>
              </w:rPr>
              <w:t>年金华江地表水</w:t>
            </w:r>
            <w:r>
              <w:rPr>
                <w:spacing w:val="6"/>
                <w14:textOutline w14:w="3795" w14:cap="sq">
                  <w14:solidFill>
                    <w14:srgbClr w14:val="000000"/>
                  </w14:solidFill>
                  <w14:prstDash w14:val="solid"/>
                  <w14:bevel/>
                </w14:textOutline>
              </w:rPr>
              <w:t>水质情况表</w:t>
            </w:r>
          </w:p>
          <w:tbl>
            <w:tblPr>
              <w:tblStyle w:val="TableNormal17"/>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910"/>
              <w:gridCol w:w="778"/>
              <w:gridCol w:w="642"/>
              <w:gridCol w:w="372"/>
              <w:gridCol w:w="328"/>
              <w:gridCol w:w="313"/>
              <w:gridCol w:w="329"/>
              <w:gridCol w:w="635"/>
              <w:gridCol w:w="538"/>
              <w:gridCol w:w="388"/>
              <w:gridCol w:w="343"/>
              <w:gridCol w:w="349"/>
              <w:gridCol w:w="671"/>
              <w:gridCol w:w="587"/>
              <w:gridCol w:w="763"/>
              <w:gridCol w:w="461"/>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75"/>
              </w:trPr>
              <w:tc>
                <w:tcPr>
                  <w:tcW w:w="910" w:type="dxa"/>
                  <w:vMerge w:val="restart"/>
                  <w:tcBorders>
                    <w:bottom w:val="nil"/>
                  </w:tcBorders>
                  <w:vAlign w:val="top"/>
                </w:tcPr>
                <w:p>
                  <w:pPr>
                    <w:spacing w:line="442" w:lineRule="auto"/>
                    <w:rPr>
                      <w:rFonts w:ascii="Arial"/>
                      <w:sz w:val="21"/>
                    </w:rPr>
                  </w:pPr>
                </w:p>
                <w:p>
                  <w:pPr>
                    <w:pStyle w:val="TableText"/>
                    <w:spacing w:before="59" w:line="239" w:lineRule="auto"/>
                    <w:ind w:left="277"/>
                    <w:rPr>
                      <w:sz w:val="18"/>
                      <w:szCs w:val="18"/>
                    </w:rPr>
                  </w:pPr>
                  <w:r>
                    <w:rPr>
                      <w:spacing w:val="-4"/>
                      <w:sz w:val="18"/>
                      <w:szCs w:val="18"/>
                    </w:rPr>
                    <w:t>河流</w:t>
                  </w:r>
                </w:p>
                <w:p>
                  <w:pPr>
                    <w:pStyle w:val="TableText"/>
                    <w:spacing w:line="222" w:lineRule="auto"/>
                    <w:ind w:left="280"/>
                    <w:rPr>
                      <w:sz w:val="18"/>
                      <w:szCs w:val="18"/>
                    </w:rPr>
                  </w:pPr>
                  <w:r>
                    <w:rPr>
                      <w:spacing w:val="-5"/>
                      <w:sz w:val="18"/>
                      <w:szCs w:val="18"/>
                    </w:rPr>
                    <w:t>名称</w:t>
                  </w:r>
                </w:p>
              </w:tc>
              <w:tc>
                <w:tcPr>
                  <w:tcW w:w="778" w:type="dxa"/>
                  <w:vMerge w:val="restart"/>
                  <w:tcBorders>
                    <w:bottom w:val="nil"/>
                  </w:tcBorders>
                  <w:vAlign w:val="top"/>
                </w:tcPr>
                <w:p>
                  <w:pPr>
                    <w:spacing w:line="443" w:lineRule="auto"/>
                    <w:rPr>
                      <w:rFonts w:ascii="Arial"/>
                      <w:sz w:val="21"/>
                    </w:rPr>
                  </w:pPr>
                </w:p>
                <w:p>
                  <w:pPr>
                    <w:pStyle w:val="TableText"/>
                    <w:spacing w:before="59" w:line="229" w:lineRule="auto"/>
                    <w:ind w:left="131" w:right="117" w:hanging="2"/>
                    <w:rPr>
                      <w:sz w:val="18"/>
                      <w:szCs w:val="18"/>
                    </w:rPr>
                  </w:pPr>
                  <w:r>
                    <w:rPr>
                      <w:spacing w:val="-5"/>
                      <w:sz w:val="18"/>
                      <w:szCs w:val="18"/>
                    </w:rPr>
                    <w:t>断面数</w:t>
                  </w:r>
                  <w:r>
                    <w:rPr>
                      <w:sz w:val="18"/>
                      <w:szCs w:val="18"/>
                    </w:rPr>
                    <w:t xml:space="preserve"> </w:t>
                  </w:r>
                  <w:r>
                    <w:rPr>
                      <w:spacing w:val="-6"/>
                      <w:sz w:val="18"/>
                      <w:szCs w:val="18"/>
                    </w:rPr>
                    <w:t>（个）</w:t>
                  </w:r>
                </w:p>
              </w:tc>
              <w:tc>
                <w:tcPr>
                  <w:tcW w:w="1984" w:type="dxa"/>
                  <w:gridSpan w:val="5"/>
                  <w:vAlign w:val="top"/>
                </w:tcPr>
                <w:p>
                  <w:pPr>
                    <w:pStyle w:val="TableText"/>
                    <w:spacing w:before="149" w:line="220" w:lineRule="auto"/>
                    <w:ind w:left="462"/>
                    <w:rPr>
                      <w:sz w:val="18"/>
                      <w:szCs w:val="18"/>
                    </w:rPr>
                  </w:pPr>
                  <w:r>
                    <w:rPr>
                      <w:spacing w:val="-3"/>
                      <w:sz w:val="18"/>
                      <w:szCs w:val="18"/>
                    </w:rPr>
                    <w:t>断面数（个）</w:t>
                  </w:r>
                </w:p>
              </w:tc>
              <w:tc>
                <w:tcPr>
                  <w:tcW w:w="2253" w:type="dxa"/>
                  <w:gridSpan w:val="5"/>
                  <w:vAlign w:val="top"/>
                </w:tcPr>
                <w:p>
                  <w:pPr>
                    <w:pStyle w:val="TableText"/>
                    <w:spacing w:before="120" w:line="270" w:lineRule="exact"/>
                    <w:ind w:left="523"/>
                    <w:rPr>
                      <w:sz w:val="18"/>
                      <w:szCs w:val="18"/>
                    </w:rPr>
                  </w:pPr>
                  <w:r>
                    <w:rPr>
                      <w:spacing w:val="-3"/>
                      <w:position w:val="2"/>
                      <w:sz w:val="18"/>
                      <w:szCs w:val="18"/>
                    </w:rPr>
                    <w:t>断面比例（</w:t>
                  </w:r>
                  <w:r>
                    <w:rPr>
                      <w:rFonts w:ascii="Times New Roman" w:eastAsia="Times New Roman" w:hAnsi="Times New Roman" w:cs="Times New Roman"/>
                      <w:spacing w:val="-3"/>
                      <w:position w:val="2"/>
                      <w:sz w:val="18"/>
                      <w:szCs w:val="18"/>
                    </w:rPr>
                    <w:t>%</w:t>
                  </w:r>
                  <w:r>
                    <w:rPr>
                      <w:spacing w:val="-3"/>
                      <w:position w:val="2"/>
                      <w:sz w:val="18"/>
                      <w:szCs w:val="18"/>
                    </w:rPr>
                    <w:t>）</w:t>
                  </w:r>
                </w:p>
              </w:tc>
              <w:tc>
                <w:tcPr>
                  <w:tcW w:w="1258" w:type="dxa"/>
                  <w:gridSpan w:val="2"/>
                  <w:vAlign w:val="top"/>
                </w:tcPr>
                <w:p>
                  <w:pPr>
                    <w:pStyle w:val="TableText"/>
                    <w:spacing w:before="32" w:line="222" w:lineRule="auto"/>
                    <w:ind w:left="543" w:right="176" w:hanging="360"/>
                    <w:rPr>
                      <w:sz w:val="18"/>
                      <w:szCs w:val="18"/>
                    </w:rPr>
                  </w:pPr>
                  <w:r>
                    <w:rPr>
                      <w:spacing w:val="-2"/>
                      <w:sz w:val="18"/>
                      <w:szCs w:val="18"/>
                    </w:rPr>
                    <w:t>满足功能断</w:t>
                  </w:r>
                  <w:r>
                    <w:rPr>
                      <w:spacing w:val="1"/>
                      <w:sz w:val="18"/>
                      <w:szCs w:val="18"/>
                    </w:rPr>
                    <w:t xml:space="preserve"> </w:t>
                  </w:r>
                  <w:r>
                    <w:rPr>
                      <w:sz w:val="18"/>
                      <w:szCs w:val="18"/>
                    </w:rPr>
                    <w:t>面</w:t>
                  </w:r>
                </w:p>
              </w:tc>
              <w:tc>
                <w:tcPr>
                  <w:tcW w:w="1224" w:type="dxa"/>
                  <w:gridSpan w:val="2"/>
                  <w:vAlign w:val="top"/>
                </w:tcPr>
                <w:p>
                  <w:pPr>
                    <w:pStyle w:val="TableText"/>
                    <w:spacing w:before="32" w:line="222" w:lineRule="auto"/>
                    <w:ind w:left="440" w:right="160" w:hanging="272"/>
                    <w:rPr>
                      <w:sz w:val="18"/>
                      <w:szCs w:val="18"/>
                    </w:rPr>
                  </w:pPr>
                  <w:r>
                    <w:rPr>
                      <w:spacing w:val="-2"/>
                      <w:sz w:val="18"/>
                      <w:szCs w:val="18"/>
                    </w:rPr>
                    <w:t>不满足功能</w:t>
                  </w:r>
                  <w:r>
                    <w:rPr>
                      <w:sz w:val="18"/>
                      <w:szCs w:val="18"/>
                    </w:rPr>
                    <w:t xml:space="preserve"> </w:t>
                  </w:r>
                  <w:r>
                    <w:rPr>
                      <w:spacing w:val="-8"/>
                      <w:sz w:val="18"/>
                      <w:szCs w:val="18"/>
                    </w:rPr>
                    <w:t>断面</w:t>
                  </w:r>
                </w:p>
              </w:tc>
            </w:tr>
            <w:tr>
              <w:tblPrEx>
                <w:tblW w:w="8407" w:type="dxa"/>
                <w:tblInd w:w="101" w:type="dxa"/>
                <w:tblLayout w:type="fixed"/>
              </w:tblPrEx>
              <w:trPr>
                <w:trHeight w:val="936"/>
              </w:trPr>
              <w:tc>
                <w:tcPr>
                  <w:tcW w:w="910" w:type="dxa"/>
                  <w:vMerge/>
                  <w:tcBorders>
                    <w:top w:val="nil"/>
                  </w:tcBorders>
                  <w:vAlign w:val="top"/>
                </w:tcPr>
                <w:p>
                  <w:pPr>
                    <w:rPr>
                      <w:rFonts w:ascii="Arial"/>
                      <w:sz w:val="21"/>
                    </w:rPr>
                  </w:pPr>
                </w:p>
              </w:tc>
              <w:tc>
                <w:tcPr>
                  <w:tcW w:w="778" w:type="dxa"/>
                  <w:vMerge/>
                  <w:tcBorders>
                    <w:top w:val="nil"/>
                  </w:tcBorders>
                  <w:vAlign w:val="top"/>
                </w:tcPr>
                <w:p>
                  <w:pPr>
                    <w:rPr>
                      <w:rFonts w:ascii="Arial"/>
                      <w:sz w:val="21"/>
                    </w:rPr>
                  </w:pPr>
                </w:p>
              </w:tc>
              <w:tc>
                <w:tcPr>
                  <w:tcW w:w="642" w:type="dxa"/>
                  <w:vAlign w:val="top"/>
                </w:tcPr>
                <w:p>
                  <w:pPr>
                    <w:pStyle w:val="TableText"/>
                    <w:spacing w:before="144" w:line="220" w:lineRule="auto"/>
                    <w:ind w:left="176"/>
                    <w:rPr>
                      <w:sz w:val="18"/>
                      <w:szCs w:val="18"/>
                    </w:rPr>
                  </w:pPr>
                  <w:r>
                    <w:rPr>
                      <w:spacing w:val="-19"/>
                      <w:sz w:val="18"/>
                      <w:szCs w:val="18"/>
                    </w:rPr>
                    <w:t>Ⅱ类</w:t>
                  </w:r>
                </w:p>
                <w:p>
                  <w:pPr>
                    <w:pStyle w:val="TableText"/>
                    <w:spacing w:before="18" w:line="223" w:lineRule="auto"/>
                    <w:ind w:left="145"/>
                    <w:rPr>
                      <w:sz w:val="18"/>
                      <w:szCs w:val="18"/>
                    </w:rPr>
                  </w:pPr>
                  <w:r>
                    <w:rPr>
                      <w:spacing w:val="-4"/>
                      <w:sz w:val="18"/>
                      <w:szCs w:val="18"/>
                    </w:rPr>
                    <w:t>及以</w:t>
                  </w:r>
                </w:p>
                <w:p>
                  <w:pPr>
                    <w:pStyle w:val="TableText"/>
                    <w:spacing w:before="15" w:line="233" w:lineRule="auto"/>
                    <w:ind w:left="236"/>
                    <w:rPr>
                      <w:sz w:val="18"/>
                      <w:szCs w:val="18"/>
                    </w:rPr>
                  </w:pPr>
                  <w:r>
                    <w:rPr>
                      <w:sz w:val="18"/>
                      <w:szCs w:val="18"/>
                    </w:rPr>
                    <w:t>上</w:t>
                  </w:r>
                </w:p>
              </w:tc>
              <w:tc>
                <w:tcPr>
                  <w:tcW w:w="372" w:type="dxa"/>
                  <w:textDirection w:val="tbRlV"/>
                  <w:vAlign w:val="top"/>
                </w:tcPr>
                <w:p>
                  <w:pPr>
                    <w:pStyle w:val="TableText"/>
                    <w:spacing w:before="80" w:line="209" w:lineRule="auto"/>
                    <w:ind w:left="261"/>
                    <w:rPr>
                      <w:sz w:val="18"/>
                      <w:szCs w:val="18"/>
                    </w:rPr>
                  </w:pPr>
                  <w:r>
                    <w:rPr>
                      <w:sz w:val="18"/>
                      <w:szCs w:val="18"/>
                    </w:rPr>
                    <w:t>Ⅲ</w:t>
                  </w:r>
                  <w:r>
                    <w:rPr>
                      <w:spacing w:val="-38"/>
                      <w:sz w:val="18"/>
                      <w:szCs w:val="18"/>
                    </w:rPr>
                    <w:t xml:space="preserve"> </w:t>
                  </w:r>
                  <w:r>
                    <w:rPr>
                      <w:sz w:val="18"/>
                      <w:szCs w:val="18"/>
                    </w:rPr>
                    <w:t>类</w:t>
                  </w:r>
                </w:p>
              </w:tc>
              <w:tc>
                <w:tcPr>
                  <w:tcW w:w="328" w:type="dxa"/>
                  <w:textDirection w:val="tbRlV"/>
                  <w:vAlign w:val="top"/>
                </w:tcPr>
                <w:p>
                  <w:pPr>
                    <w:pStyle w:val="TableText"/>
                    <w:spacing w:before="36" w:line="208" w:lineRule="auto"/>
                    <w:ind w:left="261"/>
                    <w:rPr>
                      <w:sz w:val="18"/>
                      <w:szCs w:val="18"/>
                    </w:rPr>
                  </w:pPr>
                  <w:r>
                    <w:rPr>
                      <w:sz w:val="18"/>
                      <w:szCs w:val="18"/>
                    </w:rPr>
                    <w:t>Ⅳ</w:t>
                  </w:r>
                  <w:r>
                    <w:rPr>
                      <w:spacing w:val="-38"/>
                      <w:sz w:val="18"/>
                      <w:szCs w:val="18"/>
                    </w:rPr>
                    <w:t xml:space="preserve"> </w:t>
                  </w:r>
                  <w:r>
                    <w:rPr>
                      <w:sz w:val="18"/>
                      <w:szCs w:val="18"/>
                    </w:rPr>
                    <w:t>类</w:t>
                  </w:r>
                </w:p>
              </w:tc>
              <w:tc>
                <w:tcPr>
                  <w:tcW w:w="313" w:type="dxa"/>
                  <w:textDirection w:val="tbRlV"/>
                  <w:vAlign w:val="top"/>
                </w:tcPr>
                <w:p>
                  <w:pPr>
                    <w:pStyle w:val="TableText"/>
                    <w:spacing w:before="23" w:line="208" w:lineRule="auto"/>
                    <w:ind w:left="261"/>
                    <w:rPr>
                      <w:sz w:val="18"/>
                      <w:szCs w:val="18"/>
                    </w:rPr>
                  </w:pPr>
                  <w:r>
                    <w:rPr>
                      <w:sz w:val="18"/>
                      <w:szCs w:val="18"/>
                    </w:rPr>
                    <w:t>Ⅴ</w:t>
                  </w:r>
                  <w:r>
                    <w:rPr>
                      <w:spacing w:val="-38"/>
                      <w:sz w:val="18"/>
                      <w:szCs w:val="18"/>
                    </w:rPr>
                    <w:t xml:space="preserve"> </w:t>
                  </w:r>
                  <w:r>
                    <w:rPr>
                      <w:sz w:val="18"/>
                      <w:szCs w:val="18"/>
                    </w:rPr>
                    <w:t>类</w:t>
                  </w:r>
                </w:p>
              </w:tc>
              <w:tc>
                <w:tcPr>
                  <w:tcW w:w="329" w:type="dxa"/>
                  <w:textDirection w:val="tbRlV"/>
                  <w:vAlign w:val="top"/>
                </w:tcPr>
                <w:p>
                  <w:pPr>
                    <w:pStyle w:val="TableText"/>
                    <w:spacing w:before="37" w:line="208" w:lineRule="auto"/>
                    <w:ind w:left="144"/>
                    <w:rPr>
                      <w:sz w:val="18"/>
                      <w:szCs w:val="18"/>
                    </w:rPr>
                  </w:pPr>
                  <w:r>
                    <w:rPr>
                      <w:sz w:val="18"/>
                      <w:szCs w:val="18"/>
                    </w:rPr>
                    <w:t>劣</w:t>
                  </w:r>
                  <w:r>
                    <w:rPr>
                      <w:spacing w:val="-38"/>
                      <w:sz w:val="18"/>
                      <w:szCs w:val="18"/>
                    </w:rPr>
                    <w:t xml:space="preserve"> </w:t>
                  </w:r>
                  <w:r>
                    <w:rPr>
                      <w:sz w:val="18"/>
                      <w:szCs w:val="18"/>
                    </w:rPr>
                    <w:t>Ⅴ</w:t>
                  </w:r>
                  <w:r>
                    <w:rPr>
                      <w:spacing w:val="-37"/>
                      <w:sz w:val="18"/>
                      <w:szCs w:val="18"/>
                    </w:rPr>
                    <w:t xml:space="preserve"> </w:t>
                  </w:r>
                  <w:r>
                    <w:rPr>
                      <w:sz w:val="18"/>
                      <w:szCs w:val="18"/>
                    </w:rPr>
                    <w:t>类</w:t>
                  </w:r>
                </w:p>
              </w:tc>
              <w:tc>
                <w:tcPr>
                  <w:tcW w:w="635" w:type="dxa"/>
                  <w:vAlign w:val="top"/>
                </w:tcPr>
                <w:p>
                  <w:pPr>
                    <w:pStyle w:val="TableText"/>
                    <w:spacing w:before="144" w:line="220" w:lineRule="auto"/>
                    <w:ind w:left="172"/>
                    <w:rPr>
                      <w:sz w:val="18"/>
                      <w:szCs w:val="18"/>
                    </w:rPr>
                  </w:pPr>
                  <w:r>
                    <w:rPr>
                      <w:spacing w:val="-19"/>
                      <w:sz w:val="18"/>
                      <w:szCs w:val="18"/>
                    </w:rPr>
                    <w:t>Ⅱ类</w:t>
                  </w:r>
                </w:p>
                <w:p>
                  <w:pPr>
                    <w:pStyle w:val="TableText"/>
                    <w:spacing w:before="18" w:line="223" w:lineRule="auto"/>
                    <w:ind w:left="141"/>
                    <w:rPr>
                      <w:sz w:val="18"/>
                      <w:szCs w:val="18"/>
                    </w:rPr>
                  </w:pPr>
                  <w:r>
                    <w:rPr>
                      <w:spacing w:val="-4"/>
                      <w:sz w:val="18"/>
                      <w:szCs w:val="18"/>
                    </w:rPr>
                    <w:t>及以</w:t>
                  </w:r>
                </w:p>
                <w:p>
                  <w:pPr>
                    <w:pStyle w:val="TableText"/>
                    <w:spacing w:before="15" w:line="233" w:lineRule="auto"/>
                    <w:ind w:left="232"/>
                    <w:rPr>
                      <w:sz w:val="18"/>
                      <w:szCs w:val="18"/>
                    </w:rPr>
                  </w:pPr>
                  <w:r>
                    <w:rPr>
                      <w:sz w:val="18"/>
                      <w:szCs w:val="18"/>
                    </w:rPr>
                    <w:t>上</w:t>
                  </w:r>
                </w:p>
              </w:tc>
              <w:tc>
                <w:tcPr>
                  <w:tcW w:w="538" w:type="dxa"/>
                  <w:textDirection w:val="tbRlV"/>
                  <w:vAlign w:val="top"/>
                </w:tcPr>
                <w:p>
                  <w:pPr>
                    <w:pStyle w:val="TableText"/>
                    <w:spacing w:before="175" w:line="209" w:lineRule="auto"/>
                    <w:ind w:left="261"/>
                    <w:rPr>
                      <w:sz w:val="18"/>
                      <w:szCs w:val="18"/>
                    </w:rPr>
                  </w:pPr>
                  <w:r>
                    <w:rPr>
                      <w:sz w:val="18"/>
                      <w:szCs w:val="18"/>
                    </w:rPr>
                    <w:t>Ⅲ</w:t>
                  </w:r>
                  <w:r>
                    <w:rPr>
                      <w:spacing w:val="-38"/>
                      <w:sz w:val="18"/>
                      <w:szCs w:val="18"/>
                    </w:rPr>
                    <w:t xml:space="preserve"> </w:t>
                  </w:r>
                  <w:r>
                    <w:rPr>
                      <w:sz w:val="18"/>
                      <w:szCs w:val="18"/>
                    </w:rPr>
                    <w:t>类</w:t>
                  </w:r>
                </w:p>
              </w:tc>
              <w:tc>
                <w:tcPr>
                  <w:tcW w:w="388" w:type="dxa"/>
                  <w:textDirection w:val="tbRlV"/>
                  <w:vAlign w:val="top"/>
                </w:tcPr>
                <w:p>
                  <w:pPr>
                    <w:pStyle w:val="TableText"/>
                    <w:spacing w:before="96" w:line="208" w:lineRule="auto"/>
                    <w:ind w:left="261"/>
                    <w:rPr>
                      <w:sz w:val="18"/>
                      <w:szCs w:val="18"/>
                    </w:rPr>
                  </w:pPr>
                  <w:r>
                    <w:rPr>
                      <w:sz w:val="18"/>
                      <w:szCs w:val="18"/>
                    </w:rPr>
                    <w:t>Ⅳ</w:t>
                  </w:r>
                  <w:r>
                    <w:rPr>
                      <w:spacing w:val="-38"/>
                      <w:sz w:val="18"/>
                      <w:szCs w:val="18"/>
                    </w:rPr>
                    <w:t xml:space="preserve"> </w:t>
                  </w:r>
                  <w:r>
                    <w:rPr>
                      <w:sz w:val="18"/>
                      <w:szCs w:val="18"/>
                    </w:rPr>
                    <w:t>类</w:t>
                  </w:r>
                </w:p>
              </w:tc>
              <w:tc>
                <w:tcPr>
                  <w:tcW w:w="343" w:type="dxa"/>
                  <w:textDirection w:val="tbRlV"/>
                  <w:vAlign w:val="top"/>
                </w:tcPr>
                <w:p>
                  <w:pPr>
                    <w:pStyle w:val="TableText"/>
                    <w:spacing w:before="52" w:line="208" w:lineRule="auto"/>
                    <w:ind w:left="261"/>
                    <w:rPr>
                      <w:sz w:val="18"/>
                      <w:szCs w:val="18"/>
                    </w:rPr>
                  </w:pPr>
                  <w:r>
                    <w:rPr>
                      <w:sz w:val="18"/>
                      <w:szCs w:val="18"/>
                    </w:rPr>
                    <w:t>Ⅴ</w:t>
                  </w:r>
                  <w:r>
                    <w:rPr>
                      <w:spacing w:val="-38"/>
                      <w:sz w:val="18"/>
                      <w:szCs w:val="18"/>
                    </w:rPr>
                    <w:t xml:space="preserve"> </w:t>
                  </w:r>
                  <w:r>
                    <w:rPr>
                      <w:sz w:val="18"/>
                      <w:szCs w:val="18"/>
                    </w:rPr>
                    <w:t>类</w:t>
                  </w:r>
                </w:p>
              </w:tc>
              <w:tc>
                <w:tcPr>
                  <w:tcW w:w="349" w:type="dxa"/>
                  <w:textDirection w:val="tbRlV"/>
                  <w:vAlign w:val="top"/>
                </w:tcPr>
                <w:p>
                  <w:pPr>
                    <w:pStyle w:val="TableText"/>
                    <w:spacing w:before="58" w:line="208" w:lineRule="auto"/>
                    <w:ind w:left="144"/>
                    <w:rPr>
                      <w:sz w:val="18"/>
                      <w:szCs w:val="18"/>
                    </w:rPr>
                  </w:pPr>
                  <w:r>
                    <w:rPr>
                      <w:sz w:val="18"/>
                      <w:szCs w:val="18"/>
                    </w:rPr>
                    <w:t>劣</w:t>
                  </w:r>
                  <w:r>
                    <w:rPr>
                      <w:spacing w:val="-38"/>
                      <w:sz w:val="18"/>
                      <w:szCs w:val="18"/>
                    </w:rPr>
                    <w:t xml:space="preserve"> </w:t>
                  </w:r>
                  <w:r>
                    <w:rPr>
                      <w:sz w:val="18"/>
                      <w:szCs w:val="18"/>
                    </w:rPr>
                    <w:t>Ⅴ</w:t>
                  </w:r>
                  <w:r>
                    <w:rPr>
                      <w:spacing w:val="-37"/>
                      <w:sz w:val="18"/>
                      <w:szCs w:val="18"/>
                    </w:rPr>
                    <w:t xml:space="preserve"> </w:t>
                  </w:r>
                  <w:r>
                    <w:rPr>
                      <w:sz w:val="18"/>
                      <w:szCs w:val="18"/>
                    </w:rPr>
                    <w:t>类</w:t>
                  </w:r>
                </w:p>
              </w:tc>
              <w:tc>
                <w:tcPr>
                  <w:tcW w:w="671" w:type="dxa"/>
                  <w:vAlign w:val="top"/>
                </w:tcPr>
                <w:p>
                  <w:pPr>
                    <w:pStyle w:val="TableText"/>
                    <w:spacing w:before="142" w:line="233" w:lineRule="auto"/>
                    <w:ind w:left="123" w:right="36" w:firstLine="45"/>
                    <w:rPr>
                      <w:sz w:val="18"/>
                      <w:szCs w:val="18"/>
                    </w:rPr>
                  </w:pPr>
                  <w:r>
                    <w:rPr>
                      <w:spacing w:val="-8"/>
                      <w:sz w:val="18"/>
                      <w:szCs w:val="18"/>
                    </w:rPr>
                    <w:t>断面</w:t>
                  </w:r>
                  <w:r>
                    <w:rPr>
                      <w:sz w:val="18"/>
                      <w:szCs w:val="18"/>
                    </w:rPr>
                    <w:t xml:space="preserve">  </w:t>
                  </w:r>
                  <w:r>
                    <w:rPr>
                      <w:spacing w:val="29"/>
                      <w:w w:val="150"/>
                      <w:sz w:val="18"/>
                      <w:szCs w:val="18"/>
                    </w:rPr>
                    <w:t>数</w:t>
                  </w:r>
                  <w:r>
                    <w:rPr>
                      <w:sz w:val="18"/>
                      <w:szCs w:val="18"/>
                    </w:rPr>
                    <w:t xml:space="preserve">   </w:t>
                  </w:r>
                  <w:r>
                    <w:rPr>
                      <w:spacing w:val="-12"/>
                      <w:sz w:val="18"/>
                      <w:szCs w:val="18"/>
                    </w:rPr>
                    <w:t>（个）</w:t>
                  </w:r>
                </w:p>
              </w:tc>
              <w:tc>
                <w:tcPr>
                  <w:tcW w:w="587" w:type="dxa"/>
                  <w:vAlign w:val="top"/>
                </w:tcPr>
                <w:p>
                  <w:pPr>
                    <w:pStyle w:val="TableText"/>
                    <w:spacing w:before="145" w:line="233" w:lineRule="auto"/>
                    <w:ind w:left="143" w:right="109" w:hanging="4"/>
                    <w:jc w:val="both"/>
                    <w:rPr>
                      <w:sz w:val="18"/>
                      <w:szCs w:val="18"/>
                    </w:rPr>
                  </w:pPr>
                  <w:r>
                    <w:rPr>
                      <w:spacing w:val="-14"/>
                      <w:sz w:val="18"/>
                      <w:szCs w:val="18"/>
                    </w:rPr>
                    <w:t>比例</w:t>
                  </w:r>
                  <w:r>
                    <w:rPr>
                      <w:sz w:val="18"/>
                      <w:szCs w:val="18"/>
                    </w:rPr>
                    <w:t xml:space="preserve"> </w:t>
                  </w:r>
                  <w:r>
                    <w:rPr>
                      <w:spacing w:val="-9"/>
                      <w:sz w:val="18"/>
                      <w:szCs w:val="18"/>
                    </w:rPr>
                    <w:t>（</w:t>
                  </w:r>
                  <w:r>
                    <w:rPr>
                      <w:rFonts w:ascii="Times New Roman" w:eastAsia="Times New Roman" w:hAnsi="Times New Roman" w:cs="Times New Roman"/>
                      <w:spacing w:val="-9"/>
                      <w:sz w:val="18"/>
                      <w:szCs w:val="18"/>
                    </w:rPr>
                    <w:t>%</w:t>
                  </w:r>
                  <w:r>
                    <w:rPr>
                      <w:rFonts w:ascii="Times New Roman" w:eastAsia="Times New Roman" w:hAnsi="Times New Roman" w:cs="Times New Roman"/>
                      <w:sz w:val="18"/>
                      <w:szCs w:val="18"/>
                    </w:rPr>
                    <w:t xml:space="preserve"> </w:t>
                  </w:r>
                  <w:r>
                    <w:rPr>
                      <w:spacing w:val="23"/>
                      <w:w w:val="125"/>
                      <w:sz w:val="18"/>
                      <w:szCs w:val="18"/>
                    </w:rPr>
                    <w:t>)</w:t>
                  </w:r>
                </w:p>
              </w:tc>
              <w:tc>
                <w:tcPr>
                  <w:tcW w:w="763" w:type="dxa"/>
                  <w:vAlign w:val="top"/>
                </w:tcPr>
                <w:p>
                  <w:pPr>
                    <w:pStyle w:val="TableText"/>
                    <w:spacing w:before="262" w:line="229" w:lineRule="auto"/>
                    <w:ind w:left="127" w:right="107" w:hanging="2"/>
                    <w:rPr>
                      <w:sz w:val="18"/>
                      <w:szCs w:val="18"/>
                    </w:rPr>
                  </w:pPr>
                  <w:r>
                    <w:rPr>
                      <w:spacing w:val="-5"/>
                      <w:sz w:val="18"/>
                      <w:szCs w:val="18"/>
                    </w:rPr>
                    <w:t>断面数</w:t>
                  </w:r>
                  <w:r>
                    <w:rPr>
                      <w:sz w:val="18"/>
                      <w:szCs w:val="18"/>
                    </w:rPr>
                    <w:t xml:space="preserve"> </w:t>
                  </w:r>
                  <w:r>
                    <w:rPr>
                      <w:spacing w:val="-6"/>
                      <w:sz w:val="18"/>
                      <w:szCs w:val="18"/>
                    </w:rPr>
                    <w:t>（个）</w:t>
                  </w:r>
                </w:p>
              </w:tc>
              <w:tc>
                <w:tcPr>
                  <w:tcW w:w="461" w:type="dxa"/>
                  <w:vAlign w:val="top"/>
                </w:tcPr>
                <w:p>
                  <w:pPr>
                    <w:pStyle w:val="TableText"/>
                    <w:tabs>
                      <w:tab w:val="left" w:pos="298"/>
                    </w:tabs>
                    <w:spacing w:before="28" w:line="230" w:lineRule="auto"/>
                    <w:ind w:left="115" w:right="35" w:firstLine="49"/>
                    <w:jc w:val="both"/>
                    <w:rPr>
                      <w:sz w:val="18"/>
                      <w:szCs w:val="18"/>
                    </w:rPr>
                  </w:pPr>
                  <w:r>
                    <w:rPr>
                      <w:spacing w:val="-21"/>
                      <w:w w:val="96"/>
                      <w:sz w:val="18"/>
                      <w:szCs w:val="18"/>
                    </w:rPr>
                    <w:t>比</w:t>
                  </w:r>
                  <w:r>
                    <w:rPr>
                      <w:sz w:val="18"/>
                      <w:szCs w:val="18"/>
                    </w:rPr>
                    <w:t xml:space="preserve">  </w:t>
                  </w:r>
                  <w:r>
                    <w:rPr>
                      <w:spacing w:val="22"/>
                      <w:sz w:val="18"/>
                      <w:szCs w:val="18"/>
                    </w:rPr>
                    <w:t>例</w:t>
                  </w:r>
                  <w:r>
                    <w:rPr>
                      <w:sz w:val="18"/>
                      <w:szCs w:val="18"/>
                    </w:rPr>
                    <w:t xml:space="preserve">  </w:t>
                  </w:r>
                  <w:r>
                    <w:rPr>
                      <w:sz w:val="18"/>
                      <w:szCs w:val="18"/>
                    </w:rPr>
                    <w:tab/>
                  </w:r>
                  <w:r>
                    <w:rPr>
                      <w:spacing w:val="-12"/>
                      <w:w w:val="71"/>
                      <w:sz w:val="18"/>
                      <w:szCs w:val="18"/>
                    </w:rPr>
                    <w:t>(</w:t>
                  </w:r>
                  <w:r>
                    <w:rPr>
                      <w:sz w:val="18"/>
                      <w:szCs w:val="18"/>
                    </w:rPr>
                    <w:t xml:space="preserve"> </w:t>
                  </w:r>
                  <w:r>
                    <w:rPr>
                      <w:rFonts w:ascii="Times New Roman" w:eastAsia="Times New Roman" w:hAnsi="Times New Roman" w:cs="Times New Roman"/>
                      <w:spacing w:val="-13"/>
                      <w:sz w:val="18"/>
                      <w:szCs w:val="18"/>
                    </w:rPr>
                    <w:t>%</w:t>
                  </w:r>
                  <w:r>
                    <w:rPr>
                      <w:spacing w:val="-13"/>
                      <w:sz w:val="18"/>
                      <w:szCs w:val="18"/>
                    </w:rPr>
                    <w:t>）</w:t>
                  </w:r>
                </w:p>
              </w:tc>
            </w:tr>
            <w:tr>
              <w:tblPrEx>
                <w:tblW w:w="8407" w:type="dxa"/>
                <w:tblInd w:w="101" w:type="dxa"/>
                <w:tblLayout w:type="fixed"/>
              </w:tblPrEx>
              <w:trPr>
                <w:trHeight w:val="281"/>
              </w:trPr>
              <w:tc>
                <w:tcPr>
                  <w:tcW w:w="910" w:type="dxa"/>
                  <w:vAlign w:val="top"/>
                </w:tcPr>
                <w:p>
                  <w:pPr>
                    <w:pStyle w:val="TableText"/>
                    <w:spacing w:before="34" w:line="218" w:lineRule="auto"/>
                    <w:ind w:left="147"/>
                  </w:pPr>
                  <w:r>
                    <w:rPr>
                      <w:spacing w:val="6"/>
                    </w:rPr>
                    <w:t>金华江</w:t>
                  </w:r>
                </w:p>
              </w:tc>
              <w:tc>
                <w:tcPr>
                  <w:tcW w:w="778" w:type="dxa"/>
                  <w:vAlign w:val="top"/>
                </w:tcPr>
                <w:p>
                  <w:pPr>
                    <w:spacing w:before="71" w:line="195" w:lineRule="auto"/>
                    <w:ind w:left="33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642" w:type="dxa"/>
                  <w:vAlign w:val="top"/>
                </w:tcPr>
                <w:p>
                  <w:pPr>
                    <w:spacing w:before="70" w:line="195" w:lineRule="auto"/>
                    <w:ind w:left="273"/>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72" w:type="dxa"/>
                  <w:vAlign w:val="top"/>
                </w:tcPr>
                <w:p>
                  <w:pPr>
                    <w:spacing w:before="71" w:line="195" w:lineRule="auto"/>
                    <w:ind w:left="13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28" w:type="dxa"/>
                  <w:vAlign w:val="top"/>
                </w:tcPr>
                <w:p>
                  <w:pPr>
                    <w:spacing w:before="70" w:line="195" w:lineRule="auto"/>
                    <w:ind w:left="116"/>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dxa"/>
                  <w:vAlign w:val="top"/>
                </w:tcPr>
                <w:p>
                  <w:pPr>
                    <w:spacing w:before="70" w:line="195" w:lineRule="auto"/>
                    <w:ind w:left="112"/>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29" w:type="dxa"/>
                  <w:vAlign w:val="top"/>
                </w:tcPr>
                <w:p>
                  <w:pPr>
                    <w:spacing w:before="70" w:line="195" w:lineRule="auto"/>
                    <w:ind w:left="116"/>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35" w:type="dxa"/>
                  <w:vAlign w:val="top"/>
                </w:tcPr>
                <w:p>
                  <w:pPr>
                    <w:spacing w:before="70" w:line="195" w:lineRule="auto"/>
                    <w:ind w:left="269"/>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8" w:type="dxa"/>
                  <w:vAlign w:val="top"/>
                </w:tcPr>
                <w:p>
                  <w:pPr>
                    <w:spacing w:before="70" w:line="195" w:lineRule="auto"/>
                    <w:ind w:left="13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100</w:t>
                  </w:r>
                </w:p>
              </w:tc>
              <w:tc>
                <w:tcPr>
                  <w:tcW w:w="388" w:type="dxa"/>
                  <w:vAlign w:val="top"/>
                </w:tcPr>
                <w:p>
                  <w:pPr>
                    <w:spacing w:before="70" w:line="195" w:lineRule="auto"/>
                    <w:ind w:left="145"/>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43" w:type="dxa"/>
                  <w:vAlign w:val="top"/>
                </w:tcPr>
                <w:p>
                  <w:pPr>
                    <w:spacing w:before="70" w:line="195" w:lineRule="auto"/>
                    <w:ind w:left="12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49" w:type="dxa"/>
                  <w:vAlign w:val="top"/>
                </w:tcPr>
                <w:p>
                  <w:pPr>
                    <w:spacing w:before="70" w:line="195" w:lineRule="auto"/>
                    <w:ind w:left="127"/>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71" w:type="dxa"/>
                  <w:vAlign w:val="top"/>
                </w:tcPr>
                <w:p>
                  <w:pPr>
                    <w:spacing w:before="71" w:line="195" w:lineRule="auto"/>
                    <w:ind w:left="28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587" w:type="dxa"/>
                  <w:vAlign w:val="top"/>
                </w:tcPr>
                <w:p>
                  <w:pPr>
                    <w:spacing w:before="70" w:line="195" w:lineRule="auto"/>
                    <w:ind w:left="15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100</w:t>
                  </w:r>
                </w:p>
              </w:tc>
              <w:tc>
                <w:tcPr>
                  <w:tcW w:w="763" w:type="dxa"/>
                  <w:vAlign w:val="top"/>
                </w:tcPr>
                <w:p>
                  <w:pPr>
                    <w:spacing w:before="70" w:line="195" w:lineRule="auto"/>
                    <w:ind w:left="33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61" w:type="dxa"/>
                  <w:vAlign w:val="top"/>
                </w:tcPr>
                <w:p>
                  <w:pPr>
                    <w:spacing w:before="70"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pPr>
              <w:pStyle w:val="TableText"/>
              <w:spacing w:before="32" w:line="227" w:lineRule="auto"/>
              <w:ind w:left="102"/>
            </w:pPr>
            <w:r>
              <w:rPr>
                <w:rFonts w:ascii="Times New Roman" w:eastAsia="Times New Roman" w:hAnsi="Times New Roman" w:cs="Times New Roman"/>
                <w:b/>
                <w:bCs/>
                <w:spacing w:val="8"/>
              </w:rPr>
              <w:t xml:space="preserve">3.3 </w:t>
            </w:r>
            <w:r>
              <w:rPr>
                <w:spacing w:val="8"/>
                <w14:textOutline w14:w="3795" w14:cap="sq">
                  <w14:solidFill>
                    <w14:srgbClr w14:val="000000"/>
                  </w14:solidFill>
                  <w14:prstDash w14:val="solid"/>
                  <w14:bevel/>
                </w14:textOutline>
              </w:rPr>
              <w:t>声环境质量现状监测与评价</w:t>
            </w:r>
          </w:p>
          <w:p>
            <w:pPr>
              <w:pStyle w:val="TableText"/>
              <w:spacing w:before="148" w:line="396" w:lineRule="exact"/>
              <w:ind w:left="528"/>
            </w:pPr>
            <w:r>
              <w:rPr>
                <w:spacing w:val="8"/>
                <w:position w:val="14"/>
              </w:rPr>
              <w:t>本项目位于金华市婺城区乾西乡黄桥头（金华第二粮库</w:t>
            </w:r>
            <w:r>
              <w:rPr>
                <w:spacing w:val="3"/>
                <w:position w:val="14"/>
              </w:rPr>
              <w:t>），</w:t>
            </w:r>
            <w:r>
              <w:rPr>
                <w:spacing w:val="8"/>
                <w:position w:val="14"/>
              </w:rPr>
              <w:t>所在地厂界</w:t>
            </w:r>
            <w:r>
              <w:rPr>
                <w:spacing w:val="-34"/>
                <w:position w:val="14"/>
              </w:rPr>
              <w:t xml:space="preserve"> </w:t>
            </w:r>
            <w:r>
              <w:rPr>
                <w:rFonts w:ascii="Times New Roman" w:eastAsia="Times New Roman" w:hAnsi="Times New Roman" w:cs="Times New Roman"/>
                <w:spacing w:val="8"/>
                <w:position w:val="14"/>
              </w:rPr>
              <w:t xml:space="preserve">50m </w:t>
            </w:r>
            <w:r>
              <w:rPr>
                <w:spacing w:val="8"/>
                <w:position w:val="14"/>
              </w:rPr>
              <w:t>之内均为工</w:t>
            </w:r>
          </w:p>
          <w:p>
            <w:pPr>
              <w:pStyle w:val="TableText"/>
              <w:spacing w:line="228" w:lineRule="auto"/>
              <w:ind w:left="106"/>
            </w:pPr>
            <w:r>
              <w:rPr>
                <w:spacing w:val="9"/>
              </w:rPr>
              <w:t>业企业，无噪声敏感目标，故不需要监测声环境保护目标质量现状。</w:t>
            </w:r>
          </w:p>
          <w:p>
            <w:pPr>
              <w:pStyle w:val="TableText"/>
              <w:spacing w:before="146" w:line="229" w:lineRule="auto"/>
              <w:ind w:left="102"/>
            </w:pPr>
            <w:r>
              <w:rPr>
                <w:rFonts w:ascii="Times New Roman" w:eastAsia="Times New Roman" w:hAnsi="Times New Roman" w:cs="Times New Roman"/>
                <w:b/>
                <w:bCs/>
                <w:spacing w:val="7"/>
              </w:rPr>
              <w:t xml:space="preserve">3.4 </w:t>
            </w:r>
            <w:r>
              <w:rPr>
                <w:spacing w:val="7"/>
                <w14:textOutline w14:w="3795" w14:cap="sq">
                  <w14:solidFill>
                    <w14:srgbClr w14:val="000000"/>
                  </w14:solidFill>
                  <w14:prstDash w14:val="solid"/>
                  <w14:bevel/>
                </w14:textOutline>
              </w:rPr>
              <w:t>生态环境质量</w:t>
            </w:r>
          </w:p>
          <w:p>
            <w:pPr>
              <w:pStyle w:val="TableText"/>
              <w:spacing w:before="148" w:line="228" w:lineRule="auto"/>
              <w:ind w:left="528"/>
              <w:outlineLvl w:val="2"/>
            </w:pPr>
            <w:r>
              <w:rPr>
                <w:spacing w:val="10"/>
              </w:rPr>
              <w:t>本项目在现有金华市粮食收储有限公司内实施，不新增用地，且周边无生态环境保护目</w:t>
            </w:r>
          </w:p>
          <w:p>
            <w:pPr>
              <w:pStyle w:val="TableText"/>
              <w:spacing w:before="150" w:line="228" w:lineRule="auto"/>
              <w:ind w:left="108"/>
            </w:pPr>
            <w:r>
              <w:rPr>
                <w:spacing w:val="8"/>
              </w:rPr>
              <w:t>标，不进行生态现状调查。</w:t>
            </w:r>
          </w:p>
          <w:p>
            <w:pPr>
              <w:pStyle w:val="TableText"/>
              <w:spacing w:before="146" w:line="228" w:lineRule="auto"/>
              <w:ind w:left="102"/>
            </w:pPr>
            <w:r>
              <w:rPr>
                <w:rFonts w:ascii="Times New Roman" w:eastAsia="Times New Roman" w:hAnsi="Times New Roman" w:cs="Times New Roman"/>
                <w:b/>
                <w:bCs/>
                <w:spacing w:val="-1"/>
              </w:rPr>
              <w:t>3.5</w:t>
            </w:r>
            <w:r>
              <w:rPr>
                <w:rFonts w:ascii="Times New Roman" w:eastAsia="Times New Roman" w:hAnsi="Times New Roman" w:cs="Times New Roman"/>
                <w:b/>
                <w:bCs/>
                <w:spacing w:val="-25"/>
              </w:rPr>
              <w:t xml:space="preserve"> </w:t>
            </w:r>
            <w:r>
              <w:rPr>
                <w:spacing w:val="-1"/>
                <w14:textOutline w14:w="3795" w14:cap="sq">
                  <w14:solidFill>
                    <w14:srgbClr w14:val="000000"/>
                  </w14:solidFill>
                  <w14:prstDash w14:val="solid"/>
                  <w14:bevel/>
                </w14:textOutline>
              </w:rPr>
              <w:t>、</w:t>
            </w:r>
            <w:r>
              <w:rPr>
                <w:spacing w:val="-59"/>
              </w:rPr>
              <w:t xml:space="preserve"> </w:t>
            </w:r>
            <w:r>
              <w:rPr>
                <w:spacing w:val="-1"/>
                <w14:textOutline w14:w="3795" w14:cap="sq">
                  <w14:solidFill>
                    <w14:srgbClr w14:val="000000"/>
                  </w14:solidFill>
                  <w14:prstDash w14:val="solid"/>
                  <w14:bevel/>
                </w14:textOutline>
              </w:rPr>
              <w:t>电磁辐射</w:t>
            </w:r>
          </w:p>
          <w:p>
            <w:pPr>
              <w:pStyle w:val="TableText"/>
              <w:spacing w:before="150" w:line="364" w:lineRule="auto"/>
              <w:ind w:left="107" w:right="117" w:firstLine="421"/>
              <w:jc w:val="both"/>
            </w:pPr>
            <w:r>
              <w:rPr>
                <w:spacing w:val="10"/>
              </w:rPr>
              <w:t>经分析，本项目不属于广播电台、差转台、电视塔台、</w:t>
            </w:r>
            <w:r>
              <w:rPr>
                <w:spacing w:val="9"/>
              </w:rPr>
              <w:t>卫星地球上行站、雷达等电磁辐</w:t>
            </w:r>
            <w:r>
              <w:t xml:space="preserve"> </w:t>
            </w:r>
            <w:r>
              <w:rPr>
                <w:spacing w:val="10"/>
              </w:rPr>
              <w:t>射类项目，且本次环评评价内容不涉及核与辐射类环境影响评价</w:t>
            </w:r>
            <w:r>
              <w:rPr>
                <w:spacing w:val="9"/>
              </w:rPr>
              <w:t>，故不开展电磁辐射现状监</w:t>
            </w:r>
          </w:p>
          <w:p>
            <w:pPr>
              <w:pStyle w:val="TableText"/>
              <w:spacing w:before="1" w:line="226" w:lineRule="auto"/>
              <w:ind w:left="108"/>
            </w:pPr>
            <w:r>
              <w:rPr>
                <w:spacing w:val="5"/>
              </w:rPr>
              <w:t>测与评价。</w:t>
            </w:r>
          </w:p>
        </w:tc>
      </w:tr>
    </w:tbl>
    <w:p>
      <w:pPr>
        <w:sectPr>
          <w:headerReference w:type="default" r:id="rId47"/>
          <w:footerReference w:type="default" r:id="rId48"/>
          <w:pgSz w:w="11907" w:h="16840"/>
          <w:pgMar w:top="1118" w:right="1416" w:bottom="1014" w:left="1416" w:header="878" w:footer="852" w:gutter="0"/>
          <w:pgNumType w:start="22"/>
          <w:cols w:space="708"/>
        </w:sectPr>
      </w:pPr>
    </w:p>
    <w:tbl>
      <w:tblPr>
        <w:tblStyle w:val="TableNormal18"/>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62"/>
        </w:trPr>
        <w:tc>
          <w:tcPr>
            <w:tcW w:w="435" w:type="dxa"/>
            <w:tcBorders>
              <w:right w:val="single" w:sz="2" w:space="0" w:color="000000"/>
            </w:tcBorders>
            <w:textDirection w:val="tbRlV"/>
            <w:vAlign w:val="top"/>
          </w:tcPr>
          <w:p/>
        </w:tc>
        <w:tc>
          <w:tcPr>
            <w:tcW w:w="8624" w:type="dxa"/>
            <w:tcBorders>
              <w:left w:val="single" w:sz="2" w:space="0" w:color="000000"/>
            </w:tcBorders>
            <w:vAlign w:val="top"/>
          </w:tcPr>
          <w:p>
            <w:pPr>
              <w:pStyle w:val="TableText"/>
              <w:spacing w:before="148" w:line="228" w:lineRule="auto"/>
              <w:ind w:left="102"/>
            </w:pPr>
            <w:r>
              <w:rPr>
                <w:rFonts w:ascii="Times New Roman" w:eastAsia="Times New Roman" w:hAnsi="Times New Roman" w:cs="Times New Roman"/>
                <w:b/>
                <w:bCs/>
                <w:spacing w:val="6"/>
              </w:rPr>
              <w:t>3.6</w:t>
            </w:r>
            <w:r>
              <w:rPr>
                <w:rFonts w:ascii="Times New Roman" w:eastAsia="Times New Roman" w:hAnsi="Times New Roman" w:cs="Times New Roman"/>
                <w:b/>
                <w:bCs/>
                <w:spacing w:val="-19"/>
              </w:rPr>
              <w:t xml:space="preserve"> </w:t>
            </w:r>
            <w:r>
              <w:rPr>
                <w:spacing w:val="6"/>
                <w14:textOutline w14:w="3795" w14:cap="sq">
                  <w14:solidFill>
                    <w14:srgbClr w14:val="000000"/>
                  </w14:solidFill>
                  <w14:prstDash w14:val="solid"/>
                  <w14:bevel/>
                </w14:textOutline>
              </w:rPr>
              <w:t>、地下水、土壤环境</w:t>
            </w:r>
          </w:p>
          <w:p>
            <w:pPr>
              <w:pStyle w:val="TableText"/>
              <w:spacing w:before="149" w:line="364" w:lineRule="auto"/>
              <w:ind w:left="109" w:right="102" w:firstLine="418"/>
              <w:jc w:val="both"/>
            </w:pPr>
            <w:r>
              <w:rPr>
                <w:spacing w:val="10"/>
              </w:rPr>
              <w:t>根据《建设项目环境影响报告表编制技术指南（污染影响类）</w:t>
            </w:r>
            <w:r>
              <w:rPr>
                <w:spacing w:val="9"/>
              </w:rPr>
              <w:t>》（试行</w:t>
            </w:r>
            <w:r>
              <w:rPr>
                <w:spacing w:val="15"/>
              </w:rPr>
              <w:t>），</w:t>
            </w:r>
            <w:r>
              <w:rPr>
                <w:spacing w:val="9"/>
              </w:rPr>
              <w:t>本项目配套</w:t>
            </w:r>
            <w:r>
              <w:rPr>
                <w:spacing w:val="1"/>
              </w:rPr>
              <w:t xml:space="preserve"> </w:t>
            </w:r>
            <w:r>
              <w:rPr>
                <w:spacing w:val="10"/>
              </w:rPr>
              <w:t>完善的污染防治措施，基本上不存在土壤和地下水环境污染途径，可不开展地下水、土壤现</w:t>
            </w:r>
          </w:p>
          <w:p>
            <w:pPr>
              <w:pStyle w:val="TableText"/>
              <w:spacing w:before="1" w:line="228" w:lineRule="auto"/>
              <w:ind w:left="107"/>
            </w:pPr>
            <w:r>
              <w:rPr>
                <w:spacing w:val="5"/>
              </w:rPr>
              <w:t>状监测。</w:t>
            </w:r>
          </w:p>
        </w:tc>
      </w:tr>
    </w:tbl>
    <w:p>
      <w:pPr>
        <w:pStyle w:val="BodyText"/>
      </w:pPr>
    </w:p>
    <w:p>
      <w:pPr>
        <w:sectPr>
          <w:headerReference w:type="default" r:id="rId49"/>
          <w:footerReference w:type="default" r:id="rId50"/>
          <w:type w:val="nextPage"/>
          <w:pgSz w:w="11907" w:h="16840"/>
          <w:pgMar w:top="1118" w:right="1416" w:bottom="1014" w:left="1416" w:header="878" w:footer="852" w:gutter="0"/>
          <w:pgNumType w:start="23"/>
          <w:cols w:space="708"/>
          <w:titlePg w:val="0"/>
        </w:sectPr>
      </w:pPr>
    </w:p>
    <w:p>
      <w:pPr>
        <w:spacing w:before="50"/>
      </w:pPr>
      <w:r>
        <w:pict>
          <v:rect id="_x0000_s1030" style="width:0.5pt;height:55.95pt;margin-top:545.53pt;margin-left:518.16pt;mso-position-horizontal-relative:page;mso-position-vertical-relative:page;position:absolute;z-index:251666432" o:allowincell="f" filled="t" fillcolor="black" stroked="f"/>
        </w:pict>
      </w:r>
      <w:r>
        <w:pict>
          <v:rect id="_x0000_s1031" style="width:0.5pt;height:56.4pt;margin-top:545.05pt;margin-left:98.01pt;mso-position-horizontal-relative:page;mso-position-vertical-relative:page;position:absolute;z-index:251667456" o:allowincell="f" filled="t" fillcolor="black" stroked="f"/>
        </w:pict>
      </w:r>
      <w:r>
        <w:pict>
          <v:rect id="_x0000_s1032" style="width:0.5pt;height:42.4pt;margin-top:427.78pt;margin-left:517.61pt;mso-position-horizontal-relative:page;mso-position-vertical-relative:page;position:absolute;z-index:251664384" o:allowincell="f" filled="t" fillcolor="black" stroked="f"/>
        </w:pict>
      </w:r>
      <w:r>
        <w:pict>
          <v:rect id="_x0000_s1033" style="width:0.5pt;height:157pt;margin-top:140.98pt;margin-left:518.16pt;mso-position-horizontal-relative:page;mso-position-vertical-relative:page;position:absolute;z-index:251663360" o:allowincell="f" filled="t" fillcolor="black" stroked="f"/>
        </w:pict>
      </w:r>
      <w:r>
        <w:pict>
          <v:rect id="_x0000_s1034" style="width:0.5pt;height:157.45pt;margin-top:140.5pt;margin-left:98.01pt;mso-position-horizontal-relative:page;mso-position-vertical-relative:page;position:absolute;z-index:251665408" o:allowincell="f" filled="t" fillcolor="black" stroked="f"/>
        </w:pict>
      </w:r>
    </w:p>
    <w:tbl>
      <w:tblPr>
        <w:tblStyle w:val="TableNormal19"/>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31"/>
        <w:gridCol w:w="667"/>
        <w:gridCol w:w="952"/>
        <w:gridCol w:w="459"/>
        <w:gridCol w:w="730"/>
        <w:gridCol w:w="188"/>
        <w:gridCol w:w="435"/>
        <w:gridCol w:w="436"/>
        <w:gridCol w:w="911"/>
        <w:gridCol w:w="196"/>
        <w:gridCol w:w="458"/>
        <w:gridCol w:w="184"/>
        <w:gridCol w:w="812"/>
        <w:gridCol w:w="74"/>
        <w:gridCol w:w="995"/>
        <w:gridCol w:w="133"/>
        <w:gridCol w:w="998"/>
      </w:tblGrid>
      <w:tr>
        <w:tblPrEx>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097"/>
        </w:trPr>
        <w:tc>
          <w:tcPr>
            <w:tcW w:w="431" w:type="dxa"/>
            <w:vMerge w:val="restart"/>
            <w:tcBorders>
              <w:top w:val="single" w:sz="6" w:space="0" w:color="000000"/>
              <w:left w:val="single" w:sz="2" w:space="0" w:color="000000"/>
              <w:bottom w:val="nil"/>
              <w:right w:val="single" w:sz="2" w:space="0" w:color="000000"/>
            </w:tcBorders>
            <w:textDirection w:val="tbRlV"/>
            <w:vAlign w:val="top"/>
          </w:tcPr>
          <w:p>
            <w:pPr>
              <w:pStyle w:val="TableText"/>
              <w:spacing w:before="109" w:line="216" w:lineRule="auto"/>
              <w:ind w:left="1674"/>
            </w:pPr>
            <w:r>
              <w:rPr>
                <w:spacing w:val="9"/>
              </w:rPr>
              <w:t>环</w:t>
            </w:r>
            <w:r>
              <w:rPr>
                <w:spacing w:val="-36"/>
              </w:rPr>
              <w:t xml:space="preserve"> </w:t>
            </w:r>
            <w:r>
              <w:rPr>
                <w:spacing w:val="9"/>
              </w:rPr>
              <w:t>境</w:t>
            </w:r>
            <w:r>
              <w:rPr>
                <w:spacing w:val="-39"/>
              </w:rPr>
              <w:t xml:space="preserve"> </w:t>
            </w:r>
            <w:r>
              <w:rPr>
                <w:spacing w:val="9"/>
              </w:rPr>
              <w:t>保</w:t>
            </w:r>
            <w:r>
              <w:rPr>
                <w:spacing w:val="-36"/>
              </w:rPr>
              <w:t xml:space="preserve"> </w:t>
            </w:r>
            <w:r>
              <w:rPr>
                <w:spacing w:val="9"/>
              </w:rPr>
              <w:t>护</w:t>
            </w:r>
            <w:r>
              <w:rPr>
                <w:spacing w:val="-38"/>
              </w:rPr>
              <w:t xml:space="preserve"> </w:t>
            </w:r>
            <w:r>
              <w:rPr>
                <w:spacing w:val="9"/>
              </w:rPr>
              <w:t>目</w:t>
            </w:r>
            <w:r>
              <w:rPr>
                <w:spacing w:val="-36"/>
              </w:rPr>
              <w:t xml:space="preserve"> </w:t>
            </w:r>
            <w:r>
              <w:rPr>
                <w:spacing w:val="9"/>
              </w:rPr>
              <w:t>标</w:t>
            </w:r>
          </w:p>
        </w:tc>
        <w:tc>
          <w:tcPr>
            <w:tcW w:w="8628" w:type="dxa"/>
            <w:gridSpan w:val="16"/>
            <w:tcBorders>
              <w:top w:val="single" w:sz="6" w:space="0" w:color="000000"/>
              <w:left w:val="single" w:sz="2" w:space="0" w:color="000000"/>
              <w:bottom w:val="single" w:sz="2" w:space="0" w:color="000000"/>
              <w:right w:val="single" w:sz="6" w:space="0" w:color="000000"/>
            </w:tcBorders>
            <w:vAlign w:val="top"/>
          </w:tcPr>
          <w:p>
            <w:pPr>
              <w:pStyle w:val="TableText"/>
              <w:spacing w:before="37" w:line="229" w:lineRule="auto"/>
              <w:ind w:left="106"/>
            </w:pPr>
            <w:r>
              <w:rPr>
                <w:rFonts w:ascii="Times New Roman" w:eastAsia="Times New Roman" w:hAnsi="Times New Roman" w:cs="Times New Roman"/>
                <w:b/>
                <w:bCs/>
                <w:spacing w:val="7"/>
              </w:rPr>
              <w:t xml:space="preserve">3.5 </w:t>
            </w:r>
            <w:r>
              <w:rPr>
                <w:spacing w:val="7"/>
                <w14:textOutline w14:w="3795" w14:cap="sq">
                  <w14:solidFill>
                    <w14:srgbClr w14:val="000000"/>
                  </w14:solidFill>
                  <w14:prstDash w14:val="solid"/>
                  <w14:bevel/>
                </w14:textOutline>
              </w:rPr>
              <w:t>环境保护目标</w:t>
            </w:r>
          </w:p>
          <w:p>
            <w:pPr>
              <w:pStyle w:val="TableText"/>
              <w:spacing w:before="159" w:line="228" w:lineRule="auto"/>
              <w:ind w:left="530"/>
            </w:pPr>
            <w:r>
              <w:rPr>
                <w:spacing w:val="8"/>
              </w:rPr>
              <w:t>据现场踏勘，本项目周边的主要环境保护目标见表</w:t>
            </w:r>
            <w:r>
              <w:rPr>
                <w:spacing w:val="-33"/>
              </w:rPr>
              <w:t xml:space="preserve"> </w:t>
            </w:r>
            <w:r>
              <w:rPr>
                <w:rFonts w:ascii="Times New Roman" w:eastAsia="Times New Roman" w:hAnsi="Times New Roman" w:cs="Times New Roman"/>
                <w:spacing w:val="8"/>
              </w:rPr>
              <w:t>3-5</w:t>
            </w:r>
            <w:r>
              <w:rPr>
                <w:spacing w:val="8"/>
              </w:rPr>
              <w:t>。</w:t>
            </w:r>
          </w:p>
          <w:p>
            <w:pPr>
              <w:pStyle w:val="TableText"/>
              <w:spacing w:before="160" w:line="216" w:lineRule="auto"/>
              <w:ind w:left="2568"/>
            </w:pPr>
            <w:r>
              <w:rPr>
                <w:spacing w:val="7"/>
                <w14:textOutline w14:w="3795" w14:cap="sq">
                  <w14:solidFill>
                    <w14:srgbClr w14:val="000000"/>
                  </w14:solidFill>
                  <w14:prstDash w14:val="solid"/>
                  <w14:bevel/>
                </w14:textOutline>
              </w:rPr>
              <w:t>表</w:t>
            </w:r>
            <w:r>
              <w:rPr>
                <w:spacing w:val="-27"/>
              </w:rPr>
              <w:t xml:space="preserve"> </w:t>
            </w:r>
            <w:r>
              <w:rPr>
                <w:rFonts w:ascii="Times New Roman" w:eastAsia="Times New Roman" w:hAnsi="Times New Roman" w:cs="Times New Roman"/>
                <w:b/>
                <w:bCs/>
                <w:spacing w:val="7"/>
              </w:rPr>
              <w:t xml:space="preserve">3-5    </w:t>
            </w:r>
            <w:r>
              <w:rPr>
                <w:spacing w:val="7"/>
                <w14:textOutline w14:w="3795" w14:cap="sq">
                  <w14:solidFill>
                    <w14:srgbClr w14:val="000000"/>
                  </w14:solidFill>
                  <w14:prstDash w14:val="solid"/>
                  <w14:bevel/>
                </w14:textOutline>
              </w:rPr>
              <w:t>项目保护目标及保护级别一览</w:t>
            </w:r>
          </w:p>
        </w:tc>
      </w:tr>
      <w:tr>
        <w:tblPrEx>
          <w:tblW w:w="9059" w:type="dxa"/>
          <w:tblInd w:w="2" w:type="dxa"/>
          <w:tblLayout w:type="fixed"/>
        </w:tblPrEx>
        <w:trPr>
          <w:trHeight w:val="280"/>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val="restart"/>
            <w:tcBorders>
              <w:top w:val="single" w:sz="2" w:space="0" w:color="000000"/>
              <w:left w:val="single" w:sz="2" w:space="0" w:color="000000"/>
              <w:bottom w:val="nil"/>
            </w:tcBorders>
            <w:vAlign w:val="top"/>
          </w:tcPr>
          <w:p>
            <w:pPr>
              <w:pStyle w:val="TableText"/>
              <w:spacing w:before="176" w:line="228" w:lineRule="auto"/>
              <w:ind w:left="181"/>
            </w:pPr>
            <w:r>
              <w:rPr>
                <w:spacing w:val="4"/>
              </w:rPr>
              <w:t>类别</w:t>
            </w:r>
          </w:p>
        </w:tc>
        <w:tc>
          <w:tcPr>
            <w:tcW w:w="1411" w:type="dxa"/>
            <w:gridSpan w:val="2"/>
            <w:vMerge w:val="restart"/>
            <w:tcBorders>
              <w:top w:val="single" w:sz="2" w:space="0" w:color="000000"/>
              <w:bottom w:val="nil"/>
            </w:tcBorders>
            <w:vAlign w:val="top"/>
          </w:tcPr>
          <w:p>
            <w:pPr>
              <w:pStyle w:val="TableText"/>
              <w:spacing w:before="175" w:line="231" w:lineRule="auto"/>
              <w:ind w:left="495"/>
            </w:pPr>
            <w:r>
              <w:rPr>
                <w:spacing w:val="3"/>
              </w:rPr>
              <w:t>名称</w:t>
            </w:r>
          </w:p>
        </w:tc>
        <w:tc>
          <w:tcPr>
            <w:tcW w:w="1789" w:type="dxa"/>
            <w:gridSpan w:val="4"/>
            <w:tcBorders>
              <w:top w:val="single" w:sz="2" w:space="0" w:color="000000"/>
            </w:tcBorders>
            <w:vAlign w:val="top"/>
          </w:tcPr>
          <w:p>
            <w:pPr>
              <w:pStyle w:val="TableText"/>
              <w:spacing w:before="32" w:line="219" w:lineRule="auto"/>
              <w:ind w:left="156"/>
            </w:pPr>
            <w:r>
              <w:rPr>
                <w:spacing w:val="6"/>
              </w:rPr>
              <w:t>坐标（经纬度）</w:t>
            </w:r>
          </w:p>
        </w:tc>
        <w:tc>
          <w:tcPr>
            <w:tcW w:w="911" w:type="dxa"/>
            <w:vMerge w:val="restart"/>
            <w:tcBorders>
              <w:top w:val="single" w:sz="2" w:space="0" w:color="000000"/>
              <w:bottom w:val="nil"/>
            </w:tcBorders>
            <w:vAlign w:val="top"/>
          </w:tcPr>
          <w:p>
            <w:pPr>
              <w:pStyle w:val="TableText"/>
              <w:spacing w:before="176" w:line="228" w:lineRule="auto"/>
              <w:ind w:left="30"/>
            </w:pPr>
            <w:r>
              <w:rPr>
                <w:spacing w:val="7"/>
              </w:rPr>
              <w:t>保护对象</w:t>
            </w:r>
          </w:p>
        </w:tc>
        <w:tc>
          <w:tcPr>
            <w:tcW w:w="654" w:type="dxa"/>
            <w:gridSpan w:val="2"/>
            <w:vMerge w:val="restart"/>
            <w:tcBorders>
              <w:top w:val="single" w:sz="2" w:space="0" w:color="000000"/>
              <w:bottom w:val="nil"/>
            </w:tcBorders>
            <w:vAlign w:val="top"/>
          </w:tcPr>
          <w:p>
            <w:pPr>
              <w:pStyle w:val="TableText"/>
              <w:spacing w:before="40" w:line="238" w:lineRule="auto"/>
              <w:ind w:left="134" w:right="124" w:hanging="24"/>
            </w:pPr>
            <w:r>
              <w:rPr>
                <w:spacing w:val="4"/>
              </w:rPr>
              <w:t>保护</w:t>
            </w:r>
            <w:r>
              <w:t xml:space="preserve"> </w:t>
            </w:r>
            <w:r>
              <w:rPr>
                <w:spacing w:val="-8"/>
              </w:rPr>
              <w:t>内容</w:t>
            </w:r>
          </w:p>
        </w:tc>
        <w:tc>
          <w:tcPr>
            <w:tcW w:w="996" w:type="dxa"/>
            <w:gridSpan w:val="2"/>
            <w:vMerge w:val="restart"/>
            <w:tcBorders>
              <w:top w:val="single" w:sz="2" w:space="0" w:color="000000"/>
              <w:bottom w:val="nil"/>
            </w:tcBorders>
            <w:vAlign w:val="top"/>
          </w:tcPr>
          <w:p>
            <w:pPr>
              <w:pStyle w:val="TableText"/>
              <w:spacing w:before="40" w:line="238" w:lineRule="auto"/>
              <w:ind w:left="176" w:right="191" w:firstLine="102"/>
            </w:pPr>
            <w:r>
              <w:rPr>
                <w:spacing w:val="4"/>
              </w:rPr>
              <w:t>环境</w:t>
            </w:r>
            <w:r>
              <w:t xml:space="preserve">  </w:t>
            </w:r>
            <w:r>
              <w:rPr>
                <w:spacing w:val="5"/>
              </w:rPr>
              <w:t>功能区</w:t>
            </w:r>
          </w:p>
        </w:tc>
        <w:tc>
          <w:tcPr>
            <w:tcW w:w="1069" w:type="dxa"/>
            <w:gridSpan w:val="2"/>
            <w:vMerge w:val="restart"/>
            <w:tcBorders>
              <w:top w:val="single" w:sz="2" w:space="0" w:color="000000"/>
              <w:bottom w:val="nil"/>
            </w:tcBorders>
            <w:vAlign w:val="top"/>
          </w:tcPr>
          <w:p>
            <w:pPr>
              <w:pStyle w:val="TableText"/>
              <w:spacing w:before="39" w:line="274" w:lineRule="exact"/>
              <w:ind w:left="209"/>
            </w:pPr>
            <w:r>
              <w:rPr>
                <w:spacing w:val="6"/>
                <w:position w:val="4"/>
              </w:rPr>
              <w:t>相对厂</w:t>
            </w:r>
          </w:p>
          <w:p>
            <w:pPr>
              <w:pStyle w:val="TableText"/>
              <w:spacing w:line="224" w:lineRule="auto"/>
              <w:ind w:left="210"/>
            </w:pPr>
            <w:r>
              <w:rPr>
                <w:spacing w:val="6"/>
              </w:rPr>
              <w:t>址方位</w:t>
            </w:r>
          </w:p>
        </w:tc>
        <w:tc>
          <w:tcPr>
            <w:tcW w:w="1131" w:type="dxa"/>
            <w:gridSpan w:val="2"/>
            <w:vMerge w:val="restart"/>
            <w:tcBorders>
              <w:top w:val="single" w:sz="2" w:space="0" w:color="000000"/>
              <w:bottom w:val="nil"/>
              <w:right w:val="single" w:sz="6" w:space="0" w:color="000000"/>
            </w:tcBorders>
            <w:vAlign w:val="top"/>
          </w:tcPr>
          <w:p>
            <w:pPr>
              <w:pStyle w:val="TableText"/>
              <w:spacing w:before="40" w:line="238" w:lineRule="auto"/>
              <w:ind w:left="182" w:right="203" w:hanging="97"/>
              <w:rPr>
                <w:rFonts w:ascii="Times New Roman" w:eastAsia="Times New Roman" w:hAnsi="Times New Roman" w:cs="Times New Roman"/>
              </w:rPr>
            </w:pPr>
            <w:r>
              <w:rPr>
                <w:spacing w:val="7"/>
              </w:rPr>
              <w:t>相对厂界</w:t>
            </w:r>
            <w:r>
              <w:t xml:space="preserve"> </w:t>
            </w:r>
            <w:r>
              <w:rPr>
                <w:spacing w:val="5"/>
              </w:rPr>
              <w:t>距离</w:t>
            </w:r>
            <w:r>
              <w:rPr>
                <w:rFonts w:ascii="Times New Roman" w:eastAsia="Times New Roman" w:hAnsi="Times New Roman" w:cs="Times New Roman"/>
                <w:spacing w:val="5"/>
              </w:rPr>
              <w:t>/m</w:t>
            </w:r>
          </w:p>
        </w:tc>
      </w:tr>
      <w:tr>
        <w:tblPrEx>
          <w:tblW w:w="9059" w:type="dxa"/>
          <w:tblInd w:w="2" w:type="dxa"/>
          <w:tblLayout w:type="fixed"/>
        </w:tblPrEx>
        <w:trPr>
          <w:trHeight w:val="276"/>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tcBorders>
            <w:vAlign w:val="top"/>
          </w:tcPr>
          <w:p>
            <w:pPr>
              <w:rPr>
                <w:rFonts w:ascii="Arial"/>
                <w:sz w:val="21"/>
              </w:rPr>
            </w:pPr>
          </w:p>
        </w:tc>
        <w:tc>
          <w:tcPr>
            <w:tcW w:w="1411" w:type="dxa"/>
            <w:gridSpan w:val="2"/>
            <w:vMerge/>
            <w:tcBorders>
              <w:top w:val="nil"/>
            </w:tcBorders>
            <w:vAlign w:val="top"/>
          </w:tcPr>
          <w:p>
            <w:pPr>
              <w:rPr>
                <w:rFonts w:ascii="Arial"/>
                <w:sz w:val="21"/>
              </w:rPr>
            </w:pPr>
          </w:p>
        </w:tc>
        <w:tc>
          <w:tcPr>
            <w:tcW w:w="918" w:type="dxa"/>
            <w:gridSpan w:val="2"/>
            <w:vAlign w:val="top"/>
          </w:tcPr>
          <w:p>
            <w:pPr>
              <w:pStyle w:val="TableText"/>
              <w:spacing w:before="29" w:line="218" w:lineRule="auto"/>
              <w:ind w:left="204"/>
              <w:rPr>
                <w:rFonts w:ascii="Times New Roman" w:eastAsia="Times New Roman" w:hAnsi="Times New Roman" w:cs="Times New Roman"/>
              </w:rPr>
            </w:pPr>
            <w:r>
              <w:rPr>
                <w:spacing w:val="4"/>
              </w:rPr>
              <w:t>经度</w:t>
            </w:r>
            <w:r>
              <w:rPr>
                <w:rFonts w:ascii="Times New Roman" w:eastAsia="Times New Roman" w:hAnsi="Times New Roman" w:cs="Times New Roman"/>
                <w:spacing w:val="4"/>
              </w:rPr>
              <w:t>°</w:t>
            </w:r>
          </w:p>
        </w:tc>
        <w:tc>
          <w:tcPr>
            <w:tcW w:w="871" w:type="dxa"/>
            <w:gridSpan w:val="2"/>
            <w:vAlign w:val="top"/>
          </w:tcPr>
          <w:p>
            <w:pPr>
              <w:pStyle w:val="TableText"/>
              <w:spacing w:before="29" w:line="218" w:lineRule="auto"/>
              <w:ind w:left="178"/>
              <w:rPr>
                <w:rFonts w:ascii="Times New Roman" w:eastAsia="Times New Roman" w:hAnsi="Times New Roman" w:cs="Times New Roman"/>
              </w:rPr>
            </w:pPr>
            <w:r>
              <w:rPr>
                <w:spacing w:val="4"/>
              </w:rPr>
              <w:t>纬度</w:t>
            </w:r>
            <w:r>
              <w:rPr>
                <w:rFonts w:ascii="Times New Roman" w:eastAsia="Times New Roman" w:hAnsi="Times New Roman" w:cs="Times New Roman"/>
                <w:spacing w:val="4"/>
              </w:rPr>
              <w:t>°</w:t>
            </w:r>
          </w:p>
        </w:tc>
        <w:tc>
          <w:tcPr>
            <w:tcW w:w="911" w:type="dxa"/>
            <w:vMerge/>
            <w:tcBorders>
              <w:top w:val="nil"/>
            </w:tcBorders>
            <w:vAlign w:val="top"/>
          </w:tcPr>
          <w:p>
            <w:pPr>
              <w:rPr>
                <w:rFonts w:ascii="Arial"/>
                <w:sz w:val="21"/>
              </w:rPr>
            </w:pPr>
          </w:p>
        </w:tc>
        <w:tc>
          <w:tcPr>
            <w:tcW w:w="654" w:type="dxa"/>
            <w:gridSpan w:val="2"/>
            <w:vMerge/>
            <w:tcBorders>
              <w:top w:val="nil"/>
            </w:tcBorders>
            <w:vAlign w:val="top"/>
          </w:tcPr>
          <w:p>
            <w:pPr>
              <w:rPr>
                <w:rFonts w:ascii="Arial"/>
                <w:sz w:val="21"/>
              </w:rPr>
            </w:pPr>
          </w:p>
        </w:tc>
        <w:tc>
          <w:tcPr>
            <w:tcW w:w="996" w:type="dxa"/>
            <w:gridSpan w:val="2"/>
            <w:vMerge/>
            <w:tcBorders>
              <w:top w:val="nil"/>
            </w:tcBorders>
            <w:vAlign w:val="top"/>
          </w:tcPr>
          <w:p>
            <w:pPr>
              <w:rPr>
                <w:rFonts w:ascii="Arial"/>
                <w:sz w:val="21"/>
              </w:rPr>
            </w:pPr>
          </w:p>
        </w:tc>
        <w:tc>
          <w:tcPr>
            <w:tcW w:w="1069" w:type="dxa"/>
            <w:gridSpan w:val="2"/>
            <w:vMerge/>
            <w:tcBorders>
              <w:top w:val="nil"/>
            </w:tcBorders>
            <w:vAlign w:val="top"/>
          </w:tcPr>
          <w:p>
            <w:pPr>
              <w:rPr>
                <w:rFonts w:ascii="Arial"/>
                <w:sz w:val="21"/>
              </w:rPr>
            </w:pPr>
          </w:p>
        </w:tc>
        <w:tc>
          <w:tcPr>
            <w:tcW w:w="1131" w:type="dxa"/>
            <w:gridSpan w:val="2"/>
            <w:vMerge/>
            <w:tcBorders>
              <w:top w:val="nil"/>
              <w:right w:val="single" w:sz="6" w:space="0" w:color="000000"/>
            </w:tcBorders>
            <w:vAlign w:val="top"/>
          </w:tcPr>
          <w:p>
            <w:pPr>
              <w:rPr>
                <w:rFonts w:ascii="Arial"/>
                <w:sz w:val="21"/>
              </w:rPr>
            </w:pP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val="restart"/>
            <w:tcBorders>
              <w:left w:val="single" w:sz="2" w:space="0" w:color="000000"/>
              <w:bottom w:val="nil"/>
            </w:tcBorders>
            <w:vAlign w:val="top"/>
          </w:tcPr>
          <w:p>
            <w:pPr>
              <w:spacing w:line="340" w:lineRule="auto"/>
              <w:rPr>
                <w:rFonts w:ascii="Arial"/>
                <w:sz w:val="21"/>
              </w:rPr>
            </w:pPr>
          </w:p>
          <w:p>
            <w:pPr>
              <w:spacing w:line="340" w:lineRule="auto"/>
              <w:rPr>
                <w:rFonts w:ascii="Arial"/>
                <w:sz w:val="21"/>
              </w:rPr>
            </w:pPr>
          </w:p>
          <w:p>
            <w:pPr>
              <w:pStyle w:val="TableText"/>
              <w:spacing w:before="65" w:line="229" w:lineRule="auto"/>
              <w:ind w:left="183"/>
            </w:pPr>
            <w:r>
              <w:rPr>
                <w:spacing w:val="3"/>
              </w:rPr>
              <w:t>大气</w:t>
            </w:r>
          </w:p>
        </w:tc>
        <w:tc>
          <w:tcPr>
            <w:tcW w:w="1411" w:type="dxa"/>
            <w:gridSpan w:val="2"/>
            <w:vAlign w:val="top"/>
          </w:tcPr>
          <w:p>
            <w:pPr>
              <w:pStyle w:val="TableText"/>
              <w:spacing w:before="31" w:line="217" w:lineRule="auto"/>
              <w:ind w:left="389"/>
            </w:pPr>
            <w:r>
              <w:rPr>
                <w:spacing w:val="6"/>
              </w:rPr>
              <w:t>金竹苑</w:t>
            </w:r>
          </w:p>
        </w:tc>
        <w:tc>
          <w:tcPr>
            <w:tcW w:w="918" w:type="dxa"/>
            <w:gridSpan w:val="2"/>
            <w:vAlign w:val="top"/>
          </w:tcPr>
          <w:p>
            <w:pPr>
              <w:spacing w:before="68"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119.6215</w:t>
            </w:r>
          </w:p>
        </w:tc>
        <w:tc>
          <w:tcPr>
            <w:tcW w:w="871" w:type="dxa"/>
            <w:gridSpan w:val="2"/>
            <w:vAlign w:val="top"/>
          </w:tcPr>
          <w:p>
            <w:pPr>
              <w:spacing w:before="68"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29.1149</w:t>
            </w:r>
          </w:p>
        </w:tc>
        <w:tc>
          <w:tcPr>
            <w:tcW w:w="911" w:type="dxa"/>
            <w:vAlign w:val="top"/>
          </w:tcPr>
          <w:p>
            <w:pPr>
              <w:pStyle w:val="TableText"/>
              <w:spacing w:before="31" w:line="217" w:lineRule="auto"/>
              <w:ind w:left="239"/>
            </w:pPr>
            <w:r>
              <w:rPr>
                <w:spacing w:val="3"/>
              </w:rPr>
              <w:t>居民</w:t>
            </w:r>
          </w:p>
        </w:tc>
        <w:tc>
          <w:tcPr>
            <w:tcW w:w="654" w:type="dxa"/>
            <w:gridSpan w:val="2"/>
            <w:vAlign w:val="top"/>
          </w:tcPr>
          <w:p>
            <w:pPr>
              <w:spacing w:before="6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1" w:line="217" w:lineRule="auto"/>
              <w:ind w:left="176"/>
            </w:pPr>
            <w:r>
              <w:rPr>
                <w:spacing w:val="5"/>
              </w:rPr>
              <w:t>二类区</w:t>
            </w:r>
          </w:p>
        </w:tc>
        <w:tc>
          <w:tcPr>
            <w:tcW w:w="1069" w:type="dxa"/>
            <w:gridSpan w:val="2"/>
            <w:vAlign w:val="top"/>
          </w:tcPr>
          <w:p>
            <w:pPr>
              <w:pStyle w:val="TableText"/>
              <w:spacing w:before="31" w:line="217" w:lineRule="auto"/>
              <w:ind w:left="427"/>
            </w:pPr>
            <w:r>
              <w:t>东</w:t>
            </w:r>
          </w:p>
        </w:tc>
        <w:tc>
          <w:tcPr>
            <w:tcW w:w="1131" w:type="dxa"/>
            <w:gridSpan w:val="2"/>
            <w:tcBorders>
              <w:right w:val="single" w:sz="6" w:space="0" w:color="000000"/>
            </w:tcBorders>
            <w:vAlign w:val="top"/>
          </w:tcPr>
          <w:p>
            <w:pPr>
              <w:pStyle w:val="TableText"/>
              <w:spacing w:before="31" w:line="217" w:lineRule="auto"/>
              <w:ind w:left="273"/>
              <w:rPr>
                <w:rFonts w:ascii="Times New Roman" w:eastAsia="Times New Roman" w:hAnsi="Times New Roman" w:cs="Times New Roman"/>
              </w:rPr>
            </w:pPr>
            <w:r>
              <w:rPr>
                <w:spacing w:val="-2"/>
              </w:rPr>
              <w:t>约</w:t>
            </w:r>
            <w:r>
              <w:rPr>
                <w:spacing w:val="-35"/>
              </w:rPr>
              <w:t xml:space="preserve"> </w:t>
            </w:r>
            <w:r>
              <w:rPr>
                <w:rFonts w:ascii="Times New Roman" w:eastAsia="Times New Roman" w:hAnsi="Times New Roman" w:cs="Times New Roman"/>
                <w:spacing w:val="-2"/>
              </w:rPr>
              <w:t>68</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2" w:line="216" w:lineRule="auto"/>
              <w:ind w:left="389"/>
            </w:pPr>
            <w:r>
              <w:rPr>
                <w:spacing w:val="6"/>
              </w:rPr>
              <w:t>金柳苑</w:t>
            </w:r>
          </w:p>
        </w:tc>
        <w:tc>
          <w:tcPr>
            <w:tcW w:w="918" w:type="dxa"/>
            <w:gridSpan w:val="2"/>
            <w:vAlign w:val="top"/>
          </w:tcPr>
          <w:p>
            <w:pPr>
              <w:spacing w:before="69"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119.6217</w:t>
            </w:r>
          </w:p>
        </w:tc>
        <w:tc>
          <w:tcPr>
            <w:tcW w:w="871" w:type="dxa"/>
            <w:gridSpan w:val="2"/>
            <w:vAlign w:val="top"/>
          </w:tcPr>
          <w:p>
            <w:pPr>
              <w:spacing w:before="69"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29.1160</w:t>
            </w:r>
          </w:p>
        </w:tc>
        <w:tc>
          <w:tcPr>
            <w:tcW w:w="911" w:type="dxa"/>
            <w:vAlign w:val="top"/>
          </w:tcPr>
          <w:p>
            <w:pPr>
              <w:pStyle w:val="TableText"/>
              <w:spacing w:before="32" w:line="216" w:lineRule="auto"/>
              <w:ind w:left="239"/>
            </w:pPr>
            <w:r>
              <w:rPr>
                <w:spacing w:val="3"/>
              </w:rPr>
              <w:t>居民</w:t>
            </w:r>
          </w:p>
        </w:tc>
        <w:tc>
          <w:tcPr>
            <w:tcW w:w="654" w:type="dxa"/>
            <w:gridSpan w:val="2"/>
            <w:vAlign w:val="top"/>
          </w:tcPr>
          <w:p>
            <w:pPr>
              <w:spacing w:before="69"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2" w:line="216" w:lineRule="auto"/>
              <w:ind w:left="176"/>
            </w:pPr>
            <w:r>
              <w:rPr>
                <w:spacing w:val="5"/>
              </w:rPr>
              <w:t>二类区</w:t>
            </w:r>
          </w:p>
        </w:tc>
        <w:tc>
          <w:tcPr>
            <w:tcW w:w="1069" w:type="dxa"/>
            <w:gridSpan w:val="2"/>
            <w:vAlign w:val="top"/>
          </w:tcPr>
          <w:p>
            <w:pPr>
              <w:pStyle w:val="TableText"/>
              <w:spacing w:before="32" w:line="216" w:lineRule="auto"/>
              <w:ind w:left="427"/>
            </w:pPr>
            <w:r>
              <w:t>东</w:t>
            </w:r>
          </w:p>
        </w:tc>
        <w:tc>
          <w:tcPr>
            <w:tcW w:w="1131" w:type="dxa"/>
            <w:gridSpan w:val="2"/>
            <w:tcBorders>
              <w:right w:val="single" w:sz="6" w:space="0" w:color="000000"/>
            </w:tcBorders>
            <w:vAlign w:val="top"/>
          </w:tcPr>
          <w:p>
            <w:pPr>
              <w:pStyle w:val="TableText"/>
              <w:spacing w:before="32" w:line="216" w:lineRule="auto"/>
              <w:ind w:left="220"/>
              <w:rPr>
                <w:rFonts w:ascii="Times New Roman" w:eastAsia="Times New Roman" w:hAnsi="Times New Roman" w:cs="Times New Roman"/>
              </w:rPr>
            </w:pPr>
            <w:r>
              <w:rPr>
                <w:spacing w:val="-4"/>
              </w:rPr>
              <w:t>约</w:t>
            </w:r>
            <w:r>
              <w:rPr>
                <w:spacing w:val="-19"/>
              </w:rPr>
              <w:t xml:space="preserve"> </w:t>
            </w:r>
            <w:r>
              <w:rPr>
                <w:rFonts w:ascii="Times New Roman" w:eastAsia="Times New Roman" w:hAnsi="Times New Roman" w:cs="Times New Roman"/>
                <w:spacing w:val="-4"/>
              </w:rPr>
              <w:t>174</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1" w:line="217" w:lineRule="auto"/>
              <w:ind w:left="283"/>
            </w:pPr>
            <w:r>
              <w:rPr>
                <w:spacing w:val="6"/>
              </w:rPr>
              <w:t>洪源小区</w:t>
            </w:r>
          </w:p>
        </w:tc>
        <w:tc>
          <w:tcPr>
            <w:tcW w:w="918" w:type="dxa"/>
            <w:gridSpan w:val="2"/>
            <w:vAlign w:val="top"/>
          </w:tcPr>
          <w:p>
            <w:pPr>
              <w:spacing w:before="67"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119.6223</w:t>
            </w:r>
          </w:p>
        </w:tc>
        <w:tc>
          <w:tcPr>
            <w:tcW w:w="871" w:type="dxa"/>
            <w:gridSpan w:val="2"/>
            <w:vAlign w:val="top"/>
          </w:tcPr>
          <w:p>
            <w:pPr>
              <w:spacing w:before="67"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29.1137</w:t>
            </w:r>
          </w:p>
        </w:tc>
        <w:tc>
          <w:tcPr>
            <w:tcW w:w="911" w:type="dxa"/>
            <w:vAlign w:val="top"/>
          </w:tcPr>
          <w:p>
            <w:pPr>
              <w:pStyle w:val="TableText"/>
              <w:spacing w:before="31" w:line="217" w:lineRule="auto"/>
              <w:ind w:left="239"/>
            </w:pPr>
            <w:r>
              <w:rPr>
                <w:spacing w:val="3"/>
              </w:rPr>
              <w:t>居民</w:t>
            </w:r>
          </w:p>
        </w:tc>
        <w:tc>
          <w:tcPr>
            <w:tcW w:w="654" w:type="dxa"/>
            <w:gridSpan w:val="2"/>
            <w:vAlign w:val="top"/>
          </w:tcPr>
          <w:p>
            <w:pPr>
              <w:spacing w:before="67"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1" w:line="217" w:lineRule="auto"/>
              <w:ind w:left="176"/>
            </w:pPr>
            <w:r>
              <w:rPr>
                <w:spacing w:val="5"/>
              </w:rPr>
              <w:t>二类区</w:t>
            </w:r>
          </w:p>
        </w:tc>
        <w:tc>
          <w:tcPr>
            <w:tcW w:w="1069" w:type="dxa"/>
            <w:gridSpan w:val="2"/>
            <w:vAlign w:val="top"/>
          </w:tcPr>
          <w:p>
            <w:pPr>
              <w:pStyle w:val="TableText"/>
              <w:spacing w:before="31" w:line="217" w:lineRule="auto"/>
              <w:ind w:left="322"/>
            </w:pPr>
            <w:r>
              <w:rPr>
                <w:spacing w:val="1"/>
              </w:rPr>
              <w:t>东南</w:t>
            </w:r>
          </w:p>
        </w:tc>
        <w:tc>
          <w:tcPr>
            <w:tcW w:w="1131" w:type="dxa"/>
            <w:gridSpan w:val="2"/>
            <w:tcBorders>
              <w:right w:val="single" w:sz="6" w:space="0" w:color="000000"/>
            </w:tcBorders>
            <w:vAlign w:val="top"/>
          </w:tcPr>
          <w:p>
            <w:pPr>
              <w:pStyle w:val="TableText"/>
              <w:spacing w:before="31" w:line="217" w:lineRule="auto"/>
              <w:ind w:left="220"/>
              <w:rPr>
                <w:rFonts w:ascii="Times New Roman" w:eastAsia="Times New Roman" w:hAnsi="Times New Roman" w:cs="Times New Roman"/>
              </w:rPr>
            </w:pPr>
            <w:r>
              <w:rPr>
                <w:spacing w:val="-4"/>
              </w:rPr>
              <w:t>约</w:t>
            </w:r>
            <w:r>
              <w:rPr>
                <w:spacing w:val="-19"/>
              </w:rPr>
              <w:t xml:space="preserve"> </w:t>
            </w:r>
            <w:r>
              <w:rPr>
                <w:rFonts w:ascii="Times New Roman" w:eastAsia="Times New Roman" w:hAnsi="Times New Roman" w:cs="Times New Roman"/>
                <w:spacing w:val="-4"/>
              </w:rPr>
              <w:t>192</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2" w:line="216" w:lineRule="auto"/>
              <w:ind w:left="178"/>
            </w:pPr>
            <w:r>
              <w:rPr>
                <w:spacing w:val="8"/>
              </w:rPr>
              <w:t>黄桥头社区</w:t>
            </w:r>
          </w:p>
        </w:tc>
        <w:tc>
          <w:tcPr>
            <w:tcW w:w="918" w:type="dxa"/>
            <w:gridSpan w:val="2"/>
            <w:vAlign w:val="top"/>
          </w:tcPr>
          <w:p>
            <w:pPr>
              <w:spacing w:before="68"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119.6121</w:t>
            </w:r>
          </w:p>
        </w:tc>
        <w:tc>
          <w:tcPr>
            <w:tcW w:w="871" w:type="dxa"/>
            <w:gridSpan w:val="2"/>
            <w:vAlign w:val="top"/>
          </w:tcPr>
          <w:p>
            <w:pPr>
              <w:spacing w:before="68"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29.1170</w:t>
            </w:r>
          </w:p>
        </w:tc>
        <w:tc>
          <w:tcPr>
            <w:tcW w:w="911" w:type="dxa"/>
            <w:vAlign w:val="top"/>
          </w:tcPr>
          <w:p>
            <w:pPr>
              <w:pStyle w:val="TableText"/>
              <w:spacing w:before="32" w:line="216" w:lineRule="auto"/>
              <w:ind w:left="239"/>
            </w:pPr>
            <w:r>
              <w:rPr>
                <w:spacing w:val="3"/>
              </w:rPr>
              <w:t>居民</w:t>
            </w:r>
          </w:p>
        </w:tc>
        <w:tc>
          <w:tcPr>
            <w:tcW w:w="654" w:type="dxa"/>
            <w:gridSpan w:val="2"/>
            <w:vAlign w:val="top"/>
          </w:tcPr>
          <w:p>
            <w:pPr>
              <w:spacing w:before="6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2" w:line="216" w:lineRule="auto"/>
              <w:ind w:left="176"/>
            </w:pPr>
            <w:r>
              <w:rPr>
                <w:spacing w:val="5"/>
              </w:rPr>
              <w:t>二类区</w:t>
            </w:r>
          </w:p>
        </w:tc>
        <w:tc>
          <w:tcPr>
            <w:tcW w:w="1069" w:type="dxa"/>
            <w:gridSpan w:val="2"/>
            <w:vAlign w:val="top"/>
          </w:tcPr>
          <w:p>
            <w:pPr>
              <w:pStyle w:val="TableText"/>
              <w:spacing w:before="32" w:line="216" w:lineRule="auto"/>
              <w:ind w:left="425"/>
            </w:pPr>
            <w:r>
              <w:t>西</w:t>
            </w:r>
          </w:p>
        </w:tc>
        <w:tc>
          <w:tcPr>
            <w:tcW w:w="1131" w:type="dxa"/>
            <w:gridSpan w:val="2"/>
            <w:tcBorders>
              <w:right w:val="single" w:sz="6" w:space="0" w:color="000000"/>
            </w:tcBorders>
            <w:vAlign w:val="top"/>
          </w:tcPr>
          <w:p>
            <w:pPr>
              <w:pStyle w:val="TableText"/>
              <w:spacing w:before="32" w:line="216" w:lineRule="auto"/>
              <w:ind w:left="220"/>
              <w:rPr>
                <w:rFonts w:ascii="Times New Roman" w:eastAsia="Times New Roman" w:hAnsi="Times New Roman" w:cs="Times New Roman"/>
              </w:rPr>
            </w:pPr>
            <w:r>
              <w:rPr>
                <w:spacing w:val="1"/>
              </w:rPr>
              <w:t>约</w:t>
            </w:r>
            <w:r>
              <w:rPr>
                <w:spacing w:val="-39"/>
              </w:rPr>
              <w:t xml:space="preserve"> </w:t>
            </w:r>
            <w:r>
              <w:rPr>
                <w:rFonts w:ascii="Times New Roman" w:eastAsia="Times New Roman" w:hAnsi="Times New Roman" w:cs="Times New Roman"/>
                <w:spacing w:val="1"/>
              </w:rPr>
              <w:t>260</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4" w:line="215" w:lineRule="auto"/>
              <w:ind w:left="283"/>
            </w:pPr>
            <w:r>
              <w:rPr>
                <w:spacing w:val="7"/>
              </w:rPr>
              <w:t>十里铺村</w:t>
            </w:r>
          </w:p>
        </w:tc>
        <w:tc>
          <w:tcPr>
            <w:tcW w:w="918" w:type="dxa"/>
            <w:gridSpan w:val="2"/>
            <w:vAlign w:val="top"/>
          </w:tcPr>
          <w:p>
            <w:pPr>
              <w:spacing w:before="69"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119.6203</w:t>
            </w:r>
          </w:p>
        </w:tc>
        <w:tc>
          <w:tcPr>
            <w:tcW w:w="871" w:type="dxa"/>
            <w:gridSpan w:val="2"/>
            <w:vAlign w:val="top"/>
          </w:tcPr>
          <w:p>
            <w:pPr>
              <w:spacing w:before="69" w:line="195" w:lineRule="auto"/>
              <w:ind w:left="8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29.1210</w:t>
            </w:r>
          </w:p>
        </w:tc>
        <w:tc>
          <w:tcPr>
            <w:tcW w:w="911" w:type="dxa"/>
            <w:vAlign w:val="top"/>
          </w:tcPr>
          <w:p>
            <w:pPr>
              <w:pStyle w:val="TableText"/>
              <w:spacing w:before="34" w:line="215" w:lineRule="auto"/>
              <w:ind w:left="239"/>
            </w:pPr>
            <w:r>
              <w:rPr>
                <w:spacing w:val="3"/>
              </w:rPr>
              <w:t>居民</w:t>
            </w:r>
          </w:p>
        </w:tc>
        <w:tc>
          <w:tcPr>
            <w:tcW w:w="654" w:type="dxa"/>
            <w:gridSpan w:val="2"/>
            <w:vAlign w:val="top"/>
          </w:tcPr>
          <w:p>
            <w:pPr>
              <w:spacing w:before="69"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4" w:line="215" w:lineRule="auto"/>
              <w:ind w:left="176"/>
            </w:pPr>
            <w:r>
              <w:rPr>
                <w:spacing w:val="5"/>
              </w:rPr>
              <w:t>二类区</w:t>
            </w:r>
          </w:p>
        </w:tc>
        <w:tc>
          <w:tcPr>
            <w:tcW w:w="1069" w:type="dxa"/>
            <w:gridSpan w:val="2"/>
            <w:vAlign w:val="top"/>
          </w:tcPr>
          <w:p>
            <w:pPr>
              <w:pStyle w:val="TableText"/>
              <w:spacing w:before="34" w:line="215" w:lineRule="auto"/>
              <w:ind w:left="423"/>
            </w:pPr>
            <w:r>
              <w:t>北</w:t>
            </w:r>
          </w:p>
        </w:tc>
        <w:tc>
          <w:tcPr>
            <w:tcW w:w="1131" w:type="dxa"/>
            <w:gridSpan w:val="2"/>
            <w:tcBorders>
              <w:right w:val="single" w:sz="6" w:space="0" w:color="000000"/>
            </w:tcBorders>
            <w:vAlign w:val="top"/>
          </w:tcPr>
          <w:p>
            <w:pPr>
              <w:pStyle w:val="TableText"/>
              <w:spacing w:before="34" w:line="215" w:lineRule="auto"/>
              <w:ind w:left="220"/>
              <w:rPr>
                <w:rFonts w:ascii="Times New Roman" w:eastAsia="Times New Roman" w:hAnsi="Times New Roman" w:cs="Times New Roman"/>
              </w:rPr>
            </w:pPr>
            <w:r>
              <w:t>约</w:t>
            </w:r>
            <w:r>
              <w:rPr>
                <w:spacing w:val="-35"/>
              </w:rPr>
              <w:t xml:space="preserve"> </w:t>
            </w:r>
            <w:r>
              <w:rPr>
                <w:rFonts w:ascii="Times New Roman" w:eastAsia="Times New Roman" w:hAnsi="Times New Roman" w:cs="Times New Roman"/>
              </w:rPr>
              <w:t>325</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tcBorders>
            <w:vAlign w:val="top"/>
          </w:tcPr>
          <w:p>
            <w:pPr>
              <w:rPr>
                <w:rFonts w:ascii="Arial"/>
                <w:sz w:val="21"/>
              </w:rPr>
            </w:pPr>
          </w:p>
        </w:tc>
        <w:tc>
          <w:tcPr>
            <w:tcW w:w="1411" w:type="dxa"/>
            <w:gridSpan w:val="2"/>
            <w:vAlign w:val="top"/>
          </w:tcPr>
          <w:p>
            <w:pPr>
              <w:pStyle w:val="TableText"/>
              <w:spacing w:before="32" w:line="216" w:lineRule="auto"/>
              <w:ind w:left="77"/>
            </w:pPr>
            <w:r>
              <w:rPr>
                <w:spacing w:val="7"/>
              </w:rPr>
              <w:t>书香世家花园</w:t>
            </w:r>
          </w:p>
        </w:tc>
        <w:tc>
          <w:tcPr>
            <w:tcW w:w="918" w:type="dxa"/>
            <w:gridSpan w:val="2"/>
            <w:vAlign w:val="top"/>
          </w:tcPr>
          <w:p>
            <w:pPr>
              <w:spacing w:before="68"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119.6223</w:t>
            </w:r>
          </w:p>
        </w:tc>
        <w:tc>
          <w:tcPr>
            <w:tcW w:w="871" w:type="dxa"/>
            <w:gridSpan w:val="2"/>
            <w:vAlign w:val="top"/>
          </w:tcPr>
          <w:p>
            <w:pPr>
              <w:spacing w:before="68"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29.1102</w:t>
            </w:r>
          </w:p>
        </w:tc>
        <w:tc>
          <w:tcPr>
            <w:tcW w:w="911" w:type="dxa"/>
            <w:vAlign w:val="top"/>
          </w:tcPr>
          <w:p>
            <w:pPr>
              <w:pStyle w:val="TableText"/>
              <w:spacing w:before="32" w:line="216" w:lineRule="auto"/>
              <w:ind w:left="239"/>
            </w:pPr>
            <w:r>
              <w:rPr>
                <w:spacing w:val="3"/>
              </w:rPr>
              <w:t>居民</w:t>
            </w:r>
          </w:p>
        </w:tc>
        <w:tc>
          <w:tcPr>
            <w:tcW w:w="654" w:type="dxa"/>
            <w:gridSpan w:val="2"/>
            <w:vAlign w:val="top"/>
          </w:tcPr>
          <w:p>
            <w:pPr>
              <w:spacing w:before="6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2" w:line="216" w:lineRule="auto"/>
              <w:ind w:left="176"/>
            </w:pPr>
            <w:r>
              <w:rPr>
                <w:spacing w:val="5"/>
              </w:rPr>
              <w:t>二类区</w:t>
            </w:r>
          </w:p>
        </w:tc>
        <w:tc>
          <w:tcPr>
            <w:tcW w:w="1069" w:type="dxa"/>
            <w:gridSpan w:val="2"/>
            <w:vAlign w:val="top"/>
          </w:tcPr>
          <w:p>
            <w:pPr>
              <w:pStyle w:val="TableText"/>
              <w:spacing w:before="32" w:line="216" w:lineRule="auto"/>
              <w:ind w:left="423"/>
            </w:pPr>
            <w:r>
              <w:t>北</w:t>
            </w:r>
          </w:p>
        </w:tc>
        <w:tc>
          <w:tcPr>
            <w:tcW w:w="1131" w:type="dxa"/>
            <w:gridSpan w:val="2"/>
            <w:tcBorders>
              <w:right w:val="single" w:sz="6" w:space="0" w:color="000000"/>
            </w:tcBorders>
            <w:vAlign w:val="top"/>
          </w:tcPr>
          <w:p>
            <w:pPr>
              <w:pStyle w:val="TableText"/>
              <w:spacing w:before="32" w:line="216" w:lineRule="auto"/>
              <w:ind w:left="220"/>
              <w:rPr>
                <w:rFonts w:ascii="Times New Roman" w:eastAsia="Times New Roman" w:hAnsi="Times New Roman" w:cs="Times New Roman"/>
              </w:rPr>
            </w:pPr>
            <w:r>
              <w:rPr>
                <w:spacing w:val="2"/>
              </w:rPr>
              <w:t>约</w:t>
            </w:r>
            <w:r>
              <w:rPr>
                <w:spacing w:val="-42"/>
              </w:rPr>
              <w:t xml:space="preserve"> </w:t>
            </w:r>
            <w:r>
              <w:rPr>
                <w:rFonts w:ascii="Times New Roman" w:eastAsia="Times New Roman" w:hAnsi="Times New Roman" w:cs="Times New Roman"/>
                <w:spacing w:val="2"/>
              </w:rPr>
              <w:t>460</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tcBorders>
              <w:left w:val="single" w:sz="2" w:space="0" w:color="000000"/>
            </w:tcBorders>
            <w:vAlign w:val="top"/>
          </w:tcPr>
          <w:p>
            <w:pPr>
              <w:pStyle w:val="TableText"/>
              <w:spacing w:before="32" w:line="216" w:lineRule="auto"/>
              <w:ind w:left="131"/>
            </w:pPr>
            <w:r>
              <w:rPr>
                <w:spacing w:val="-1"/>
              </w:rPr>
              <w:t>噪声</w:t>
            </w:r>
          </w:p>
        </w:tc>
        <w:tc>
          <w:tcPr>
            <w:tcW w:w="7961" w:type="dxa"/>
            <w:gridSpan w:val="15"/>
            <w:tcBorders>
              <w:right w:val="single" w:sz="6" w:space="0" w:color="000000"/>
            </w:tcBorders>
            <w:vAlign w:val="top"/>
          </w:tcPr>
          <w:p>
            <w:pPr>
              <w:pStyle w:val="TableText"/>
              <w:spacing w:before="32" w:line="216" w:lineRule="auto"/>
              <w:ind w:left="8"/>
            </w:pPr>
            <w:r>
              <w:rPr>
                <w:rFonts w:ascii="Times New Roman" w:eastAsia="Times New Roman" w:hAnsi="Times New Roman" w:cs="Times New Roman"/>
                <w:spacing w:val="9"/>
              </w:rPr>
              <w:t>50m</w:t>
            </w:r>
            <w:r>
              <w:rPr>
                <w:rFonts w:ascii="Times New Roman" w:eastAsia="Times New Roman" w:hAnsi="Times New Roman" w:cs="Times New Roman"/>
                <w:spacing w:val="19"/>
              </w:rPr>
              <w:t xml:space="preserve"> </w:t>
            </w:r>
            <w:r>
              <w:rPr>
                <w:spacing w:val="9"/>
              </w:rPr>
              <w:t>范围内无敏感点</w:t>
            </w:r>
          </w:p>
        </w:tc>
      </w:tr>
      <w:tr>
        <w:tblPrEx>
          <w:tblW w:w="9059" w:type="dxa"/>
          <w:tblInd w:w="2" w:type="dxa"/>
          <w:tblLayout w:type="fixed"/>
        </w:tblPrEx>
        <w:trPr>
          <w:trHeight w:val="545"/>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tcBorders>
              <w:left w:val="single" w:sz="2" w:space="0" w:color="000000"/>
              <w:bottom w:val="single" w:sz="2" w:space="0" w:color="000000"/>
            </w:tcBorders>
            <w:textDirection w:val="tbRlV"/>
            <w:vAlign w:val="top"/>
          </w:tcPr>
          <w:p>
            <w:pPr>
              <w:pStyle w:val="TableText"/>
              <w:spacing w:before="5" w:line="256" w:lineRule="auto"/>
              <w:ind w:left="34" w:right="29"/>
            </w:pPr>
            <w:r>
              <w:rPr>
                <w:spacing w:val="9"/>
              </w:rPr>
              <w:t>环</w:t>
            </w:r>
            <w:r>
              <w:t xml:space="preserve">   </w:t>
            </w:r>
            <w:r>
              <w:rPr>
                <w:spacing w:val="9"/>
              </w:rPr>
              <w:t>水</w:t>
            </w:r>
            <w:r>
              <w:rPr>
                <w:spacing w:val="-39"/>
              </w:rPr>
              <w:t xml:space="preserve"> </w:t>
            </w:r>
            <w:r>
              <w:rPr>
                <w:spacing w:val="9"/>
              </w:rPr>
              <w:t>境</w:t>
            </w:r>
          </w:p>
        </w:tc>
        <w:tc>
          <w:tcPr>
            <w:tcW w:w="7961" w:type="dxa"/>
            <w:gridSpan w:val="15"/>
            <w:tcBorders>
              <w:bottom w:val="single" w:sz="2" w:space="0" w:color="000000"/>
              <w:right w:val="single" w:sz="6" w:space="0" w:color="000000"/>
            </w:tcBorders>
            <w:vAlign w:val="top"/>
          </w:tcPr>
          <w:p>
            <w:pPr>
              <w:pStyle w:val="TableText"/>
              <w:spacing w:before="34" w:line="231" w:lineRule="auto"/>
              <w:ind w:left="6" w:right="114"/>
            </w:pPr>
            <w:r>
              <w:rPr>
                <w:spacing w:val="11"/>
              </w:rPr>
              <w:t>本项目厂界外</w:t>
            </w:r>
            <w:r>
              <w:rPr>
                <w:spacing w:val="-35"/>
              </w:rPr>
              <w:t xml:space="preserve"> </w:t>
            </w:r>
            <w:r>
              <w:rPr>
                <w:rFonts w:ascii="Times New Roman" w:eastAsia="Times New Roman" w:hAnsi="Times New Roman" w:cs="Times New Roman"/>
                <w:spacing w:val="11"/>
              </w:rPr>
              <w:t xml:space="preserve">500 </w:t>
            </w:r>
            <w:r>
              <w:rPr>
                <w:spacing w:val="11"/>
              </w:rPr>
              <w:t>米范围内无地下水集中</w:t>
            </w:r>
            <w:r>
              <w:rPr>
                <w:spacing w:val="10"/>
              </w:rPr>
              <w:t>式饮用水水源和热水、矿泉水、温泉等特殊</w:t>
            </w:r>
            <w:r>
              <w:t xml:space="preserve"> </w:t>
            </w:r>
            <w:r>
              <w:rPr>
                <w:spacing w:val="8"/>
              </w:rPr>
              <w:t>地下水资源</w:t>
            </w:r>
          </w:p>
        </w:tc>
      </w:tr>
      <w:tr>
        <w:tblPrEx>
          <w:tblW w:w="9059" w:type="dxa"/>
          <w:tblInd w:w="2" w:type="dxa"/>
          <w:tblLayout w:type="fixed"/>
        </w:tblPrEx>
        <w:trPr>
          <w:trHeight w:val="675"/>
        </w:trPr>
        <w:tc>
          <w:tcPr>
            <w:tcW w:w="431" w:type="dxa"/>
            <w:vMerge/>
            <w:tcBorders>
              <w:top w:val="nil"/>
              <w:left w:val="single" w:sz="2" w:space="0" w:color="000000"/>
              <w:bottom w:val="single" w:sz="2" w:space="0" w:color="000000"/>
              <w:right w:val="single" w:sz="2" w:space="0" w:color="000000"/>
            </w:tcBorders>
            <w:textDirection w:val="tbRlV"/>
            <w:vAlign w:val="top"/>
          </w:tcPr>
          <w:p>
            <w:pPr>
              <w:rPr>
                <w:rFonts w:ascii="Arial"/>
                <w:sz w:val="21"/>
              </w:rPr>
            </w:pPr>
          </w:p>
        </w:tc>
        <w:tc>
          <w:tcPr>
            <w:tcW w:w="8628" w:type="dxa"/>
            <w:gridSpan w:val="16"/>
            <w:tcBorders>
              <w:top w:val="single" w:sz="2" w:space="0" w:color="000000"/>
              <w:left w:val="single" w:sz="2" w:space="0" w:color="000000"/>
              <w:bottom w:val="single" w:sz="2" w:space="0" w:color="000000"/>
              <w:right w:val="single" w:sz="6" w:space="0" w:color="000000"/>
            </w:tcBorders>
            <w:vAlign w:val="top"/>
          </w:tcPr>
          <w:p>
            <w:pPr>
              <w:rPr>
                <w:rFonts w:ascii="Arial"/>
                <w:sz w:val="21"/>
              </w:rPr>
            </w:pPr>
          </w:p>
        </w:tc>
      </w:tr>
      <w:tr>
        <w:tblPrEx>
          <w:tblW w:w="9059" w:type="dxa"/>
          <w:tblInd w:w="2" w:type="dxa"/>
          <w:tblLayout w:type="fixed"/>
        </w:tblPrEx>
        <w:trPr>
          <w:trHeight w:val="1909"/>
        </w:trPr>
        <w:tc>
          <w:tcPr>
            <w:tcW w:w="431" w:type="dxa"/>
            <w:vMerge w:val="restart"/>
            <w:tcBorders>
              <w:top w:val="single" w:sz="2" w:space="0" w:color="000000"/>
              <w:left w:val="single" w:sz="2" w:space="0" w:color="000000"/>
              <w:bottom w:val="nil"/>
              <w:right w:val="single" w:sz="2" w:space="0" w:color="000000"/>
            </w:tcBorders>
            <w:textDirection w:val="tbRlV"/>
            <w:vAlign w:val="top"/>
          </w:tcPr>
          <w:p>
            <w:pPr>
              <w:pStyle w:val="TableText"/>
              <w:spacing w:before="109" w:line="217" w:lineRule="auto"/>
              <w:ind w:left="2836"/>
            </w:pPr>
            <w:r>
              <w:rPr>
                <w:spacing w:val="9"/>
              </w:rPr>
              <w:t>污</w:t>
            </w:r>
            <w:r>
              <w:rPr>
                <w:spacing w:val="-34"/>
              </w:rPr>
              <w:t xml:space="preserve"> </w:t>
            </w:r>
            <w:r>
              <w:rPr>
                <w:spacing w:val="9"/>
              </w:rPr>
              <w:t>染</w:t>
            </w:r>
            <w:r>
              <w:rPr>
                <w:spacing w:val="-39"/>
              </w:rPr>
              <w:t xml:space="preserve"> </w:t>
            </w:r>
            <w:r>
              <w:rPr>
                <w:spacing w:val="9"/>
              </w:rPr>
              <w:t>物</w:t>
            </w:r>
            <w:r>
              <w:rPr>
                <w:spacing w:val="-36"/>
              </w:rPr>
              <w:t xml:space="preserve"> </w:t>
            </w:r>
            <w:r>
              <w:rPr>
                <w:spacing w:val="9"/>
              </w:rPr>
              <w:t>排</w:t>
            </w:r>
            <w:r>
              <w:rPr>
                <w:spacing w:val="-38"/>
              </w:rPr>
              <w:t xml:space="preserve"> </w:t>
            </w:r>
            <w:r>
              <w:rPr>
                <w:spacing w:val="9"/>
              </w:rPr>
              <w:t>放</w:t>
            </w:r>
            <w:r>
              <w:rPr>
                <w:spacing w:val="-36"/>
              </w:rPr>
              <w:t xml:space="preserve"> </w:t>
            </w:r>
            <w:r>
              <w:rPr>
                <w:spacing w:val="9"/>
              </w:rPr>
              <w:t>控</w:t>
            </w:r>
            <w:r>
              <w:rPr>
                <w:spacing w:val="-39"/>
              </w:rPr>
              <w:t xml:space="preserve"> </w:t>
            </w:r>
            <w:r>
              <w:rPr>
                <w:spacing w:val="9"/>
              </w:rPr>
              <w:t>制</w:t>
            </w:r>
            <w:r>
              <w:rPr>
                <w:spacing w:val="-36"/>
              </w:rPr>
              <w:t xml:space="preserve"> </w:t>
            </w:r>
            <w:r>
              <w:rPr>
                <w:spacing w:val="9"/>
              </w:rPr>
              <w:t>标</w:t>
            </w:r>
            <w:r>
              <w:rPr>
                <w:spacing w:val="-38"/>
              </w:rPr>
              <w:t xml:space="preserve"> </w:t>
            </w:r>
            <w:r>
              <w:rPr>
                <w:spacing w:val="9"/>
              </w:rPr>
              <w:t>准</w:t>
            </w:r>
          </w:p>
        </w:tc>
        <w:tc>
          <w:tcPr>
            <w:tcW w:w="8628" w:type="dxa"/>
            <w:gridSpan w:val="16"/>
            <w:tcBorders>
              <w:top w:val="single" w:sz="2" w:space="0" w:color="000000"/>
              <w:left w:val="single" w:sz="2" w:space="0" w:color="000000"/>
              <w:bottom w:val="single" w:sz="2" w:space="0" w:color="000000"/>
              <w:right w:val="single" w:sz="6" w:space="0" w:color="000000"/>
            </w:tcBorders>
            <w:vAlign w:val="top"/>
          </w:tcPr>
          <w:p>
            <w:pPr>
              <w:pStyle w:val="TableText"/>
              <w:spacing w:before="38" w:line="229" w:lineRule="auto"/>
              <w:ind w:left="106"/>
            </w:pPr>
            <w:r>
              <w:rPr>
                <w:rFonts w:ascii="Times New Roman" w:eastAsia="Times New Roman" w:hAnsi="Times New Roman" w:cs="Times New Roman"/>
                <w:b/>
                <w:bCs/>
                <w:spacing w:val="7"/>
              </w:rPr>
              <w:t xml:space="preserve">3.6 </w:t>
            </w:r>
            <w:r>
              <w:rPr>
                <w:spacing w:val="7"/>
                <w14:textOutline w14:w="3795" w14:cap="sq">
                  <w14:solidFill>
                    <w14:srgbClr w14:val="000000"/>
                  </w14:solidFill>
                  <w14:prstDash w14:val="solid"/>
                  <w14:bevel/>
                </w14:textOutline>
              </w:rPr>
              <w:t>污染物排放标准</w:t>
            </w:r>
          </w:p>
          <w:p>
            <w:pPr>
              <w:pStyle w:val="TableText"/>
              <w:spacing w:before="159" w:line="229" w:lineRule="auto"/>
              <w:ind w:left="128"/>
              <w:outlineLvl w:val="2"/>
            </w:pPr>
            <w:r>
              <w:rPr>
                <w:rFonts w:ascii="Times New Roman" w:eastAsia="Times New Roman" w:hAnsi="Times New Roman" w:cs="Times New Roman"/>
                <w:spacing w:val="-3"/>
              </w:rPr>
              <w:t>1</w:t>
            </w:r>
            <w:r>
              <w:rPr>
                <w:rFonts w:ascii="Times New Roman" w:eastAsia="Times New Roman" w:hAnsi="Times New Roman" w:cs="Times New Roman"/>
                <w:spacing w:val="-29"/>
              </w:rPr>
              <w:t xml:space="preserve"> </w:t>
            </w:r>
            <w:r>
              <w:rPr>
                <w:spacing w:val="-3"/>
                <w14:textOutline w14:w="3795" w14:cap="sq">
                  <w14:solidFill>
                    <w14:srgbClr w14:val="000000"/>
                  </w14:solidFill>
                  <w14:prstDash w14:val="solid"/>
                  <w14:bevel/>
                </w14:textOutline>
              </w:rPr>
              <w:t>、废气</w:t>
            </w:r>
          </w:p>
          <w:p>
            <w:pPr>
              <w:pStyle w:val="TableText"/>
              <w:spacing w:before="162" w:line="228" w:lineRule="auto"/>
              <w:ind w:right="6"/>
              <w:jc w:val="right"/>
            </w:pPr>
            <w:r>
              <w:rPr>
                <w:spacing w:val="7"/>
              </w:rPr>
              <w:t>（</w:t>
            </w:r>
            <w:r>
              <w:rPr>
                <w:rFonts w:ascii="Times New Roman" w:eastAsia="Times New Roman" w:hAnsi="Times New Roman" w:cs="Times New Roman"/>
                <w:spacing w:val="7"/>
              </w:rPr>
              <w:t>1</w:t>
            </w:r>
            <w:r>
              <w:rPr>
                <w:spacing w:val="7"/>
              </w:rPr>
              <w:t>）施工期：施工废气颗粒物排放执行《大气污染物综合排放标准》（</w:t>
            </w:r>
            <w:r>
              <w:rPr>
                <w:rFonts w:ascii="Times New Roman" w:eastAsia="Times New Roman" w:hAnsi="Times New Roman" w:cs="Times New Roman"/>
              </w:rPr>
              <w:t>GB</w:t>
            </w:r>
            <w:r>
              <w:rPr>
                <w:rFonts w:ascii="Times New Roman" w:eastAsia="Times New Roman" w:hAnsi="Times New Roman" w:cs="Times New Roman"/>
                <w:spacing w:val="7"/>
              </w:rPr>
              <w:t>16297-</w:t>
            </w:r>
            <w:r>
              <w:rPr>
                <w:rFonts w:ascii="Times New Roman" w:eastAsia="Times New Roman" w:hAnsi="Times New Roman" w:cs="Times New Roman"/>
                <w:spacing w:val="-28"/>
              </w:rPr>
              <w:t xml:space="preserve"> </w:t>
            </w:r>
            <w:r>
              <w:rPr>
                <w:rFonts w:ascii="Times New Roman" w:eastAsia="Times New Roman" w:hAnsi="Times New Roman" w:cs="Times New Roman"/>
                <w:spacing w:val="7"/>
              </w:rPr>
              <w:t>1996</w:t>
            </w:r>
            <w:r>
              <w:rPr>
                <w:spacing w:val="7"/>
              </w:rPr>
              <w:t>）</w:t>
            </w:r>
          </w:p>
          <w:p>
            <w:pPr>
              <w:pStyle w:val="TableText"/>
              <w:spacing w:before="160" w:line="229" w:lineRule="auto"/>
              <w:ind w:left="110"/>
            </w:pPr>
            <w:r>
              <w:rPr>
                <w:spacing w:val="4"/>
              </w:rPr>
              <w:t>表</w:t>
            </w:r>
            <w:r>
              <w:rPr>
                <w:spacing w:val="-37"/>
              </w:rPr>
              <w:t xml:space="preserve"> </w:t>
            </w:r>
            <w:r>
              <w:rPr>
                <w:rFonts w:ascii="Times New Roman" w:eastAsia="Times New Roman" w:hAnsi="Times New Roman" w:cs="Times New Roman"/>
                <w:spacing w:val="4"/>
              </w:rPr>
              <w:t>2</w:t>
            </w:r>
            <w:r>
              <w:rPr>
                <w:rFonts w:ascii="Times New Roman" w:eastAsia="Times New Roman" w:hAnsi="Times New Roman" w:cs="Times New Roman"/>
                <w:spacing w:val="32"/>
              </w:rPr>
              <w:t xml:space="preserve"> </w:t>
            </w:r>
            <w:r>
              <w:rPr>
                <w:spacing w:val="4"/>
              </w:rPr>
              <w:t>中无组织排放要求。</w:t>
            </w:r>
          </w:p>
          <w:p>
            <w:pPr>
              <w:pStyle w:val="TableText"/>
              <w:spacing w:before="160" w:line="209" w:lineRule="auto"/>
              <w:ind w:left="1699"/>
            </w:pPr>
            <w:r>
              <w:rPr>
                <w:spacing w:val="7"/>
                <w14:textOutline w14:w="3795" w14:cap="sq">
                  <w14:solidFill>
                    <w14:srgbClr w14:val="000000"/>
                  </w14:solidFill>
                  <w14:prstDash w14:val="solid"/>
                  <w14:bevel/>
                </w14:textOutline>
              </w:rPr>
              <w:t>表</w:t>
            </w:r>
            <w:r>
              <w:rPr>
                <w:spacing w:val="-40"/>
              </w:rPr>
              <w:t xml:space="preserve"> </w:t>
            </w:r>
            <w:r>
              <w:rPr>
                <w:rFonts w:ascii="Times New Roman" w:eastAsia="Times New Roman" w:hAnsi="Times New Roman" w:cs="Times New Roman"/>
                <w:b/>
                <w:bCs/>
                <w:spacing w:val="7"/>
              </w:rPr>
              <w:t xml:space="preserve">3-6    </w:t>
            </w:r>
            <w:r>
              <w:rPr>
                <w:spacing w:val="7"/>
                <w14:textOutline w14:w="3795" w14:cap="sq">
                  <w14:solidFill>
                    <w14:srgbClr w14:val="000000"/>
                  </w14:solidFill>
                  <w14:prstDash w14:val="solid"/>
                  <w14:bevel/>
                </w14:textOutline>
              </w:rPr>
              <w:t>《大气污染物综合排放标准》（</w:t>
            </w:r>
            <w:r>
              <w:rPr>
                <w:rFonts w:ascii="Times New Roman" w:eastAsia="Times New Roman" w:hAnsi="Times New Roman" w:cs="Times New Roman"/>
                <w:b/>
                <w:bCs/>
              </w:rPr>
              <w:t>GB</w:t>
            </w:r>
            <w:r>
              <w:rPr>
                <w:rFonts w:ascii="Times New Roman" w:eastAsia="Times New Roman" w:hAnsi="Times New Roman" w:cs="Times New Roman"/>
                <w:b/>
                <w:bCs/>
                <w:spacing w:val="7"/>
              </w:rPr>
              <w:t>16297-1996</w:t>
            </w:r>
            <w:r>
              <w:rPr>
                <w:spacing w:val="7"/>
                <w14:textOutline w14:w="3795" w14:cap="sq">
                  <w14:solidFill>
                    <w14:srgbClr w14:val="000000"/>
                  </w14:solidFill>
                  <w14:prstDash w14:val="solid"/>
                  <w14:bevel/>
                </w14:textOutline>
              </w:rPr>
              <w:t>）</w:t>
            </w:r>
          </w:p>
        </w:tc>
      </w:tr>
      <w:tr>
        <w:tblPrEx>
          <w:tblW w:w="9059" w:type="dxa"/>
          <w:tblInd w:w="2" w:type="dxa"/>
          <w:tblLayout w:type="fixed"/>
        </w:tblPrEx>
        <w:trPr>
          <w:trHeight w:val="278"/>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2808" w:type="dxa"/>
            <w:gridSpan w:val="4"/>
            <w:vMerge w:val="restart"/>
            <w:tcBorders>
              <w:top w:val="single" w:sz="2" w:space="0" w:color="000000"/>
              <w:left w:val="single" w:sz="2" w:space="0" w:color="000000"/>
              <w:bottom w:val="nil"/>
              <w:right w:val="single" w:sz="2" w:space="0" w:color="000000"/>
            </w:tcBorders>
            <w:vAlign w:val="top"/>
          </w:tcPr>
          <w:p>
            <w:pPr>
              <w:pStyle w:val="TableText"/>
              <w:spacing w:before="181" w:line="229" w:lineRule="auto"/>
              <w:ind w:left="1183"/>
            </w:pPr>
            <w:r>
              <w:rPr>
                <w:spacing w:val="6"/>
              </w:rPr>
              <w:t>污染物</w:t>
            </w:r>
          </w:p>
        </w:tc>
        <w:tc>
          <w:tcPr>
            <w:tcW w:w="5820" w:type="dxa"/>
            <w:gridSpan w:val="12"/>
            <w:tcBorders>
              <w:top w:val="single" w:sz="2" w:space="0" w:color="000000"/>
              <w:left w:val="single" w:sz="2" w:space="0" w:color="000000"/>
              <w:bottom w:val="single" w:sz="2" w:space="0" w:color="000000"/>
              <w:right w:val="single" w:sz="6" w:space="0" w:color="000000"/>
            </w:tcBorders>
            <w:vAlign w:val="top"/>
          </w:tcPr>
          <w:p>
            <w:pPr>
              <w:pStyle w:val="TableText"/>
              <w:spacing w:before="39" w:line="211" w:lineRule="auto"/>
              <w:ind w:left="1740"/>
            </w:pPr>
            <w:r>
              <w:rPr>
                <w:spacing w:val="9"/>
              </w:rPr>
              <w:t>无组织排放监控浓度限值</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2808" w:type="dxa"/>
            <w:gridSpan w:val="4"/>
            <w:vMerge/>
            <w:tcBorders>
              <w:top w:val="nil"/>
              <w:left w:val="single" w:sz="2" w:space="0" w:color="000000"/>
              <w:bottom w:val="single" w:sz="2" w:space="0" w:color="000000"/>
              <w:right w:val="single" w:sz="2" w:space="0" w:color="000000"/>
            </w:tcBorders>
            <w:vAlign w:val="top"/>
          </w:tcPr>
          <w:p>
            <w:pPr>
              <w:rPr>
                <w:rFonts w:ascii="Arial"/>
                <w:sz w:val="21"/>
              </w:rPr>
            </w:pPr>
          </w:p>
        </w:tc>
        <w:tc>
          <w:tcPr>
            <w:tcW w:w="2808" w:type="dxa"/>
            <w:gridSpan w:val="7"/>
            <w:tcBorders>
              <w:top w:val="single" w:sz="2" w:space="0" w:color="000000"/>
              <w:left w:val="single" w:sz="2" w:space="0" w:color="000000"/>
              <w:bottom w:val="single" w:sz="2" w:space="0" w:color="000000"/>
              <w:right w:val="single" w:sz="2" w:space="0" w:color="000000"/>
            </w:tcBorders>
            <w:vAlign w:val="top"/>
          </w:tcPr>
          <w:p>
            <w:pPr>
              <w:pStyle w:val="TableText"/>
              <w:spacing w:before="39" w:line="210" w:lineRule="auto"/>
              <w:ind w:left="1178"/>
            </w:pPr>
            <w:r>
              <w:rPr>
                <w:spacing w:val="6"/>
              </w:rPr>
              <w:t>监控点</w:t>
            </w:r>
          </w:p>
        </w:tc>
        <w:tc>
          <w:tcPr>
            <w:tcW w:w="3012" w:type="dxa"/>
            <w:gridSpan w:val="5"/>
            <w:tcBorders>
              <w:top w:val="single" w:sz="2" w:space="0" w:color="000000"/>
              <w:left w:val="single" w:sz="2" w:space="0" w:color="000000"/>
              <w:bottom w:val="single" w:sz="2" w:space="0" w:color="000000"/>
              <w:right w:val="single" w:sz="6" w:space="0" w:color="000000"/>
            </w:tcBorders>
            <w:vAlign w:val="top"/>
          </w:tcPr>
          <w:p>
            <w:pPr>
              <w:pStyle w:val="TableText"/>
              <w:spacing w:before="9" w:line="238" w:lineRule="auto"/>
              <w:ind w:left="790"/>
            </w:pPr>
            <w:r>
              <w:rPr>
                <w:spacing w:val="6"/>
              </w:rPr>
              <w:t>浓度（</w:t>
            </w:r>
            <w:r>
              <w:rPr>
                <w:rFonts w:ascii="Times New Roman" w:eastAsia="Times New Roman" w:hAnsi="Times New Roman" w:cs="Times New Roman"/>
              </w:rPr>
              <w:t>mg</w:t>
            </w:r>
            <w:r>
              <w:rPr>
                <w:rFonts w:ascii="Times New Roman" w:eastAsia="Times New Roman" w:hAnsi="Times New Roman" w:cs="Times New Roman"/>
                <w:spacing w:val="6"/>
              </w:rPr>
              <w:t>/m</w:t>
            </w:r>
            <w:r>
              <w:rPr>
                <w:rFonts w:ascii="Times New Roman" w:eastAsia="Times New Roman" w:hAnsi="Times New Roman" w:cs="Times New Roman"/>
                <w:spacing w:val="6"/>
                <w:position w:val="6"/>
                <w:sz w:val="13"/>
                <w:szCs w:val="13"/>
              </w:rPr>
              <w:t>3</w:t>
            </w:r>
            <w:r>
              <w:rPr>
                <w:spacing w:val="6"/>
              </w:rPr>
              <w:t>）</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2808" w:type="dxa"/>
            <w:gridSpan w:val="4"/>
            <w:tcBorders>
              <w:top w:val="single" w:sz="2" w:space="0" w:color="000000"/>
              <w:left w:val="single" w:sz="2" w:space="0" w:color="000000"/>
              <w:bottom w:val="single" w:sz="2" w:space="0" w:color="000000"/>
              <w:right w:val="single" w:sz="2" w:space="0" w:color="000000"/>
            </w:tcBorders>
            <w:vAlign w:val="top"/>
          </w:tcPr>
          <w:p>
            <w:pPr>
              <w:pStyle w:val="TableText"/>
              <w:spacing w:before="40" w:line="209" w:lineRule="auto"/>
              <w:ind w:left="1181"/>
            </w:pPr>
            <w:r>
              <w:rPr>
                <w:spacing w:val="7"/>
              </w:rPr>
              <w:t>颗粒物</w:t>
            </w:r>
          </w:p>
        </w:tc>
        <w:tc>
          <w:tcPr>
            <w:tcW w:w="2808" w:type="dxa"/>
            <w:gridSpan w:val="7"/>
            <w:tcBorders>
              <w:top w:val="single" w:sz="2" w:space="0" w:color="000000"/>
              <w:left w:val="single" w:sz="2" w:space="0" w:color="000000"/>
              <w:bottom w:val="single" w:sz="2" w:space="0" w:color="000000"/>
              <w:right w:val="single" w:sz="2" w:space="0" w:color="000000"/>
            </w:tcBorders>
            <w:vAlign w:val="top"/>
          </w:tcPr>
          <w:p>
            <w:pPr>
              <w:pStyle w:val="TableText"/>
              <w:spacing w:before="40" w:line="209" w:lineRule="auto"/>
              <w:ind w:left="652"/>
            </w:pPr>
            <w:r>
              <w:rPr>
                <w:spacing w:val="8"/>
              </w:rPr>
              <w:t>周界外浓度最高点</w:t>
            </w:r>
          </w:p>
        </w:tc>
        <w:tc>
          <w:tcPr>
            <w:tcW w:w="3012" w:type="dxa"/>
            <w:gridSpan w:val="5"/>
            <w:tcBorders>
              <w:top w:val="single" w:sz="2" w:space="0" w:color="000000"/>
              <w:left w:val="single" w:sz="2" w:space="0" w:color="000000"/>
              <w:bottom w:val="single" w:sz="2" w:space="0" w:color="000000"/>
              <w:right w:val="single" w:sz="6" w:space="0" w:color="000000"/>
            </w:tcBorders>
            <w:vAlign w:val="top"/>
          </w:tcPr>
          <w:p>
            <w:pPr>
              <w:spacing w:before="76" w:line="195" w:lineRule="auto"/>
              <w:ind w:left="137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1.0</w:t>
            </w:r>
          </w:p>
        </w:tc>
      </w:tr>
      <w:tr>
        <w:tblPrEx>
          <w:tblW w:w="9059" w:type="dxa"/>
          <w:tblInd w:w="2" w:type="dxa"/>
          <w:tblLayout w:type="fixed"/>
        </w:tblPrEx>
        <w:trPr>
          <w:trHeight w:val="1501"/>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8628" w:type="dxa"/>
            <w:gridSpan w:val="16"/>
            <w:tcBorders>
              <w:top w:val="single" w:sz="2" w:space="0" w:color="000000"/>
              <w:left w:val="single" w:sz="2" w:space="0" w:color="000000"/>
              <w:bottom w:val="single" w:sz="2" w:space="0" w:color="000000"/>
              <w:right w:val="single" w:sz="6" w:space="0" w:color="000000"/>
            </w:tcBorders>
            <w:vAlign w:val="top"/>
          </w:tcPr>
          <w:p>
            <w:pPr>
              <w:pStyle w:val="TableText"/>
              <w:spacing w:before="39" w:line="229" w:lineRule="auto"/>
              <w:ind w:left="541"/>
            </w:pPr>
            <w:r>
              <w:rPr>
                <w:spacing w:val="4"/>
              </w:rPr>
              <w:t>（</w:t>
            </w:r>
            <w:r>
              <w:rPr>
                <w:rFonts w:ascii="Times New Roman" w:eastAsia="Times New Roman" w:hAnsi="Times New Roman" w:cs="Times New Roman"/>
                <w:spacing w:val="4"/>
              </w:rPr>
              <w:t>2</w:t>
            </w:r>
            <w:r>
              <w:rPr>
                <w:spacing w:val="4"/>
              </w:rPr>
              <w:t>）运营期：</w:t>
            </w:r>
          </w:p>
          <w:p>
            <w:pPr>
              <w:pStyle w:val="TableText"/>
              <w:spacing w:before="160" w:line="228" w:lineRule="auto"/>
              <w:ind w:left="535"/>
              <w:rPr>
                <w:rFonts w:ascii="Times New Roman" w:eastAsia="Times New Roman" w:hAnsi="Times New Roman" w:cs="Times New Roman"/>
              </w:rPr>
            </w:pPr>
            <w:r>
              <w:rPr>
                <w:spacing w:val="13"/>
              </w:rPr>
              <w:t>项目大米加工工序产生的粉尘（颗粒物）排放执行《大气污染物综合排放标准》</w:t>
            </w:r>
            <w:r>
              <w:rPr>
                <w:spacing w:val="-69"/>
              </w:rPr>
              <w:t xml:space="preserve"> </w:t>
            </w:r>
            <w:r>
              <w:rPr>
                <w:spacing w:val="13"/>
              </w:rPr>
              <w:t>（</w:t>
            </w:r>
            <w:r>
              <w:rPr>
                <w:rFonts w:ascii="Times New Roman" w:eastAsia="Times New Roman" w:hAnsi="Times New Roman" w:cs="Times New Roman"/>
              </w:rPr>
              <w:t>GB</w:t>
            </w:r>
          </w:p>
          <w:p>
            <w:pPr>
              <w:pStyle w:val="TableText"/>
              <w:spacing w:before="163" w:line="228" w:lineRule="auto"/>
              <w:ind w:left="128"/>
            </w:pPr>
            <w:r>
              <w:rPr>
                <w:rFonts w:ascii="Times New Roman" w:eastAsia="Times New Roman" w:hAnsi="Times New Roman" w:cs="Times New Roman"/>
                <w:spacing w:val="5"/>
              </w:rPr>
              <w:t>16297-</w:t>
            </w:r>
            <w:r>
              <w:rPr>
                <w:rFonts w:ascii="Times New Roman" w:eastAsia="Times New Roman" w:hAnsi="Times New Roman" w:cs="Times New Roman"/>
                <w:spacing w:val="-18"/>
              </w:rPr>
              <w:t xml:space="preserve"> </w:t>
            </w:r>
            <w:r>
              <w:rPr>
                <w:rFonts w:ascii="Times New Roman" w:eastAsia="Times New Roman" w:hAnsi="Times New Roman" w:cs="Times New Roman"/>
                <w:spacing w:val="5"/>
              </w:rPr>
              <w:t>1996</w:t>
            </w:r>
            <w:r>
              <w:rPr>
                <w:spacing w:val="5"/>
              </w:rPr>
              <w:t>）中的新污染源二级标准限值，见表</w:t>
            </w:r>
            <w:r>
              <w:rPr>
                <w:spacing w:val="-36"/>
              </w:rPr>
              <w:t xml:space="preserve"> </w:t>
            </w:r>
            <w:r>
              <w:rPr>
                <w:rFonts w:ascii="Times New Roman" w:eastAsia="Times New Roman" w:hAnsi="Times New Roman" w:cs="Times New Roman"/>
                <w:spacing w:val="5"/>
              </w:rPr>
              <w:t>3-7</w:t>
            </w:r>
            <w:r>
              <w:rPr>
                <w:spacing w:val="5"/>
              </w:rPr>
              <w:t>。</w:t>
            </w:r>
          </w:p>
          <w:p>
            <w:pPr>
              <w:pStyle w:val="TableText"/>
              <w:spacing w:before="160" w:line="208" w:lineRule="auto"/>
              <w:ind w:left="2779"/>
            </w:pPr>
            <w:r>
              <w:rPr>
                <w:spacing w:val="7"/>
                <w14:textOutline w14:w="3795" w14:cap="sq">
                  <w14:solidFill>
                    <w14:srgbClr w14:val="000000"/>
                  </w14:solidFill>
                  <w14:prstDash w14:val="solid"/>
                  <w14:bevel/>
                </w14:textOutline>
              </w:rPr>
              <w:t>表</w:t>
            </w:r>
            <w:r>
              <w:rPr>
                <w:spacing w:val="-39"/>
              </w:rPr>
              <w:t xml:space="preserve"> </w:t>
            </w:r>
            <w:r>
              <w:rPr>
                <w:rFonts w:ascii="Times New Roman" w:eastAsia="Times New Roman" w:hAnsi="Times New Roman" w:cs="Times New Roman"/>
                <w:b/>
                <w:bCs/>
                <w:spacing w:val="7"/>
              </w:rPr>
              <w:t xml:space="preserve">3-7    </w:t>
            </w:r>
            <w:r>
              <w:rPr>
                <w:spacing w:val="7"/>
                <w14:textOutline w14:w="3795" w14:cap="sq">
                  <w14:solidFill>
                    <w14:srgbClr w14:val="000000"/>
                  </w14:solidFill>
                  <w14:prstDash w14:val="solid"/>
                  <w14:bevel/>
                </w14:textOutline>
              </w:rPr>
              <w:t>大气污染物综合排放标准</w:t>
            </w:r>
          </w:p>
        </w:tc>
      </w:tr>
      <w:tr>
        <w:tblPrEx>
          <w:tblW w:w="9059" w:type="dxa"/>
          <w:tblInd w:w="2" w:type="dxa"/>
          <w:tblLayout w:type="fixed"/>
        </w:tblPrEx>
        <w:trPr>
          <w:trHeight w:val="278"/>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1619" w:type="dxa"/>
            <w:gridSpan w:val="2"/>
            <w:vMerge w:val="restart"/>
            <w:tcBorders>
              <w:top w:val="single" w:sz="2" w:space="0" w:color="000000"/>
              <w:left w:val="single" w:sz="2" w:space="0" w:color="000000"/>
              <w:bottom w:val="nil"/>
              <w:right w:val="single" w:sz="2" w:space="0" w:color="000000"/>
            </w:tcBorders>
            <w:vAlign w:val="top"/>
          </w:tcPr>
          <w:p>
            <w:pPr>
              <w:pStyle w:val="TableText"/>
              <w:spacing w:before="182" w:line="229" w:lineRule="auto"/>
              <w:ind w:left="343"/>
            </w:pPr>
            <w:r>
              <w:rPr>
                <w:spacing w:val="7"/>
              </w:rPr>
              <w:t>污染物名称</w:t>
            </w:r>
          </w:p>
        </w:tc>
        <w:tc>
          <w:tcPr>
            <w:tcW w:w="1812" w:type="dxa"/>
            <w:gridSpan w:val="4"/>
            <w:vMerge w:val="restart"/>
            <w:tcBorders>
              <w:top w:val="single" w:sz="2" w:space="0" w:color="000000"/>
              <w:left w:val="single" w:sz="2" w:space="0" w:color="000000"/>
              <w:bottom w:val="nil"/>
              <w:right w:val="single" w:sz="2" w:space="0" w:color="000000"/>
            </w:tcBorders>
            <w:vAlign w:val="top"/>
          </w:tcPr>
          <w:p>
            <w:pPr>
              <w:pStyle w:val="TableText"/>
              <w:spacing w:before="45" w:line="224" w:lineRule="auto"/>
              <w:ind w:left="172"/>
            </w:pPr>
            <w:r>
              <w:rPr>
                <w:spacing w:val="8"/>
              </w:rPr>
              <w:t>最高允许排放浓</w:t>
            </w:r>
          </w:p>
          <w:p>
            <w:pPr>
              <w:pStyle w:val="TableText"/>
              <w:spacing w:line="241" w:lineRule="auto"/>
              <w:ind w:left="311"/>
            </w:pPr>
            <w:r>
              <w:rPr>
                <w:spacing w:val="6"/>
              </w:rPr>
              <w:t>度（</w:t>
            </w:r>
            <w:r>
              <w:rPr>
                <w:rFonts w:ascii="Times New Roman" w:eastAsia="Times New Roman" w:hAnsi="Times New Roman" w:cs="Times New Roman"/>
              </w:rPr>
              <w:t>mg</w:t>
            </w:r>
            <w:r>
              <w:rPr>
                <w:rFonts w:ascii="Times New Roman" w:eastAsia="Times New Roman" w:hAnsi="Times New Roman" w:cs="Times New Roman"/>
                <w:spacing w:val="6"/>
              </w:rPr>
              <w:t>/m</w:t>
            </w:r>
            <w:r>
              <w:rPr>
                <w:rFonts w:ascii="Times New Roman" w:eastAsia="Times New Roman" w:hAnsi="Times New Roman" w:cs="Times New Roman"/>
                <w:spacing w:val="6"/>
                <w:position w:val="6"/>
                <w:sz w:val="13"/>
                <w:szCs w:val="13"/>
              </w:rPr>
              <w:t>3</w:t>
            </w:r>
            <w:r>
              <w:rPr>
                <w:spacing w:val="6"/>
              </w:rPr>
              <w:t>）</w:t>
            </w:r>
          </w:p>
        </w:tc>
        <w:tc>
          <w:tcPr>
            <w:tcW w:w="3071" w:type="dxa"/>
            <w:gridSpan w:val="7"/>
            <w:tcBorders>
              <w:top w:val="single" w:sz="2" w:space="0" w:color="000000"/>
              <w:left w:val="single" w:sz="2" w:space="0" w:color="000000"/>
              <w:bottom w:val="single" w:sz="2" w:space="0" w:color="000000"/>
              <w:right w:val="single" w:sz="2" w:space="0" w:color="000000"/>
            </w:tcBorders>
            <w:vAlign w:val="top"/>
          </w:tcPr>
          <w:p>
            <w:pPr>
              <w:pStyle w:val="TableText"/>
              <w:spacing w:before="42" w:line="208" w:lineRule="auto"/>
              <w:ind w:left="693"/>
            </w:pPr>
            <w:r>
              <w:rPr>
                <w:spacing w:val="8"/>
              </w:rPr>
              <w:t>最高允许排放速率</w:t>
            </w:r>
          </w:p>
        </w:tc>
        <w:tc>
          <w:tcPr>
            <w:tcW w:w="2126" w:type="dxa"/>
            <w:gridSpan w:val="3"/>
            <w:vMerge w:val="restart"/>
            <w:tcBorders>
              <w:top w:val="single" w:sz="2" w:space="0" w:color="000000"/>
              <w:left w:val="single" w:sz="2" w:space="0" w:color="000000"/>
              <w:bottom w:val="nil"/>
              <w:right w:val="single" w:sz="6" w:space="0" w:color="000000"/>
            </w:tcBorders>
            <w:vAlign w:val="top"/>
          </w:tcPr>
          <w:p>
            <w:pPr>
              <w:pStyle w:val="TableText"/>
              <w:spacing w:before="45" w:line="224" w:lineRule="auto"/>
              <w:ind w:left="165"/>
            </w:pPr>
            <w:r>
              <w:rPr>
                <w:spacing w:val="8"/>
              </w:rPr>
              <w:t>无组织排放监控点</w:t>
            </w:r>
          </w:p>
          <w:p>
            <w:pPr>
              <w:pStyle w:val="TableText"/>
              <w:spacing w:line="241" w:lineRule="auto"/>
              <w:ind w:left="305"/>
            </w:pPr>
            <w:r>
              <w:rPr>
                <w:spacing w:val="7"/>
              </w:rPr>
              <w:t>浓度（</w:t>
            </w:r>
            <w:r>
              <w:rPr>
                <w:rFonts w:ascii="Times New Roman" w:eastAsia="Times New Roman" w:hAnsi="Times New Roman" w:cs="Times New Roman"/>
              </w:rPr>
              <w:t>mg</w:t>
            </w:r>
            <w:r>
              <w:rPr>
                <w:rFonts w:ascii="Times New Roman" w:eastAsia="Times New Roman" w:hAnsi="Times New Roman" w:cs="Times New Roman"/>
                <w:spacing w:val="7"/>
              </w:rPr>
              <w:t>/m</w:t>
            </w:r>
            <w:r>
              <w:rPr>
                <w:rFonts w:ascii="Times New Roman" w:eastAsia="Times New Roman" w:hAnsi="Times New Roman" w:cs="Times New Roman"/>
                <w:spacing w:val="7"/>
                <w:position w:val="6"/>
                <w:sz w:val="13"/>
                <w:szCs w:val="13"/>
              </w:rPr>
              <w:t>3</w:t>
            </w:r>
            <w:r>
              <w:rPr>
                <w:spacing w:val="7"/>
              </w:rPr>
              <w:t>）</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1619" w:type="dxa"/>
            <w:gridSpan w:val="2"/>
            <w:vMerge/>
            <w:tcBorders>
              <w:top w:val="nil"/>
              <w:left w:val="single" w:sz="2" w:space="0" w:color="000000"/>
              <w:bottom w:val="single" w:sz="2" w:space="0" w:color="000000"/>
              <w:right w:val="single" w:sz="2" w:space="0" w:color="000000"/>
            </w:tcBorders>
            <w:vAlign w:val="top"/>
          </w:tcPr>
          <w:p>
            <w:pPr>
              <w:rPr>
                <w:rFonts w:ascii="Arial"/>
                <w:sz w:val="21"/>
              </w:rPr>
            </w:pPr>
          </w:p>
        </w:tc>
        <w:tc>
          <w:tcPr>
            <w:tcW w:w="1812" w:type="dxa"/>
            <w:gridSpan w:val="4"/>
            <w:vMerge/>
            <w:tcBorders>
              <w:top w:val="nil"/>
              <w:left w:val="single" w:sz="2" w:space="0" w:color="000000"/>
              <w:bottom w:val="single" w:sz="2" w:space="0" w:color="000000"/>
              <w:right w:val="single" w:sz="2" w:space="0" w:color="000000"/>
            </w:tcBorders>
            <w:vAlign w:val="top"/>
          </w:tcPr>
          <w:p>
            <w:pPr>
              <w:rPr>
                <w:rFonts w:ascii="Arial"/>
                <w:sz w:val="21"/>
              </w:rPr>
            </w:pPr>
          </w:p>
        </w:tc>
        <w:tc>
          <w:tcPr>
            <w:tcW w:w="1543" w:type="dxa"/>
            <w:gridSpan w:val="3"/>
            <w:tcBorders>
              <w:top w:val="single" w:sz="2" w:space="0" w:color="000000"/>
              <w:left w:val="single" w:sz="2" w:space="0" w:color="000000"/>
              <w:bottom w:val="single" w:sz="2" w:space="0" w:color="000000"/>
              <w:right w:val="single" w:sz="2" w:space="0" w:color="000000"/>
            </w:tcBorders>
            <w:vAlign w:val="top"/>
          </w:tcPr>
          <w:p>
            <w:pPr>
              <w:pStyle w:val="TableText"/>
              <w:spacing w:before="40" w:line="209" w:lineRule="auto"/>
              <w:ind w:left="160"/>
            </w:pPr>
            <w:r>
              <w:rPr>
                <w:spacing w:val="6"/>
              </w:rPr>
              <w:t>排气筒（</w:t>
            </w:r>
            <w:r>
              <w:rPr>
                <w:rFonts w:ascii="Times New Roman" w:eastAsia="Times New Roman" w:hAnsi="Times New Roman" w:cs="Times New Roman"/>
                <w:spacing w:val="6"/>
              </w:rPr>
              <w:t>m</w:t>
            </w:r>
            <w:r>
              <w:rPr>
                <w:spacing w:val="6"/>
              </w:rPr>
              <w:t>）</w:t>
            </w:r>
          </w:p>
        </w:tc>
        <w:tc>
          <w:tcPr>
            <w:tcW w:w="1528" w:type="dxa"/>
            <w:gridSpan w:val="4"/>
            <w:tcBorders>
              <w:top w:val="single" w:sz="2" w:space="0" w:color="000000"/>
              <w:left w:val="single" w:sz="2" w:space="0" w:color="000000"/>
              <w:bottom w:val="single" w:sz="2" w:space="0" w:color="000000"/>
              <w:right w:val="single" w:sz="2" w:space="0" w:color="000000"/>
            </w:tcBorders>
            <w:vAlign w:val="top"/>
          </w:tcPr>
          <w:p>
            <w:pPr>
              <w:pStyle w:val="TableText"/>
              <w:spacing w:before="10" w:line="237" w:lineRule="auto"/>
              <w:ind w:left="154"/>
            </w:pPr>
            <w:r>
              <w:rPr>
                <w:spacing w:val="5"/>
              </w:rPr>
              <w:t>二级（</w:t>
            </w:r>
            <w:r>
              <w:rPr>
                <w:rFonts w:ascii="Times New Roman" w:eastAsia="Times New Roman" w:hAnsi="Times New Roman" w:cs="Times New Roman"/>
              </w:rPr>
              <w:t>kg</w:t>
            </w:r>
            <w:r>
              <w:rPr>
                <w:rFonts w:ascii="Times New Roman" w:eastAsia="Times New Roman" w:hAnsi="Times New Roman" w:cs="Times New Roman"/>
                <w:spacing w:val="5"/>
              </w:rPr>
              <w:t>/h</w:t>
            </w:r>
            <w:r>
              <w:rPr>
                <w:spacing w:val="5"/>
              </w:rPr>
              <w:t>）</w:t>
            </w:r>
          </w:p>
        </w:tc>
        <w:tc>
          <w:tcPr>
            <w:tcW w:w="2126" w:type="dxa"/>
            <w:gridSpan w:val="3"/>
            <w:vMerge/>
            <w:tcBorders>
              <w:top w:val="nil"/>
              <w:left w:val="single" w:sz="2" w:space="0" w:color="000000"/>
              <w:bottom w:val="single" w:sz="2" w:space="0" w:color="000000"/>
              <w:right w:val="single" w:sz="6" w:space="0" w:color="000000"/>
            </w:tcBorders>
            <w:vAlign w:val="top"/>
          </w:tcPr>
          <w:p>
            <w:pPr>
              <w:rPr>
                <w:rFonts w:ascii="Arial"/>
                <w:sz w:val="21"/>
              </w:rPr>
            </w:pPr>
          </w:p>
        </w:tc>
      </w:tr>
      <w:tr>
        <w:tblPrEx>
          <w:tblW w:w="9059" w:type="dxa"/>
          <w:tblInd w:w="2" w:type="dxa"/>
          <w:tblLayout w:type="fixed"/>
        </w:tblPrEx>
        <w:trPr>
          <w:trHeight w:val="54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1619" w:type="dxa"/>
            <w:gridSpan w:val="2"/>
            <w:tcBorders>
              <w:top w:val="single" w:sz="2" w:space="0" w:color="000000"/>
              <w:left w:val="single" w:sz="2" w:space="0" w:color="000000"/>
              <w:bottom w:val="single" w:sz="2" w:space="0" w:color="000000"/>
              <w:right w:val="single" w:sz="2" w:space="0" w:color="000000"/>
            </w:tcBorders>
            <w:vAlign w:val="top"/>
          </w:tcPr>
          <w:p>
            <w:pPr>
              <w:pStyle w:val="TableText"/>
              <w:spacing w:before="176" w:line="229" w:lineRule="auto"/>
              <w:ind w:left="552"/>
            </w:pPr>
            <w:r>
              <w:rPr>
                <w:spacing w:val="7"/>
              </w:rPr>
              <w:t>颗粒物</w:t>
            </w:r>
          </w:p>
        </w:tc>
        <w:tc>
          <w:tcPr>
            <w:tcW w:w="1812" w:type="dxa"/>
            <w:gridSpan w:val="4"/>
            <w:tcBorders>
              <w:top w:val="single" w:sz="2" w:space="0" w:color="000000"/>
              <w:left w:val="single" w:sz="2" w:space="0" w:color="000000"/>
              <w:bottom w:val="single" w:sz="2" w:space="0" w:color="000000"/>
              <w:right w:val="single" w:sz="2" w:space="0" w:color="000000"/>
            </w:tcBorders>
            <w:vAlign w:val="top"/>
          </w:tcPr>
          <w:p>
            <w:pPr>
              <w:spacing w:before="214" w:line="195" w:lineRule="auto"/>
              <w:ind w:left="7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120</w:t>
            </w:r>
          </w:p>
        </w:tc>
        <w:tc>
          <w:tcPr>
            <w:tcW w:w="1543" w:type="dxa"/>
            <w:gridSpan w:val="3"/>
            <w:tcBorders>
              <w:top w:val="single" w:sz="2" w:space="0" w:color="000000"/>
              <w:left w:val="single" w:sz="2" w:space="0" w:color="000000"/>
              <w:bottom w:val="single" w:sz="2" w:space="0" w:color="000000"/>
              <w:right w:val="single" w:sz="2" w:space="0" w:color="000000"/>
            </w:tcBorders>
            <w:vAlign w:val="top"/>
          </w:tcPr>
          <w:p>
            <w:pPr>
              <w:spacing w:before="214" w:line="195" w:lineRule="auto"/>
              <w:ind w:left="678"/>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tc>
        <w:tc>
          <w:tcPr>
            <w:tcW w:w="1528" w:type="dxa"/>
            <w:gridSpan w:val="4"/>
            <w:tcBorders>
              <w:top w:val="single" w:sz="2" w:space="0" w:color="000000"/>
              <w:left w:val="single" w:sz="2" w:space="0" w:color="000000"/>
              <w:bottom w:val="single" w:sz="2" w:space="0" w:color="000000"/>
              <w:right w:val="single" w:sz="2" w:space="0" w:color="000000"/>
            </w:tcBorders>
            <w:vAlign w:val="top"/>
          </w:tcPr>
          <w:p>
            <w:pPr>
              <w:spacing w:before="214" w:line="195" w:lineRule="auto"/>
              <w:ind w:left="62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3.5</w:t>
            </w:r>
          </w:p>
        </w:tc>
        <w:tc>
          <w:tcPr>
            <w:tcW w:w="1128" w:type="dxa"/>
            <w:gridSpan w:val="2"/>
            <w:tcBorders>
              <w:top w:val="single" w:sz="2" w:space="0" w:color="000000"/>
              <w:left w:val="single" w:sz="2" w:space="0" w:color="000000"/>
              <w:bottom w:val="single" w:sz="2" w:space="0" w:color="000000"/>
              <w:right w:val="single" w:sz="2" w:space="0" w:color="000000"/>
            </w:tcBorders>
            <w:vAlign w:val="top"/>
          </w:tcPr>
          <w:p>
            <w:pPr>
              <w:pStyle w:val="TableText"/>
              <w:spacing w:before="43" w:line="228" w:lineRule="auto"/>
              <w:ind w:left="136" w:right="155" w:firstLine="1"/>
            </w:pPr>
            <w:r>
              <w:rPr>
                <w:spacing w:val="7"/>
              </w:rPr>
              <w:t>周界外浓</w:t>
            </w:r>
            <w:r>
              <w:t xml:space="preserve"> </w:t>
            </w:r>
            <w:r>
              <w:rPr>
                <w:spacing w:val="7"/>
              </w:rPr>
              <w:t>度最高点</w:t>
            </w:r>
          </w:p>
        </w:tc>
        <w:tc>
          <w:tcPr>
            <w:tcW w:w="998" w:type="dxa"/>
            <w:tcBorders>
              <w:top w:val="single" w:sz="2" w:space="0" w:color="000000"/>
              <w:left w:val="single" w:sz="2" w:space="0" w:color="000000"/>
              <w:bottom w:val="single" w:sz="2" w:space="0" w:color="000000"/>
              <w:right w:val="single" w:sz="6" w:space="0" w:color="000000"/>
            </w:tcBorders>
            <w:vAlign w:val="top"/>
          </w:tcPr>
          <w:p>
            <w:pPr>
              <w:spacing w:before="214" w:line="195" w:lineRule="auto"/>
              <w:ind w:left="324"/>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1.0</w:t>
            </w:r>
          </w:p>
        </w:tc>
      </w:tr>
    </w:tbl>
    <w:p>
      <w:pPr>
        <w:sectPr>
          <w:headerReference w:type="default" r:id="rId51"/>
          <w:footerReference w:type="default" r:id="rId52"/>
          <w:pgSz w:w="11907" w:h="16840"/>
          <w:pgMar w:top="1118" w:right="1416" w:bottom="1014" w:left="1421" w:header="878" w:footer="852" w:gutter="0"/>
          <w:pgNumType w:start="24"/>
          <w:cols w:space="708"/>
        </w:sectPr>
      </w:pPr>
    </w:p>
    <w:tbl>
      <w:tblPr>
        <w:tblStyle w:val="TableNormal20"/>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31"/>
        <w:gridCol w:w="8628"/>
      </w:tblGrid>
      <w:tr>
        <w:tblPrEx>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672"/>
        </w:trPr>
        <w:tc>
          <w:tcPr>
            <w:tcW w:w="431" w:type="dxa"/>
            <w:tcBorders>
              <w:top w:val="nil"/>
              <w:left w:val="single" w:sz="2" w:space="0" w:color="000000"/>
              <w:bottom w:val="single" w:sz="6" w:space="0" w:color="000000"/>
              <w:right w:val="single" w:sz="2" w:space="0" w:color="000000"/>
            </w:tcBorders>
            <w:textDirection w:val="tbRlV"/>
            <w:vAlign w:val="top"/>
          </w:tcPr>
          <w:p>
            <w:pPr>
              <w:rPr>
                <w:rFonts w:ascii="Arial"/>
                <w:sz w:val="21"/>
              </w:rPr>
            </w:pPr>
          </w:p>
        </w:tc>
        <w:tc>
          <w:tcPr>
            <w:tcW w:w="8628" w:type="dxa"/>
            <w:tcBorders>
              <w:top w:val="single" w:sz="2" w:space="0" w:color="000000"/>
              <w:left w:val="single" w:sz="2" w:space="0" w:color="000000"/>
              <w:bottom w:val="single" w:sz="6" w:space="0" w:color="000000"/>
              <w:right w:val="single" w:sz="6" w:space="0" w:color="000000"/>
            </w:tcBorders>
            <w:vAlign w:val="top"/>
          </w:tcPr>
          <w:p>
            <w:pPr>
              <w:rPr>
                <w:rFonts w:ascii="Arial"/>
                <w:sz w:val="21"/>
              </w:rPr>
            </w:pPr>
          </w:p>
        </w:tc>
      </w:tr>
    </w:tbl>
    <w:p>
      <w:pPr>
        <w:pStyle w:val="BodyText"/>
      </w:pPr>
    </w:p>
    <w:p>
      <w:pPr>
        <w:sectPr>
          <w:headerReference w:type="default" r:id="rId53"/>
          <w:footerReference w:type="default" r:id="rId54"/>
          <w:type w:val="nextPage"/>
          <w:pgSz w:w="11907" w:h="16840"/>
          <w:pgMar w:top="1118" w:right="1416" w:bottom="1014" w:left="1421" w:header="878" w:footer="852" w:gutter="0"/>
          <w:pgNumType w:start="25"/>
          <w:cols w:space="708"/>
          <w:titlePg w:val="0"/>
        </w:sectPr>
      </w:pPr>
    </w:p>
    <w:p>
      <w:pPr>
        <w:spacing w:before="50"/>
      </w:pPr>
    </w:p>
    <w:tbl>
      <w:tblPr>
        <w:tblStyle w:val="TableNormal21"/>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90"/>
        </w:trPr>
        <w:tc>
          <w:tcPr>
            <w:tcW w:w="435" w:type="dxa"/>
            <w:tcBorders>
              <w:right w:val="single" w:sz="2" w:space="0" w:color="000000"/>
            </w:tcBorders>
            <w:textDirection w:val="tbRlV"/>
            <w:vAlign w:val="top"/>
          </w:tcPr>
          <w:p>
            <w:pPr>
              <w:pStyle w:val="TableText"/>
              <w:spacing w:before="113" w:line="217" w:lineRule="auto"/>
              <w:ind w:left="5250"/>
            </w:pPr>
            <w:r>
              <w:rPr>
                <w:spacing w:val="9"/>
              </w:rPr>
              <w:t>污</w:t>
            </w:r>
            <w:r>
              <w:rPr>
                <w:spacing w:val="-32"/>
              </w:rPr>
              <w:t xml:space="preserve"> </w:t>
            </w:r>
            <w:r>
              <w:rPr>
                <w:spacing w:val="9"/>
              </w:rPr>
              <w:t>染</w:t>
            </w:r>
            <w:r>
              <w:rPr>
                <w:spacing w:val="-38"/>
              </w:rPr>
              <w:t xml:space="preserve"> </w:t>
            </w:r>
            <w:r>
              <w:rPr>
                <w:spacing w:val="9"/>
              </w:rPr>
              <w:t>物</w:t>
            </w:r>
            <w:r>
              <w:rPr>
                <w:spacing w:val="-36"/>
              </w:rPr>
              <w:t xml:space="preserve"> </w:t>
            </w:r>
            <w:r>
              <w:rPr>
                <w:spacing w:val="9"/>
              </w:rPr>
              <w:t>排</w:t>
            </w:r>
            <w:r>
              <w:rPr>
                <w:spacing w:val="-39"/>
              </w:rPr>
              <w:t xml:space="preserve"> </w:t>
            </w:r>
            <w:r>
              <w:rPr>
                <w:spacing w:val="9"/>
              </w:rPr>
              <w:t>放</w:t>
            </w:r>
            <w:r>
              <w:rPr>
                <w:spacing w:val="-36"/>
              </w:rPr>
              <w:t xml:space="preserve"> </w:t>
            </w:r>
            <w:r>
              <w:rPr>
                <w:spacing w:val="9"/>
              </w:rPr>
              <w:t>控</w:t>
            </w:r>
            <w:r>
              <w:rPr>
                <w:spacing w:val="-38"/>
              </w:rPr>
              <w:t xml:space="preserve"> </w:t>
            </w:r>
            <w:r>
              <w:rPr>
                <w:spacing w:val="9"/>
              </w:rPr>
              <w:t>制</w:t>
            </w:r>
            <w:r>
              <w:rPr>
                <w:spacing w:val="-36"/>
              </w:rPr>
              <w:t xml:space="preserve"> </w:t>
            </w:r>
            <w:r>
              <w:rPr>
                <w:spacing w:val="9"/>
              </w:rPr>
              <w:t>标</w:t>
            </w:r>
            <w:r>
              <w:rPr>
                <w:spacing w:val="-39"/>
              </w:rPr>
              <w:t xml:space="preserve"> </w:t>
            </w:r>
            <w:r>
              <w:rPr>
                <w:spacing w:val="9"/>
              </w:rPr>
              <w:t>准</w:t>
            </w:r>
          </w:p>
        </w:tc>
        <w:tc>
          <w:tcPr>
            <w:tcW w:w="8624" w:type="dxa"/>
            <w:tcBorders>
              <w:left w:val="single" w:sz="2" w:space="0" w:color="000000"/>
            </w:tcBorders>
            <w:vAlign w:val="top"/>
          </w:tcPr>
          <w:p>
            <w:pPr>
              <w:pStyle w:val="TableText"/>
              <w:spacing w:before="37" w:line="228" w:lineRule="auto"/>
              <w:ind w:left="104"/>
            </w:pPr>
            <w:r>
              <w:rPr>
                <w:rFonts w:ascii="Times New Roman" w:eastAsia="Times New Roman" w:hAnsi="Times New Roman" w:cs="Times New Roman"/>
                <w:b/>
                <w:bCs/>
                <w:spacing w:val="2"/>
              </w:rPr>
              <w:t>2</w:t>
            </w:r>
            <w:r>
              <w:rPr>
                <w:rFonts w:ascii="Times New Roman" w:eastAsia="Times New Roman" w:hAnsi="Times New Roman" w:cs="Times New Roman"/>
                <w:b/>
                <w:bCs/>
                <w:spacing w:val="-29"/>
              </w:rPr>
              <w:t xml:space="preserve"> </w:t>
            </w:r>
            <w:r>
              <w:rPr>
                <w:spacing w:val="2"/>
                <w14:textOutline w14:w="3795" w14:cap="sq">
                  <w14:solidFill>
                    <w14:srgbClr w14:val="000000"/>
                  </w14:solidFill>
                  <w14:prstDash w14:val="solid"/>
                  <w14:bevel/>
                </w14:textOutline>
              </w:rPr>
              <w:t>、废水</w:t>
            </w:r>
          </w:p>
          <w:p>
            <w:pPr>
              <w:pStyle w:val="TableText"/>
              <w:spacing w:before="160" w:line="377" w:lineRule="auto"/>
              <w:ind w:left="107" w:right="102" w:firstLine="423"/>
              <w:jc w:val="both"/>
            </w:pPr>
            <w:r>
              <w:rPr>
                <w:spacing w:val="10"/>
              </w:rPr>
              <w:t>项目无生产废水，员工生活污水经化粪池预处理达标后纳管排放至金华市秋滨污</w:t>
            </w:r>
            <w:r>
              <w:rPr>
                <w:spacing w:val="9"/>
              </w:rPr>
              <w:t>水处理</w:t>
            </w:r>
            <w:r>
              <w:t xml:space="preserve"> </w:t>
            </w:r>
            <w:r>
              <w:rPr>
                <w:spacing w:val="10"/>
              </w:rPr>
              <w:t>厂，经金华市秋滨污水处理厂集中处理后，最终排入金华江。废水纳管执行《污水综合排放</w:t>
            </w:r>
            <w:r>
              <w:rPr>
                <w:spacing w:val="2"/>
              </w:rPr>
              <w:t xml:space="preserve"> </w:t>
            </w:r>
            <w:r>
              <w:rPr>
                <w:spacing w:val="9"/>
              </w:rPr>
              <w:t>标准》</w:t>
            </w:r>
            <w:r>
              <w:rPr>
                <w:spacing w:val="-79"/>
              </w:rPr>
              <w:t xml:space="preserve"> </w:t>
            </w:r>
            <w:r>
              <w:rPr>
                <w:spacing w:val="9"/>
              </w:rPr>
              <w:t>（</w:t>
            </w:r>
            <w:r>
              <w:rPr>
                <w:rFonts w:ascii="Times New Roman" w:eastAsia="Times New Roman" w:hAnsi="Times New Roman" w:cs="Times New Roman"/>
              </w:rPr>
              <w:t>GB</w:t>
            </w:r>
            <w:r>
              <w:rPr>
                <w:rFonts w:ascii="Times New Roman" w:eastAsia="Times New Roman" w:hAnsi="Times New Roman" w:cs="Times New Roman"/>
                <w:spacing w:val="9"/>
              </w:rPr>
              <w:t>8978-</w:t>
            </w:r>
            <w:r>
              <w:rPr>
                <w:rFonts w:ascii="Times New Roman" w:eastAsia="Times New Roman" w:hAnsi="Times New Roman" w:cs="Times New Roman"/>
                <w:spacing w:val="-28"/>
              </w:rPr>
              <w:t xml:space="preserve"> </w:t>
            </w:r>
            <w:r>
              <w:rPr>
                <w:rFonts w:ascii="Times New Roman" w:eastAsia="Times New Roman" w:hAnsi="Times New Roman" w:cs="Times New Roman"/>
                <w:spacing w:val="9"/>
              </w:rPr>
              <w:t>1996</w:t>
            </w:r>
            <w:r>
              <w:rPr>
                <w:spacing w:val="9"/>
              </w:rPr>
              <w:t>）</w:t>
            </w:r>
            <w:r>
              <w:rPr>
                <w:spacing w:val="-57"/>
              </w:rPr>
              <w:t xml:space="preserve"> </w:t>
            </w:r>
            <w:r>
              <w:rPr>
                <w:spacing w:val="9"/>
              </w:rPr>
              <w:t>中的三级排放标准，其中氨氮、</w:t>
            </w:r>
            <w:r>
              <w:rPr>
                <w:spacing w:val="8"/>
              </w:rPr>
              <w:t>总磷参照《工业企业废水氮、磷污</w:t>
            </w:r>
            <w:r>
              <w:t xml:space="preserve"> </w:t>
            </w:r>
            <w:r>
              <w:rPr>
                <w:spacing w:val="7"/>
              </w:rPr>
              <w:t>染物间接排放限值》（</w:t>
            </w:r>
            <w:r>
              <w:rPr>
                <w:rFonts w:ascii="Times New Roman" w:eastAsia="Times New Roman" w:hAnsi="Times New Roman" w:cs="Times New Roman"/>
              </w:rPr>
              <w:t>DB</w:t>
            </w:r>
            <w:r>
              <w:rPr>
                <w:rFonts w:ascii="Times New Roman" w:eastAsia="Times New Roman" w:hAnsi="Times New Roman" w:cs="Times New Roman"/>
                <w:spacing w:val="7"/>
              </w:rPr>
              <w:t>33/887-2013</w:t>
            </w:r>
            <w:r>
              <w:rPr>
                <w:spacing w:val="7"/>
              </w:rPr>
              <w:t>）标准，金华市秋滨污水处</w:t>
            </w:r>
            <w:r>
              <w:rPr>
                <w:spacing w:val="6"/>
              </w:rPr>
              <w:t>理厂废水排放执行《城镇污</w:t>
            </w:r>
            <w:r>
              <w:t xml:space="preserve"> </w:t>
            </w:r>
            <w:r>
              <w:rPr>
                <w:spacing w:val="6"/>
              </w:rPr>
              <w:t>水处理厂污染物排放标准》（</w:t>
            </w:r>
            <w:r>
              <w:rPr>
                <w:rFonts w:ascii="Times New Roman" w:eastAsia="Times New Roman" w:hAnsi="Times New Roman" w:cs="Times New Roman"/>
              </w:rPr>
              <w:t>GB</w:t>
            </w:r>
            <w:r>
              <w:rPr>
                <w:rFonts w:ascii="Times New Roman" w:eastAsia="Times New Roman" w:hAnsi="Times New Roman" w:cs="Times New Roman"/>
                <w:spacing w:val="6"/>
              </w:rPr>
              <w:t>18918-2002</w:t>
            </w:r>
            <w:r>
              <w:rPr>
                <w:spacing w:val="6"/>
              </w:rPr>
              <w:t>）一级</w:t>
            </w:r>
            <w:r>
              <w:rPr>
                <w:spacing w:val="-27"/>
              </w:rPr>
              <w:t xml:space="preserve"> </w:t>
            </w:r>
            <w:r>
              <w:rPr>
                <w:rFonts w:ascii="Times New Roman" w:eastAsia="Times New Roman" w:hAnsi="Times New Roman" w:cs="Times New Roman"/>
                <w:spacing w:val="6"/>
              </w:rPr>
              <w:t xml:space="preserve">A </w:t>
            </w:r>
            <w:r>
              <w:rPr>
                <w:spacing w:val="6"/>
              </w:rPr>
              <w:t>排放标准，其中</w:t>
            </w:r>
            <w:r>
              <w:rPr>
                <w:spacing w:val="-36"/>
              </w:rPr>
              <w:t xml:space="preserve"> </w:t>
            </w:r>
            <w:r>
              <w:rPr>
                <w:rFonts w:ascii="Times New Roman" w:eastAsia="Times New Roman" w:hAnsi="Times New Roman" w:cs="Times New Roman"/>
              </w:rPr>
              <w:t>COD</w:t>
            </w:r>
            <w:r>
              <w:rPr>
                <w:rFonts w:ascii="Times New Roman" w:eastAsia="Times New Roman" w:hAnsi="Times New Roman" w:cs="Times New Roman"/>
                <w:position w:val="-1"/>
                <w:sz w:val="13"/>
                <w:szCs w:val="13"/>
              </w:rPr>
              <w:t>Cr</w:t>
            </w:r>
            <w:r>
              <w:rPr>
                <w:rFonts w:ascii="Times New Roman" w:eastAsia="Times New Roman" w:hAnsi="Times New Roman" w:cs="Times New Roman"/>
                <w:spacing w:val="-10"/>
                <w:position w:val="-1"/>
                <w:sz w:val="13"/>
                <w:szCs w:val="13"/>
              </w:rPr>
              <w:t xml:space="preserve"> </w:t>
            </w:r>
            <w:r>
              <w:rPr>
                <w:spacing w:val="6"/>
              </w:rPr>
              <w:t>、氨氮执行《城</w:t>
            </w:r>
            <w:r>
              <w:t xml:space="preserve"> </w:t>
            </w:r>
            <w:r>
              <w:rPr>
                <w:spacing w:val="9"/>
              </w:rPr>
              <w:t>镇污水处理厂主要水污染物排放标准》（</w:t>
            </w:r>
            <w:r>
              <w:rPr>
                <w:rFonts w:ascii="Times New Roman" w:eastAsia="Times New Roman" w:hAnsi="Times New Roman" w:cs="Times New Roman"/>
              </w:rPr>
              <w:t>DB</w:t>
            </w:r>
            <w:r>
              <w:rPr>
                <w:rFonts w:ascii="Times New Roman" w:eastAsia="Times New Roman" w:hAnsi="Times New Roman" w:cs="Times New Roman"/>
                <w:spacing w:val="9"/>
              </w:rPr>
              <w:t>33/2169-2018</w:t>
            </w:r>
            <w:r>
              <w:rPr>
                <w:spacing w:val="9"/>
              </w:rPr>
              <w:t>）城镇污水处理厂主要</w:t>
            </w:r>
            <w:r>
              <w:rPr>
                <w:spacing w:val="8"/>
              </w:rPr>
              <w:t>水污染物排</w:t>
            </w:r>
          </w:p>
          <w:p>
            <w:pPr>
              <w:pStyle w:val="TableText"/>
              <w:spacing w:line="228" w:lineRule="auto"/>
              <w:ind w:left="107"/>
            </w:pPr>
            <w:r>
              <w:rPr>
                <w:spacing w:val="6"/>
              </w:rPr>
              <w:t>放限值后排入金华江，具体标准见表</w:t>
            </w:r>
            <w:r>
              <w:rPr>
                <w:spacing w:val="-31"/>
              </w:rPr>
              <w:t xml:space="preserve"> </w:t>
            </w:r>
            <w:r>
              <w:rPr>
                <w:rFonts w:ascii="Times New Roman" w:eastAsia="Times New Roman" w:hAnsi="Times New Roman" w:cs="Times New Roman"/>
                <w:spacing w:val="6"/>
              </w:rPr>
              <w:t>3-8</w:t>
            </w:r>
            <w:r>
              <w:rPr>
                <w:rFonts w:ascii="Times New Roman" w:eastAsia="Times New Roman" w:hAnsi="Times New Roman" w:cs="Times New Roman"/>
                <w:spacing w:val="-26"/>
              </w:rPr>
              <w:t xml:space="preserve"> </w:t>
            </w:r>
            <w:r>
              <w:rPr>
                <w:spacing w:val="6"/>
              </w:rPr>
              <w:t>，</w:t>
            </w:r>
            <w:r>
              <w:rPr>
                <w:rFonts w:ascii="Times New Roman" w:eastAsia="Times New Roman" w:hAnsi="Times New Roman" w:cs="Times New Roman"/>
                <w:spacing w:val="6"/>
              </w:rPr>
              <w:t>3-9</w:t>
            </w:r>
            <w:r>
              <w:rPr>
                <w:spacing w:val="6"/>
              </w:rPr>
              <w:t>。</w:t>
            </w:r>
          </w:p>
          <w:p>
            <w:pPr>
              <w:pStyle w:val="TableText"/>
              <w:spacing w:before="160" w:line="223" w:lineRule="auto"/>
              <w:ind w:left="2405"/>
            </w:pPr>
            <w:r>
              <w:rPr>
                <w:spacing w:val="7"/>
                <w14:textOutline w14:w="3795" w14:cap="sq">
                  <w14:solidFill>
                    <w14:srgbClr w14:val="000000"/>
                  </w14:solidFill>
                  <w14:prstDash w14:val="solid"/>
                  <w14:bevel/>
                </w14:textOutline>
              </w:rPr>
              <w:t>表</w:t>
            </w:r>
            <w:r>
              <w:rPr>
                <w:rFonts w:ascii="Times New Roman" w:eastAsia="Times New Roman" w:hAnsi="Times New Roman" w:cs="Times New Roman"/>
                <w:b/>
                <w:bCs/>
                <w:spacing w:val="7"/>
              </w:rPr>
              <w:t xml:space="preserve">3-8    </w:t>
            </w:r>
            <w:r>
              <w:rPr>
                <w:spacing w:val="7"/>
                <w14:textOutline w14:w="3795" w14:cap="sq">
                  <w14:solidFill>
                    <w14:srgbClr w14:val="000000"/>
                  </w14:solidFill>
                  <w14:prstDash w14:val="solid"/>
                  <w14:bevel/>
                </w14:textOutline>
              </w:rPr>
              <w:t>污水综合排放标准（</w:t>
            </w:r>
            <w:r>
              <w:rPr>
                <w:rFonts w:ascii="Times New Roman" w:eastAsia="Times New Roman" w:hAnsi="Times New Roman" w:cs="Times New Roman"/>
                <w:b/>
                <w:bCs/>
              </w:rPr>
              <w:t>GB</w:t>
            </w:r>
            <w:r>
              <w:rPr>
                <w:rFonts w:ascii="Times New Roman" w:eastAsia="Times New Roman" w:hAnsi="Times New Roman" w:cs="Times New Roman"/>
                <w:b/>
                <w:bCs/>
                <w:spacing w:val="7"/>
              </w:rPr>
              <w:t>897</w:t>
            </w:r>
            <w:r>
              <w:rPr>
                <w:rFonts w:ascii="Times New Roman" w:eastAsia="Times New Roman" w:hAnsi="Times New Roman" w:cs="Times New Roman"/>
                <w:b/>
                <w:bCs/>
                <w:spacing w:val="6"/>
              </w:rPr>
              <w:t>8-96</w:t>
            </w:r>
            <w:r>
              <w:rPr>
                <w:spacing w:val="6"/>
                <w14:textOutline w14:w="3795" w14:cap="sq">
                  <w14:solidFill>
                    <w14:srgbClr w14:val="000000"/>
                  </w14:solidFill>
                  <w14:prstDash w14:val="solid"/>
                  <w14:bevel/>
                </w14:textOutline>
              </w:rPr>
              <w:t>）</w:t>
            </w:r>
          </w:p>
          <w:tbl>
            <w:tblPr>
              <w:tblStyle w:val="TableNormal21"/>
              <w:tblW w:w="8404"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027"/>
              <w:gridCol w:w="3400"/>
              <w:gridCol w:w="2977"/>
            </w:tblGrid>
            <w:tr>
              <w:tblPrEx>
                <w:tblW w:w="8404"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06"/>
              </w:trPr>
              <w:tc>
                <w:tcPr>
                  <w:tcW w:w="2027" w:type="dxa"/>
                  <w:vAlign w:val="top"/>
                </w:tcPr>
                <w:p>
                  <w:pPr>
                    <w:pStyle w:val="TableText"/>
                    <w:spacing w:before="99" w:line="230" w:lineRule="auto"/>
                    <w:ind w:left="808"/>
                  </w:pPr>
                  <w:r>
                    <w:rPr>
                      <w:spacing w:val="5"/>
                    </w:rPr>
                    <w:t>序号</w:t>
                  </w:r>
                </w:p>
              </w:tc>
              <w:tc>
                <w:tcPr>
                  <w:tcW w:w="3400" w:type="dxa"/>
                  <w:vAlign w:val="top"/>
                </w:tcPr>
                <w:p>
                  <w:pPr>
                    <w:pStyle w:val="TableText"/>
                    <w:spacing w:before="99" w:line="229" w:lineRule="auto"/>
                    <w:ind w:left="1392"/>
                  </w:pPr>
                  <w:r>
                    <w:rPr>
                      <w:spacing w:val="6"/>
                    </w:rPr>
                    <w:t>污染物</w:t>
                  </w:r>
                </w:p>
              </w:tc>
              <w:tc>
                <w:tcPr>
                  <w:tcW w:w="2977" w:type="dxa"/>
                  <w:vAlign w:val="top"/>
                </w:tcPr>
                <w:p>
                  <w:pPr>
                    <w:pStyle w:val="TableText"/>
                    <w:spacing w:before="99" w:line="229" w:lineRule="auto"/>
                    <w:ind w:left="1074"/>
                  </w:pPr>
                  <w:r>
                    <w:rPr>
                      <w:spacing w:val="7"/>
                    </w:rPr>
                    <w:t>三级标准</w:t>
                  </w:r>
                </w:p>
              </w:tc>
            </w:tr>
            <w:tr>
              <w:tblPrEx>
                <w:tblW w:w="8404" w:type="dxa"/>
                <w:tblInd w:w="102" w:type="dxa"/>
                <w:tblLayout w:type="fixed"/>
              </w:tblPrEx>
              <w:trPr>
                <w:trHeight w:val="401"/>
              </w:trPr>
              <w:tc>
                <w:tcPr>
                  <w:tcW w:w="2027" w:type="dxa"/>
                  <w:vAlign w:val="top"/>
                </w:tcPr>
                <w:p>
                  <w:pPr>
                    <w:spacing w:before="130" w:line="195" w:lineRule="auto"/>
                    <w:ind w:left="98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00" w:type="dxa"/>
                  <w:vAlign w:val="top"/>
                </w:tcPr>
                <w:p>
                  <w:pPr>
                    <w:spacing w:before="132" w:line="194" w:lineRule="auto"/>
                    <w:ind w:left="1567"/>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pH</w:t>
                  </w:r>
                </w:p>
              </w:tc>
              <w:tc>
                <w:tcPr>
                  <w:tcW w:w="2977" w:type="dxa"/>
                  <w:vAlign w:val="top"/>
                </w:tcPr>
                <w:p>
                  <w:pPr>
                    <w:spacing w:before="129" w:line="195" w:lineRule="auto"/>
                    <w:ind w:left="133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w:t>
                  </w:r>
                </w:p>
              </w:tc>
            </w:tr>
            <w:tr>
              <w:tblPrEx>
                <w:tblW w:w="8404" w:type="dxa"/>
                <w:tblInd w:w="102" w:type="dxa"/>
                <w:tblLayout w:type="fixed"/>
              </w:tblPrEx>
              <w:trPr>
                <w:trHeight w:val="401"/>
              </w:trPr>
              <w:tc>
                <w:tcPr>
                  <w:tcW w:w="2027" w:type="dxa"/>
                  <w:vAlign w:val="top"/>
                </w:tcPr>
                <w:p>
                  <w:pPr>
                    <w:spacing w:before="132" w:line="195" w:lineRule="auto"/>
                    <w:ind w:left="96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400" w:type="dxa"/>
                  <w:vAlign w:val="top"/>
                </w:tcPr>
                <w:p>
                  <w:pPr>
                    <w:spacing w:before="131" w:line="195" w:lineRule="auto"/>
                    <w:ind w:left="159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SS</w:t>
                  </w:r>
                </w:p>
              </w:tc>
              <w:tc>
                <w:tcPr>
                  <w:tcW w:w="2977" w:type="dxa"/>
                  <w:vAlign w:val="top"/>
                </w:tcPr>
                <w:p>
                  <w:pPr>
                    <w:spacing w:before="65" w:line="274"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≤400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2"/>
              </w:trPr>
              <w:tc>
                <w:tcPr>
                  <w:tcW w:w="2027" w:type="dxa"/>
                  <w:vAlign w:val="top"/>
                </w:tcPr>
                <w:p>
                  <w:pPr>
                    <w:spacing w:before="131" w:line="195" w:lineRule="auto"/>
                    <w:ind w:left="967"/>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00" w:type="dxa"/>
                  <w:vAlign w:val="top"/>
                </w:tcPr>
                <w:p>
                  <w:pPr>
                    <w:spacing w:before="131" w:line="202" w:lineRule="auto"/>
                    <w:ind w:left="1446"/>
                    <w:rPr>
                      <w:rFonts w:ascii="Times New Roman" w:eastAsia="Times New Roman" w:hAnsi="Times New Roman" w:cs="Times New Roman"/>
                      <w:sz w:val="13"/>
                      <w:szCs w:val="13"/>
                    </w:rPr>
                  </w:pPr>
                  <w:r>
                    <w:rPr>
                      <w:rFonts w:ascii="Times New Roman" w:eastAsia="Times New Roman" w:hAnsi="Times New Roman" w:cs="Times New Roman"/>
                      <w:sz w:val="20"/>
                      <w:szCs w:val="20"/>
                    </w:rPr>
                    <w:t>BOD</w:t>
                  </w:r>
                  <w:r>
                    <w:rPr>
                      <w:rFonts w:ascii="Times New Roman" w:eastAsia="Times New Roman" w:hAnsi="Times New Roman" w:cs="Times New Roman"/>
                      <w:spacing w:val="19"/>
                      <w:position w:val="-1"/>
                      <w:sz w:val="13"/>
                      <w:szCs w:val="13"/>
                    </w:rPr>
                    <w:t>5</w:t>
                  </w:r>
                </w:p>
              </w:tc>
              <w:tc>
                <w:tcPr>
                  <w:tcW w:w="2977" w:type="dxa"/>
                  <w:vAlign w:val="top"/>
                </w:tcPr>
                <w:p>
                  <w:pPr>
                    <w:spacing w:before="64" w:line="275"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≤300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1"/>
              </w:trPr>
              <w:tc>
                <w:tcPr>
                  <w:tcW w:w="2027" w:type="dxa"/>
                  <w:vAlign w:val="top"/>
                </w:tcPr>
                <w:p>
                  <w:pPr>
                    <w:spacing w:before="132" w:line="195" w:lineRule="auto"/>
                    <w:ind w:left="96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400" w:type="dxa"/>
                  <w:vAlign w:val="top"/>
                </w:tcPr>
                <w:p>
                  <w:pPr>
                    <w:spacing w:before="132" w:line="202" w:lineRule="auto"/>
                    <w:ind w:left="1414"/>
                    <w:rPr>
                      <w:rFonts w:ascii="Times New Roman" w:eastAsia="Times New Roman" w:hAnsi="Times New Roman" w:cs="Times New Roman"/>
                      <w:sz w:val="13"/>
                      <w:szCs w:val="13"/>
                    </w:rPr>
                  </w:pPr>
                  <w:r>
                    <w:rPr>
                      <w:rFonts w:ascii="Times New Roman" w:eastAsia="Times New Roman" w:hAnsi="Times New Roman" w:cs="Times New Roman"/>
                      <w:spacing w:val="4"/>
                      <w:sz w:val="20"/>
                      <w:szCs w:val="20"/>
                    </w:rPr>
                    <w:t>COD</w:t>
                  </w:r>
                  <w:r>
                    <w:rPr>
                      <w:rFonts w:ascii="Times New Roman" w:eastAsia="Times New Roman" w:hAnsi="Times New Roman" w:cs="Times New Roman"/>
                      <w:spacing w:val="4"/>
                      <w:position w:val="-1"/>
                      <w:sz w:val="13"/>
                      <w:szCs w:val="13"/>
                    </w:rPr>
                    <w:t>Cr</w:t>
                  </w:r>
                </w:p>
              </w:tc>
              <w:tc>
                <w:tcPr>
                  <w:tcW w:w="2977" w:type="dxa"/>
                  <w:vAlign w:val="top"/>
                </w:tcPr>
                <w:p>
                  <w:pPr>
                    <w:spacing w:before="65" w:line="275"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≤500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1"/>
              </w:trPr>
              <w:tc>
                <w:tcPr>
                  <w:tcW w:w="2027" w:type="dxa"/>
                  <w:vAlign w:val="top"/>
                </w:tcPr>
                <w:p>
                  <w:pPr>
                    <w:spacing w:before="135" w:line="192" w:lineRule="auto"/>
                    <w:ind w:left="969"/>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400" w:type="dxa"/>
                  <w:vAlign w:val="top"/>
                </w:tcPr>
                <w:p>
                  <w:pPr>
                    <w:pStyle w:val="TableText"/>
                    <w:spacing w:before="96" w:line="228" w:lineRule="auto"/>
                    <w:ind w:left="1286"/>
                  </w:pPr>
                  <w:r>
                    <w:rPr>
                      <w:spacing w:val="7"/>
                    </w:rPr>
                    <w:t>动植物油</w:t>
                  </w:r>
                </w:p>
              </w:tc>
              <w:tc>
                <w:tcPr>
                  <w:tcW w:w="2977" w:type="dxa"/>
                  <w:vAlign w:val="top"/>
                </w:tcPr>
                <w:p>
                  <w:pPr>
                    <w:spacing w:before="65" w:line="274"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6"/>
              </w:trPr>
              <w:tc>
                <w:tcPr>
                  <w:tcW w:w="2027" w:type="dxa"/>
                  <w:vAlign w:val="top"/>
                </w:tcPr>
                <w:p>
                  <w:pPr>
                    <w:spacing w:before="134" w:line="195" w:lineRule="auto"/>
                    <w:ind w:left="96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400" w:type="dxa"/>
                  <w:vAlign w:val="top"/>
                </w:tcPr>
                <w:p>
                  <w:pPr>
                    <w:pStyle w:val="TableText"/>
                    <w:spacing w:before="97" w:line="228" w:lineRule="auto"/>
                    <w:ind w:left="1496"/>
                  </w:pPr>
                  <w:r>
                    <w:rPr>
                      <w:spacing w:val="4"/>
                    </w:rPr>
                    <w:t>氨氮</w:t>
                  </w:r>
                </w:p>
              </w:tc>
              <w:tc>
                <w:tcPr>
                  <w:tcW w:w="2977" w:type="dxa"/>
                  <w:vAlign w:val="top"/>
                </w:tcPr>
                <w:p>
                  <w:pPr>
                    <w:spacing w:before="67" w:line="274"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≤35</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bl>
          <w:p>
            <w:pPr>
              <w:pStyle w:val="TableText"/>
              <w:spacing w:line="254" w:lineRule="auto"/>
              <w:ind w:left="127" w:right="120" w:firstLine="400"/>
            </w:pPr>
            <w:r>
              <w:rPr>
                <w:spacing w:val="9"/>
              </w:rPr>
              <w:t>注：</w:t>
            </w:r>
            <w:r>
              <w:rPr>
                <w:rFonts w:ascii="Times New Roman" w:eastAsia="Times New Roman" w:hAnsi="Times New Roman" w:cs="Times New Roman"/>
                <w:spacing w:val="9"/>
              </w:rPr>
              <w:t>*</w:t>
            </w:r>
            <w:r>
              <w:rPr>
                <w:spacing w:val="9"/>
              </w:rPr>
              <w:t>氨氮、总磷执行《工业企业废水氮、磷</w:t>
            </w:r>
            <w:r>
              <w:rPr>
                <w:spacing w:val="8"/>
              </w:rPr>
              <w:t>污染物间接排放限值》（</w:t>
            </w:r>
            <w:r>
              <w:rPr>
                <w:rFonts w:ascii="Times New Roman" w:eastAsia="Times New Roman" w:hAnsi="Times New Roman" w:cs="Times New Roman"/>
              </w:rPr>
              <w:t>DB</w:t>
            </w:r>
            <w:r>
              <w:rPr>
                <w:rFonts w:ascii="Times New Roman" w:eastAsia="Times New Roman" w:hAnsi="Times New Roman" w:cs="Times New Roman"/>
                <w:spacing w:val="8"/>
              </w:rPr>
              <w:t>33/887-2013</w:t>
            </w:r>
            <w:r>
              <w:rPr>
                <w:spacing w:val="8"/>
              </w:rPr>
              <w:t>）</w:t>
            </w:r>
            <w:r>
              <w:t xml:space="preserve"> </w:t>
            </w:r>
            <w:r>
              <w:rPr>
                <w:spacing w:val="7"/>
              </w:rPr>
              <w:t>中其他企业间接排放限值标准。</w:t>
            </w:r>
          </w:p>
          <w:p>
            <w:pPr>
              <w:pStyle w:val="TableText"/>
              <w:spacing w:before="26" w:line="223" w:lineRule="auto"/>
              <w:ind w:left="2485"/>
            </w:pPr>
            <w:r>
              <w:rPr>
                <w:spacing w:val="8"/>
                <w14:textOutline w14:w="3795" w14:cap="sq">
                  <w14:solidFill>
                    <w14:srgbClr w14:val="000000"/>
                  </w14:solidFill>
                  <w14:prstDash w14:val="solid"/>
                  <w14:bevel/>
                </w14:textOutline>
              </w:rPr>
              <w:t>表</w:t>
            </w:r>
            <w:r>
              <w:rPr>
                <w:rFonts w:ascii="Times New Roman" w:eastAsia="Times New Roman" w:hAnsi="Times New Roman" w:cs="Times New Roman"/>
                <w:b/>
                <w:bCs/>
                <w:spacing w:val="8"/>
              </w:rPr>
              <w:t xml:space="preserve">3-9    </w:t>
            </w:r>
            <w:r>
              <w:rPr>
                <w:spacing w:val="8"/>
                <w14:textOutline w14:w="3795" w14:cap="sq">
                  <w14:solidFill>
                    <w14:srgbClr w14:val="000000"/>
                  </w14:solidFill>
                  <w14:prstDash w14:val="solid"/>
                  <w14:bevel/>
                </w14:textOutline>
              </w:rPr>
              <w:t>城镇污水处理厂污染物排放标准</w:t>
            </w:r>
          </w:p>
          <w:tbl>
            <w:tblPr>
              <w:tblStyle w:val="TableNormal21"/>
              <w:tblW w:w="8408"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021"/>
              <w:gridCol w:w="3427"/>
              <w:gridCol w:w="2960"/>
            </w:tblGrid>
            <w:tr>
              <w:tblPrEx>
                <w:tblW w:w="8408"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06"/>
              </w:trPr>
              <w:tc>
                <w:tcPr>
                  <w:tcW w:w="2021" w:type="dxa"/>
                  <w:vAlign w:val="top"/>
                </w:tcPr>
                <w:p>
                  <w:pPr>
                    <w:pStyle w:val="TableText"/>
                    <w:spacing w:before="96" w:line="230" w:lineRule="auto"/>
                    <w:ind w:left="805"/>
                  </w:pPr>
                  <w:r>
                    <w:rPr>
                      <w:spacing w:val="5"/>
                    </w:rPr>
                    <w:t>序号</w:t>
                  </w:r>
                </w:p>
              </w:tc>
              <w:tc>
                <w:tcPr>
                  <w:tcW w:w="3427" w:type="dxa"/>
                  <w:vAlign w:val="top"/>
                </w:tcPr>
                <w:p>
                  <w:pPr>
                    <w:pStyle w:val="TableText"/>
                    <w:spacing w:before="96" w:line="229" w:lineRule="auto"/>
                    <w:ind w:left="1196"/>
                  </w:pPr>
                  <w:r>
                    <w:rPr>
                      <w:spacing w:val="7"/>
                    </w:rPr>
                    <w:t>污染物名称</w:t>
                  </w:r>
                </w:p>
              </w:tc>
              <w:tc>
                <w:tcPr>
                  <w:tcW w:w="2960" w:type="dxa"/>
                  <w:vAlign w:val="top"/>
                </w:tcPr>
                <w:p>
                  <w:pPr>
                    <w:pStyle w:val="TableText"/>
                    <w:spacing w:before="97" w:line="228" w:lineRule="auto"/>
                    <w:ind w:left="1066"/>
                  </w:pPr>
                  <w:r>
                    <w:rPr>
                      <w:spacing w:val="7"/>
                    </w:rPr>
                    <w:t>标准限值</w:t>
                  </w:r>
                </w:p>
              </w:tc>
            </w:tr>
            <w:tr>
              <w:tblPrEx>
                <w:tblW w:w="8408" w:type="dxa"/>
                <w:tblInd w:w="100" w:type="dxa"/>
                <w:tblLayout w:type="fixed"/>
              </w:tblPrEx>
              <w:trPr>
                <w:trHeight w:val="401"/>
              </w:trPr>
              <w:tc>
                <w:tcPr>
                  <w:tcW w:w="2021" w:type="dxa"/>
                  <w:vAlign w:val="top"/>
                </w:tcPr>
                <w:p>
                  <w:pPr>
                    <w:spacing w:before="129" w:line="195" w:lineRule="auto"/>
                    <w:ind w:left="98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27" w:type="dxa"/>
                  <w:vAlign w:val="top"/>
                </w:tcPr>
                <w:p>
                  <w:pPr>
                    <w:spacing w:before="132" w:line="194" w:lineRule="auto"/>
                    <w:ind w:left="1582"/>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pH</w:t>
                  </w:r>
                </w:p>
              </w:tc>
              <w:tc>
                <w:tcPr>
                  <w:tcW w:w="2960" w:type="dxa"/>
                  <w:vAlign w:val="top"/>
                </w:tcPr>
                <w:p>
                  <w:pPr>
                    <w:spacing w:before="129" w:line="195" w:lineRule="auto"/>
                    <w:ind w:left="1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w:t>
                  </w:r>
                </w:p>
              </w:tc>
            </w:tr>
            <w:tr>
              <w:tblPrEx>
                <w:tblW w:w="8408" w:type="dxa"/>
                <w:tblInd w:w="100" w:type="dxa"/>
                <w:tblLayout w:type="fixed"/>
              </w:tblPrEx>
              <w:trPr>
                <w:trHeight w:val="401"/>
              </w:trPr>
              <w:tc>
                <w:tcPr>
                  <w:tcW w:w="2021" w:type="dxa"/>
                  <w:vAlign w:val="top"/>
                </w:tcPr>
                <w:p>
                  <w:pPr>
                    <w:spacing w:before="129" w:line="195" w:lineRule="auto"/>
                    <w:ind w:left="96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427" w:type="dxa"/>
                  <w:vAlign w:val="top"/>
                </w:tcPr>
                <w:p>
                  <w:pPr>
                    <w:spacing w:before="129" w:line="195" w:lineRule="auto"/>
                    <w:ind w:left="160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SS</w:t>
                  </w:r>
                </w:p>
              </w:tc>
              <w:tc>
                <w:tcPr>
                  <w:tcW w:w="2960" w:type="dxa"/>
                  <w:vAlign w:val="top"/>
                </w:tcPr>
                <w:p>
                  <w:pPr>
                    <w:spacing w:before="62" w:line="274" w:lineRule="exact"/>
                    <w:ind w:left="1088"/>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8" w:type="dxa"/>
                <w:tblInd w:w="100" w:type="dxa"/>
                <w:tblLayout w:type="fixed"/>
              </w:tblPrEx>
              <w:trPr>
                <w:trHeight w:val="401"/>
              </w:trPr>
              <w:tc>
                <w:tcPr>
                  <w:tcW w:w="2021" w:type="dxa"/>
                  <w:vAlign w:val="top"/>
                </w:tcPr>
                <w:p>
                  <w:pPr>
                    <w:spacing w:before="131" w:line="195" w:lineRule="auto"/>
                    <w:ind w:left="965"/>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27" w:type="dxa"/>
                  <w:vAlign w:val="top"/>
                </w:tcPr>
                <w:p>
                  <w:pPr>
                    <w:spacing w:before="131" w:line="202" w:lineRule="auto"/>
                    <w:ind w:left="1459"/>
                    <w:rPr>
                      <w:rFonts w:ascii="Times New Roman" w:eastAsia="Times New Roman" w:hAnsi="Times New Roman" w:cs="Times New Roman"/>
                      <w:sz w:val="13"/>
                      <w:szCs w:val="13"/>
                    </w:rPr>
                  </w:pPr>
                  <w:r>
                    <w:rPr>
                      <w:rFonts w:ascii="Times New Roman" w:eastAsia="Times New Roman" w:hAnsi="Times New Roman" w:cs="Times New Roman"/>
                      <w:spacing w:val="5"/>
                      <w:sz w:val="20"/>
                      <w:szCs w:val="20"/>
                    </w:rPr>
                    <w:t>BOD</w:t>
                  </w:r>
                  <w:r>
                    <w:rPr>
                      <w:rFonts w:ascii="Times New Roman" w:eastAsia="Times New Roman" w:hAnsi="Times New Roman" w:cs="Times New Roman"/>
                      <w:spacing w:val="5"/>
                      <w:position w:val="-1"/>
                      <w:sz w:val="13"/>
                      <w:szCs w:val="13"/>
                    </w:rPr>
                    <w:t>5</w:t>
                  </w:r>
                </w:p>
              </w:tc>
              <w:tc>
                <w:tcPr>
                  <w:tcW w:w="2960" w:type="dxa"/>
                  <w:vAlign w:val="top"/>
                </w:tcPr>
                <w:p>
                  <w:pPr>
                    <w:spacing w:before="64" w:line="274" w:lineRule="exact"/>
                    <w:ind w:left="1088"/>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8" w:type="dxa"/>
                <w:tblInd w:w="100" w:type="dxa"/>
                <w:tblLayout w:type="fixed"/>
              </w:tblPrEx>
              <w:trPr>
                <w:trHeight w:val="402"/>
              </w:trPr>
              <w:tc>
                <w:tcPr>
                  <w:tcW w:w="2021" w:type="dxa"/>
                  <w:vAlign w:val="top"/>
                </w:tcPr>
                <w:p>
                  <w:pPr>
                    <w:spacing w:before="133" w:line="195" w:lineRule="auto"/>
                    <w:ind w:left="95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427" w:type="dxa"/>
                  <w:vAlign w:val="top"/>
                </w:tcPr>
                <w:p>
                  <w:pPr>
                    <w:spacing w:before="133" w:line="202" w:lineRule="auto"/>
                    <w:ind w:left="1429"/>
                    <w:rPr>
                      <w:rFonts w:ascii="Times New Roman" w:eastAsia="Times New Roman" w:hAnsi="Times New Roman" w:cs="Times New Roman"/>
                      <w:sz w:val="13"/>
                      <w:szCs w:val="13"/>
                    </w:rPr>
                  </w:pPr>
                  <w:r>
                    <w:rPr>
                      <w:rFonts w:ascii="Times New Roman" w:eastAsia="Times New Roman" w:hAnsi="Times New Roman" w:cs="Times New Roman"/>
                      <w:spacing w:val="3"/>
                      <w:sz w:val="20"/>
                      <w:szCs w:val="20"/>
                    </w:rPr>
                    <w:t>COD</w:t>
                  </w:r>
                  <w:r>
                    <w:rPr>
                      <w:rFonts w:ascii="Times New Roman" w:eastAsia="Times New Roman" w:hAnsi="Times New Roman" w:cs="Times New Roman"/>
                      <w:spacing w:val="3"/>
                      <w:position w:val="-1"/>
                      <w:sz w:val="13"/>
                      <w:szCs w:val="13"/>
                    </w:rPr>
                    <w:t>Cr</w:t>
                  </w:r>
                </w:p>
              </w:tc>
              <w:tc>
                <w:tcPr>
                  <w:tcW w:w="2960" w:type="dxa"/>
                  <w:vAlign w:val="top"/>
                </w:tcPr>
                <w:p>
                  <w:pPr>
                    <w:spacing w:before="66" w:line="274" w:lineRule="exact"/>
                    <w:ind w:left="1088"/>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≤40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8" w:type="dxa"/>
                <w:tblInd w:w="100" w:type="dxa"/>
                <w:tblLayout w:type="fixed"/>
              </w:tblPrEx>
              <w:trPr>
                <w:trHeight w:val="401"/>
              </w:trPr>
              <w:tc>
                <w:tcPr>
                  <w:tcW w:w="2021" w:type="dxa"/>
                  <w:vAlign w:val="top"/>
                </w:tcPr>
                <w:p>
                  <w:pPr>
                    <w:spacing w:before="134" w:line="192" w:lineRule="auto"/>
                    <w:ind w:left="966"/>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427" w:type="dxa"/>
                  <w:vAlign w:val="top"/>
                </w:tcPr>
                <w:p>
                  <w:pPr>
                    <w:pStyle w:val="TableText"/>
                    <w:spacing w:before="95" w:line="228" w:lineRule="auto"/>
                    <w:ind w:left="1509"/>
                  </w:pPr>
                  <w:r>
                    <w:rPr>
                      <w:spacing w:val="4"/>
                    </w:rPr>
                    <w:t>氨氮</w:t>
                  </w:r>
                </w:p>
              </w:tc>
              <w:tc>
                <w:tcPr>
                  <w:tcW w:w="2960" w:type="dxa"/>
                  <w:vAlign w:val="top"/>
                </w:tcPr>
                <w:p>
                  <w:pPr>
                    <w:pStyle w:val="TableText"/>
                    <w:spacing w:before="96" w:line="232" w:lineRule="auto"/>
                    <w:ind w:left="1055"/>
                    <w:rPr>
                      <w:rFonts w:ascii="Times New Roman" w:eastAsia="Times New Roman" w:hAnsi="Times New Roman" w:cs="Times New Roman"/>
                    </w:rPr>
                  </w:pPr>
                  <w:r>
                    <w:rPr>
                      <w:rFonts w:ascii="Times New Roman" w:eastAsia="Times New Roman" w:hAnsi="Times New Roman" w:cs="Times New Roman"/>
                      <w:spacing w:val="7"/>
                    </w:rPr>
                    <w:t>≤2</w:t>
                  </w:r>
                  <w:r>
                    <w:rPr>
                      <w:spacing w:val="7"/>
                    </w:rPr>
                    <w:t>（</w:t>
                  </w:r>
                  <w:r>
                    <w:rPr>
                      <w:rFonts w:ascii="Times New Roman" w:eastAsia="Times New Roman" w:hAnsi="Times New Roman" w:cs="Times New Roman"/>
                      <w:spacing w:val="7"/>
                    </w:rPr>
                    <w:t>4</w:t>
                  </w:r>
                  <w:r>
                    <w:rPr>
                      <w:spacing w:val="7"/>
                    </w:rPr>
                    <w:t>）</w:t>
                  </w:r>
                  <w:r>
                    <w:rPr>
                      <w:rFonts w:ascii="Times New Roman" w:eastAsia="Times New Roman" w:hAnsi="Times New Roman" w:cs="Times New Roman"/>
                      <w:spacing w:val="7"/>
                    </w:rPr>
                    <w:t>*</w:t>
                  </w:r>
                </w:p>
              </w:tc>
            </w:tr>
            <w:tr>
              <w:tblPrEx>
                <w:tblW w:w="8408" w:type="dxa"/>
                <w:tblInd w:w="100" w:type="dxa"/>
                <w:tblLayout w:type="fixed"/>
              </w:tblPrEx>
              <w:trPr>
                <w:trHeight w:val="406"/>
              </w:trPr>
              <w:tc>
                <w:tcPr>
                  <w:tcW w:w="2021" w:type="dxa"/>
                  <w:vAlign w:val="top"/>
                </w:tcPr>
                <w:p>
                  <w:pPr>
                    <w:spacing w:before="133" w:line="195" w:lineRule="auto"/>
                    <w:ind w:left="96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427" w:type="dxa"/>
                  <w:vAlign w:val="top"/>
                </w:tcPr>
                <w:p>
                  <w:pPr>
                    <w:pStyle w:val="TableText"/>
                    <w:spacing w:before="98" w:line="228" w:lineRule="auto"/>
                    <w:ind w:left="1298"/>
                  </w:pPr>
                  <w:r>
                    <w:rPr>
                      <w:spacing w:val="7"/>
                    </w:rPr>
                    <w:t>动植物油</w:t>
                  </w:r>
                </w:p>
              </w:tc>
              <w:tc>
                <w:tcPr>
                  <w:tcW w:w="2960" w:type="dxa"/>
                  <w:vAlign w:val="top"/>
                </w:tcPr>
                <w:p>
                  <w:pPr>
                    <w:spacing w:before="67" w:line="274" w:lineRule="exact"/>
                    <w:ind w:left="1141"/>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bl>
          <w:p>
            <w:pPr>
              <w:pStyle w:val="TableText"/>
              <w:spacing w:before="30" w:line="228" w:lineRule="auto"/>
              <w:ind w:left="534"/>
            </w:pPr>
            <w:r>
              <w:rPr>
                <w:rFonts w:ascii="Times New Roman" w:eastAsia="Times New Roman" w:hAnsi="Times New Roman" w:cs="Times New Roman"/>
              </w:rPr>
              <w:t>*</w:t>
            </w:r>
            <w:r>
              <w:t>注：</w:t>
            </w:r>
            <w:r>
              <w:rPr>
                <w:rFonts w:ascii="Times New Roman" w:eastAsia="Times New Roman" w:hAnsi="Times New Roman" w:cs="Times New Roman"/>
              </w:rPr>
              <w:t>1</w:t>
            </w:r>
            <w:r>
              <w:rPr>
                <w:rFonts w:ascii="Times New Roman" w:eastAsia="Times New Roman" w:hAnsi="Times New Roman" w:cs="Times New Roman"/>
                <w:spacing w:val="-20"/>
              </w:rPr>
              <w:t xml:space="preserve"> </w:t>
            </w:r>
            <w:r>
              <w:t>、括号内数值为每年</w:t>
            </w:r>
            <w:r>
              <w:rPr>
                <w:spacing w:val="-23"/>
              </w:rPr>
              <w:t xml:space="preserve"> </w:t>
            </w:r>
            <w:r>
              <w:rPr>
                <w:rFonts w:ascii="Times New Roman" w:eastAsia="Times New Roman" w:hAnsi="Times New Roman" w:cs="Times New Roman"/>
              </w:rPr>
              <w:t>11</w:t>
            </w:r>
            <w:r>
              <w:rPr>
                <w:rFonts w:ascii="Times New Roman" w:eastAsia="Times New Roman" w:hAnsi="Times New Roman" w:cs="Times New Roman"/>
                <w:spacing w:val="15"/>
              </w:rPr>
              <w:t xml:space="preserve"> </w:t>
            </w:r>
            <w:r>
              <w:t>月</w:t>
            </w:r>
            <w:r>
              <w:rPr>
                <w:spacing w:val="-23"/>
              </w:rPr>
              <w:t xml:space="preserve"> </w:t>
            </w:r>
            <w:r>
              <w:rPr>
                <w:rFonts w:ascii="Times New Roman" w:eastAsia="Times New Roman" w:hAnsi="Times New Roman" w:cs="Times New Roman"/>
              </w:rPr>
              <w:t>1</w:t>
            </w:r>
            <w:r>
              <w:rPr>
                <w:rFonts w:ascii="Times New Roman" w:eastAsia="Times New Roman" w:hAnsi="Times New Roman" w:cs="Times New Roman"/>
                <w:spacing w:val="48"/>
              </w:rPr>
              <w:t xml:space="preserve"> </w:t>
            </w:r>
            <w:r>
              <w:t>日至次年</w:t>
            </w:r>
            <w:r>
              <w:rPr>
                <w:spacing w:val="-39"/>
              </w:rPr>
              <w:t xml:space="preserve"> </w:t>
            </w:r>
            <w:r>
              <w:rPr>
                <w:rFonts w:ascii="Times New Roman" w:eastAsia="Times New Roman" w:hAnsi="Times New Roman" w:cs="Times New Roman"/>
              </w:rPr>
              <w:t>3</w:t>
            </w:r>
            <w:r>
              <w:rPr>
                <w:rFonts w:ascii="Times New Roman" w:eastAsia="Times New Roman" w:hAnsi="Times New Roman" w:cs="Times New Roman"/>
                <w:spacing w:val="17"/>
                <w:w w:val="101"/>
              </w:rPr>
              <w:t xml:space="preserve"> </w:t>
            </w:r>
            <w:r>
              <w:t>月</w:t>
            </w:r>
            <w:r>
              <w:rPr>
                <w:spacing w:val="-39"/>
              </w:rPr>
              <w:t xml:space="preserve"> </w:t>
            </w:r>
            <w:r>
              <w:rPr>
                <w:rFonts w:ascii="Times New Roman" w:eastAsia="Times New Roman" w:hAnsi="Times New Roman" w:cs="Times New Roman"/>
              </w:rPr>
              <w:t>31</w:t>
            </w:r>
            <w:r>
              <w:rPr>
                <w:rFonts w:ascii="Times New Roman" w:eastAsia="Times New Roman" w:hAnsi="Times New Roman" w:cs="Times New Roman"/>
                <w:spacing w:val="48"/>
              </w:rPr>
              <w:t xml:space="preserve"> </w:t>
            </w:r>
            <w:r>
              <w:t>日执行。</w:t>
            </w:r>
          </w:p>
          <w:p>
            <w:pPr>
              <w:pStyle w:val="TableText"/>
              <w:spacing w:before="163" w:line="229" w:lineRule="auto"/>
              <w:ind w:left="102"/>
            </w:pPr>
            <w:r>
              <w:rPr>
                <w:rFonts w:ascii="Times New Roman" w:eastAsia="Times New Roman" w:hAnsi="Times New Roman" w:cs="Times New Roman"/>
                <w:b/>
                <w:bCs/>
                <w:spacing w:val="2"/>
              </w:rPr>
              <w:t>3</w:t>
            </w:r>
            <w:r>
              <w:rPr>
                <w:rFonts w:ascii="Times New Roman" w:eastAsia="Times New Roman" w:hAnsi="Times New Roman" w:cs="Times New Roman"/>
                <w:b/>
                <w:bCs/>
                <w:spacing w:val="-28"/>
              </w:rPr>
              <w:t xml:space="preserve"> </w:t>
            </w:r>
            <w:r>
              <w:rPr>
                <w:spacing w:val="2"/>
                <w14:textOutline w14:w="3795" w14:cap="sq">
                  <w14:solidFill>
                    <w14:srgbClr w14:val="000000"/>
                  </w14:solidFill>
                  <w14:prstDash w14:val="solid"/>
                  <w14:bevel/>
                </w14:textOutline>
              </w:rPr>
              <w:t>、噪声</w:t>
            </w:r>
          </w:p>
          <w:p>
            <w:pPr>
              <w:pStyle w:val="TableText"/>
              <w:spacing w:before="160" w:line="229" w:lineRule="auto"/>
              <w:ind w:left="537"/>
            </w:pPr>
            <w:r>
              <w:rPr>
                <w:spacing w:val="5"/>
              </w:rPr>
              <w:t>（</w:t>
            </w:r>
            <w:r>
              <w:rPr>
                <w:rFonts w:ascii="Times New Roman" w:eastAsia="Times New Roman" w:hAnsi="Times New Roman" w:cs="Times New Roman"/>
                <w:spacing w:val="5"/>
              </w:rPr>
              <w:t>1</w:t>
            </w:r>
            <w:r>
              <w:rPr>
                <w:spacing w:val="5"/>
              </w:rPr>
              <w:t>）施工期</w:t>
            </w:r>
          </w:p>
        </w:tc>
      </w:tr>
    </w:tbl>
    <w:p>
      <w:pPr>
        <w:sectPr>
          <w:headerReference w:type="default" r:id="rId55"/>
          <w:footerReference w:type="default" r:id="rId56"/>
          <w:pgSz w:w="11907" w:h="16840"/>
          <w:pgMar w:top="1118" w:right="1416" w:bottom="1014" w:left="1416" w:header="878" w:footer="852" w:gutter="0"/>
          <w:pgNumType w:start="26"/>
          <w:cols w:space="708"/>
        </w:sectPr>
      </w:pPr>
    </w:p>
    <w:tbl>
      <w:tblPr>
        <w:tblStyle w:val="TableNormal22"/>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90"/>
        </w:trPr>
        <w:tc>
          <w:tcPr>
            <w:tcW w:w="435" w:type="dxa"/>
            <w:tcBorders>
              <w:right w:val="single" w:sz="2" w:space="0" w:color="000000"/>
            </w:tcBorders>
            <w:textDirection w:val="tbRlV"/>
            <w:vAlign w:val="top"/>
          </w:tcPr>
          <w:p/>
        </w:tc>
        <w:tc>
          <w:tcPr>
            <w:tcW w:w="8624" w:type="dxa"/>
            <w:tcBorders>
              <w:left w:val="single" w:sz="2" w:space="0" w:color="000000"/>
            </w:tcBorders>
            <w:vAlign w:val="top"/>
          </w:tcPr>
          <w:p>
            <w:pPr>
              <w:pStyle w:val="TableText"/>
              <w:spacing w:before="159" w:line="228" w:lineRule="auto"/>
              <w:ind w:left="528"/>
              <w:rPr>
                <w:rFonts w:ascii="Times New Roman" w:eastAsia="Times New Roman" w:hAnsi="Times New Roman" w:cs="Times New Roman"/>
              </w:rPr>
            </w:pPr>
            <w:r>
              <w:rPr>
                <w:spacing w:val="31"/>
              </w:rPr>
              <w:t>本项目建筑施工期噪声排放限值执行《建筑施工场界环境噪声排放标准》</w:t>
            </w:r>
            <w:r>
              <w:rPr>
                <w:spacing w:val="-22"/>
              </w:rPr>
              <w:t xml:space="preserve"> </w:t>
            </w:r>
            <w:r>
              <w:rPr>
                <w:spacing w:val="31"/>
              </w:rPr>
              <w:t>（</w:t>
            </w:r>
            <w:r>
              <w:rPr>
                <w:rFonts w:ascii="Times New Roman" w:eastAsia="Times New Roman" w:hAnsi="Times New Roman" w:cs="Times New Roman"/>
              </w:rPr>
              <w:t>GB</w:t>
            </w:r>
          </w:p>
          <w:p>
            <w:pPr>
              <w:pStyle w:val="TableText"/>
              <w:spacing w:before="162" w:line="228" w:lineRule="auto"/>
              <w:ind w:left="123"/>
            </w:pPr>
            <w:r>
              <w:rPr>
                <w:rFonts w:ascii="Times New Roman" w:eastAsia="Times New Roman" w:hAnsi="Times New Roman" w:cs="Times New Roman"/>
                <w:spacing w:val="4"/>
              </w:rPr>
              <w:t>12523-2011</w:t>
            </w:r>
            <w:r>
              <w:rPr>
                <w:spacing w:val="4"/>
              </w:rPr>
              <w:t>）表</w:t>
            </w:r>
            <w:r>
              <w:rPr>
                <w:spacing w:val="-17"/>
              </w:rPr>
              <w:t xml:space="preserve"> </w:t>
            </w:r>
            <w:r>
              <w:rPr>
                <w:rFonts w:ascii="Times New Roman" w:eastAsia="Times New Roman" w:hAnsi="Times New Roman" w:cs="Times New Roman"/>
                <w:spacing w:val="4"/>
              </w:rPr>
              <w:t>1</w:t>
            </w:r>
            <w:r>
              <w:rPr>
                <w:rFonts w:ascii="Times New Roman" w:eastAsia="Times New Roman" w:hAnsi="Times New Roman" w:cs="Times New Roman"/>
                <w:spacing w:val="32"/>
                <w:w w:val="101"/>
              </w:rPr>
              <w:t xml:space="preserve"> </w:t>
            </w:r>
            <w:r>
              <w:rPr>
                <w:spacing w:val="4"/>
              </w:rPr>
              <w:t>中的限值要求；具体见下表。</w:t>
            </w:r>
          </w:p>
        </w:tc>
      </w:tr>
    </w:tbl>
    <w:p>
      <w:pPr>
        <w:pStyle w:val="BodyText"/>
      </w:pPr>
    </w:p>
    <w:p>
      <w:pPr>
        <w:sectPr>
          <w:headerReference w:type="default" r:id="rId57"/>
          <w:footerReference w:type="default" r:id="rId58"/>
          <w:type w:val="nextPage"/>
          <w:pgSz w:w="11907" w:h="16840"/>
          <w:pgMar w:top="1118" w:right="1416" w:bottom="1014" w:left="1416" w:header="878" w:footer="852" w:gutter="0"/>
          <w:pgNumType w:start="27"/>
          <w:cols w:space="708"/>
          <w:titlePg w:val="0"/>
        </w:sectPr>
      </w:pPr>
    </w:p>
    <w:p>
      <w:pPr>
        <w:spacing w:before="50"/>
      </w:pPr>
      <w:r>
        <w:pict>
          <v:shape id="_x0000_s1035" type="#_x0000_t202" style="width:21.1pt;height:6.35pt;margin-top:794.06pt;margin-left:287.37pt;mso-position-horizontal-relative:page;mso-position-vertical-relative:page;position:absolute;z-index:251668480" o:allowincell="f" filled="f" stroked="f">
            <o:lock v:ext="edit" aspectratio="f"/>
            <v:textbox inset="0,0,0,0">
              <w:txbxContent>
                <w:p>
                  <w:pPr>
                    <w:spacing w:before="20" w:line="86" w:lineRule="exact"/>
                    <w:ind w:left="20"/>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w:t>
                  </w:r>
                </w:p>
              </w:txbxContent>
            </v:textbox>
          </v:shape>
        </w:pict>
      </w:r>
    </w:p>
    <w:p>
      <w:pPr>
        <w:spacing w:before="49"/>
      </w:pPr>
    </w:p>
    <w:tbl>
      <w:tblPr>
        <w:tblStyle w:val="TableNormal23"/>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6118"/>
        </w:trPr>
        <w:tc>
          <w:tcPr>
            <w:tcW w:w="435" w:type="dxa"/>
            <w:tcBorders>
              <w:bottom w:val="single" w:sz="2" w:space="0" w:color="000000"/>
              <w:right w:val="single" w:sz="2" w:space="0" w:color="000000"/>
            </w:tcBorders>
            <w:textDirection w:val="tbRlV"/>
            <w:vAlign w:val="top"/>
          </w:tcPr>
          <w:p>
            <w:pPr>
              <w:pStyle w:val="TableText"/>
              <w:spacing w:before="113" w:line="217" w:lineRule="auto"/>
              <w:ind w:left="1868"/>
            </w:pPr>
            <w:r>
              <w:rPr>
                <w:spacing w:val="9"/>
              </w:rPr>
              <w:t>污</w:t>
            </w:r>
            <w:r>
              <w:rPr>
                <w:spacing w:val="-34"/>
              </w:rPr>
              <w:t xml:space="preserve"> </w:t>
            </w:r>
            <w:r>
              <w:rPr>
                <w:spacing w:val="9"/>
              </w:rPr>
              <w:t>染</w:t>
            </w:r>
            <w:r>
              <w:rPr>
                <w:spacing w:val="-36"/>
              </w:rPr>
              <w:t xml:space="preserve"> </w:t>
            </w:r>
            <w:r>
              <w:rPr>
                <w:spacing w:val="9"/>
              </w:rPr>
              <w:t>物</w:t>
            </w:r>
            <w:r>
              <w:rPr>
                <w:spacing w:val="-39"/>
              </w:rPr>
              <w:t xml:space="preserve"> </w:t>
            </w:r>
            <w:r>
              <w:rPr>
                <w:spacing w:val="9"/>
              </w:rPr>
              <w:t>排</w:t>
            </w:r>
            <w:r>
              <w:rPr>
                <w:spacing w:val="-36"/>
              </w:rPr>
              <w:t xml:space="preserve"> </w:t>
            </w:r>
            <w:r>
              <w:rPr>
                <w:spacing w:val="9"/>
              </w:rPr>
              <w:t>放</w:t>
            </w:r>
            <w:r>
              <w:rPr>
                <w:spacing w:val="-38"/>
              </w:rPr>
              <w:t xml:space="preserve"> </w:t>
            </w:r>
            <w:r>
              <w:rPr>
                <w:spacing w:val="9"/>
              </w:rPr>
              <w:t>控</w:t>
            </w:r>
            <w:r>
              <w:rPr>
                <w:spacing w:val="-36"/>
              </w:rPr>
              <w:t xml:space="preserve"> </w:t>
            </w:r>
            <w:r>
              <w:rPr>
                <w:spacing w:val="9"/>
              </w:rPr>
              <w:t>制</w:t>
            </w:r>
            <w:r>
              <w:rPr>
                <w:spacing w:val="-39"/>
              </w:rPr>
              <w:t xml:space="preserve"> </w:t>
            </w:r>
            <w:r>
              <w:rPr>
                <w:spacing w:val="9"/>
              </w:rPr>
              <w:t>标</w:t>
            </w:r>
            <w:r>
              <w:rPr>
                <w:spacing w:val="-38"/>
              </w:rPr>
              <w:t xml:space="preserve"> </w:t>
            </w:r>
            <w:r>
              <w:rPr>
                <w:spacing w:val="9"/>
              </w:rPr>
              <w:t>准</w:t>
            </w:r>
          </w:p>
        </w:tc>
        <w:tc>
          <w:tcPr>
            <w:tcW w:w="8624" w:type="dxa"/>
            <w:tcBorders>
              <w:left w:val="single" w:sz="2" w:space="0" w:color="000000"/>
              <w:bottom w:val="single" w:sz="2" w:space="0" w:color="000000"/>
            </w:tcBorders>
            <w:vAlign w:val="top"/>
          </w:tcPr>
          <w:p>
            <w:pPr>
              <w:pStyle w:val="TableText"/>
              <w:spacing w:before="37" w:line="221" w:lineRule="auto"/>
              <w:ind w:left="601"/>
              <w:outlineLvl w:val="3"/>
            </w:pPr>
            <w:r>
              <w:rPr>
                <w:spacing w:val="8"/>
                <w14:textOutline w14:w="3795" w14:cap="sq">
                  <w14:solidFill>
                    <w14:srgbClr w14:val="000000"/>
                  </w14:solidFill>
                  <w14:prstDash w14:val="solid"/>
                  <w14:bevel/>
                </w14:textOutline>
              </w:rPr>
              <w:t>表</w:t>
            </w:r>
            <w:r>
              <w:rPr>
                <w:spacing w:val="-44"/>
              </w:rPr>
              <w:t xml:space="preserve"> </w:t>
            </w:r>
            <w:r>
              <w:rPr>
                <w:rFonts w:ascii="Times New Roman" w:eastAsia="Times New Roman" w:hAnsi="Times New Roman" w:cs="Times New Roman"/>
                <w:b/>
                <w:bCs/>
                <w:spacing w:val="8"/>
              </w:rPr>
              <w:t xml:space="preserve">3-10    </w:t>
            </w:r>
            <w:r>
              <w:rPr>
                <w:spacing w:val="8"/>
                <w14:textOutline w14:w="3795" w14:cap="sq">
                  <w14:solidFill>
                    <w14:srgbClr w14:val="000000"/>
                  </w14:solidFill>
                  <w14:prstDash w14:val="solid"/>
                  <w14:bevel/>
                </w14:textOutline>
              </w:rPr>
              <w:t>《建筑施工场界环境噪声排放标准》（</w:t>
            </w:r>
            <w:r>
              <w:rPr>
                <w:rFonts w:ascii="Times New Roman" w:eastAsia="Times New Roman" w:hAnsi="Times New Roman" w:cs="Times New Roman"/>
                <w:b/>
                <w:bCs/>
              </w:rPr>
              <w:t>GB</w:t>
            </w:r>
            <w:r>
              <w:rPr>
                <w:rFonts w:ascii="Times New Roman" w:eastAsia="Times New Roman" w:hAnsi="Times New Roman" w:cs="Times New Roman"/>
                <w:b/>
                <w:bCs/>
                <w:spacing w:val="8"/>
              </w:rPr>
              <w:t>12523-</w:t>
            </w:r>
            <w:r>
              <w:rPr>
                <w:rFonts w:ascii="Times New Roman" w:eastAsia="Times New Roman" w:hAnsi="Times New Roman" w:cs="Times New Roman"/>
                <w:b/>
                <w:bCs/>
                <w:spacing w:val="7"/>
              </w:rPr>
              <w:t>2011</w:t>
            </w:r>
            <w:r>
              <w:rPr>
                <w:spacing w:val="7"/>
                <w14:textOutline w14:w="3795" w14:cap="sq">
                  <w14:solidFill>
                    <w14:srgbClr w14:val="000000"/>
                  </w14:solidFill>
                  <w14:prstDash w14:val="solid"/>
                  <w14:bevel/>
                </w14:textOutline>
              </w:rPr>
              <w:t>）单位：</w:t>
            </w:r>
            <w:r>
              <w:rPr>
                <w:rFonts w:ascii="Times New Roman" w:eastAsia="Times New Roman" w:hAnsi="Times New Roman" w:cs="Times New Roman"/>
                <w:b/>
                <w:bCs/>
              </w:rPr>
              <w:t>dB</w:t>
            </w:r>
            <w:r>
              <w:rPr>
                <w:spacing w:val="7"/>
                <w14:textOutline w14:w="3795" w14:cap="sq">
                  <w14:solidFill>
                    <w14:srgbClr w14:val="000000"/>
                  </w14:solidFill>
                  <w14:prstDash w14:val="solid"/>
                  <w14:bevel/>
                </w14:textOutline>
              </w:rPr>
              <w:t>（</w:t>
            </w:r>
            <w:r>
              <w:rPr>
                <w:rFonts w:ascii="Times New Roman" w:eastAsia="Times New Roman" w:hAnsi="Times New Roman" w:cs="Times New Roman"/>
                <w:b/>
                <w:bCs/>
                <w:spacing w:val="7"/>
              </w:rPr>
              <w:t>A</w:t>
            </w:r>
            <w:r>
              <w:rPr>
                <w:spacing w:val="7"/>
                <w14:textOutline w14:w="3795" w14:cap="sq">
                  <w14:solidFill>
                    <w14:srgbClr w14:val="000000"/>
                  </w14:solidFill>
                  <w14:prstDash w14:val="solid"/>
                  <w14:bevel/>
                </w14:textOutline>
              </w:rPr>
              <w:t>）</w:t>
            </w:r>
          </w:p>
          <w:tbl>
            <w:tblPr>
              <w:tblStyle w:val="TableNormal23"/>
              <w:tblW w:w="840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800"/>
              <w:gridCol w:w="3038"/>
              <w:gridCol w:w="2569"/>
            </w:tblGrid>
            <w:tr>
              <w:tblPrEx>
                <w:tblW w:w="840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44"/>
              </w:trPr>
              <w:tc>
                <w:tcPr>
                  <w:tcW w:w="2800" w:type="dxa"/>
                  <w:tcBorders>
                    <w:top w:val="single" w:sz="2" w:space="0" w:color="000000"/>
                    <w:left w:val="single" w:sz="2" w:space="0" w:color="000000"/>
                  </w:tcBorders>
                  <w:vAlign w:val="top"/>
                </w:tcPr>
                <w:p>
                  <w:pPr>
                    <w:pStyle w:val="TableText"/>
                    <w:spacing w:before="65" w:line="228" w:lineRule="auto"/>
                    <w:ind w:left="1194"/>
                  </w:pPr>
                  <w:r>
                    <w:rPr>
                      <w:spacing w:val="4"/>
                    </w:rPr>
                    <w:t>类别</w:t>
                  </w:r>
                </w:p>
              </w:tc>
              <w:tc>
                <w:tcPr>
                  <w:tcW w:w="3038" w:type="dxa"/>
                  <w:tcBorders>
                    <w:top w:val="single" w:sz="2" w:space="0" w:color="000000"/>
                  </w:tcBorders>
                  <w:vAlign w:val="top"/>
                </w:tcPr>
                <w:p>
                  <w:pPr>
                    <w:pStyle w:val="TableText"/>
                    <w:spacing w:before="65" w:line="231" w:lineRule="auto"/>
                    <w:ind w:left="1312"/>
                  </w:pPr>
                  <w:r>
                    <w:rPr>
                      <w:spacing w:val="5"/>
                    </w:rPr>
                    <w:t>昼间</w:t>
                  </w:r>
                </w:p>
              </w:tc>
              <w:tc>
                <w:tcPr>
                  <w:tcW w:w="2569" w:type="dxa"/>
                  <w:tcBorders>
                    <w:top w:val="single" w:sz="2" w:space="0" w:color="000000"/>
                    <w:right w:val="single" w:sz="2" w:space="0" w:color="000000"/>
                  </w:tcBorders>
                  <w:vAlign w:val="top"/>
                </w:tcPr>
                <w:p>
                  <w:pPr>
                    <w:pStyle w:val="TableText"/>
                    <w:spacing w:before="65" w:line="228" w:lineRule="auto"/>
                    <w:ind w:left="1081"/>
                  </w:pPr>
                  <w:r>
                    <w:rPr>
                      <w:spacing w:val="3"/>
                    </w:rPr>
                    <w:t>夜间</w:t>
                  </w:r>
                </w:p>
              </w:tc>
            </w:tr>
            <w:tr>
              <w:tblPrEx>
                <w:tblW w:w="8407" w:type="dxa"/>
                <w:tblInd w:w="100" w:type="dxa"/>
                <w:tblLayout w:type="fixed"/>
              </w:tblPrEx>
              <w:trPr>
                <w:trHeight w:val="340"/>
              </w:trPr>
              <w:tc>
                <w:tcPr>
                  <w:tcW w:w="2800" w:type="dxa"/>
                  <w:tcBorders>
                    <w:left w:val="single" w:sz="2" w:space="0" w:color="000000"/>
                    <w:bottom w:val="single" w:sz="2" w:space="0" w:color="000000"/>
                  </w:tcBorders>
                  <w:vAlign w:val="top"/>
                </w:tcPr>
                <w:p>
                  <w:pPr>
                    <w:pStyle w:val="TableText"/>
                    <w:spacing w:before="66" w:line="231" w:lineRule="auto"/>
                    <w:ind w:left="1193"/>
                  </w:pPr>
                  <w:r>
                    <w:rPr>
                      <w:spacing w:val="5"/>
                    </w:rPr>
                    <w:t>施工</w:t>
                  </w:r>
                </w:p>
              </w:tc>
              <w:tc>
                <w:tcPr>
                  <w:tcW w:w="3038" w:type="dxa"/>
                  <w:tcBorders>
                    <w:bottom w:val="single" w:sz="2" w:space="0" w:color="000000"/>
                  </w:tcBorders>
                  <w:vAlign w:val="top"/>
                </w:tcPr>
                <w:p>
                  <w:pPr>
                    <w:spacing w:before="102" w:line="195" w:lineRule="auto"/>
                    <w:ind w:left="141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70</w:t>
                  </w:r>
                </w:p>
              </w:tc>
              <w:tc>
                <w:tcPr>
                  <w:tcW w:w="2569" w:type="dxa"/>
                  <w:tcBorders>
                    <w:bottom w:val="single" w:sz="2" w:space="0" w:color="000000"/>
                    <w:right w:val="single" w:sz="2" w:space="0" w:color="000000"/>
                  </w:tcBorders>
                  <w:vAlign w:val="top"/>
                </w:tcPr>
                <w:p>
                  <w:pPr>
                    <w:spacing w:before="105" w:line="192" w:lineRule="auto"/>
                    <w:ind w:left="1185"/>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bl>
          <w:p>
            <w:pPr>
              <w:pStyle w:val="TableText"/>
              <w:spacing w:before="32" w:line="229" w:lineRule="auto"/>
              <w:ind w:left="537"/>
            </w:pPr>
            <w:r>
              <w:rPr>
                <w:spacing w:val="5"/>
              </w:rPr>
              <w:t>（</w:t>
            </w:r>
            <w:r>
              <w:rPr>
                <w:rFonts w:ascii="Times New Roman" w:eastAsia="Times New Roman" w:hAnsi="Times New Roman" w:cs="Times New Roman"/>
                <w:spacing w:val="5"/>
              </w:rPr>
              <w:t>2</w:t>
            </w:r>
            <w:r>
              <w:rPr>
                <w:spacing w:val="5"/>
              </w:rPr>
              <w:t>）营运期</w:t>
            </w:r>
          </w:p>
          <w:p>
            <w:pPr>
              <w:pStyle w:val="TableText"/>
              <w:spacing w:before="159" w:line="408" w:lineRule="exact"/>
              <w:ind w:right="10"/>
              <w:jc w:val="right"/>
            </w:pPr>
            <w:r>
              <w:rPr>
                <w:spacing w:val="3"/>
                <w:position w:val="15"/>
              </w:rPr>
              <w:t>本项目厂界噪声执行《工业企业厂界环境噪声排放标准》（</w:t>
            </w:r>
            <w:r>
              <w:rPr>
                <w:rFonts w:ascii="Times New Roman" w:eastAsia="Times New Roman" w:hAnsi="Times New Roman" w:cs="Times New Roman"/>
                <w:position w:val="15"/>
              </w:rPr>
              <w:t>GB</w:t>
            </w:r>
            <w:r>
              <w:rPr>
                <w:rFonts w:ascii="Times New Roman" w:eastAsia="Times New Roman" w:hAnsi="Times New Roman" w:cs="Times New Roman"/>
                <w:spacing w:val="34"/>
                <w:position w:val="15"/>
              </w:rPr>
              <w:t xml:space="preserve"> </w:t>
            </w:r>
            <w:r>
              <w:rPr>
                <w:rFonts w:ascii="Times New Roman" w:eastAsia="Times New Roman" w:hAnsi="Times New Roman" w:cs="Times New Roman"/>
                <w:spacing w:val="3"/>
                <w:position w:val="15"/>
              </w:rPr>
              <w:t>12348-2008</w:t>
            </w:r>
            <w:r>
              <w:rPr>
                <w:spacing w:val="3"/>
                <w:position w:val="15"/>
              </w:rPr>
              <w:t>）中</w:t>
            </w:r>
            <w:r>
              <w:rPr>
                <w:spacing w:val="-37"/>
                <w:position w:val="15"/>
              </w:rPr>
              <w:t xml:space="preserve"> </w:t>
            </w:r>
            <w:r>
              <w:rPr>
                <w:rFonts w:ascii="Times New Roman" w:eastAsia="Times New Roman" w:hAnsi="Times New Roman" w:cs="Times New Roman"/>
                <w:spacing w:val="3"/>
                <w:position w:val="15"/>
              </w:rPr>
              <w:t xml:space="preserve">3 </w:t>
            </w:r>
            <w:r>
              <w:rPr>
                <w:spacing w:val="3"/>
                <w:position w:val="15"/>
              </w:rPr>
              <w:t>类标准，</w:t>
            </w:r>
          </w:p>
          <w:p>
            <w:pPr>
              <w:pStyle w:val="TableText"/>
              <w:spacing w:line="228" w:lineRule="auto"/>
              <w:ind w:left="110"/>
            </w:pPr>
            <w:r>
              <w:rPr>
                <w:spacing w:val="-2"/>
              </w:rPr>
              <w:t>见表</w:t>
            </w:r>
            <w:r>
              <w:rPr>
                <w:spacing w:val="-39"/>
              </w:rPr>
              <w:t xml:space="preserve"> </w:t>
            </w:r>
            <w:r>
              <w:rPr>
                <w:rFonts w:ascii="Times New Roman" w:eastAsia="Times New Roman" w:hAnsi="Times New Roman" w:cs="Times New Roman"/>
                <w:spacing w:val="-2"/>
              </w:rPr>
              <w:t>3-</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11</w:t>
            </w:r>
            <w:r>
              <w:rPr>
                <w:spacing w:val="-2"/>
              </w:rPr>
              <w:t>。</w:t>
            </w:r>
          </w:p>
          <w:p>
            <w:pPr>
              <w:pStyle w:val="TableText"/>
              <w:spacing w:before="161" w:line="223" w:lineRule="auto"/>
              <w:ind w:left="2413"/>
            </w:pPr>
            <w:r>
              <w:rPr>
                <w:spacing w:val="7"/>
                <w14:textOutline w14:w="3795" w14:cap="sq">
                  <w14:solidFill>
                    <w14:srgbClr w14:val="000000"/>
                  </w14:solidFill>
                  <w14:prstDash w14:val="solid"/>
                  <w14:bevel/>
                </w14:textOutline>
              </w:rPr>
              <w:t>表</w:t>
            </w:r>
            <w:r>
              <w:rPr>
                <w:spacing w:val="-42"/>
              </w:rPr>
              <w:t xml:space="preserve"> </w:t>
            </w:r>
            <w:r>
              <w:rPr>
                <w:rFonts w:ascii="Times New Roman" w:eastAsia="Times New Roman" w:hAnsi="Times New Roman" w:cs="Times New Roman"/>
                <w:b/>
                <w:bCs/>
                <w:spacing w:val="7"/>
              </w:rPr>
              <w:t xml:space="preserve">3-11    </w:t>
            </w:r>
            <w:r>
              <w:rPr>
                <w:spacing w:val="7"/>
                <w14:textOutline w14:w="3795" w14:cap="sq">
                  <w14:solidFill>
                    <w14:srgbClr w14:val="000000"/>
                  </w14:solidFill>
                  <w14:prstDash w14:val="solid"/>
                  <w14:bevel/>
                </w14:textOutline>
              </w:rPr>
              <w:t>工业企业厂界环境噪声排放标准</w:t>
            </w:r>
          </w:p>
          <w:tbl>
            <w:tblPr>
              <w:tblStyle w:val="TableNormal23"/>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3061"/>
              <w:gridCol w:w="2670"/>
              <w:gridCol w:w="2676"/>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80"/>
              </w:trPr>
              <w:tc>
                <w:tcPr>
                  <w:tcW w:w="3061" w:type="dxa"/>
                  <w:vAlign w:val="top"/>
                </w:tcPr>
                <w:p>
                  <w:pPr>
                    <w:pStyle w:val="TableText"/>
                    <w:spacing w:before="36" w:line="216" w:lineRule="auto"/>
                    <w:ind w:left="905"/>
                  </w:pPr>
                  <w:r>
                    <w:rPr>
                      <w:spacing w:val="8"/>
                    </w:rPr>
                    <w:t>采用标准类别</w:t>
                  </w:r>
                </w:p>
              </w:tc>
              <w:tc>
                <w:tcPr>
                  <w:tcW w:w="2670" w:type="dxa"/>
                  <w:vAlign w:val="top"/>
                </w:tcPr>
                <w:p>
                  <w:pPr>
                    <w:pStyle w:val="TableText"/>
                    <w:spacing w:before="5" w:line="265" w:lineRule="exact"/>
                    <w:ind w:left="808"/>
                    <w:rPr>
                      <w:rFonts w:ascii="Times New Roman" w:eastAsia="Times New Roman" w:hAnsi="Times New Roman" w:cs="Times New Roman"/>
                    </w:rPr>
                  </w:pPr>
                  <w:r>
                    <w:rPr>
                      <w:spacing w:val="5"/>
                      <w:position w:val="2"/>
                    </w:rPr>
                    <w:t>昼间</w:t>
                  </w:r>
                  <w:r>
                    <w:rPr>
                      <w:spacing w:val="16"/>
                      <w:position w:val="2"/>
                    </w:rPr>
                    <w:t xml:space="preserve"> </w:t>
                  </w:r>
                  <w:r>
                    <w:rPr>
                      <w:rFonts w:ascii="Times New Roman" w:eastAsia="Times New Roman" w:hAnsi="Times New Roman" w:cs="Times New Roman"/>
                      <w:position w:val="2"/>
                    </w:rPr>
                    <w:t>dB</w:t>
                  </w:r>
                  <w:r>
                    <w:rPr>
                      <w:rFonts w:ascii="Times New Roman" w:eastAsia="Times New Roman" w:hAnsi="Times New Roman" w:cs="Times New Roman"/>
                      <w:spacing w:val="5"/>
                      <w:position w:val="2"/>
                    </w:rPr>
                    <w:t>(A)</w:t>
                  </w:r>
                </w:p>
              </w:tc>
              <w:tc>
                <w:tcPr>
                  <w:tcW w:w="2676" w:type="dxa"/>
                  <w:vAlign w:val="top"/>
                </w:tcPr>
                <w:p>
                  <w:pPr>
                    <w:pStyle w:val="TableText"/>
                    <w:spacing w:before="5" w:line="265" w:lineRule="exact"/>
                    <w:ind w:left="816"/>
                    <w:rPr>
                      <w:rFonts w:ascii="Times New Roman" w:eastAsia="Times New Roman" w:hAnsi="Times New Roman" w:cs="Times New Roman"/>
                    </w:rPr>
                  </w:pPr>
                  <w:r>
                    <w:rPr>
                      <w:spacing w:val="4"/>
                      <w:position w:val="2"/>
                    </w:rPr>
                    <w:t>夜间</w:t>
                  </w:r>
                  <w:r>
                    <w:rPr>
                      <w:spacing w:val="14"/>
                      <w:position w:val="2"/>
                    </w:rPr>
                    <w:t xml:space="preserve"> </w:t>
                  </w:r>
                  <w:r>
                    <w:rPr>
                      <w:rFonts w:ascii="Times New Roman" w:eastAsia="Times New Roman" w:hAnsi="Times New Roman" w:cs="Times New Roman"/>
                      <w:position w:val="2"/>
                    </w:rPr>
                    <w:t>dB</w:t>
                  </w:r>
                  <w:r>
                    <w:rPr>
                      <w:rFonts w:ascii="Times New Roman" w:eastAsia="Times New Roman" w:hAnsi="Times New Roman" w:cs="Times New Roman"/>
                      <w:spacing w:val="4"/>
                      <w:position w:val="2"/>
                    </w:rPr>
                    <w:t>(A)</w:t>
                  </w:r>
                </w:p>
              </w:tc>
            </w:tr>
            <w:tr>
              <w:tblPrEx>
                <w:tblW w:w="8407" w:type="dxa"/>
                <w:tblInd w:w="101" w:type="dxa"/>
                <w:tblLayout w:type="fixed"/>
              </w:tblPrEx>
              <w:trPr>
                <w:trHeight w:val="279"/>
              </w:trPr>
              <w:tc>
                <w:tcPr>
                  <w:tcW w:w="3061" w:type="dxa"/>
                  <w:vAlign w:val="top"/>
                </w:tcPr>
                <w:p>
                  <w:pPr>
                    <w:pStyle w:val="TableText"/>
                    <w:spacing w:before="31" w:line="219" w:lineRule="auto"/>
                    <w:ind w:left="1352"/>
                  </w:pPr>
                  <w:r>
                    <w:rPr>
                      <w:rFonts w:ascii="Times New Roman" w:eastAsia="Times New Roman" w:hAnsi="Times New Roman" w:cs="Times New Roman"/>
                      <w:spacing w:val="-2"/>
                    </w:rPr>
                    <w:t>3</w:t>
                  </w:r>
                  <w:r>
                    <w:rPr>
                      <w:rFonts w:ascii="Times New Roman" w:eastAsia="Times New Roman" w:hAnsi="Times New Roman" w:cs="Times New Roman"/>
                      <w:spacing w:val="12"/>
                    </w:rPr>
                    <w:t xml:space="preserve"> </w:t>
                  </w:r>
                  <w:r>
                    <w:rPr>
                      <w:spacing w:val="-2"/>
                    </w:rPr>
                    <w:t>类</w:t>
                  </w:r>
                </w:p>
              </w:tc>
              <w:tc>
                <w:tcPr>
                  <w:tcW w:w="2670" w:type="dxa"/>
                  <w:vAlign w:val="top"/>
                </w:tcPr>
                <w:p>
                  <w:pPr>
                    <w:spacing w:before="68" w:line="195" w:lineRule="auto"/>
                    <w:ind w:left="1237"/>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2676" w:type="dxa"/>
                  <w:vAlign w:val="top"/>
                </w:tcPr>
                <w:p>
                  <w:pPr>
                    <w:spacing w:before="71" w:line="192" w:lineRule="auto"/>
                    <w:ind w:left="1239"/>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bl>
          <w:p>
            <w:pPr>
              <w:pStyle w:val="TableText"/>
              <w:spacing w:before="31" w:line="228" w:lineRule="auto"/>
              <w:ind w:left="104"/>
            </w:pPr>
            <w:r>
              <w:rPr>
                <w:rFonts w:ascii="Times New Roman" w:eastAsia="Times New Roman" w:hAnsi="Times New Roman" w:cs="Times New Roman"/>
                <w:b/>
                <w:bCs/>
                <w:spacing w:val="5"/>
              </w:rPr>
              <w:t>4</w:t>
            </w:r>
            <w:r>
              <w:rPr>
                <w:rFonts w:ascii="Times New Roman" w:eastAsia="Times New Roman" w:hAnsi="Times New Roman" w:cs="Times New Roman"/>
                <w:b/>
                <w:bCs/>
                <w:spacing w:val="-26"/>
              </w:rPr>
              <w:t xml:space="preserve"> </w:t>
            </w:r>
            <w:r>
              <w:rPr>
                <w:spacing w:val="5"/>
                <w14:textOutline w14:w="3795" w14:cap="sq">
                  <w14:solidFill>
                    <w14:srgbClr w14:val="000000"/>
                  </w14:solidFill>
                  <w14:prstDash w14:val="solid"/>
                  <w14:bevel/>
                </w14:textOutline>
              </w:rPr>
              <w:t>、固体废弃物</w:t>
            </w:r>
          </w:p>
          <w:p>
            <w:pPr>
              <w:pStyle w:val="TableText"/>
              <w:spacing w:before="202" w:line="370" w:lineRule="auto"/>
              <w:ind w:left="107" w:right="102" w:firstLine="422"/>
              <w:jc w:val="both"/>
            </w:pPr>
            <w:r>
              <w:rPr>
                <w:spacing w:val="20"/>
              </w:rPr>
              <w:t>项目一般固废贮存、处置过程符合《</w:t>
            </w:r>
            <w:r>
              <w:rPr>
                <w:spacing w:val="-54"/>
              </w:rPr>
              <w:t xml:space="preserve"> </w:t>
            </w:r>
            <w:r>
              <w:rPr>
                <w:spacing w:val="20"/>
              </w:rPr>
              <w:t>一般工业固体废物贮存和填埋污染控制标准》</w:t>
            </w:r>
            <w:r>
              <w:t xml:space="preserve"> </w:t>
            </w:r>
            <w:r>
              <w:rPr>
                <w:rFonts w:ascii="Times New Roman" w:eastAsia="Times New Roman" w:hAnsi="Times New Roman" w:cs="Times New Roman"/>
                <w:spacing w:val="8"/>
              </w:rPr>
              <w:t>(</w:t>
            </w:r>
            <w:r>
              <w:rPr>
                <w:rFonts w:ascii="Times New Roman" w:eastAsia="Times New Roman" w:hAnsi="Times New Roman" w:cs="Times New Roman"/>
              </w:rPr>
              <w:t>GB</w:t>
            </w:r>
            <w:r>
              <w:rPr>
                <w:rFonts w:ascii="Times New Roman" w:eastAsia="Times New Roman" w:hAnsi="Times New Roman" w:cs="Times New Roman"/>
                <w:spacing w:val="8"/>
              </w:rPr>
              <w:t>18599-2020)</w:t>
            </w:r>
            <w:r>
              <w:rPr>
                <w:rFonts w:ascii="Times New Roman" w:eastAsia="Times New Roman" w:hAnsi="Times New Roman" w:cs="Times New Roman"/>
                <w:spacing w:val="-27"/>
              </w:rPr>
              <w:t xml:space="preserve"> </w:t>
            </w:r>
            <w:r>
              <w:rPr>
                <w:spacing w:val="8"/>
              </w:rPr>
              <w:t>、《中华人民共和国固体废物污染环境防治法》</w:t>
            </w:r>
            <w:r>
              <w:rPr>
                <w:spacing w:val="-59"/>
              </w:rPr>
              <w:t xml:space="preserve"> </w:t>
            </w:r>
            <w:r>
              <w:rPr>
                <w:spacing w:val="8"/>
              </w:rPr>
              <w:t>中的有关规定；危险废物执</w:t>
            </w:r>
            <w:r>
              <w:t xml:space="preserve"> </w:t>
            </w:r>
            <w:r>
              <w:rPr>
                <w:spacing w:val="8"/>
              </w:rPr>
              <w:t>行《危险废物贮存污染控制标准》（</w:t>
            </w:r>
            <w:r>
              <w:rPr>
                <w:rFonts w:ascii="Times New Roman" w:eastAsia="Times New Roman" w:hAnsi="Times New Roman" w:cs="Times New Roman"/>
              </w:rPr>
              <w:t>GB</w:t>
            </w:r>
            <w:r>
              <w:rPr>
                <w:rFonts w:ascii="Times New Roman" w:eastAsia="Times New Roman" w:hAnsi="Times New Roman" w:cs="Times New Roman"/>
                <w:spacing w:val="8"/>
              </w:rPr>
              <w:t>18597-2001</w:t>
            </w:r>
            <w:r>
              <w:rPr>
                <w:spacing w:val="8"/>
              </w:rPr>
              <w:t>）及其修改单（环保</w:t>
            </w:r>
            <w:r>
              <w:rPr>
                <w:spacing w:val="7"/>
              </w:rPr>
              <w:t>部公告</w:t>
            </w:r>
            <w:r>
              <w:rPr>
                <w:spacing w:val="-40"/>
              </w:rPr>
              <w:t xml:space="preserve"> </w:t>
            </w:r>
            <w:r>
              <w:rPr>
                <w:rFonts w:ascii="Times New Roman" w:eastAsia="Times New Roman" w:hAnsi="Times New Roman" w:cs="Times New Roman"/>
                <w:spacing w:val="7"/>
              </w:rPr>
              <w:t xml:space="preserve">2013 </w:t>
            </w:r>
            <w:r>
              <w:rPr>
                <w:spacing w:val="7"/>
              </w:rPr>
              <w:t>年第</w:t>
            </w:r>
            <w:r>
              <w:rPr>
                <w:spacing w:val="-37"/>
              </w:rPr>
              <w:t xml:space="preserve"> </w:t>
            </w:r>
            <w:r>
              <w:rPr>
                <w:rFonts w:ascii="Times New Roman" w:eastAsia="Times New Roman" w:hAnsi="Times New Roman" w:cs="Times New Roman"/>
                <w:spacing w:val="7"/>
              </w:rPr>
              <w:t>36</w:t>
            </w:r>
            <w:r>
              <w:rPr>
                <w:rFonts w:ascii="Times New Roman" w:eastAsia="Times New Roman" w:hAnsi="Times New Roman" w:cs="Times New Roman"/>
              </w:rPr>
              <w:t xml:space="preserve"> </w:t>
            </w:r>
            <w:r>
              <w:rPr>
                <w:spacing w:val="18"/>
              </w:rPr>
              <w:t>号）</w:t>
            </w:r>
            <w:r>
              <w:rPr>
                <w:spacing w:val="-37"/>
              </w:rPr>
              <w:t xml:space="preserve"> </w:t>
            </w:r>
            <w:r>
              <w:rPr>
                <w:spacing w:val="18"/>
              </w:rPr>
              <w:t>中的有关规定；</w:t>
            </w:r>
            <w:r>
              <w:rPr>
                <w:spacing w:val="-56"/>
              </w:rPr>
              <w:t xml:space="preserve"> </w:t>
            </w:r>
            <w:r>
              <w:rPr>
                <w:spacing w:val="18"/>
              </w:rPr>
              <w:t>项目生活垃圾执行浙江省工程建设标准《城镇生活垃圾分类标</w:t>
            </w:r>
            <w:r>
              <w:rPr>
                <w:spacing w:val="17"/>
              </w:rPr>
              <w:t>准》</w:t>
            </w:r>
          </w:p>
          <w:p>
            <w:pPr>
              <w:pStyle w:val="TableText"/>
              <w:spacing w:line="274" w:lineRule="exact"/>
              <w:ind w:left="117"/>
            </w:pPr>
            <w:r>
              <w:rPr>
                <w:spacing w:val="3"/>
                <w:position w:val="1"/>
              </w:rPr>
              <w:t>（</w:t>
            </w:r>
            <w:r>
              <w:rPr>
                <w:rFonts w:ascii="Times New Roman" w:eastAsia="Times New Roman" w:hAnsi="Times New Roman" w:cs="Times New Roman"/>
                <w:position w:val="1"/>
              </w:rPr>
              <w:t>DB</w:t>
            </w:r>
            <w:r>
              <w:rPr>
                <w:rFonts w:ascii="Times New Roman" w:eastAsia="Times New Roman" w:hAnsi="Times New Roman" w:cs="Times New Roman"/>
                <w:spacing w:val="3"/>
                <w:position w:val="1"/>
              </w:rPr>
              <w:t>33/T1166-2019</w:t>
            </w:r>
            <w:r>
              <w:rPr>
                <w:spacing w:val="3"/>
                <w:position w:val="1"/>
              </w:rPr>
              <w:t>）。</w:t>
            </w:r>
          </w:p>
        </w:tc>
      </w:tr>
      <w:tr>
        <w:tblPrEx>
          <w:tblW w:w="9059" w:type="dxa"/>
          <w:tblInd w:w="7" w:type="dxa"/>
          <w:tblLayout w:type="fixed"/>
        </w:tblPrEx>
        <w:trPr>
          <w:trHeight w:val="6572"/>
        </w:trPr>
        <w:tc>
          <w:tcPr>
            <w:tcW w:w="435" w:type="dxa"/>
            <w:tcBorders>
              <w:top w:val="single" w:sz="2" w:space="0" w:color="000000"/>
              <w:right w:val="single" w:sz="2" w:space="0" w:color="000000"/>
            </w:tcBorders>
            <w:textDirection w:val="tbRlV"/>
            <w:vAlign w:val="top"/>
          </w:tcPr>
          <w:p>
            <w:pPr>
              <w:pStyle w:val="TableText"/>
              <w:spacing w:before="113" w:line="217" w:lineRule="auto"/>
              <w:ind w:left="2501"/>
            </w:pPr>
            <w:r>
              <w:rPr>
                <w:spacing w:val="9"/>
              </w:rPr>
              <w:t>总</w:t>
            </w:r>
            <w:r>
              <w:rPr>
                <w:spacing w:val="-36"/>
              </w:rPr>
              <w:t xml:space="preserve"> </w:t>
            </w:r>
            <w:r>
              <w:rPr>
                <w:spacing w:val="9"/>
              </w:rPr>
              <w:t>量</w:t>
            </w:r>
            <w:r>
              <w:rPr>
                <w:spacing w:val="-36"/>
              </w:rPr>
              <w:t xml:space="preserve"> </w:t>
            </w:r>
            <w:r>
              <w:rPr>
                <w:spacing w:val="9"/>
              </w:rPr>
              <w:t>控</w:t>
            </w:r>
            <w:r>
              <w:rPr>
                <w:spacing w:val="-39"/>
              </w:rPr>
              <w:t xml:space="preserve"> </w:t>
            </w:r>
            <w:r>
              <w:rPr>
                <w:spacing w:val="9"/>
              </w:rPr>
              <w:t>制</w:t>
            </w:r>
            <w:r>
              <w:rPr>
                <w:spacing w:val="-36"/>
              </w:rPr>
              <w:t xml:space="preserve"> </w:t>
            </w:r>
            <w:r>
              <w:rPr>
                <w:spacing w:val="9"/>
              </w:rPr>
              <w:t>指</w:t>
            </w:r>
            <w:r>
              <w:rPr>
                <w:spacing w:val="-38"/>
              </w:rPr>
              <w:t xml:space="preserve"> </w:t>
            </w:r>
            <w:r>
              <w:rPr>
                <w:spacing w:val="9"/>
              </w:rPr>
              <w:t>标</w:t>
            </w:r>
          </w:p>
        </w:tc>
        <w:tc>
          <w:tcPr>
            <w:tcW w:w="8624" w:type="dxa"/>
            <w:tcBorders>
              <w:top w:val="single" w:sz="2" w:space="0" w:color="000000"/>
              <w:left w:val="single" w:sz="2" w:space="0" w:color="000000"/>
            </w:tcBorders>
            <w:vAlign w:val="top"/>
          </w:tcPr>
          <w:p>
            <w:pPr>
              <w:pStyle w:val="TableText"/>
              <w:spacing w:before="39" w:line="377" w:lineRule="exact"/>
              <w:ind w:right="10"/>
              <w:jc w:val="right"/>
            </w:pPr>
            <w:r>
              <w:rPr>
                <w:spacing w:val="7"/>
                <w:position w:val="13"/>
              </w:rPr>
              <w:t>根据工程分析，本项目涉及污染物总量控制指标为</w:t>
            </w:r>
            <w:r>
              <w:rPr>
                <w:spacing w:val="-37"/>
                <w:position w:val="13"/>
              </w:rPr>
              <w:t xml:space="preserve"> </w:t>
            </w:r>
            <w:r>
              <w:rPr>
                <w:rFonts w:ascii="Arial" w:eastAsia="Arial" w:hAnsi="Arial" w:cs="Arial"/>
                <w:position w:val="13"/>
              </w:rPr>
              <w:t>COD</w:t>
            </w:r>
            <w:r>
              <w:rPr>
                <w:rFonts w:ascii="Arial" w:eastAsia="Arial" w:hAnsi="Arial" w:cs="Arial"/>
                <w:position w:val="12"/>
                <w:sz w:val="13"/>
                <w:szCs w:val="13"/>
              </w:rPr>
              <w:t>Cr</w:t>
            </w:r>
            <w:r>
              <w:rPr>
                <w:rFonts w:ascii="Arial" w:eastAsia="Arial" w:hAnsi="Arial" w:cs="Arial"/>
                <w:spacing w:val="-17"/>
                <w:position w:val="12"/>
                <w:sz w:val="13"/>
                <w:szCs w:val="13"/>
              </w:rPr>
              <w:t xml:space="preserve"> </w:t>
            </w:r>
            <w:r>
              <w:rPr>
                <w:spacing w:val="7"/>
                <w:position w:val="13"/>
              </w:rPr>
              <w:t>、</w:t>
            </w:r>
            <w:r>
              <w:rPr>
                <w:rFonts w:ascii="Arial" w:eastAsia="Arial" w:hAnsi="Arial" w:cs="Arial"/>
                <w:position w:val="13"/>
              </w:rPr>
              <w:t>NH</w:t>
            </w:r>
            <w:r>
              <w:rPr>
                <w:rFonts w:ascii="Arial" w:eastAsia="Arial" w:hAnsi="Arial" w:cs="Arial"/>
                <w:spacing w:val="6"/>
                <w:position w:val="12"/>
                <w:sz w:val="13"/>
                <w:szCs w:val="13"/>
              </w:rPr>
              <w:t>3</w:t>
            </w:r>
            <w:r>
              <w:rPr>
                <w:rFonts w:ascii="Arial" w:eastAsia="Arial" w:hAnsi="Arial" w:cs="Arial"/>
                <w:spacing w:val="6"/>
                <w:position w:val="13"/>
              </w:rPr>
              <w:t>-N</w:t>
            </w:r>
            <w:r>
              <w:rPr>
                <w:spacing w:val="6"/>
                <w:position w:val="13"/>
              </w:rPr>
              <w:t>，其污染物排放量为：</w:t>
            </w:r>
          </w:p>
          <w:p>
            <w:pPr>
              <w:pStyle w:val="TableText"/>
              <w:spacing w:line="277" w:lineRule="exact"/>
              <w:ind w:left="109"/>
            </w:pPr>
            <w:r>
              <w:rPr>
                <w:rFonts w:ascii="Arial" w:eastAsia="Arial" w:hAnsi="Arial" w:cs="Arial"/>
                <w:position w:val="2"/>
              </w:rPr>
              <w:t>COD</w:t>
            </w:r>
            <w:r>
              <w:rPr>
                <w:rFonts w:ascii="Arial" w:eastAsia="Arial" w:hAnsi="Arial" w:cs="Arial"/>
                <w:position w:val="1"/>
                <w:sz w:val="13"/>
                <w:szCs w:val="13"/>
              </w:rPr>
              <w:t>Cr</w:t>
            </w:r>
            <w:r>
              <w:rPr>
                <w:rFonts w:ascii="Arial" w:eastAsia="Arial" w:hAnsi="Arial" w:cs="Arial"/>
                <w:spacing w:val="4"/>
                <w:position w:val="2"/>
              </w:rPr>
              <w:t>0.019t/a</w:t>
            </w:r>
            <w:r>
              <w:rPr>
                <w:rFonts w:ascii="Arial" w:eastAsia="Arial" w:hAnsi="Arial" w:cs="Arial"/>
                <w:spacing w:val="-17"/>
                <w:position w:val="2"/>
              </w:rPr>
              <w:t xml:space="preserve"> </w:t>
            </w:r>
            <w:r>
              <w:rPr>
                <w:spacing w:val="4"/>
                <w:position w:val="2"/>
              </w:rPr>
              <w:t>、</w:t>
            </w:r>
            <w:r>
              <w:rPr>
                <w:rFonts w:ascii="Arial" w:eastAsia="Arial" w:hAnsi="Arial" w:cs="Arial"/>
                <w:position w:val="2"/>
              </w:rPr>
              <w:t>NH</w:t>
            </w:r>
            <w:r>
              <w:rPr>
                <w:rFonts w:ascii="Arial" w:eastAsia="Arial" w:hAnsi="Arial" w:cs="Arial"/>
                <w:spacing w:val="4"/>
                <w:position w:val="1"/>
                <w:sz w:val="13"/>
                <w:szCs w:val="13"/>
              </w:rPr>
              <w:t>3</w:t>
            </w:r>
            <w:r>
              <w:rPr>
                <w:rFonts w:ascii="Arial" w:eastAsia="Arial" w:hAnsi="Arial" w:cs="Arial"/>
                <w:spacing w:val="4"/>
                <w:position w:val="2"/>
              </w:rPr>
              <w:t>-N0.01t/a</w:t>
            </w:r>
            <w:r>
              <w:rPr>
                <w:spacing w:val="4"/>
                <w:position w:val="2"/>
              </w:rPr>
              <w:t>。</w:t>
            </w:r>
          </w:p>
          <w:p>
            <w:pPr>
              <w:pStyle w:val="TableText"/>
              <w:spacing w:before="160" w:line="378" w:lineRule="auto"/>
              <w:ind w:left="141" w:right="97" w:firstLine="373"/>
            </w:pPr>
            <w:r>
              <w:rPr>
                <w:spacing w:val="5"/>
              </w:rPr>
              <w:t>根据环保局有关规定：新建、改建、扩建项目不排放生产废水且排放的水主要污染物仅源</w:t>
            </w:r>
            <w:r>
              <w:rPr>
                <w:spacing w:val="4"/>
              </w:rPr>
              <w:t xml:space="preserve"> </w:t>
            </w:r>
            <w:r>
              <w:rPr>
                <w:spacing w:val="4"/>
              </w:rPr>
              <w:t>自厂区内独立生活区域所排放生活污水的，其新增的化学需氧量和氨氮两项水主要污染物排放</w:t>
            </w:r>
          </w:p>
          <w:p>
            <w:pPr>
              <w:pStyle w:val="TableText"/>
              <w:spacing w:line="227" w:lineRule="auto"/>
              <w:ind w:left="107"/>
            </w:pPr>
            <w:r>
              <w:rPr>
                <w:spacing w:val="4"/>
              </w:rPr>
              <w:t>量可不进行区域替代削减。本项目外排废水仅为生活污水，故无需</w:t>
            </w:r>
            <w:r>
              <w:rPr>
                <w:spacing w:val="3"/>
              </w:rPr>
              <w:t>进行区域削减替代。</w:t>
            </w:r>
          </w:p>
        </w:tc>
      </w:tr>
    </w:tbl>
    <w:p>
      <w:pPr>
        <w:pStyle w:val="BodyText"/>
      </w:pPr>
    </w:p>
    <w:p>
      <w:pPr>
        <w:sectPr>
          <w:headerReference w:type="default" r:id="rId59"/>
          <w:footerReference w:type="default" r:id="rId60"/>
          <w:pgSz w:w="11907" w:h="16840"/>
          <w:pgMar w:top="1118" w:right="1416" w:bottom="1014" w:left="1416" w:header="878" w:footer="852" w:gutter="0"/>
          <w:pgNumType w:start="28"/>
          <w:cols w:space="708"/>
        </w:sectPr>
      </w:pPr>
    </w:p>
    <w:p>
      <w:pPr>
        <w:pStyle w:val="BodyText"/>
        <w:spacing w:line="358" w:lineRule="auto"/>
      </w:pPr>
      <w:r>
        <w:pict>
          <v:shape id="_x0000_s1036" type="#_x0000_t202" style="width:21.1pt;height:10.15pt;margin-top:543.68pt;margin-left:421.29pt;mso-position-horizontal-relative:page;mso-position-vertical-relative:page;position:absolute;z-index:251669504" o:allowincell="f" filled="f" stroked="f">
            <o:lock v:ext="edit" aspectratio="f"/>
            <v:textbox inset="0,0,0,0">
              <w:txbxContent>
                <w:p>
                  <w:pPr>
                    <w:spacing w:before="20" w:line="188" w:lineRule="auto"/>
                    <w:ind w:left="20"/>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19"/>
                      <w:w w:val="101"/>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0"/>
                      <w:sz w:val="18"/>
                      <w:szCs w:val="18"/>
                    </w:rPr>
                    <w:t>-</w:t>
                  </w:r>
                </w:p>
              </w:txbxContent>
            </v:textbox>
          </v:shape>
        </w:pict>
      </w:r>
    </w:p>
    <w:p>
      <w:pPr>
        <w:spacing w:before="97" w:line="221" w:lineRule="auto"/>
        <w:ind w:left="4709"/>
        <w:outlineLvl w:val="1"/>
        <w:rPr>
          <w:rFonts w:ascii="SimSun" w:eastAsia="SimSun" w:hAnsi="SimSun" w:cs="SimSun"/>
          <w:sz w:val="30"/>
          <w:szCs w:val="30"/>
        </w:rPr>
      </w:pPr>
      <w:bookmarkStart w:id="3" w:name="bookmark4"/>
      <w:bookmarkEnd w:id="3"/>
      <w:r>
        <w:rPr>
          <w:rFonts w:ascii="SimSun" w:eastAsia="SimSun" w:hAnsi="SimSun" w:cs="SimSun"/>
          <w:spacing w:val="-4"/>
          <w:sz w:val="30"/>
          <w:szCs w:val="30"/>
        </w:rPr>
        <w:t>四、主要环境影响和保护措施</w:t>
      </w:r>
    </w:p>
    <w:p>
      <w:pPr>
        <w:spacing w:before="22"/>
      </w:pPr>
    </w:p>
    <w:tbl>
      <w:tblPr>
        <w:tblStyle w:val="TableNormal24"/>
        <w:tblW w:w="132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0"/>
        <w:gridCol w:w="12802"/>
      </w:tblGrid>
      <w:tr>
        <w:tblPrEx>
          <w:tblW w:w="132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908"/>
        </w:trPr>
        <w:tc>
          <w:tcPr>
            <w:tcW w:w="430" w:type="dxa"/>
            <w:textDirection w:val="tbRlV"/>
            <w:vAlign w:val="top"/>
          </w:tcPr>
          <w:p>
            <w:pPr>
              <w:pStyle w:val="TableText"/>
              <w:spacing w:before="108" w:line="217" w:lineRule="auto"/>
              <w:ind w:left="2260"/>
              <w:outlineLvl w:val="2"/>
            </w:pPr>
            <w:r>
              <w:rPr>
                <w:spacing w:val="9"/>
              </w:rPr>
              <w:t>施</w:t>
            </w:r>
            <w:r>
              <w:rPr>
                <w:spacing w:val="-34"/>
              </w:rPr>
              <w:t xml:space="preserve"> </w:t>
            </w:r>
            <w:r>
              <w:rPr>
                <w:spacing w:val="9"/>
              </w:rPr>
              <w:t>工</w:t>
            </w:r>
            <w:r>
              <w:rPr>
                <w:spacing w:val="-39"/>
              </w:rPr>
              <w:t xml:space="preserve"> </w:t>
            </w:r>
            <w:r>
              <w:rPr>
                <w:spacing w:val="9"/>
              </w:rPr>
              <w:t>期</w:t>
            </w:r>
            <w:r>
              <w:rPr>
                <w:spacing w:val="-36"/>
              </w:rPr>
              <w:t xml:space="preserve"> </w:t>
            </w:r>
            <w:r>
              <w:rPr>
                <w:spacing w:val="9"/>
              </w:rPr>
              <w:t>环</w:t>
            </w:r>
            <w:r>
              <w:rPr>
                <w:spacing w:val="-38"/>
              </w:rPr>
              <w:t xml:space="preserve"> </w:t>
            </w:r>
            <w:r>
              <w:rPr>
                <w:spacing w:val="9"/>
              </w:rPr>
              <w:t>境</w:t>
            </w:r>
            <w:r>
              <w:rPr>
                <w:spacing w:val="-36"/>
              </w:rPr>
              <w:t xml:space="preserve"> </w:t>
            </w:r>
            <w:r>
              <w:rPr>
                <w:spacing w:val="9"/>
              </w:rPr>
              <w:t>保</w:t>
            </w:r>
            <w:r>
              <w:rPr>
                <w:spacing w:val="-39"/>
              </w:rPr>
              <w:t xml:space="preserve"> </w:t>
            </w:r>
            <w:r>
              <w:rPr>
                <w:spacing w:val="9"/>
              </w:rPr>
              <w:t>护</w:t>
            </w:r>
            <w:r>
              <w:rPr>
                <w:spacing w:val="-36"/>
              </w:rPr>
              <w:t xml:space="preserve"> </w:t>
            </w:r>
            <w:r>
              <w:rPr>
                <w:spacing w:val="9"/>
              </w:rPr>
              <w:t>措</w:t>
            </w:r>
            <w:r>
              <w:rPr>
                <w:spacing w:val="-38"/>
              </w:rPr>
              <w:t xml:space="preserve"> </w:t>
            </w:r>
            <w:r>
              <w:rPr>
                <w:spacing w:val="9"/>
              </w:rPr>
              <w:t>施</w:t>
            </w:r>
          </w:p>
        </w:tc>
        <w:tc>
          <w:tcPr>
            <w:tcW w:w="12802" w:type="dxa"/>
            <w:vAlign w:val="top"/>
          </w:tcPr>
          <w:p>
            <w:pPr>
              <w:pStyle w:val="TableText"/>
              <w:spacing w:before="35" w:line="229" w:lineRule="auto"/>
              <w:ind w:left="109"/>
            </w:pPr>
            <w:r>
              <w:rPr>
                <w:rFonts w:ascii="Times New Roman" w:eastAsia="Times New Roman" w:hAnsi="Times New Roman" w:cs="Times New Roman"/>
                <w:b/>
                <w:bCs/>
                <w:spacing w:val="5"/>
              </w:rPr>
              <w:t xml:space="preserve">4.1 </w:t>
            </w:r>
            <w:r>
              <w:rPr>
                <w:spacing w:val="5"/>
                <w14:textOutline w14:w="3795" w14:cap="sq">
                  <w14:solidFill>
                    <w14:srgbClr w14:val="000000"/>
                  </w14:solidFill>
                  <w14:prstDash w14:val="solid"/>
                  <w14:bevel/>
                </w14:textOutline>
              </w:rPr>
              <w:t>施工期</w:t>
            </w:r>
          </w:p>
          <w:p>
            <w:pPr>
              <w:pStyle w:val="TableText"/>
              <w:spacing w:before="160" w:line="228" w:lineRule="auto"/>
              <w:ind w:left="529"/>
            </w:pPr>
            <w:r>
              <w:rPr>
                <w:rFonts w:ascii="Times New Roman" w:eastAsia="Times New Roman" w:hAnsi="Times New Roman" w:cs="Times New Roman"/>
                <w:b/>
                <w:bCs/>
                <w:spacing w:val="7"/>
              </w:rPr>
              <w:t xml:space="preserve">4.1.1 </w:t>
            </w:r>
            <w:r>
              <w:rPr>
                <w:spacing w:val="7"/>
                <w14:textOutline w14:w="3795" w14:cap="sq">
                  <w14:solidFill>
                    <w14:srgbClr w14:val="000000"/>
                  </w14:solidFill>
                  <w14:prstDash w14:val="solid"/>
                  <w14:bevel/>
                </w14:textOutline>
              </w:rPr>
              <w:t>施工期水环境防治措施</w:t>
            </w:r>
          </w:p>
          <w:p>
            <w:pPr>
              <w:pStyle w:val="TableText"/>
              <w:spacing w:before="163" w:line="377" w:lineRule="auto"/>
              <w:ind w:left="114" w:right="109" w:firstLine="417"/>
            </w:pPr>
            <w:r>
              <w:rPr>
                <w:spacing w:val="10"/>
              </w:rPr>
              <w:t>施工期的废水主要为施工人员生活污水及施工过程中产生的地下渗水、泥浆</w:t>
            </w:r>
            <w:r>
              <w:rPr>
                <w:spacing w:val="9"/>
              </w:rPr>
              <w:t>、地面设备冲洗水等施工废水。施工人员日常生活排放的</w:t>
            </w:r>
            <w:r>
              <w:t xml:space="preserve"> </w:t>
            </w:r>
            <w:r>
              <w:rPr>
                <w:spacing w:val="10"/>
              </w:rPr>
              <w:t>生活废水，若处置不当，会对附近的水体造成污染，故应管理好施工人员</w:t>
            </w:r>
            <w:r>
              <w:rPr>
                <w:spacing w:val="9"/>
              </w:rPr>
              <w:t>生活污水的排放。本次项目施工期可依托现有厕所和化粪池，生</w:t>
            </w:r>
            <w:r>
              <w:t xml:space="preserve"> </w:t>
            </w:r>
            <w:r>
              <w:rPr>
                <w:spacing w:val="10"/>
              </w:rPr>
              <w:t>活污水定点收集处理后可纳入市政污水管网，由金华市秋滨污水处理厂进</w:t>
            </w:r>
            <w:r>
              <w:rPr>
                <w:spacing w:val="9"/>
              </w:rPr>
              <w:t>一步处理后排入金华江，不会对地面水造成污染。施工过程中产</w:t>
            </w:r>
            <w:r>
              <w:t xml:space="preserve"> </w:t>
            </w:r>
            <w:r>
              <w:rPr>
                <w:spacing w:val="11"/>
              </w:rPr>
              <w:t>生的地下渗水、泥浆、地面设备冲洗水等</w:t>
            </w:r>
            <w:r>
              <w:rPr>
                <w:spacing w:val="-34"/>
              </w:rPr>
              <w:t xml:space="preserve"> </w:t>
            </w:r>
            <w:r>
              <w:rPr>
                <w:rFonts w:ascii="Times New Roman" w:eastAsia="Times New Roman" w:hAnsi="Times New Roman" w:cs="Times New Roman"/>
              </w:rPr>
              <w:t>SS</w:t>
            </w:r>
            <w:r>
              <w:rPr>
                <w:rFonts w:ascii="Times New Roman" w:eastAsia="Times New Roman" w:hAnsi="Times New Roman" w:cs="Times New Roman"/>
                <w:spacing w:val="11"/>
              </w:rPr>
              <w:t xml:space="preserve"> </w:t>
            </w:r>
            <w:r>
              <w:rPr>
                <w:spacing w:val="11"/>
              </w:rPr>
              <w:t>浓度较高的废水，应先经沉淀</w:t>
            </w:r>
            <w:r>
              <w:rPr>
                <w:spacing w:val="10"/>
              </w:rPr>
              <w:t>池沉淀后回用，不得就地直排。同时加强建材及废料的管理，</w:t>
            </w:r>
          </w:p>
          <w:p>
            <w:pPr>
              <w:pStyle w:val="TableText"/>
              <w:spacing w:line="228" w:lineRule="auto"/>
              <w:ind w:left="125"/>
            </w:pPr>
            <w:r>
              <w:rPr>
                <w:spacing w:val="9"/>
              </w:rPr>
              <w:t>防止雨水冲刷而产生的二次污染，并建议施工单位在工地周围设置沉淀池，径流水经沉淀处理后全部回用。</w:t>
            </w:r>
          </w:p>
          <w:p>
            <w:pPr>
              <w:pStyle w:val="TableText"/>
              <w:spacing w:before="160" w:line="229" w:lineRule="auto"/>
              <w:ind w:left="109"/>
            </w:pPr>
            <w:r>
              <w:rPr>
                <w:rFonts w:ascii="Times New Roman" w:eastAsia="Times New Roman" w:hAnsi="Times New Roman" w:cs="Times New Roman"/>
                <w:b/>
                <w:bCs/>
                <w:spacing w:val="7"/>
              </w:rPr>
              <w:t xml:space="preserve">4.1.2 </w:t>
            </w:r>
            <w:r>
              <w:rPr>
                <w:spacing w:val="7"/>
                <w14:textOutline w14:w="3795" w14:cap="sq">
                  <w14:solidFill>
                    <w14:srgbClr w14:val="000000"/>
                  </w14:solidFill>
                  <w14:prstDash w14:val="solid"/>
                  <w14:bevel/>
                </w14:textOutline>
              </w:rPr>
              <w:t>施工期大气环境防治措施</w:t>
            </w:r>
          </w:p>
          <w:p>
            <w:pPr>
              <w:pStyle w:val="TableText"/>
              <w:spacing w:before="160" w:line="231" w:lineRule="auto"/>
              <w:ind w:left="548"/>
            </w:pPr>
            <w:r>
              <w:rPr>
                <w:rFonts w:ascii="Times New Roman" w:eastAsia="Times New Roman" w:hAnsi="Times New Roman" w:cs="Times New Roman"/>
                <w:spacing w:val="-4"/>
              </w:rPr>
              <w:t>1</w:t>
            </w:r>
            <w:r>
              <w:rPr>
                <w:rFonts w:ascii="Times New Roman" w:eastAsia="Times New Roman" w:hAnsi="Times New Roman" w:cs="Times New Roman"/>
                <w:spacing w:val="-28"/>
              </w:rPr>
              <w:t xml:space="preserve"> </w:t>
            </w:r>
            <w:r>
              <w:rPr>
                <w:spacing w:val="-4"/>
              </w:rPr>
              <w:t>、扬尘</w:t>
            </w:r>
          </w:p>
          <w:p>
            <w:pPr>
              <w:pStyle w:val="TableText"/>
              <w:spacing w:before="158" w:line="377" w:lineRule="auto"/>
              <w:ind w:left="112" w:right="109" w:firstLine="434"/>
            </w:pPr>
            <w:r>
              <w:rPr>
                <w:spacing w:val="9"/>
              </w:rPr>
              <w:t>限速行驶及保持路面清洁，同时适当洒水是减少汽车扬尘最有效的手段。项目施工过程中必须特别注意施工扬尘的防治问题，必须加</w:t>
            </w:r>
            <w:r>
              <w:rPr>
                <w:spacing w:val="17"/>
              </w:rPr>
              <w:t xml:space="preserve"> </w:t>
            </w:r>
            <w:r>
              <w:rPr>
                <w:spacing w:val="10"/>
              </w:rPr>
              <w:t>强现场管理，做好文明施工，配置工地滞尘防护网，采用商品混凝土施工，工</w:t>
            </w:r>
            <w:r>
              <w:rPr>
                <w:spacing w:val="9"/>
              </w:rPr>
              <w:t>地内路面作硬化处理，制定必要的防护措施，在运输、装卸</w:t>
            </w:r>
            <w:r>
              <w:t xml:space="preserve"> </w:t>
            </w:r>
            <w:r>
              <w:rPr>
                <w:spacing w:val="10"/>
              </w:rPr>
              <w:t>建筑材料时，必须采用封闭车辆运输，最大程度减少扬尘对周围大气环境的危</w:t>
            </w:r>
            <w:r>
              <w:rPr>
                <w:spacing w:val="9"/>
              </w:rPr>
              <w:t>害。同时，根据项目建设的实际情况，在公示期间建设单位</w:t>
            </w:r>
            <w:r>
              <w:t xml:space="preserve"> </w:t>
            </w:r>
            <w:r>
              <w:rPr>
                <w:spacing w:val="8"/>
              </w:rPr>
              <w:t>应采取以下防尘措施：</w:t>
            </w:r>
            <w:r>
              <w:rPr>
                <w:rFonts w:ascii="Times New Roman" w:eastAsia="Times New Roman" w:hAnsi="Times New Roman" w:cs="Times New Roman"/>
                <w:spacing w:val="8"/>
              </w:rPr>
              <w:t>(1)</w:t>
            </w:r>
            <w:r>
              <w:rPr>
                <w:spacing w:val="8"/>
              </w:rPr>
              <w:t>施工现场周边设置遮挡围栏，围栏高度应不低于</w:t>
            </w:r>
            <w:r>
              <w:rPr>
                <w:spacing w:val="-6"/>
              </w:rPr>
              <w:t xml:space="preserve"> </w:t>
            </w:r>
            <w:r>
              <w:rPr>
                <w:rFonts w:ascii="Times New Roman" w:eastAsia="Times New Roman" w:hAnsi="Times New Roman" w:cs="Times New Roman"/>
                <w:spacing w:val="8"/>
              </w:rPr>
              <w:t>1.8m</w:t>
            </w:r>
            <w:r>
              <w:rPr>
                <w:spacing w:val="8"/>
              </w:rPr>
              <w:t>；</w:t>
            </w:r>
            <w:r>
              <w:rPr>
                <w:rFonts w:ascii="Times New Roman" w:eastAsia="Times New Roman" w:hAnsi="Times New Roman" w:cs="Times New Roman"/>
                <w:spacing w:val="8"/>
              </w:rPr>
              <w:t>(2)</w:t>
            </w:r>
            <w:r>
              <w:rPr>
                <w:spacing w:val="8"/>
              </w:rPr>
              <w:t xml:space="preserve">建筑垃圾和材料应采取规范堆放、遮盖、洒水等防尘 </w:t>
            </w:r>
            <w:r>
              <w:rPr>
                <w:spacing w:val="8"/>
              </w:rPr>
              <w:t>措施，并及时清运；</w:t>
            </w:r>
            <w:r>
              <w:rPr>
                <w:rFonts w:ascii="Times New Roman" w:eastAsia="Times New Roman" w:hAnsi="Times New Roman" w:cs="Times New Roman"/>
                <w:spacing w:val="8"/>
              </w:rPr>
              <w:t>(3)</w:t>
            </w:r>
            <w:r>
              <w:rPr>
                <w:spacing w:val="8"/>
              </w:rPr>
              <w:t>高空作业时应设置密目网，严谨随意抛洒建筑垃圾；</w:t>
            </w:r>
            <w:r>
              <w:rPr>
                <w:rFonts w:ascii="Times New Roman" w:eastAsia="Times New Roman" w:hAnsi="Times New Roman" w:cs="Times New Roman"/>
                <w:spacing w:val="8"/>
              </w:rPr>
              <w:t>(4)</w:t>
            </w:r>
            <w:r>
              <w:rPr>
                <w:spacing w:val="8"/>
              </w:rPr>
              <w:t>工地设置车辆冲洗设施和泥浆水沉淀设施，车辆</w:t>
            </w:r>
            <w:r>
              <w:rPr>
                <w:spacing w:val="7"/>
              </w:rPr>
              <w:t>出厂前后应</w:t>
            </w:r>
            <w:r>
              <w:t xml:space="preserve"> </w:t>
            </w:r>
            <w:r>
              <w:rPr>
                <w:spacing w:val="8"/>
              </w:rPr>
              <w:t>冲洗干净；</w:t>
            </w:r>
            <w:r>
              <w:rPr>
                <w:rFonts w:ascii="Times New Roman" w:eastAsia="Times New Roman" w:hAnsi="Times New Roman" w:cs="Times New Roman"/>
                <w:spacing w:val="8"/>
              </w:rPr>
              <w:t>(5)</w:t>
            </w:r>
            <w:r>
              <w:rPr>
                <w:spacing w:val="8"/>
              </w:rPr>
              <w:t>对于运输车辆主要出入口地面进行硬化，及时清扫尘土，定期洒水降尘，运输车辆进出施工场地应低速行驶；</w:t>
            </w:r>
            <w:r>
              <w:rPr>
                <w:rFonts w:ascii="Times New Roman" w:eastAsia="Times New Roman" w:hAnsi="Times New Roman" w:cs="Times New Roman"/>
                <w:spacing w:val="8"/>
              </w:rPr>
              <w:t>(6)</w:t>
            </w:r>
            <w:r>
              <w:rPr>
                <w:spacing w:val="7"/>
              </w:rPr>
              <w:t>施工单位使</w:t>
            </w:r>
          </w:p>
          <w:p>
            <w:pPr>
              <w:pStyle w:val="TableText"/>
              <w:spacing w:line="228" w:lineRule="auto"/>
              <w:ind w:left="114"/>
            </w:pPr>
            <w:r>
              <w:rPr>
                <w:spacing w:val="8"/>
              </w:rPr>
              <w:t>用商品混凝土，不设置搅拌站。</w:t>
            </w:r>
          </w:p>
        </w:tc>
      </w:tr>
    </w:tbl>
    <w:p>
      <w:pPr>
        <w:pStyle w:val="BodyText"/>
      </w:pPr>
    </w:p>
    <w:p>
      <w:pPr>
        <w:sectPr>
          <w:headerReference w:type="default" r:id="rId61"/>
          <w:footerReference w:type="default" r:id="rId62"/>
          <w:pgSz w:w="16840" w:h="11907"/>
          <w:pgMar w:top="1118" w:right="1588" w:bottom="1013" w:left="2014" w:header="878" w:footer="851" w:gutter="0"/>
          <w:pgNumType w:start="29"/>
          <w:cols w:space="708"/>
        </w:sectPr>
      </w:pPr>
    </w:p>
    <w:p>
      <w:pPr>
        <w:spacing w:before="171"/>
      </w:pPr>
      <w:r>
        <w:pict>
          <v:shape id="_x0000_s1037" type="#_x0000_t202" style="width:21.1pt;height:10.15pt;margin-top:543.68pt;margin-left:421.29pt;mso-position-horizontal-relative:page;mso-position-vertical-relative:page;position:absolute;z-index:251670528" o:allowincell="f" filled="f" stroked="f">
            <o:lock v:ext="edit" aspectratio="f"/>
            <v:textbox inset="0,0,0,0">
              <w:txbxContent>
                <w:p>
                  <w:pPr>
                    <w:spacing w:before="20" w:line="188" w:lineRule="auto"/>
                    <w:ind w:left="20"/>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19"/>
                      <w:w w:val="101"/>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0"/>
                      <w:sz w:val="18"/>
                      <w:szCs w:val="18"/>
                    </w:rPr>
                    <w:t>-</w:t>
                  </w:r>
                </w:p>
              </w:txbxContent>
            </v:textbox>
          </v:shape>
        </w:pict>
      </w:r>
    </w:p>
    <w:tbl>
      <w:tblPr>
        <w:tblStyle w:val="TableNormal25"/>
        <w:tblW w:w="131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2"/>
        <w:gridCol w:w="12716"/>
      </w:tblGrid>
      <w:tr>
        <w:tblPrEx>
          <w:tblW w:w="131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7725"/>
        </w:trPr>
        <w:tc>
          <w:tcPr>
            <w:tcW w:w="432" w:type="dxa"/>
            <w:textDirection w:val="tbRlV"/>
            <w:vAlign w:val="top"/>
          </w:tcPr>
          <w:p>
            <w:pPr>
              <w:pStyle w:val="TableText"/>
              <w:spacing w:before="108" w:line="217" w:lineRule="auto"/>
              <w:ind w:left="2667"/>
              <w:outlineLvl w:val="2"/>
            </w:pPr>
            <w:r>
              <w:rPr>
                <w:spacing w:val="9"/>
              </w:rPr>
              <w:t>施</w:t>
            </w:r>
            <w:r>
              <w:rPr>
                <w:spacing w:val="-34"/>
              </w:rPr>
              <w:t xml:space="preserve"> </w:t>
            </w:r>
            <w:r>
              <w:rPr>
                <w:spacing w:val="9"/>
              </w:rPr>
              <w:t>工</w:t>
            </w:r>
            <w:r>
              <w:rPr>
                <w:spacing w:val="-39"/>
              </w:rPr>
              <w:t xml:space="preserve"> </w:t>
            </w:r>
            <w:r>
              <w:rPr>
                <w:spacing w:val="9"/>
              </w:rPr>
              <w:t>期</w:t>
            </w:r>
            <w:r>
              <w:rPr>
                <w:spacing w:val="-36"/>
              </w:rPr>
              <w:t xml:space="preserve"> </w:t>
            </w:r>
            <w:r>
              <w:rPr>
                <w:spacing w:val="9"/>
              </w:rPr>
              <w:t>环</w:t>
            </w:r>
            <w:r>
              <w:rPr>
                <w:spacing w:val="-36"/>
              </w:rPr>
              <w:t xml:space="preserve"> </w:t>
            </w:r>
            <w:r>
              <w:rPr>
                <w:spacing w:val="9"/>
              </w:rPr>
              <w:t>境</w:t>
            </w:r>
            <w:r>
              <w:rPr>
                <w:spacing w:val="-38"/>
              </w:rPr>
              <w:t xml:space="preserve"> </w:t>
            </w:r>
            <w:r>
              <w:rPr>
                <w:spacing w:val="9"/>
              </w:rPr>
              <w:t>保</w:t>
            </w:r>
            <w:r>
              <w:rPr>
                <w:spacing w:val="-36"/>
              </w:rPr>
              <w:t xml:space="preserve"> </w:t>
            </w:r>
            <w:r>
              <w:rPr>
                <w:spacing w:val="9"/>
              </w:rPr>
              <w:t>护</w:t>
            </w:r>
            <w:r>
              <w:rPr>
                <w:spacing w:val="-39"/>
              </w:rPr>
              <w:t xml:space="preserve"> </w:t>
            </w:r>
            <w:r>
              <w:rPr>
                <w:spacing w:val="9"/>
              </w:rPr>
              <w:t>措</w:t>
            </w:r>
            <w:r>
              <w:rPr>
                <w:spacing w:val="-38"/>
              </w:rPr>
              <w:t xml:space="preserve"> </w:t>
            </w:r>
            <w:r>
              <w:rPr>
                <w:spacing w:val="9"/>
              </w:rPr>
              <w:t>施</w:t>
            </w:r>
          </w:p>
        </w:tc>
        <w:tc>
          <w:tcPr>
            <w:tcW w:w="12716" w:type="dxa"/>
            <w:vAlign w:val="top"/>
          </w:tcPr>
          <w:p>
            <w:pPr>
              <w:pStyle w:val="TableText"/>
              <w:spacing w:before="37" w:line="228" w:lineRule="auto"/>
              <w:ind w:left="529"/>
            </w:pPr>
            <w:r>
              <w:rPr>
                <w:rFonts w:ascii="Times New Roman" w:eastAsia="Times New Roman" w:hAnsi="Times New Roman" w:cs="Times New Roman"/>
                <w:spacing w:val="4"/>
              </w:rPr>
              <w:t>2</w:t>
            </w:r>
            <w:r>
              <w:rPr>
                <w:rFonts w:ascii="Times New Roman" w:eastAsia="Times New Roman" w:hAnsi="Times New Roman" w:cs="Times New Roman"/>
                <w:spacing w:val="-28"/>
              </w:rPr>
              <w:t xml:space="preserve"> </w:t>
            </w:r>
            <w:r>
              <w:rPr>
                <w:spacing w:val="4"/>
              </w:rPr>
              <w:t>、汽车尾气</w:t>
            </w:r>
          </w:p>
          <w:p>
            <w:pPr>
              <w:pStyle w:val="TableText"/>
              <w:spacing w:before="159" w:line="377" w:lineRule="auto"/>
              <w:ind w:left="113" w:right="109" w:firstLine="418"/>
            </w:pPr>
            <w:r>
              <w:rPr>
                <w:spacing w:val="8"/>
              </w:rPr>
              <w:t>施工期运输车辆和非道路移动式设备（挖掘机、铲车等）的汽车尾气主要污染物为</w:t>
            </w:r>
            <w:r>
              <w:rPr>
                <w:spacing w:val="-49"/>
              </w:rPr>
              <w:t xml:space="preserve"> </w:t>
            </w:r>
            <w:r>
              <w:rPr>
                <w:rFonts w:ascii="Times New Roman" w:eastAsia="Times New Roman" w:hAnsi="Times New Roman" w:cs="Times New Roman"/>
              </w:rPr>
              <w:t>NO</w:t>
            </w:r>
            <w:r>
              <w:rPr>
                <w:rFonts w:ascii="Times New Roman" w:eastAsia="Times New Roman" w:hAnsi="Times New Roman" w:cs="Times New Roman"/>
                <w:spacing w:val="8"/>
                <w:position w:val="-1"/>
                <w:sz w:val="13"/>
                <w:szCs w:val="13"/>
              </w:rPr>
              <w:t>2</w:t>
            </w:r>
            <w:r>
              <w:rPr>
                <w:rFonts w:ascii="Times New Roman" w:eastAsia="Times New Roman" w:hAnsi="Times New Roman" w:cs="Times New Roman"/>
                <w:spacing w:val="-12"/>
                <w:position w:val="-1"/>
                <w:sz w:val="13"/>
                <w:szCs w:val="13"/>
              </w:rPr>
              <w:t xml:space="preserve"> </w:t>
            </w:r>
            <w:r>
              <w:rPr>
                <w:spacing w:val="8"/>
              </w:rPr>
              <w:t>，</w:t>
            </w:r>
            <w:r>
              <w:rPr>
                <w:rFonts w:ascii="Times New Roman" w:eastAsia="Times New Roman" w:hAnsi="Times New Roman" w:cs="Times New Roman"/>
              </w:rPr>
              <w:t>CO</w:t>
            </w:r>
            <w:r>
              <w:rPr>
                <w:rFonts w:ascii="Times New Roman" w:eastAsia="Times New Roman" w:hAnsi="Times New Roman" w:cs="Times New Roman"/>
                <w:spacing w:val="-24"/>
              </w:rPr>
              <w:t xml:space="preserve"> </w:t>
            </w:r>
            <w:r>
              <w:rPr>
                <w:spacing w:val="8"/>
              </w:rPr>
              <w:t>，</w:t>
            </w:r>
            <w:r>
              <w:rPr>
                <w:rFonts w:ascii="Times New Roman" w:eastAsia="Times New Roman" w:hAnsi="Times New Roman" w:cs="Times New Roman"/>
              </w:rPr>
              <w:t>HC</w:t>
            </w:r>
            <w:r>
              <w:rPr>
                <w:rFonts w:ascii="Times New Roman" w:eastAsia="Times New Roman" w:hAnsi="Times New Roman" w:cs="Times New Roman"/>
                <w:spacing w:val="-19"/>
              </w:rPr>
              <w:t xml:space="preserve"> </w:t>
            </w:r>
            <w:r>
              <w:rPr>
                <w:spacing w:val="8"/>
              </w:rPr>
              <w:t>。施工单位必须使用污染物排</w:t>
            </w:r>
            <w:r>
              <w:rPr>
                <w:spacing w:val="7"/>
              </w:rPr>
              <w:t>放符</w:t>
            </w:r>
            <w:r>
              <w:t xml:space="preserve"> </w:t>
            </w:r>
            <w:r>
              <w:rPr>
                <w:spacing w:val="8"/>
              </w:rPr>
              <w:t>合国家标准的运输车辆和施工设备，同时加强车辆、设备的维护保养，使其处于良好的工作状态，减少尾气对周围环境的影响。施工分阶</w:t>
            </w:r>
          </w:p>
          <w:p>
            <w:pPr>
              <w:pStyle w:val="TableText"/>
              <w:spacing w:line="227" w:lineRule="auto"/>
              <w:ind w:left="113"/>
            </w:pPr>
            <w:r>
              <w:rPr>
                <w:spacing w:val="10"/>
              </w:rPr>
              <w:t>段进行，施工过程中运输车辆比较集中，汽车</w:t>
            </w:r>
            <w:r>
              <w:rPr>
                <w:spacing w:val="9"/>
              </w:rPr>
              <w:t>尾气的影响不会改变目前的环境空气的质量状况。</w:t>
            </w:r>
          </w:p>
          <w:p>
            <w:pPr>
              <w:pStyle w:val="TableText"/>
              <w:spacing w:before="162" w:line="228" w:lineRule="auto"/>
              <w:ind w:left="533"/>
            </w:pPr>
            <w:r>
              <w:rPr>
                <w:rFonts w:ascii="Times New Roman" w:eastAsia="Times New Roman" w:hAnsi="Times New Roman" w:cs="Times New Roman"/>
                <w:spacing w:val="5"/>
              </w:rPr>
              <w:t>3</w:t>
            </w:r>
            <w:r>
              <w:rPr>
                <w:rFonts w:ascii="Times New Roman" w:eastAsia="Times New Roman" w:hAnsi="Times New Roman" w:cs="Times New Roman"/>
                <w:spacing w:val="-28"/>
              </w:rPr>
              <w:t xml:space="preserve"> </w:t>
            </w:r>
            <w:r>
              <w:rPr>
                <w:spacing w:val="5"/>
              </w:rPr>
              <w:t>、室内装修废气</w:t>
            </w:r>
          </w:p>
          <w:p>
            <w:pPr>
              <w:pStyle w:val="TableText"/>
              <w:spacing w:before="161" w:line="377" w:lineRule="auto"/>
              <w:ind w:left="112" w:right="109" w:firstLine="423"/>
            </w:pPr>
            <w:r>
              <w:rPr>
                <w:spacing w:val="10"/>
              </w:rPr>
              <w:t>室内空气污染主要来源于无机非金属建筑材料和装修材料</w:t>
            </w:r>
            <w:r>
              <w:rPr>
                <w:spacing w:val="9"/>
              </w:rPr>
              <w:t>。主要污染物为甲醛、总挥发性有机化合物（</w:t>
            </w:r>
            <w:r>
              <w:rPr>
                <w:rFonts w:ascii="Times New Roman" w:eastAsia="Times New Roman" w:hAnsi="Times New Roman" w:cs="Times New Roman"/>
              </w:rPr>
              <w:t>TVOC</w:t>
            </w:r>
            <w:r>
              <w:rPr>
                <w:spacing w:val="9"/>
              </w:rPr>
              <w:t>）及苯系物。室内污染</w:t>
            </w:r>
            <w:r>
              <w:t xml:space="preserve"> </w:t>
            </w:r>
            <w:r>
              <w:rPr>
                <w:spacing w:val="8"/>
              </w:rPr>
              <w:t>很大程度上取决于装修材料的选用及房屋是否通风透气。因此，金华市粮食收储有限公司应选用经过质量检查部门和环保行政部门认证的</w:t>
            </w:r>
            <w:r>
              <w:rPr>
                <w:spacing w:val="7"/>
              </w:rPr>
              <w:t xml:space="preserve"> </w:t>
            </w:r>
            <w:r>
              <w:rPr>
                <w:spacing w:val="8"/>
              </w:rPr>
              <w:t>装修材料，同时保持室内空气良好流通。在使用之前，委托有资质的单位按照《民用建筑工程室内环境污染控制规范》中的相关要求对室</w:t>
            </w:r>
            <w:r>
              <w:rPr>
                <w:spacing w:val="7"/>
              </w:rPr>
              <w:t xml:space="preserve"> </w:t>
            </w:r>
            <w:r>
              <w:rPr>
                <w:spacing w:val="8"/>
              </w:rPr>
              <w:t>内环境状况进行监测、评估，确认室内环境质量达到规范要求后才使用。本项目施工过程作业面小且在室内进行，因此对周围环境的影响</w:t>
            </w:r>
          </w:p>
          <w:p>
            <w:pPr>
              <w:pStyle w:val="TableText"/>
              <w:spacing w:line="228" w:lineRule="auto"/>
              <w:ind w:left="112"/>
            </w:pPr>
            <w:r>
              <w:rPr>
                <w:spacing w:val="8"/>
              </w:rPr>
              <w:t>较小，随着施工的结束影响也随之结束。</w:t>
            </w:r>
          </w:p>
          <w:p>
            <w:pPr>
              <w:pStyle w:val="TableText"/>
              <w:spacing w:before="163" w:line="229" w:lineRule="auto"/>
              <w:ind w:left="110"/>
            </w:pPr>
            <w:r>
              <w:rPr>
                <w:rFonts w:ascii="Times New Roman" w:eastAsia="Times New Roman" w:hAnsi="Times New Roman" w:cs="Times New Roman"/>
                <w:b/>
                <w:bCs/>
                <w:spacing w:val="7"/>
              </w:rPr>
              <w:t xml:space="preserve">4.1.3 </w:t>
            </w:r>
            <w:r>
              <w:rPr>
                <w:spacing w:val="7"/>
                <w14:textOutline w14:w="3795" w14:cap="sq">
                  <w14:solidFill>
                    <w14:srgbClr w14:val="000000"/>
                  </w14:solidFill>
                  <w14:prstDash w14:val="solid"/>
                  <w14:bevel/>
                </w14:textOutline>
              </w:rPr>
              <w:t>施工期噪声环境防治措施</w:t>
            </w:r>
          </w:p>
          <w:p>
            <w:pPr>
              <w:pStyle w:val="TableText"/>
              <w:spacing w:before="159" w:line="377" w:lineRule="auto"/>
              <w:ind w:left="112" w:right="109" w:firstLine="419"/>
            </w:pPr>
            <w:r>
              <w:rPr>
                <w:spacing w:val="8"/>
              </w:rPr>
              <w:t>施工噪声主要可分为机械噪声、施工作业噪声和施工车辆噪声。在施工作业中必须合理安排各类施工机械的工作时间，尤其是夜间严</w:t>
            </w:r>
            <w:r>
              <w:rPr>
                <w:spacing w:val="4"/>
              </w:rPr>
              <w:t xml:space="preserve"> </w:t>
            </w:r>
            <w:r>
              <w:rPr>
                <w:spacing w:val="8"/>
              </w:rPr>
              <w:t>禁打桩机等强噪声机械进行施工，减少噪声对附近居民的影响。建设单位应文明施工，通过一切措施把噪声影响降到一定程度。同时对不</w:t>
            </w:r>
            <w:r>
              <w:rPr>
                <w:spacing w:val="7"/>
              </w:rPr>
              <w:t xml:space="preserve"> </w:t>
            </w:r>
            <w:r>
              <w:rPr>
                <w:spacing w:val="9"/>
              </w:rPr>
              <w:t>同施工阶段，施工单位应严格执行《中华人民共和国环境噪声污染防治法》和《建筑施工场界环境噪声排放标准》（</w:t>
            </w:r>
            <w:r>
              <w:rPr>
                <w:rFonts w:ascii="Times New Roman" w:eastAsia="Times New Roman" w:hAnsi="Times New Roman" w:cs="Times New Roman"/>
              </w:rPr>
              <w:t>GB</w:t>
            </w:r>
            <w:r>
              <w:rPr>
                <w:rFonts w:ascii="Times New Roman" w:eastAsia="Times New Roman" w:hAnsi="Times New Roman" w:cs="Times New Roman"/>
                <w:spacing w:val="9"/>
              </w:rPr>
              <w:t>12523-2011</w:t>
            </w:r>
            <w:r>
              <w:rPr>
                <w:spacing w:val="9"/>
              </w:rPr>
              <w:t>）对</w:t>
            </w:r>
          </w:p>
          <w:p>
            <w:pPr>
              <w:pStyle w:val="TableText"/>
              <w:spacing w:before="1" w:line="227" w:lineRule="auto"/>
              <w:ind w:left="112"/>
            </w:pPr>
            <w:r>
              <w:rPr>
                <w:spacing w:val="10"/>
              </w:rPr>
              <w:t>施工场界进行噪声控制。采用低噪声施工机具，对于夜间施工严加控</w:t>
            </w:r>
            <w:r>
              <w:rPr>
                <w:spacing w:val="9"/>
              </w:rPr>
              <w:t>制，并认真执行申报审批手续，防止噪声扰民。</w:t>
            </w:r>
          </w:p>
          <w:p>
            <w:pPr>
              <w:pStyle w:val="TableText"/>
              <w:spacing w:before="161" w:line="410" w:lineRule="exact"/>
              <w:ind w:left="536"/>
            </w:pPr>
            <w:r>
              <w:rPr>
                <w:spacing w:val="8"/>
                <w:position w:val="15"/>
              </w:rPr>
              <w:t>项目在施工过程中应特别注意噪声防治，采取降噪措施，减少对周边居民的影响。为减少施工噪声对周围环境的影响，建议施工单位</w:t>
            </w:r>
          </w:p>
          <w:p>
            <w:pPr>
              <w:pStyle w:val="TableText"/>
              <w:spacing w:before="1" w:line="228" w:lineRule="auto"/>
              <w:ind w:left="112"/>
            </w:pPr>
            <w:r>
              <w:rPr>
                <w:spacing w:val="7"/>
              </w:rPr>
              <w:t>做好如下工作：</w:t>
            </w:r>
          </w:p>
          <w:p>
            <w:pPr>
              <w:pStyle w:val="TableText"/>
              <w:spacing w:before="161" w:line="226" w:lineRule="auto"/>
              <w:ind w:left="532"/>
            </w:pPr>
            <w:r>
              <w:rPr>
                <w:spacing w:val="9"/>
              </w:rPr>
              <w:t>①选用低噪声设备，合理安排施工时间，应避免在中午及晚上休息时间施工；</w:t>
            </w:r>
          </w:p>
        </w:tc>
      </w:tr>
    </w:tbl>
    <w:p>
      <w:pPr>
        <w:pStyle w:val="BodyText"/>
      </w:pPr>
    </w:p>
    <w:p>
      <w:pPr>
        <w:sectPr>
          <w:headerReference w:type="default" r:id="rId63"/>
          <w:footerReference w:type="default" r:id="rId64"/>
          <w:pgSz w:w="16840" w:h="11907"/>
          <w:pgMar w:top="1118" w:right="1672" w:bottom="1013" w:left="2014" w:header="878" w:footer="851" w:gutter="0"/>
          <w:pgNumType w:start="30"/>
          <w:cols w:space="708"/>
        </w:sectPr>
      </w:pPr>
    </w:p>
    <w:p>
      <w:pPr>
        <w:spacing w:before="171"/>
      </w:pPr>
      <w:r>
        <w:pict>
          <v:shape id="_x0000_s1038" type="#_x0000_t202" style="width:21.1pt;height:10.15pt;margin-top:543.68pt;margin-left:421.29pt;mso-position-horizontal-relative:page;mso-position-vertical-relative:page;position:absolute;z-index:251671552" o:allowincell="f" filled="f" stroked="f">
            <o:lock v:ext="edit" aspectratio="f"/>
            <v:textbox inset="0,0,0,0">
              <w:txbxContent>
                <w:p>
                  <w:pPr>
                    <w:spacing w:before="20" w:line="188" w:lineRule="auto"/>
                    <w:ind w:left="2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2</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w:t>
                  </w:r>
                </w:p>
              </w:txbxContent>
            </v:textbox>
          </v:shape>
        </w:pict>
      </w:r>
    </w:p>
    <w:tbl>
      <w:tblPr>
        <w:tblStyle w:val="TableNormal26"/>
        <w:tblW w:w="131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2"/>
        <w:gridCol w:w="12716"/>
      </w:tblGrid>
      <w:tr>
        <w:tblPrEx>
          <w:tblW w:w="131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7548"/>
        </w:trPr>
        <w:tc>
          <w:tcPr>
            <w:tcW w:w="432" w:type="dxa"/>
            <w:textDirection w:val="tbRlV"/>
            <w:vAlign w:val="top"/>
          </w:tcPr>
          <w:p>
            <w:pPr>
              <w:pStyle w:val="TableText"/>
              <w:spacing w:before="108" w:line="217" w:lineRule="auto"/>
              <w:ind w:left="2579"/>
              <w:outlineLvl w:val="2"/>
            </w:pPr>
            <w:r>
              <w:rPr>
                <w:spacing w:val="9"/>
              </w:rPr>
              <w:t>施</w:t>
            </w:r>
            <w:r>
              <w:rPr>
                <w:spacing w:val="-34"/>
              </w:rPr>
              <w:t xml:space="preserve"> </w:t>
            </w:r>
            <w:r>
              <w:rPr>
                <w:spacing w:val="9"/>
              </w:rPr>
              <w:t>工</w:t>
            </w:r>
            <w:r>
              <w:rPr>
                <w:spacing w:val="-36"/>
              </w:rPr>
              <w:t xml:space="preserve"> </w:t>
            </w:r>
            <w:r>
              <w:rPr>
                <w:spacing w:val="9"/>
              </w:rPr>
              <w:t>期</w:t>
            </w:r>
            <w:r>
              <w:rPr>
                <w:spacing w:val="-36"/>
              </w:rPr>
              <w:t xml:space="preserve"> </w:t>
            </w:r>
            <w:r>
              <w:rPr>
                <w:spacing w:val="9"/>
              </w:rPr>
              <w:t>环</w:t>
            </w:r>
            <w:r>
              <w:rPr>
                <w:spacing w:val="-39"/>
              </w:rPr>
              <w:t xml:space="preserve"> </w:t>
            </w:r>
            <w:r>
              <w:rPr>
                <w:spacing w:val="9"/>
              </w:rPr>
              <w:t>境</w:t>
            </w:r>
            <w:r>
              <w:rPr>
                <w:spacing w:val="-38"/>
              </w:rPr>
              <w:t xml:space="preserve"> </w:t>
            </w:r>
            <w:r>
              <w:rPr>
                <w:spacing w:val="9"/>
              </w:rPr>
              <w:t>保</w:t>
            </w:r>
            <w:r>
              <w:rPr>
                <w:spacing w:val="-36"/>
              </w:rPr>
              <w:t xml:space="preserve"> </w:t>
            </w:r>
            <w:r>
              <w:rPr>
                <w:spacing w:val="9"/>
              </w:rPr>
              <w:t>护</w:t>
            </w:r>
            <w:r>
              <w:rPr>
                <w:spacing w:val="-39"/>
              </w:rPr>
              <w:t xml:space="preserve"> </w:t>
            </w:r>
            <w:r>
              <w:rPr>
                <w:spacing w:val="9"/>
              </w:rPr>
              <w:t>措</w:t>
            </w:r>
            <w:r>
              <w:rPr>
                <w:spacing w:val="-36"/>
              </w:rPr>
              <w:t xml:space="preserve"> </w:t>
            </w:r>
            <w:r>
              <w:rPr>
                <w:spacing w:val="9"/>
              </w:rPr>
              <w:t>施</w:t>
            </w:r>
          </w:p>
        </w:tc>
        <w:tc>
          <w:tcPr>
            <w:tcW w:w="12716" w:type="dxa"/>
            <w:vAlign w:val="top"/>
          </w:tcPr>
          <w:p>
            <w:pPr>
              <w:pStyle w:val="TableText"/>
              <w:spacing w:before="37" w:line="226" w:lineRule="auto"/>
              <w:ind w:left="531"/>
            </w:pPr>
            <w:r>
              <w:rPr>
                <w:spacing w:val="9"/>
              </w:rPr>
              <w:t>②在施工场地四周设置围墙，噪声强度较大的设备统一布置在远离敏感目标一侧；</w:t>
            </w:r>
          </w:p>
          <w:p>
            <w:pPr>
              <w:pStyle w:val="TableText"/>
              <w:spacing w:before="162" w:line="408" w:lineRule="exact"/>
              <w:ind w:left="531"/>
            </w:pPr>
            <w:r>
              <w:rPr>
                <w:spacing w:val="10"/>
                <w:position w:val="15"/>
              </w:rPr>
              <w:t>③避免多个高噪声设备同时施工，对一些固</w:t>
            </w:r>
            <w:r>
              <w:rPr>
                <w:spacing w:val="9"/>
                <w:position w:val="15"/>
              </w:rPr>
              <w:t>定的、噪声强度较大的设备单独搭建隔音棚；</w:t>
            </w:r>
          </w:p>
          <w:p>
            <w:pPr>
              <w:pStyle w:val="TableText"/>
              <w:spacing w:line="226" w:lineRule="auto"/>
              <w:ind w:left="531"/>
            </w:pPr>
            <w:r>
              <w:rPr>
                <w:spacing w:val="9"/>
              </w:rPr>
              <w:t>④运输车辆出入施工现场应低速行驶，并减少鸣笛；</w:t>
            </w:r>
          </w:p>
          <w:p>
            <w:pPr>
              <w:pStyle w:val="TableText"/>
              <w:spacing w:before="162" w:line="408" w:lineRule="exact"/>
              <w:ind w:left="531"/>
            </w:pPr>
            <w:r>
              <w:rPr>
                <w:spacing w:val="9"/>
                <w:position w:val="15"/>
              </w:rPr>
              <w:t>⑤规范施工时间，晚上</w:t>
            </w:r>
            <w:r>
              <w:rPr>
                <w:spacing w:val="-43"/>
                <w:position w:val="15"/>
              </w:rPr>
              <w:t xml:space="preserve"> </w:t>
            </w:r>
            <w:r>
              <w:rPr>
                <w:rFonts w:ascii="Times New Roman" w:eastAsia="Times New Roman" w:hAnsi="Times New Roman" w:cs="Times New Roman"/>
                <w:spacing w:val="9"/>
                <w:position w:val="15"/>
              </w:rPr>
              <w:t>22</w:t>
            </w:r>
            <w:r>
              <w:rPr>
                <w:spacing w:val="9"/>
                <w:position w:val="15"/>
              </w:rPr>
              <w:t>：</w:t>
            </w:r>
            <w:r>
              <w:rPr>
                <w:rFonts w:ascii="Times New Roman" w:eastAsia="Times New Roman" w:hAnsi="Times New Roman" w:cs="Times New Roman"/>
                <w:spacing w:val="9"/>
                <w:position w:val="15"/>
              </w:rPr>
              <w:t xml:space="preserve">00 </w:t>
            </w:r>
            <w:r>
              <w:rPr>
                <w:spacing w:val="9"/>
                <w:position w:val="15"/>
              </w:rPr>
              <w:t>至凌晨</w:t>
            </w:r>
            <w:r>
              <w:rPr>
                <w:spacing w:val="-38"/>
                <w:position w:val="15"/>
              </w:rPr>
              <w:t xml:space="preserve"> </w:t>
            </w:r>
            <w:r>
              <w:rPr>
                <w:rFonts w:ascii="Times New Roman" w:eastAsia="Times New Roman" w:hAnsi="Times New Roman" w:cs="Times New Roman"/>
                <w:spacing w:val="9"/>
                <w:position w:val="15"/>
              </w:rPr>
              <w:t>6</w:t>
            </w:r>
            <w:r>
              <w:rPr>
                <w:spacing w:val="9"/>
                <w:position w:val="15"/>
              </w:rPr>
              <w:t>：</w:t>
            </w:r>
            <w:r>
              <w:rPr>
                <w:rFonts w:ascii="Times New Roman" w:eastAsia="Times New Roman" w:hAnsi="Times New Roman" w:cs="Times New Roman"/>
                <w:spacing w:val="9"/>
                <w:position w:val="15"/>
              </w:rPr>
              <w:t xml:space="preserve">00 </w:t>
            </w:r>
            <w:r>
              <w:rPr>
                <w:spacing w:val="9"/>
                <w:position w:val="15"/>
              </w:rPr>
              <w:t>严禁施工，如遇特殊情况，必须连续施工，需经有关部门</w:t>
            </w:r>
            <w:r>
              <w:rPr>
                <w:spacing w:val="8"/>
                <w:position w:val="15"/>
              </w:rPr>
              <w:t>许可批准，并且需要向附近居</w:t>
            </w:r>
          </w:p>
          <w:p>
            <w:pPr>
              <w:pStyle w:val="TableText"/>
              <w:spacing w:before="1" w:line="226" w:lineRule="auto"/>
              <w:ind w:left="133"/>
            </w:pPr>
            <w:r>
              <w:rPr>
                <w:spacing w:val="5"/>
              </w:rPr>
              <w:t>民告示，征求意见。</w:t>
            </w:r>
          </w:p>
          <w:p>
            <w:pPr>
              <w:pStyle w:val="TableText"/>
              <w:spacing w:before="163" w:line="229" w:lineRule="auto"/>
              <w:ind w:left="110"/>
            </w:pPr>
            <w:r>
              <w:rPr>
                <w:rFonts w:ascii="Times New Roman" w:eastAsia="Times New Roman" w:hAnsi="Times New Roman" w:cs="Times New Roman"/>
                <w:b/>
                <w:bCs/>
                <w:spacing w:val="7"/>
              </w:rPr>
              <w:t xml:space="preserve">4.1.4 </w:t>
            </w:r>
            <w:r>
              <w:rPr>
                <w:spacing w:val="7"/>
                <w14:textOutline w14:w="3795" w14:cap="sq">
                  <w14:solidFill>
                    <w14:srgbClr w14:val="000000"/>
                  </w14:solidFill>
                  <w14:prstDash w14:val="solid"/>
                  <w14:bevel/>
                </w14:textOutline>
              </w:rPr>
              <w:t>施工期固废防治措施</w:t>
            </w:r>
          </w:p>
          <w:p>
            <w:pPr>
              <w:pStyle w:val="TableText"/>
              <w:spacing w:before="162" w:line="408" w:lineRule="exact"/>
              <w:ind w:left="535"/>
            </w:pPr>
            <w:r>
              <w:rPr>
                <w:spacing w:val="8"/>
                <w:position w:val="15"/>
              </w:rPr>
              <w:t>建筑施工过程中将产生一定量的建筑垃圾，其中钢筋等可以回收利用，其它混凝土用于回填土方或清运送城市建筑垃圾场处置。在施</w:t>
            </w:r>
          </w:p>
          <w:p>
            <w:pPr>
              <w:pStyle w:val="TableText"/>
              <w:spacing w:line="228" w:lineRule="auto"/>
              <w:ind w:left="115"/>
            </w:pPr>
            <w:r>
              <w:rPr>
                <w:spacing w:val="9"/>
              </w:rPr>
              <w:t>工期间，施工人员还将产生一定量的生活垃圾。生活垃圾不能随意堆放，要及时收集</w:t>
            </w:r>
            <w:r>
              <w:rPr>
                <w:spacing w:val="8"/>
              </w:rPr>
              <w:t>，</w:t>
            </w:r>
            <w:r>
              <w:rPr>
                <w:spacing w:val="-60"/>
              </w:rPr>
              <w:t xml:space="preserve"> </w:t>
            </w:r>
            <w:r>
              <w:rPr>
                <w:spacing w:val="8"/>
              </w:rPr>
              <w:t>由市环卫部门统一清运处理。</w:t>
            </w:r>
          </w:p>
        </w:tc>
      </w:tr>
    </w:tbl>
    <w:p>
      <w:pPr>
        <w:pStyle w:val="BodyText"/>
      </w:pPr>
    </w:p>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65" w:history="1">
        <w:r>
          <w:rPr>
            <w:rFonts w:ascii="SimSun" w:eastAsia="SimSun" w:hAnsi="SimSun" w:cs="SimSun"/>
            <w:b/>
            <w:bCs/>
            <w:noProof w:val="0"/>
            <w:snapToGrid/>
            <w:color w:val="0000EE"/>
            <w:kern w:val="0"/>
            <w:sz w:val="30"/>
            <w:szCs w:val="30"/>
            <w:u w:val="single" w:color="0000EE"/>
          </w:rPr>
          <w:t>https://d.book118.com/786022145223010054</w:t>
        </w:r>
      </w:hyperlink>
    </w:p>
    <w:p/>
    <w:sectPr>
      <w:headerReference w:type="default" r:id="rId66"/>
      <w:footerReference w:type="default" r:id="rId67"/>
      <w:pgSz w:w="16840" w:h="11907"/>
      <w:pgMar w:top="1118" w:right="1672" w:bottom="1013" w:left="2014" w:header="878" w:footer="851" w:gutter="0"/>
      <w:pgNumType w:start="3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3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19"/>
        <w:w w:val="101"/>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0"/>
        <w:sz w:val="18"/>
        <w:szCs w:val="18"/>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7"/>
        <w:sz w:val="18"/>
        <w:szCs w:val="18"/>
      </w:rPr>
      <w:t>8</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7"/>
        <w:sz w:val="18"/>
        <w:szCs w:val="18"/>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5"/>
        <w:sz w:val="18"/>
        <w:szCs w:val="1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5"/>
        <w:sz w:val="18"/>
        <w:szCs w:val="18"/>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3"/>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10</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3"/>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10</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11</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12</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13</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13</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14</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3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19"/>
        <w:w w:val="101"/>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0"/>
        <w:sz w:val="18"/>
        <w:szCs w:val="18"/>
      </w:rP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14</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46"/>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15</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46"/>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15</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16</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16</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6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17</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6629"/>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6625"/>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6625"/>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2</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4"/>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5"/>
        <w:sz w:val="18"/>
        <w:szCs w:val="18"/>
      </w:rPr>
      <w:t>3</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5"/>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4</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6"/>
        <w:sz w:val="18"/>
        <w:szCs w:val="18"/>
      </w:rPr>
      <w:t>5</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6"/>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82"/>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581"/>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7"/>
        <w:sz w:val="18"/>
        <w:szCs w:val="18"/>
      </w:rPr>
      <w:t>8</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7"/>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785"/>
      <w:rPr>
        <w:rFonts w:ascii="SimSun" w:eastAsia="SimSun" w:hAnsi="SimSun" w:cs="SimSun"/>
        <w:sz w:val="18"/>
        <w:szCs w:val="18"/>
      </w:rPr>
    </w:pPr>
    <w:r>
      <w:pict>
        <v:shape id="_x0000_s2049" style="width:442.25pt;height:0.75pt;margin-top:55.2pt;margin-left:76.55pt;mso-position-horizontal-relative:page;mso-position-vertical-relative:page;position:absolute;z-index:25165824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8" style="width:442.25pt;height:0.75pt;margin-top:55.2pt;margin-left:76.55pt;mso-position-horizontal-relative:page;mso-position-vertical-relative:page;position:absolute;z-index:251667456"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9" style="width:442.25pt;height:0.75pt;margin-top:55.2pt;margin-left:76.55pt;mso-position-horizontal-relative:page;mso-position-vertical-relative:page;position:absolute;z-index:25166848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60" style="width:442.25pt;height:0.75pt;margin-top:55.2pt;margin-left:76.55pt;mso-position-horizontal-relative:page;mso-position-vertical-relative:page;position:absolute;z-index:251669504"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61" style="width:442.25pt;height:0.75pt;margin-top:55.2pt;margin-left:76.55pt;mso-position-horizontal-relative:page;mso-position-vertical-relative:page;position:absolute;z-index:251670528"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62" style="width:442.25pt;height:0.75pt;margin-top:55.2pt;margin-left:76.55pt;mso-position-horizontal-relative:page;mso-position-vertical-relative:page;position:absolute;z-index:251671552"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34"/>
      <w:rPr>
        <w:rFonts w:ascii="SimSun" w:eastAsia="SimSun" w:hAnsi="SimSun" w:cs="SimSun"/>
        <w:sz w:val="18"/>
        <w:szCs w:val="18"/>
      </w:rPr>
    </w:pPr>
    <w:r>
      <w:pict>
        <v:shape id="_x0000_s2063" style="width:442.25pt;height:0.75pt;margin-top:55.2pt;margin-left:76.55pt;mso-position-horizontal-relative:page;mso-position-vertical-relative:page;position:absolute;z-index:251672576"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34"/>
      <w:rPr>
        <w:rFonts w:ascii="SimSun" w:eastAsia="SimSun" w:hAnsi="SimSun" w:cs="SimSun"/>
        <w:sz w:val="18"/>
        <w:szCs w:val="18"/>
      </w:rPr>
    </w:pPr>
    <w:r>
      <w:pict>
        <v:shape id="_x0000_s2064" style="width:442.25pt;height:0.75pt;margin-top:55.2pt;margin-left:76.55pt;mso-position-horizontal-relative:page;mso-position-vertical-relative:page;position:absolute;z-index:25167360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5" style="width:442.25pt;height:0.75pt;margin-top:55.2pt;margin-left:76.55pt;mso-position-horizontal-relative:page;mso-position-vertical-relative:page;position:absolute;z-index:251674624"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6" style="width:442.25pt;height:0.75pt;margin-top:55.2pt;margin-left:76.55pt;mso-position-horizontal-relative:page;mso-position-vertical-relative:page;position:absolute;z-index:251675648"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7" style="width:442.25pt;height:0.75pt;margin-top:55.2pt;margin-left:76.55pt;mso-position-horizontal-relative:page;mso-position-vertical-relative:page;position:absolute;z-index:251676672"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785"/>
      <w:rPr>
        <w:rFonts w:ascii="SimSun" w:eastAsia="SimSun" w:hAnsi="SimSun" w:cs="SimSun"/>
        <w:sz w:val="18"/>
        <w:szCs w:val="18"/>
      </w:rPr>
    </w:pPr>
    <w:r>
      <w:pict>
        <v:shape id="_x0000_s2050" style="width:442.25pt;height:0.75pt;margin-top:55.2pt;margin-left:76.55pt;mso-position-horizontal-relative:page;mso-position-vertical-relative:page;position:absolute;z-index:251659264"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8" style="width:442.25pt;height:0.75pt;margin-top:55.2pt;margin-left:76.55pt;mso-position-horizontal-relative:page;mso-position-vertical-relative:page;position:absolute;z-index:251677696"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39"/>
      <w:rPr>
        <w:rFonts w:ascii="SimSun" w:eastAsia="SimSun" w:hAnsi="SimSun" w:cs="SimSun"/>
        <w:sz w:val="18"/>
        <w:szCs w:val="18"/>
      </w:rPr>
    </w:pPr>
    <w:r>
      <w:pict>
        <v:shape id="_x0000_s2069" style="width:442.25pt;height:0.75pt;margin-top:55.2pt;margin-left:76.55pt;mso-position-horizontal-relative:page;mso-position-vertical-relative:page;position:absolute;z-index:251678720"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39"/>
      <w:rPr>
        <w:rFonts w:ascii="SimSun" w:eastAsia="SimSun" w:hAnsi="SimSun" w:cs="SimSun"/>
        <w:sz w:val="18"/>
        <w:szCs w:val="18"/>
      </w:rPr>
    </w:pPr>
    <w:r>
      <w:pict>
        <v:shape id="_x0000_s2070" style="width:442.25pt;height:0.75pt;margin-top:55.2pt;margin-left:76.55pt;mso-position-horizontal-relative:page;mso-position-vertical-relative:page;position:absolute;z-index:251679744"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71" style="width:442.25pt;height:0.75pt;margin-top:55.2pt;margin-left:76.55pt;mso-position-horizontal-relative:page;mso-position-vertical-relative:page;position:absolute;z-index:251680768"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72" style="width:442.25pt;height:0.75pt;margin-top:55.2pt;margin-left:76.55pt;mso-position-horizontal-relative:page;mso-position-vertical-relative:page;position:absolute;z-index:251681792"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73" style="width:442.25pt;height:0.75pt;margin-top:55.2pt;margin-left:76.55pt;mso-position-horizontal-relative:page;mso-position-vertical-relative:page;position:absolute;z-index:251682816"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3927"/>
      <w:rPr>
        <w:rFonts w:ascii="SimSun" w:eastAsia="SimSun" w:hAnsi="SimSun" w:cs="SimSun"/>
        <w:sz w:val="18"/>
        <w:szCs w:val="18"/>
      </w:rPr>
    </w:pPr>
    <w:r>
      <w:pict>
        <v:shape id="_x0000_s2074" style="width:650.6pt;height:0.75pt;margin-top:55.2pt;margin-left:106.35pt;mso-position-horizontal-relative:page;mso-position-vertical-relative:page;position:absolute;z-index:251683840" coordorigin="0,0" coordsize="13011,15" o:allowincell="f" path="m,l13011,l13011,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3927"/>
      <w:rPr>
        <w:rFonts w:ascii="SimSun" w:eastAsia="SimSun" w:hAnsi="SimSun" w:cs="SimSun"/>
        <w:sz w:val="18"/>
        <w:szCs w:val="18"/>
      </w:rPr>
    </w:pPr>
    <w:r>
      <w:pict>
        <v:shape id="_x0000_s2075" style="width:650.6pt;height:0.75pt;margin-top:55.2pt;margin-left:106.35pt;mso-position-horizontal-relative:page;mso-position-vertical-relative:page;position:absolute;z-index:251684864" coordorigin="0,0" coordsize="13011,15" o:allowincell="f" path="m,l13011,l13011,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3927"/>
      <w:rPr>
        <w:rFonts w:ascii="SimSun" w:eastAsia="SimSun" w:hAnsi="SimSun" w:cs="SimSun"/>
        <w:sz w:val="18"/>
        <w:szCs w:val="18"/>
      </w:rPr>
    </w:pPr>
    <w:r>
      <w:pict>
        <v:shape id="_x0000_s2076" style="width:650.6pt;height:0.75pt;margin-top:55.2pt;margin-left:106.35pt;mso-position-horizontal-relative:page;mso-position-vertical-relative:page;position:absolute;z-index:251685888" coordorigin="0,0" coordsize="13011,15" o:allowincell="f" path="m,l13011,l13011,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1" style="width:442.25pt;height:0.75pt;margin-top:55.2pt;margin-left:76.55pt;mso-position-horizontal-relative:page;mso-position-vertical-relative:page;position:absolute;z-index:251660288"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2" style="width:442.25pt;height:0.75pt;margin-top:55.2pt;margin-left:76.55pt;mso-position-horizontal-relative:page;mso-position-vertical-relative:page;position:absolute;z-index:251661312"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3" style="width:442.25pt;height:0.75pt;margin-top:55.2pt;margin-left:76.55pt;mso-position-horizontal-relative:page;mso-position-vertical-relative:page;position:absolute;z-index:251662336"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4" style="width:442.25pt;height:0.75pt;margin-top:55.2pt;margin-left:76.55pt;mso-position-horizontal-relative:page;mso-position-vertical-relative:page;position:absolute;z-index:25166336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5" style="width:442.25pt;height:0.75pt;margin-top:55.2pt;margin-left:76.55pt;mso-position-horizontal-relative:page;mso-position-vertical-relative:page;position:absolute;z-index:251664384"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6" style="width:442.25pt;height:0.75pt;margin-top:55.2pt;margin-left:76.55pt;mso-position-horizontal-relative:page;mso-position-vertical-relative:page;position:absolute;z-index:251665408"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7" style="width:442.25pt;height:0.75pt;margin-top:55.2pt;margin-left:76.55pt;mso-position-horizontal-relative:page;mso-position-vertical-relative:page;position:absolute;z-index:251666432"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20"/>
      <w:szCs w:val="20"/>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 w:type="table" w:customStyle="1" w:styleId="TableNormal16">
    <w:name w:val="Table Normal_16"/>
    <w:semiHidden/>
    <w:unhideWhenUsed/>
    <w:qFormat/>
    <w:tblPr>
      <w:tblCellMar>
        <w:top w:w="0" w:type="dxa"/>
        <w:left w:w="0" w:type="dxa"/>
        <w:bottom w:w="0" w:type="dxa"/>
        <w:right w:w="0" w:type="dxa"/>
      </w:tblCellMar>
    </w:tblPr>
  </w:style>
  <w:style w:type="table" w:customStyle="1" w:styleId="TableNormal17">
    <w:name w:val="Table Normal_17"/>
    <w:semiHidden/>
    <w:unhideWhenUsed/>
    <w:qFormat/>
    <w:tblPr>
      <w:tblCellMar>
        <w:top w:w="0" w:type="dxa"/>
        <w:left w:w="0" w:type="dxa"/>
        <w:bottom w:w="0" w:type="dxa"/>
        <w:right w:w="0" w:type="dxa"/>
      </w:tblCellMar>
    </w:tblPr>
  </w:style>
  <w:style w:type="table" w:customStyle="1" w:styleId="TableNormal18">
    <w:name w:val="Table Normal_18"/>
    <w:semiHidden/>
    <w:unhideWhenUsed/>
    <w:qFormat/>
    <w:tblPr>
      <w:tblCellMar>
        <w:top w:w="0" w:type="dxa"/>
        <w:left w:w="0" w:type="dxa"/>
        <w:bottom w:w="0" w:type="dxa"/>
        <w:right w:w="0" w:type="dxa"/>
      </w:tblCellMar>
    </w:tblPr>
  </w:style>
  <w:style w:type="table" w:customStyle="1" w:styleId="TableNormal19">
    <w:name w:val="Table Normal_19"/>
    <w:semiHidden/>
    <w:unhideWhenUsed/>
    <w:qFormat/>
    <w:tblPr>
      <w:tblCellMar>
        <w:top w:w="0" w:type="dxa"/>
        <w:left w:w="0" w:type="dxa"/>
        <w:bottom w:w="0" w:type="dxa"/>
        <w:right w:w="0" w:type="dxa"/>
      </w:tblCellMar>
    </w:tblPr>
  </w:style>
  <w:style w:type="table" w:customStyle="1" w:styleId="TableNormal20">
    <w:name w:val="Table Normal_20"/>
    <w:semiHidden/>
    <w:unhideWhenUsed/>
    <w:qFormat/>
    <w:tblPr>
      <w:tblCellMar>
        <w:top w:w="0" w:type="dxa"/>
        <w:left w:w="0" w:type="dxa"/>
        <w:bottom w:w="0" w:type="dxa"/>
        <w:right w:w="0" w:type="dxa"/>
      </w:tblCellMar>
    </w:tblPr>
  </w:style>
  <w:style w:type="table" w:customStyle="1" w:styleId="TableNormal21">
    <w:name w:val="Table Normal_21"/>
    <w:semiHidden/>
    <w:unhideWhenUsed/>
    <w:qFormat/>
    <w:tblPr>
      <w:tblCellMar>
        <w:top w:w="0" w:type="dxa"/>
        <w:left w:w="0" w:type="dxa"/>
        <w:bottom w:w="0" w:type="dxa"/>
        <w:right w:w="0" w:type="dxa"/>
      </w:tblCellMar>
    </w:tblPr>
  </w:style>
  <w:style w:type="table" w:customStyle="1" w:styleId="TableNormal22">
    <w:name w:val="Table Normal_22"/>
    <w:semiHidden/>
    <w:unhideWhenUsed/>
    <w:qFormat/>
    <w:tblPr>
      <w:tblCellMar>
        <w:top w:w="0" w:type="dxa"/>
        <w:left w:w="0" w:type="dxa"/>
        <w:bottom w:w="0" w:type="dxa"/>
        <w:right w:w="0" w:type="dxa"/>
      </w:tblCellMar>
    </w:tblPr>
  </w:style>
  <w:style w:type="table" w:customStyle="1" w:styleId="TableNormal23">
    <w:name w:val="Table Normal_23"/>
    <w:semiHidden/>
    <w:unhideWhenUsed/>
    <w:qFormat/>
    <w:tblPr>
      <w:tblCellMar>
        <w:top w:w="0" w:type="dxa"/>
        <w:left w:w="0" w:type="dxa"/>
        <w:bottom w:w="0" w:type="dxa"/>
        <w:right w:w="0" w:type="dxa"/>
      </w:tblCellMar>
    </w:tblPr>
  </w:style>
  <w:style w:type="table" w:customStyle="1" w:styleId="TableNormal24">
    <w:name w:val="Table Normal_24"/>
    <w:semiHidden/>
    <w:unhideWhenUsed/>
    <w:qFormat/>
    <w:tblPr>
      <w:tblCellMar>
        <w:top w:w="0" w:type="dxa"/>
        <w:left w:w="0" w:type="dxa"/>
        <w:bottom w:w="0" w:type="dxa"/>
        <w:right w:w="0" w:type="dxa"/>
      </w:tblCellMar>
    </w:tblPr>
  </w:style>
  <w:style w:type="table" w:customStyle="1" w:styleId="TableNormal25">
    <w:name w:val="Table Normal_25"/>
    <w:semiHidden/>
    <w:unhideWhenUsed/>
    <w:qFormat/>
    <w:tblPr>
      <w:tblCellMar>
        <w:top w:w="0" w:type="dxa"/>
        <w:left w:w="0" w:type="dxa"/>
        <w:bottom w:w="0" w:type="dxa"/>
        <w:right w:w="0" w:type="dxa"/>
      </w:tblCellMar>
    </w:tblPr>
  </w:style>
  <w:style w:type="table" w:customStyle="1" w:styleId="TableNormal26">
    <w:name w:val="Table Normal_26"/>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image" Target="media/image6.jpeg" /><Relationship Id="rId34" Type="http://schemas.openxmlformats.org/officeDocument/2006/relationships/header" Target="header13.xml" /><Relationship Id="rId35" Type="http://schemas.openxmlformats.org/officeDocument/2006/relationships/footer" Target="footer13.xml" /><Relationship Id="rId36" Type="http://schemas.openxmlformats.org/officeDocument/2006/relationships/header" Target="header14.xml" /><Relationship Id="rId37" Type="http://schemas.openxmlformats.org/officeDocument/2006/relationships/footer" Target="footer14.xml" /><Relationship Id="rId38" Type="http://schemas.openxmlformats.org/officeDocument/2006/relationships/image" Target="media/image7.png" /><Relationship Id="rId39" Type="http://schemas.openxmlformats.org/officeDocument/2006/relationships/header" Target="header15.xml" /><Relationship Id="rId4" Type="http://schemas.openxmlformats.org/officeDocument/2006/relationships/image" Target="media/image1.png" /><Relationship Id="rId40" Type="http://schemas.openxmlformats.org/officeDocument/2006/relationships/footer" Target="footer15.xml" /><Relationship Id="rId41" Type="http://schemas.openxmlformats.org/officeDocument/2006/relationships/header" Target="header16.xml" /><Relationship Id="rId42" Type="http://schemas.openxmlformats.org/officeDocument/2006/relationships/footer" Target="footer16.xml" /><Relationship Id="rId43" Type="http://schemas.openxmlformats.org/officeDocument/2006/relationships/header" Target="header17.xml" /><Relationship Id="rId44" Type="http://schemas.openxmlformats.org/officeDocument/2006/relationships/footer" Target="footer17.xml" /><Relationship Id="rId45" Type="http://schemas.openxmlformats.org/officeDocument/2006/relationships/header" Target="header18.xml" /><Relationship Id="rId46" Type="http://schemas.openxmlformats.org/officeDocument/2006/relationships/footer" Target="footer18.xml" /><Relationship Id="rId47" Type="http://schemas.openxmlformats.org/officeDocument/2006/relationships/header" Target="header19.xml" /><Relationship Id="rId48" Type="http://schemas.openxmlformats.org/officeDocument/2006/relationships/footer" Target="footer19.xml" /><Relationship Id="rId49" Type="http://schemas.openxmlformats.org/officeDocument/2006/relationships/header" Target="header20.xml" /><Relationship Id="rId5" Type="http://schemas.openxmlformats.org/officeDocument/2006/relationships/image" Target="media/image2.png" /><Relationship Id="rId50" Type="http://schemas.openxmlformats.org/officeDocument/2006/relationships/footer" Target="footer20.xml" /><Relationship Id="rId51" Type="http://schemas.openxmlformats.org/officeDocument/2006/relationships/header" Target="header21.xml" /><Relationship Id="rId52" Type="http://schemas.openxmlformats.org/officeDocument/2006/relationships/footer" Target="footer21.xml" /><Relationship Id="rId53" Type="http://schemas.openxmlformats.org/officeDocument/2006/relationships/header" Target="header22.xml" /><Relationship Id="rId54" Type="http://schemas.openxmlformats.org/officeDocument/2006/relationships/footer" Target="footer22.xml" /><Relationship Id="rId55" Type="http://schemas.openxmlformats.org/officeDocument/2006/relationships/header" Target="header23.xml" /><Relationship Id="rId56" Type="http://schemas.openxmlformats.org/officeDocument/2006/relationships/footer" Target="footer23.xml" /><Relationship Id="rId57" Type="http://schemas.openxmlformats.org/officeDocument/2006/relationships/header" Target="header24.xml" /><Relationship Id="rId58" Type="http://schemas.openxmlformats.org/officeDocument/2006/relationships/footer" Target="footer24.xml" /><Relationship Id="rId59" Type="http://schemas.openxmlformats.org/officeDocument/2006/relationships/header" Target="header25.xml" /><Relationship Id="rId6" Type="http://schemas.openxmlformats.org/officeDocument/2006/relationships/image" Target="media/image3.png" /><Relationship Id="rId60" Type="http://schemas.openxmlformats.org/officeDocument/2006/relationships/footer" Target="footer25.xml" /><Relationship Id="rId61" Type="http://schemas.openxmlformats.org/officeDocument/2006/relationships/header" Target="header26.xml" /><Relationship Id="rId62" Type="http://schemas.openxmlformats.org/officeDocument/2006/relationships/footer" Target="footer26.xml" /><Relationship Id="rId63" Type="http://schemas.openxmlformats.org/officeDocument/2006/relationships/header" Target="header27.xml" /><Relationship Id="rId64" Type="http://schemas.openxmlformats.org/officeDocument/2006/relationships/footer" Target="footer27.xml" /><Relationship Id="rId65" Type="http://schemas.openxmlformats.org/officeDocument/2006/relationships/hyperlink" Target="https://d.book118.com/786022145223010054" TargetMode="External" /><Relationship Id="rId66" Type="http://schemas.openxmlformats.org/officeDocument/2006/relationships/header" Target="header28.xml" /><Relationship Id="rId67" Type="http://schemas.openxmlformats.org/officeDocument/2006/relationships/footer" Target="footer28.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lhj</dc:creator>
  <cp:revision>0</cp:revision>
  <dcterms:created xsi:type="dcterms:W3CDTF">2024-01-14T17:47:52Z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2024-01-14T19:14:49Z</vt:filetime>
  </property>
  <property fmtid="{D5CDD505-2E9C-101B-9397-08002B2CF9AE}" pid="3" name="CRO">
    <vt:lpwstr>wqlLaW5nc29mdCBQREYgdG8gV1BTIDkw</vt:lpwstr>
  </property>
</Properties>
</file>