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云计算软件产业分析报告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853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_Toc23853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2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_Toc18522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3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_Toc20453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0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_Toc25090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5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_Toc26015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6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_Toc20576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9" w:history="1">
        <w:r>
          <w:rPr>
            <w:rFonts w:ascii="仿宋" w:eastAsia="仿宋" w:hAnsi="仿宋" w:cs="仿宋" w:hint="eastAsia"/>
            <w:lang w:val="en-GB"/>
          </w:rPr>
          <w:t>二、发展规划分析</w:t>
        </w:r>
        <w:r>
          <w:tab/>
        </w:r>
        <w:r>
          <w:fldChar w:fldCharType="begin"/>
        </w:r>
        <w:r>
          <w:instrText xml:space="preserve"> PAGEREF _Toc1279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3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_Toc18283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8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_Toc25218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47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_Toc8347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1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6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_Toc22086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2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_Toc31132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1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_Toc21131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61" w:history="1">
        <w:r>
          <w:rPr>
            <w:rFonts w:ascii="仿宋" w:eastAsia="仿宋" w:hAnsi="仿宋" w:cs="仿宋" w:hint="eastAsia"/>
            <w:lang w:val="en-GB"/>
          </w:rPr>
          <w:t>四、云计算软件行业前景</w:t>
        </w:r>
        <w:r>
          <w:tab/>
        </w:r>
        <w:r>
          <w:fldChar w:fldCharType="begin"/>
        </w:r>
        <w:r>
          <w:instrText xml:space="preserve"> PAGEREF _Toc4761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1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_Toc30411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8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_Toc3668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4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_Toc10184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2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_Toc30192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24" w:history="1">
        <w:r>
          <w:rPr>
            <w:rFonts w:ascii="仿宋" w:eastAsia="仿宋" w:hAnsi="仿宋" w:cs="仿宋" w:hint="eastAsia"/>
            <w:lang w:val="en-GB"/>
          </w:rPr>
          <w:t>五、云计算软件项目概论</w:t>
        </w:r>
        <w:r>
          <w:tab/>
        </w:r>
        <w:r>
          <w:fldChar w:fldCharType="begin"/>
        </w:r>
        <w:r>
          <w:instrText xml:space="preserve"> PAGEREF _Toc19424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3" w:history="1">
        <w:r>
          <w:rPr>
            <w:rFonts w:ascii="仿宋" w:eastAsia="仿宋" w:hAnsi="仿宋" w:cs="仿宋" w:hint="eastAsia"/>
            <w:lang w:val="en-GB"/>
          </w:rPr>
          <w:t>(一)、云计算软件项目概述</w:t>
        </w:r>
        <w:r>
          <w:tab/>
        </w:r>
        <w:r>
          <w:fldChar w:fldCharType="begin"/>
        </w:r>
        <w:r>
          <w:instrText xml:space="preserve"> PAGEREF _Toc6413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2" w:history="1">
        <w:r>
          <w:rPr>
            <w:rFonts w:ascii="仿宋" w:eastAsia="仿宋" w:hAnsi="仿宋" w:cs="仿宋" w:hint="eastAsia"/>
            <w:lang w:val="en-GB"/>
          </w:rPr>
          <w:t>(二)、云计算软件项目总投资及资金构成</w:t>
        </w:r>
        <w:r>
          <w:tab/>
        </w:r>
        <w:r>
          <w:fldChar w:fldCharType="begin"/>
        </w:r>
        <w:r>
          <w:instrText xml:space="preserve"> PAGEREF _Toc21502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4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_Toc19824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1" w:history="1">
        <w:r>
          <w:rPr>
            <w:rFonts w:ascii="仿宋" w:eastAsia="仿宋" w:hAnsi="仿宋" w:cs="仿宋" w:hint="eastAsia"/>
            <w:lang w:val="en-GB"/>
          </w:rPr>
          <w:t>(四)、云计算软件项目预期经济效益规划目标</w:t>
        </w:r>
        <w:r>
          <w:tab/>
        </w:r>
        <w:r>
          <w:fldChar w:fldCharType="begin"/>
        </w:r>
        <w:r>
          <w:instrText xml:space="preserve"> PAGEREF _Toc27961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" w:history="1">
        <w:r>
          <w:rPr>
            <w:rFonts w:ascii="仿宋" w:eastAsia="仿宋" w:hAnsi="仿宋" w:cs="仿宋" w:hint="eastAsia"/>
            <w:lang w:val="en-GB"/>
          </w:rPr>
          <w:t>(五)、云计算软件项目建设进度规划</w:t>
        </w:r>
        <w:r>
          <w:tab/>
        </w:r>
        <w:r>
          <w:fldChar w:fldCharType="begin"/>
        </w:r>
        <w:r>
          <w:instrText xml:space="preserve"> PAGEREF _Toc2226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94" w:history="1">
        <w:r>
          <w:rPr>
            <w:rFonts w:ascii="仿宋" w:eastAsia="仿宋" w:hAnsi="仿宋" w:cs="仿宋" w:hint="eastAsia"/>
            <w:lang w:val="en-GB"/>
          </w:rPr>
          <w:t>六、云计算软件新型运营方式</w:t>
        </w:r>
        <w:r>
          <w:tab/>
        </w:r>
        <w:r>
          <w:fldChar w:fldCharType="begin"/>
        </w:r>
        <w:r>
          <w:instrText xml:space="preserve"> PAGEREF _Toc10294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_Toc3216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_Toc3268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4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_Toc25234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_Toc855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1" w:history="1">
        <w:r>
          <w:rPr>
            <w:rFonts w:ascii="仿宋" w:eastAsia="仿宋" w:hAnsi="仿宋" w:cs="仿宋" w:hint="eastAsia"/>
            <w:lang w:val="en-GB"/>
          </w:rPr>
          <w:t>七、云计算软件组织市场分析</w:t>
        </w:r>
        <w:r>
          <w:tab/>
        </w:r>
        <w:r>
          <w:fldChar w:fldCharType="begin"/>
        </w:r>
        <w:r>
          <w:instrText xml:space="preserve"> PAGEREF _Toc2601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_Toc2884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1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_Toc5231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4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_Toc11244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_Toc811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3" w:history="1">
        <w:r>
          <w:rPr>
            <w:rFonts w:ascii="仿宋" w:eastAsia="仿宋" w:hAnsi="仿宋" w:cs="仿宋" w:hint="eastAsia"/>
            <w:lang w:val="en-GB"/>
          </w:rPr>
          <w:t>八、云计算软件定价策略</w:t>
        </w:r>
        <w:r>
          <w:tab/>
        </w:r>
        <w:r>
          <w:fldChar w:fldCharType="begin"/>
        </w:r>
        <w:r>
          <w:instrText xml:space="preserve"> PAGEREF _Toc16443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3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_Toc11473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3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_Toc30503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1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_Toc13711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0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_Toc30990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64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_Toc28064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870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_Toc24870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4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_Toc10124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0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_Toc29540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0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_Toc27890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0" w:history="1">
        <w:r>
          <w:rPr>
            <w:rFonts w:ascii="仿宋" w:eastAsia="仿宋" w:hAnsi="仿宋" w:cs="仿宋" w:hint="eastAsia"/>
            <w:lang w:val="en-GB"/>
          </w:rPr>
          <w:t>十、云计算软件消费者市场分析</w:t>
        </w:r>
        <w:r>
          <w:tab/>
        </w:r>
        <w:r>
          <w:fldChar w:fldCharType="begin"/>
        </w:r>
        <w:r>
          <w:instrText xml:space="preserve"> PAGEREF _Toc31350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0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_Toc28430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3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_Toc22223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0" w:history="1">
        <w:r>
          <w:rPr>
            <w:rFonts w:ascii="仿宋" w:eastAsia="仿宋" w:hAnsi="仿宋" w:cs="仿宋" w:hint="eastAsia"/>
            <w:lang w:val="en-GB"/>
          </w:rPr>
          <w:t>十一、云计算软件风险管理与合规</w:t>
        </w:r>
        <w:r>
          <w:tab/>
        </w:r>
        <w:r>
          <w:fldChar w:fldCharType="begin"/>
        </w:r>
        <w:r>
          <w:instrText xml:space="preserve"> PAGEREF _Toc14370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2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_Toc20182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8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_Toc3428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2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_Toc29102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4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_Toc11554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7" w:history="1">
        <w:r>
          <w:rPr>
            <w:rFonts w:ascii="仿宋" w:eastAsia="仿宋" w:hAnsi="仿宋" w:cs="仿宋" w:hint="eastAsia"/>
            <w:lang w:val="en-GB"/>
          </w:rPr>
          <w:t>十二、云计算软件可持续发展战略</w:t>
        </w:r>
        <w:r>
          <w:tab/>
        </w:r>
        <w:r>
          <w:fldChar w:fldCharType="begin"/>
        </w:r>
        <w:r>
          <w:instrText xml:space="preserve"> PAGEREF _Toc10557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2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_Toc13112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8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_Toc15698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4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_Toc32274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4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_Toc22814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" w:history="1">
        <w:r>
          <w:rPr>
            <w:rFonts w:ascii="仿宋" w:eastAsia="仿宋" w:hAnsi="仿宋" w:cs="仿宋" w:hint="eastAsia"/>
            <w:lang w:val="en-GB"/>
          </w:rPr>
          <w:t>十三、云计算软件人才战略与团队建设</w:t>
        </w:r>
        <w:r>
          <w:tab/>
        </w:r>
        <w:r>
          <w:fldChar w:fldCharType="begin"/>
        </w:r>
        <w:r>
          <w:instrText xml:space="preserve"> PAGEREF _Toc197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9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_Toc27999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1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_Toc4881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6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_Toc23786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0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_Toc5700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1" w:history="1">
        <w:r>
          <w:rPr>
            <w:rFonts w:ascii="仿宋" w:eastAsia="仿宋" w:hAnsi="仿宋" w:cs="仿宋" w:hint="eastAsia"/>
            <w:lang w:val="en-GB"/>
          </w:rPr>
          <w:t>十四、云计算软件数字化发展方案</w:t>
        </w:r>
        <w:r>
          <w:tab/>
        </w:r>
        <w:r>
          <w:fldChar w:fldCharType="begin"/>
        </w:r>
        <w:r>
          <w:instrText xml:space="preserve"> PAGEREF _Toc3701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5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_Toc15955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1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_Toc5591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_Toc2215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6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_Toc30736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23" w:history="1">
        <w:r>
          <w:rPr>
            <w:rFonts w:ascii="仿宋" w:eastAsia="仿宋" w:hAnsi="仿宋" w:cs="仿宋" w:hint="eastAsia"/>
            <w:lang w:val="en-GB"/>
          </w:rPr>
          <w:t>十五、云计算软件行业高质量发展</w:t>
        </w:r>
        <w:r>
          <w:tab/>
        </w:r>
        <w:r>
          <w:fldChar w:fldCharType="begin"/>
        </w:r>
        <w:r>
          <w:instrText xml:space="preserve"> PAGEREF _Toc30323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8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_Toc26848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2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_Toc3722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9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_Toc5549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_Toc2827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40" w:history="1">
        <w:r>
          <w:rPr>
            <w:rFonts w:ascii="仿宋" w:eastAsia="仿宋" w:hAnsi="仿宋" w:cs="仿宋" w:hint="eastAsia"/>
            <w:lang w:val="en-GB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_Toc28940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9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_Toc31079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7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_Toc19247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_Toc1923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2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_Toc9972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3853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云计算软件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8522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0453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为确保公司员工在不断变化的市场和云计算软件行业中保持竞争力，公司将进行全面的培训需求分析与计划，以提高员工整体素质和适应公司发展需求。下面是公司在培训需求分析与计划方面的详细安排：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市场动态与云计算软件行业趋势分析：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通过跟踪市场动态和云计算软件行业趋势，公司将及时获取关于新技术、新趋势的信息。基于这些信息，公司将制定培训计划，使员工紧跟云计算软件行业发展步伐，提高他们对市场的洞察力和适应力。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针对公司所处业务领域的最新发展，公司将定期进行专业知识更新培训。这有助于确保员工了解云计算软件行业前沿信息，保持专业知识的新鲜度，提高其在专业领域内的竞争力。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5090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https://d.book118.com/786033133034010033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云计算软件产业分析报告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云计算软件产业分析报告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云计算软件产业分析报告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云计算软件产业分析报告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云计算软件产业分析报告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云计算软件产业分析报告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云计算软件产业分析报告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7F1AA1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67F1AA1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86033133034010033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2024-01-09T01:48:00Z</dcterms:created>
  <dcterms:modified xsi:type="dcterms:W3CDTF">2024-01-09T01:48:40Z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722D6837C7444867B0186E25F91BAD2C_11</vt:lpwstr>
  </property>
  <property fmtid="{D5CDD505-2E9C-101B-9397-08002B2CF9AE}" pid="3" name="KSOProductBuildVer">
    <vt:lpwstr>2052-12.1.0.16120</vt:lpwstr>
  </property>
</Properties>
</file>