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薄膜电容器项目构思建设方案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79" w:history="1">
        <w:r>
          <w:rPr>
            <w:rFonts w:ascii="仿宋" w:eastAsia="仿宋" w:hAnsi="仿宋" w:cs="仿宋" w:hint="eastAsia"/>
            <w:lang w:eastAsia="zh-CN"/>
          </w:rPr>
          <w:t>前言</w:t>
        </w:r>
        <w:r>
          <w:tab/>
        </w:r>
        <w:r>
          <w:fldChar w:fldCharType="begin"/>
        </w:r>
        <w:r>
          <w:instrText xml:space="preserve"> PAGEREF _Toc23179 \h </w:instrText>
        </w:r>
        <w:r>
          <w:fldChar w:fldCharType="separate"/>
        </w:r>
        <w:r>
          <w:t>3</w:t>
        </w:r>
        <w:r>
          <w:fldChar w:fldCharType="end"/>
        </w:r>
      </w:hyperlink>
    </w:p>
    <w:p>
      <w:pPr>
        <w:pStyle w:val="TOC1"/>
        <w:tabs>
          <w:tab w:val="right" w:leader="dot" w:pos="8306"/>
        </w:tabs>
      </w:pPr>
      <w:hyperlink w:anchor="_Toc9556" w:history="1">
        <w:r>
          <w:rPr>
            <w:rFonts w:ascii="仿宋" w:eastAsia="仿宋" w:hAnsi="仿宋" w:cs="仿宋" w:hint="eastAsia"/>
            <w:lang w:eastAsia="zh-CN"/>
          </w:rPr>
          <w:t>一、发展规划、产业政策和行业准入分析</w:t>
        </w:r>
        <w:r>
          <w:tab/>
        </w:r>
        <w:r>
          <w:fldChar w:fldCharType="begin"/>
        </w:r>
        <w:r>
          <w:instrText xml:space="preserve"> PAGEREF _Toc9556 \h </w:instrText>
        </w:r>
        <w:r>
          <w:fldChar w:fldCharType="separate"/>
        </w:r>
        <w:r>
          <w:t>3</w:t>
        </w:r>
        <w:r>
          <w:fldChar w:fldCharType="end"/>
        </w:r>
      </w:hyperlink>
    </w:p>
    <w:p>
      <w:pPr>
        <w:pStyle w:val="TOC2"/>
        <w:tabs>
          <w:tab w:val="right" w:leader="dot" w:pos="8306"/>
        </w:tabs>
      </w:pPr>
      <w:hyperlink w:anchor="_Toc5135" w:history="1">
        <w:r>
          <w:rPr>
            <w:rFonts w:ascii="仿宋" w:eastAsia="仿宋" w:hAnsi="仿宋" w:cs="仿宋" w:hint="eastAsia"/>
            <w:lang w:eastAsia="zh-CN"/>
          </w:rPr>
          <w:t>(一)、发展规划分析</w:t>
        </w:r>
        <w:r>
          <w:tab/>
        </w:r>
        <w:r>
          <w:fldChar w:fldCharType="begin"/>
        </w:r>
        <w:r>
          <w:instrText xml:space="preserve"> PAGEREF _Toc5135 \h </w:instrText>
        </w:r>
        <w:r>
          <w:fldChar w:fldCharType="separate"/>
        </w:r>
        <w:r>
          <w:t>3</w:t>
        </w:r>
        <w:r>
          <w:fldChar w:fldCharType="end"/>
        </w:r>
      </w:hyperlink>
    </w:p>
    <w:p>
      <w:pPr>
        <w:pStyle w:val="TOC2"/>
        <w:tabs>
          <w:tab w:val="right" w:leader="dot" w:pos="8306"/>
        </w:tabs>
      </w:pPr>
      <w:hyperlink w:anchor="_Toc13640" w:history="1">
        <w:r>
          <w:rPr>
            <w:rFonts w:ascii="仿宋" w:eastAsia="仿宋" w:hAnsi="仿宋" w:cs="仿宋" w:hint="eastAsia"/>
            <w:lang w:eastAsia="zh-CN"/>
          </w:rPr>
          <w:t>(二)、产业政策分析</w:t>
        </w:r>
        <w:r>
          <w:tab/>
        </w:r>
        <w:r>
          <w:fldChar w:fldCharType="begin"/>
        </w:r>
        <w:r>
          <w:instrText xml:space="preserve"> PAGEREF _Toc13640 \h </w:instrText>
        </w:r>
        <w:r>
          <w:fldChar w:fldCharType="separate"/>
        </w:r>
        <w:r>
          <w:t>5</w:t>
        </w:r>
        <w:r>
          <w:fldChar w:fldCharType="end"/>
        </w:r>
      </w:hyperlink>
    </w:p>
    <w:p>
      <w:pPr>
        <w:pStyle w:val="TOC2"/>
        <w:tabs>
          <w:tab w:val="right" w:leader="dot" w:pos="8306"/>
        </w:tabs>
      </w:pPr>
      <w:hyperlink w:anchor="_Toc14668" w:history="1">
        <w:r>
          <w:rPr>
            <w:rFonts w:ascii="仿宋" w:eastAsia="仿宋" w:hAnsi="仿宋" w:cs="仿宋" w:hint="eastAsia"/>
            <w:lang w:eastAsia="zh-CN"/>
          </w:rPr>
          <w:t>(三)、行业准入分析</w:t>
        </w:r>
        <w:r>
          <w:tab/>
        </w:r>
        <w:r>
          <w:fldChar w:fldCharType="begin"/>
        </w:r>
        <w:r>
          <w:instrText xml:space="preserve"> PAGEREF _Toc14668 \h </w:instrText>
        </w:r>
        <w:r>
          <w:fldChar w:fldCharType="separate"/>
        </w:r>
        <w:r>
          <w:t>6</w:t>
        </w:r>
        <w:r>
          <w:fldChar w:fldCharType="end"/>
        </w:r>
      </w:hyperlink>
    </w:p>
    <w:p>
      <w:pPr>
        <w:pStyle w:val="TOC1"/>
        <w:tabs>
          <w:tab w:val="right" w:leader="dot" w:pos="8306"/>
        </w:tabs>
      </w:pPr>
      <w:hyperlink w:anchor="_Toc9828" w:history="1">
        <w:r>
          <w:rPr>
            <w:rFonts w:ascii="仿宋" w:eastAsia="仿宋" w:hAnsi="仿宋" w:cs="仿宋" w:hint="eastAsia"/>
            <w:lang w:eastAsia="zh-CN"/>
          </w:rPr>
          <w:t>二、薄膜电容器项目概论</w:t>
        </w:r>
        <w:r>
          <w:tab/>
        </w:r>
        <w:r>
          <w:fldChar w:fldCharType="begin"/>
        </w:r>
        <w:r>
          <w:instrText xml:space="preserve"> PAGEREF _Toc9828 \h </w:instrText>
        </w:r>
        <w:r>
          <w:fldChar w:fldCharType="separate"/>
        </w:r>
        <w:r>
          <w:t>7</w:t>
        </w:r>
        <w:r>
          <w:fldChar w:fldCharType="end"/>
        </w:r>
      </w:hyperlink>
    </w:p>
    <w:p>
      <w:pPr>
        <w:pStyle w:val="TOC2"/>
        <w:tabs>
          <w:tab w:val="right" w:leader="dot" w:pos="8306"/>
        </w:tabs>
      </w:pPr>
      <w:hyperlink w:anchor="_Toc8990" w:history="1">
        <w:r>
          <w:rPr>
            <w:rFonts w:ascii="仿宋" w:eastAsia="仿宋" w:hAnsi="仿宋" w:cs="仿宋" w:hint="eastAsia"/>
            <w:lang w:eastAsia="zh-CN"/>
          </w:rPr>
          <w:t>(一)、项目申报单位概况</w:t>
        </w:r>
        <w:r>
          <w:tab/>
        </w:r>
        <w:r>
          <w:fldChar w:fldCharType="begin"/>
        </w:r>
        <w:r>
          <w:instrText xml:space="preserve"> PAGEREF _Toc8990 \h </w:instrText>
        </w:r>
        <w:r>
          <w:fldChar w:fldCharType="separate"/>
        </w:r>
        <w:r>
          <w:t>7</w:t>
        </w:r>
        <w:r>
          <w:fldChar w:fldCharType="end"/>
        </w:r>
      </w:hyperlink>
    </w:p>
    <w:p>
      <w:pPr>
        <w:pStyle w:val="TOC2"/>
        <w:tabs>
          <w:tab w:val="right" w:leader="dot" w:pos="8306"/>
        </w:tabs>
      </w:pPr>
      <w:hyperlink w:anchor="_Toc4768" w:history="1">
        <w:r>
          <w:rPr>
            <w:rFonts w:ascii="仿宋" w:eastAsia="仿宋" w:hAnsi="仿宋" w:cs="仿宋" w:hint="eastAsia"/>
            <w:lang w:eastAsia="zh-CN"/>
          </w:rPr>
          <w:t>(二)、项目概况</w:t>
        </w:r>
        <w:r>
          <w:tab/>
        </w:r>
        <w:r>
          <w:fldChar w:fldCharType="begin"/>
        </w:r>
        <w:r>
          <w:instrText xml:space="preserve"> PAGEREF _Toc4768 \h </w:instrText>
        </w:r>
        <w:r>
          <w:fldChar w:fldCharType="separate"/>
        </w:r>
        <w:r>
          <w:t>9</w:t>
        </w:r>
        <w:r>
          <w:fldChar w:fldCharType="end"/>
        </w:r>
      </w:hyperlink>
    </w:p>
    <w:p>
      <w:pPr>
        <w:pStyle w:val="TOC1"/>
        <w:tabs>
          <w:tab w:val="right" w:leader="dot" w:pos="8306"/>
        </w:tabs>
      </w:pPr>
      <w:hyperlink w:anchor="_Toc15871" w:history="1">
        <w:r>
          <w:rPr>
            <w:rFonts w:ascii="仿宋" w:eastAsia="仿宋" w:hAnsi="仿宋" w:cs="仿宋" w:hint="eastAsia"/>
            <w:lang w:eastAsia="zh-CN"/>
          </w:rPr>
          <w:t>三、资源开发及综合利用分析</w:t>
        </w:r>
        <w:r>
          <w:tab/>
        </w:r>
        <w:r>
          <w:fldChar w:fldCharType="begin"/>
        </w:r>
        <w:r>
          <w:instrText xml:space="preserve"> PAGEREF _Toc15871 \h </w:instrText>
        </w:r>
        <w:r>
          <w:fldChar w:fldCharType="separate"/>
        </w:r>
        <w:r>
          <w:t>12</w:t>
        </w:r>
        <w:r>
          <w:fldChar w:fldCharType="end"/>
        </w:r>
      </w:hyperlink>
    </w:p>
    <w:p>
      <w:pPr>
        <w:pStyle w:val="TOC2"/>
        <w:tabs>
          <w:tab w:val="right" w:leader="dot" w:pos="8306"/>
        </w:tabs>
      </w:pPr>
      <w:hyperlink w:anchor="_Toc3423" w:history="1">
        <w:r>
          <w:rPr>
            <w:rFonts w:ascii="仿宋" w:eastAsia="仿宋" w:hAnsi="仿宋" w:cs="仿宋" w:hint="eastAsia"/>
            <w:lang w:eastAsia="zh-CN"/>
          </w:rPr>
          <w:t>(一)、资源开发方案</w:t>
        </w:r>
        <w:r>
          <w:tab/>
        </w:r>
        <w:r>
          <w:fldChar w:fldCharType="begin"/>
        </w:r>
        <w:r>
          <w:instrText xml:space="preserve"> PAGEREF _Toc3423 \h </w:instrText>
        </w:r>
        <w:r>
          <w:fldChar w:fldCharType="separate"/>
        </w:r>
        <w:r>
          <w:t>12</w:t>
        </w:r>
        <w:r>
          <w:fldChar w:fldCharType="end"/>
        </w:r>
      </w:hyperlink>
    </w:p>
    <w:p>
      <w:pPr>
        <w:pStyle w:val="TOC2"/>
        <w:tabs>
          <w:tab w:val="right" w:leader="dot" w:pos="8306"/>
        </w:tabs>
      </w:pPr>
      <w:hyperlink w:anchor="_Toc11573" w:history="1">
        <w:r>
          <w:rPr>
            <w:rFonts w:ascii="仿宋" w:eastAsia="仿宋" w:hAnsi="仿宋" w:cs="仿宋" w:hint="eastAsia"/>
            <w:lang w:eastAsia="zh-CN"/>
          </w:rPr>
          <w:t>(二)、资源利用方案</w:t>
        </w:r>
        <w:r>
          <w:tab/>
        </w:r>
        <w:r>
          <w:fldChar w:fldCharType="begin"/>
        </w:r>
        <w:r>
          <w:instrText xml:space="preserve"> PAGEREF _Toc11573 \h </w:instrText>
        </w:r>
        <w:r>
          <w:fldChar w:fldCharType="separate"/>
        </w:r>
        <w:r>
          <w:t>13</w:t>
        </w:r>
        <w:r>
          <w:fldChar w:fldCharType="end"/>
        </w:r>
      </w:hyperlink>
    </w:p>
    <w:p>
      <w:pPr>
        <w:pStyle w:val="TOC2"/>
        <w:tabs>
          <w:tab w:val="right" w:leader="dot" w:pos="8306"/>
        </w:tabs>
      </w:pPr>
      <w:hyperlink w:anchor="_Toc23681" w:history="1">
        <w:r>
          <w:rPr>
            <w:rFonts w:ascii="仿宋" w:eastAsia="仿宋" w:hAnsi="仿宋" w:cs="仿宋" w:hint="eastAsia"/>
            <w:lang w:eastAsia="zh-CN"/>
          </w:rPr>
          <w:t>(三)、资源节约措施</w:t>
        </w:r>
        <w:r>
          <w:tab/>
        </w:r>
        <w:r>
          <w:fldChar w:fldCharType="begin"/>
        </w:r>
        <w:r>
          <w:instrText xml:space="preserve"> PAGEREF _Toc23681 \h </w:instrText>
        </w:r>
        <w:r>
          <w:fldChar w:fldCharType="separate"/>
        </w:r>
        <w:r>
          <w:t>14</w:t>
        </w:r>
        <w:r>
          <w:fldChar w:fldCharType="end"/>
        </w:r>
      </w:hyperlink>
    </w:p>
    <w:p>
      <w:pPr>
        <w:pStyle w:val="TOC1"/>
        <w:tabs>
          <w:tab w:val="right" w:leader="dot" w:pos="8306"/>
        </w:tabs>
      </w:pPr>
      <w:hyperlink w:anchor="_Toc14374" w:history="1">
        <w:r>
          <w:rPr>
            <w:rFonts w:ascii="仿宋" w:eastAsia="仿宋" w:hAnsi="仿宋" w:cs="仿宋" w:hint="eastAsia"/>
            <w:lang w:eastAsia="zh-CN"/>
          </w:rPr>
          <w:t>四、建设风险评估分析</w:t>
        </w:r>
        <w:r>
          <w:tab/>
        </w:r>
        <w:r>
          <w:fldChar w:fldCharType="begin"/>
        </w:r>
        <w:r>
          <w:instrText xml:space="preserve"> PAGEREF _Toc14374 \h </w:instrText>
        </w:r>
        <w:r>
          <w:fldChar w:fldCharType="separate"/>
        </w:r>
        <w:r>
          <w:t>15</w:t>
        </w:r>
        <w:r>
          <w:fldChar w:fldCharType="end"/>
        </w:r>
      </w:hyperlink>
    </w:p>
    <w:p>
      <w:pPr>
        <w:pStyle w:val="TOC2"/>
        <w:tabs>
          <w:tab w:val="right" w:leader="dot" w:pos="8306"/>
        </w:tabs>
      </w:pPr>
      <w:hyperlink w:anchor="_Toc26314" w:history="1">
        <w:r>
          <w:rPr>
            <w:rFonts w:ascii="仿宋" w:eastAsia="仿宋" w:hAnsi="仿宋" w:cs="仿宋" w:hint="eastAsia"/>
            <w:lang w:eastAsia="zh-CN"/>
          </w:rPr>
          <w:t>(一)、政策风险分析</w:t>
        </w:r>
        <w:r>
          <w:tab/>
        </w:r>
        <w:r>
          <w:fldChar w:fldCharType="begin"/>
        </w:r>
        <w:r>
          <w:instrText xml:space="preserve"> PAGEREF _Toc26314 \h </w:instrText>
        </w:r>
        <w:r>
          <w:fldChar w:fldCharType="separate"/>
        </w:r>
        <w:r>
          <w:t>15</w:t>
        </w:r>
        <w:r>
          <w:fldChar w:fldCharType="end"/>
        </w:r>
      </w:hyperlink>
    </w:p>
    <w:p>
      <w:pPr>
        <w:pStyle w:val="TOC2"/>
        <w:tabs>
          <w:tab w:val="right" w:leader="dot" w:pos="8306"/>
        </w:tabs>
      </w:pPr>
      <w:hyperlink w:anchor="_Toc23445" w:history="1">
        <w:r>
          <w:rPr>
            <w:rFonts w:ascii="仿宋" w:eastAsia="仿宋" w:hAnsi="仿宋" w:cs="仿宋" w:hint="eastAsia"/>
            <w:lang w:eastAsia="zh-CN"/>
          </w:rPr>
          <w:t>(二)、社会风险分析</w:t>
        </w:r>
        <w:r>
          <w:tab/>
        </w:r>
        <w:r>
          <w:fldChar w:fldCharType="begin"/>
        </w:r>
        <w:r>
          <w:instrText xml:space="preserve"> PAGEREF _Toc23445 \h </w:instrText>
        </w:r>
        <w:r>
          <w:fldChar w:fldCharType="separate"/>
        </w:r>
        <w:r>
          <w:t>16</w:t>
        </w:r>
        <w:r>
          <w:fldChar w:fldCharType="end"/>
        </w:r>
      </w:hyperlink>
    </w:p>
    <w:p>
      <w:pPr>
        <w:pStyle w:val="TOC2"/>
        <w:tabs>
          <w:tab w:val="right" w:leader="dot" w:pos="8306"/>
        </w:tabs>
      </w:pPr>
      <w:hyperlink w:anchor="_Toc27325" w:history="1">
        <w:r>
          <w:rPr>
            <w:rFonts w:ascii="仿宋" w:eastAsia="仿宋" w:hAnsi="仿宋" w:cs="仿宋" w:hint="eastAsia"/>
            <w:lang w:eastAsia="zh-CN"/>
          </w:rPr>
          <w:t>(三)、市场风险分析</w:t>
        </w:r>
        <w:r>
          <w:tab/>
        </w:r>
        <w:r>
          <w:fldChar w:fldCharType="begin"/>
        </w:r>
        <w:r>
          <w:instrText xml:space="preserve"> PAGEREF _Toc27325 \h </w:instrText>
        </w:r>
        <w:r>
          <w:fldChar w:fldCharType="separate"/>
        </w:r>
        <w:r>
          <w:t>18</w:t>
        </w:r>
        <w:r>
          <w:fldChar w:fldCharType="end"/>
        </w:r>
      </w:hyperlink>
    </w:p>
    <w:p>
      <w:pPr>
        <w:pStyle w:val="TOC2"/>
        <w:tabs>
          <w:tab w:val="right" w:leader="dot" w:pos="8306"/>
        </w:tabs>
      </w:pPr>
      <w:hyperlink w:anchor="_Toc26014" w:history="1">
        <w:r>
          <w:rPr>
            <w:rFonts w:ascii="仿宋" w:eastAsia="仿宋" w:hAnsi="仿宋" w:cs="仿宋" w:hint="eastAsia"/>
            <w:lang w:eastAsia="zh-CN"/>
          </w:rPr>
          <w:t>(四)、资金风险分析</w:t>
        </w:r>
        <w:r>
          <w:tab/>
        </w:r>
        <w:r>
          <w:fldChar w:fldCharType="begin"/>
        </w:r>
        <w:r>
          <w:instrText xml:space="preserve"> PAGEREF _Toc26014 \h </w:instrText>
        </w:r>
        <w:r>
          <w:fldChar w:fldCharType="separate"/>
        </w:r>
        <w:r>
          <w:t>19</w:t>
        </w:r>
        <w:r>
          <w:fldChar w:fldCharType="end"/>
        </w:r>
      </w:hyperlink>
    </w:p>
    <w:p>
      <w:pPr>
        <w:pStyle w:val="TOC2"/>
        <w:tabs>
          <w:tab w:val="right" w:leader="dot" w:pos="8306"/>
        </w:tabs>
      </w:pPr>
      <w:hyperlink w:anchor="_Toc26911" w:history="1">
        <w:r>
          <w:rPr>
            <w:rFonts w:ascii="仿宋" w:eastAsia="仿宋" w:hAnsi="仿宋" w:cs="仿宋" w:hint="eastAsia"/>
            <w:lang w:eastAsia="zh-CN"/>
          </w:rPr>
          <w:t>(五)、技术风险分析</w:t>
        </w:r>
        <w:r>
          <w:tab/>
        </w:r>
        <w:r>
          <w:fldChar w:fldCharType="begin"/>
        </w:r>
        <w:r>
          <w:instrText xml:space="preserve"> PAGEREF _Toc26911 \h </w:instrText>
        </w:r>
        <w:r>
          <w:fldChar w:fldCharType="separate"/>
        </w:r>
        <w:r>
          <w:t>20</w:t>
        </w:r>
        <w:r>
          <w:fldChar w:fldCharType="end"/>
        </w:r>
      </w:hyperlink>
    </w:p>
    <w:p>
      <w:pPr>
        <w:pStyle w:val="TOC2"/>
        <w:tabs>
          <w:tab w:val="right" w:leader="dot" w:pos="8306"/>
        </w:tabs>
      </w:pPr>
      <w:hyperlink w:anchor="_Toc31392" w:history="1">
        <w:r>
          <w:rPr>
            <w:rFonts w:ascii="仿宋" w:eastAsia="仿宋" w:hAnsi="仿宋" w:cs="仿宋" w:hint="eastAsia"/>
            <w:lang w:eastAsia="zh-CN"/>
          </w:rPr>
          <w:t>(六)、财务风险分析</w:t>
        </w:r>
        <w:r>
          <w:tab/>
        </w:r>
        <w:r>
          <w:fldChar w:fldCharType="begin"/>
        </w:r>
        <w:r>
          <w:instrText xml:space="preserve"> PAGEREF _Toc31392 \h </w:instrText>
        </w:r>
        <w:r>
          <w:fldChar w:fldCharType="separate"/>
        </w:r>
        <w:r>
          <w:t>21</w:t>
        </w:r>
        <w:r>
          <w:fldChar w:fldCharType="end"/>
        </w:r>
      </w:hyperlink>
    </w:p>
    <w:p>
      <w:pPr>
        <w:pStyle w:val="TOC2"/>
        <w:tabs>
          <w:tab w:val="right" w:leader="dot" w:pos="8306"/>
        </w:tabs>
      </w:pPr>
      <w:hyperlink w:anchor="_Toc18619" w:history="1">
        <w:r>
          <w:rPr>
            <w:rFonts w:ascii="仿宋" w:eastAsia="仿宋" w:hAnsi="仿宋" w:cs="仿宋" w:hint="eastAsia"/>
            <w:lang w:eastAsia="zh-CN"/>
          </w:rPr>
          <w:t>(七)、管理风险分析</w:t>
        </w:r>
        <w:r>
          <w:tab/>
        </w:r>
        <w:r>
          <w:fldChar w:fldCharType="begin"/>
        </w:r>
        <w:r>
          <w:instrText xml:space="preserve"> PAGEREF _Toc18619 \h </w:instrText>
        </w:r>
        <w:r>
          <w:fldChar w:fldCharType="separate"/>
        </w:r>
        <w:r>
          <w:t>23</w:t>
        </w:r>
        <w:r>
          <w:fldChar w:fldCharType="end"/>
        </w:r>
      </w:hyperlink>
    </w:p>
    <w:p>
      <w:pPr>
        <w:pStyle w:val="TOC2"/>
        <w:tabs>
          <w:tab w:val="right" w:leader="dot" w:pos="8306"/>
        </w:tabs>
      </w:pPr>
      <w:hyperlink w:anchor="_Toc4737" w:history="1">
        <w:r>
          <w:rPr>
            <w:rFonts w:ascii="仿宋" w:eastAsia="仿宋" w:hAnsi="仿宋" w:cs="仿宋" w:hint="eastAsia"/>
            <w:lang w:eastAsia="zh-CN"/>
          </w:rPr>
          <w:t>(八)、其它风险分析</w:t>
        </w:r>
        <w:r>
          <w:tab/>
        </w:r>
        <w:r>
          <w:fldChar w:fldCharType="begin"/>
        </w:r>
        <w:r>
          <w:instrText xml:space="preserve"> PAGEREF _Toc4737 \h </w:instrText>
        </w:r>
        <w:r>
          <w:fldChar w:fldCharType="separate"/>
        </w:r>
        <w:r>
          <w:t>24</w:t>
        </w:r>
        <w:r>
          <w:fldChar w:fldCharType="end"/>
        </w:r>
      </w:hyperlink>
    </w:p>
    <w:p>
      <w:pPr>
        <w:pStyle w:val="TOC2"/>
        <w:tabs>
          <w:tab w:val="right" w:leader="dot" w:pos="8306"/>
        </w:tabs>
      </w:pPr>
      <w:hyperlink w:anchor="_Toc9504" w:history="1">
        <w:r>
          <w:rPr>
            <w:rFonts w:ascii="仿宋" w:eastAsia="仿宋" w:hAnsi="仿宋" w:cs="仿宋" w:hint="eastAsia"/>
            <w:lang w:eastAsia="zh-CN"/>
          </w:rPr>
          <w:t>(九)、社会影响评估</w:t>
        </w:r>
        <w:r>
          <w:tab/>
        </w:r>
        <w:r>
          <w:fldChar w:fldCharType="begin"/>
        </w:r>
        <w:r>
          <w:instrText xml:space="preserve"> PAGEREF _Toc9504 \h </w:instrText>
        </w:r>
        <w:r>
          <w:fldChar w:fldCharType="separate"/>
        </w:r>
        <w:r>
          <w:t>26</w:t>
        </w:r>
        <w:r>
          <w:fldChar w:fldCharType="end"/>
        </w:r>
      </w:hyperlink>
    </w:p>
    <w:p>
      <w:pPr>
        <w:pStyle w:val="TOC1"/>
        <w:tabs>
          <w:tab w:val="right" w:leader="dot" w:pos="8306"/>
        </w:tabs>
      </w:pPr>
      <w:hyperlink w:anchor="_Toc14562" w:history="1">
        <w:r>
          <w:rPr>
            <w:rFonts w:ascii="仿宋" w:eastAsia="仿宋" w:hAnsi="仿宋" w:cs="仿宋" w:hint="eastAsia"/>
            <w:lang w:eastAsia="zh-CN"/>
          </w:rPr>
          <w:t>五、经济影响分析</w:t>
        </w:r>
        <w:r>
          <w:tab/>
        </w:r>
        <w:r>
          <w:fldChar w:fldCharType="begin"/>
        </w:r>
        <w:r>
          <w:instrText xml:space="preserve"> PAGEREF _Toc14562 \h </w:instrText>
        </w:r>
        <w:r>
          <w:fldChar w:fldCharType="separate"/>
        </w:r>
        <w:r>
          <w:t>28</w:t>
        </w:r>
        <w:r>
          <w:fldChar w:fldCharType="end"/>
        </w:r>
      </w:hyperlink>
    </w:p>
    <w:p>
      <w:pPr>
        <w:pStyle w:val="TOC2"/>
        <w:tabs>
          <w:tab w:val="right" w:leader="dot" w:pos="8306"/>
        </w:tabs>
      </w:pPr>
      <w:hyperlink w:anchor="_Toc2157" w:history="1">
        <w:r>
          <w:rPr>
            <w:rFonts w:ascii="仿宋" w:eastAsia="仿宋" w:hAnsi="仿宋" w:cs="仿宋" w:hint="eastAsia"/>
            <w:lang w:eastAsia="zh-CN"/>
          </w:rPr>
          <w:t>(一)、经济费用效益或费用效果分析</w:t>
        </w:r>
        <w:r>
          <w:tab/>
        </w:r>
        <w:r>
          <w:fldChar w:fldCharType="begin"/>
        </w:r>
        <w:r>
          <w:instrText xml:space="preserve"> PAGEREF _Toc2157 \h </w:instrText>
        </w:r>
        <w:r>
          <w:fldChar w:fldCharType="separate"/>
        </w:r>
        <w:r>
          <w:t>28</w:t>
        </w:r>
        <w:r>
          <w:fldChar w:fldCharType="end"/>
        </w:r>
      </w:hyperlink>
    </w:p>
    <w:p>
      <w:pPr>
        <w:pStyle w:val="TOC2"/>
        <w:tabs>
          <w:tab w:val="right" w:leader="dot" w:pos="8306"/>
        </w:tabs>
      </w:pPr>
      <w:hyperlink w:anchor="_Toc28746" w:history="1">
        <w:r>
          <w:rPr>
            <w:rFonts w:ascii="仿宋" w:eastAsia="仿宋" w:hAnsi="仿宋" w:cs="仿宋" w:hint="eastAsia"/>
            <w:lang w:eastAsia="zh-CN"/>
          </w:rPr>
          <w:t>(二)、行业影响分析</w:t>
        </w:r>
        <w:r>
          <w:tab/>
        </w:r>
        <w:r>
          <w:fldChar w:fldCharType="begin"/>
        </w:r>
        <w:r>
          <w:instrText xml:space="preserve"> PAGEREF _Toc28746 \h </w:instrText>
        </w:r>
        <w:r>
          <w:fldChar w:fldCharType="separate"/>
        </w:r>
        <w:r>
          <w:t>30</w:t>
        </w:r>
        <w:r>
          <w:fldChar w:fldCharType="end"/>
        </w:r>
      </w:hyperlink>
    </w:p>
    <w:p>
      <w:pPr>
        <w:pStyle w:val="TOC2"/>
        <w:tabs>
          <w:tab w:val="right" w:leader="dot" w:pos="8306"/>
        </w:tabs>
      </w:pPr>
      <w:hyperlink w:anchor="_Toc4202" w:history="1">
        <w:r>
          <w:rPr>
            <w:rFonts w:ascii="仿宋" w:eastAsia="仿宋" w:hAnsi="仿宋" w:cs="仿宋" w:hint="eastAsia"/>
            <w:lang w:eastAsia="zh-CN"/>
          </w:rPr>
          <w:t>(三)、区域经济影响分析</w:t>
        </w:r>
        <w:r>
          <w:tab/>
        </w:r>
        <w:r>
          <w:fldChar w:fldCharType="begin"/>
        </w:r>
        <w:r>
          <w:instrText xml:space="preserve"> PAGEREF _Toc4202 \h </w:instrText>
        </w:r>
        <w:r>
          <w:fldChar w:fldCharType="separate"/>
        </w:r>
        <w:r>
          <w:t>32</w:t>
        </w:r>
        <w:r>
          <w:fldChar w:fldCharType="end"/>
        </w:r>
      </w:hyperlink>
    </w:p>
    <w:p>
      <w:pPr>
        <w:pStyle w:val="TOC2"/>
        <w:tabs>
          <w:tab w:val="right" w:leader="dot" w:pos="8306"/>
        </w:tabs>
      </w:pPr>
      <w:hyperlink w:anchor="_Toc22351" w:history="1">
        <w:r>
          <w:rPr>
            <w:rFonts w:ascii="仿宋" w:eastAsia="仿宋" w:hAnsi="仿宋" w:cs="仿宋" w:hint="eastAsia"/>
            <w:lang w:eastAsia="zh-CN"/>
          </w:rPr>
          <w:t>(四)、宏观经济影响分析</w:t>
        </w:r>
        <w:r>
          <w:tab/>
        </w:r>
        <w:r>
          <w:fldChar w:fldCharType="begin"/>
        </w:r>
        <w:r>
          <w:instrText xml:space="preserve"> PAGEREF _Toc22351 \h </w:instrText>
        </w:r>
        <w:r>
          <w:fldChar w:fldCharType="separate"/>
        </w:r>
        <w:r>
          <w:t>32</w:t>
        </w:r>
        <w:r>
          <w:fldChar w:fldCharType="end"/>
        </w:r>
      </w:hyperlink>
    </w:p>
    <w:p>
      <w:pPr>
        <w:pStyle w:val="TOC1"/>
        <w:tabs>
          <w:tab w:val="right" w:leader="dot" w:pos="8306"/>
        </w:tabs>
      </w:pPr>
      <w:hyperlink w:anchor="_Toc16769" w:history="1">
        <w:r>
          <w:rPr>
            <w:rFonts w:ascii="仿宋" w:eastAsia="仿宋" w:hAnsi="仿宋" w:cs="仿宋" w:hint="eastAsia"/>
            <w:lang w:eastAsia="zh-CN"/>
          </w:rPr>
          <w:t>六、财务管理与成本控制</w:t>
        </w:r>
        <w:r>
          <w:tab/>
        </w:r>
        <w:r>
          <w:fldChar w:fldCharType="begin"/>
        </w:r>
        <w:r>
          <w:instrText xml:space="preserve"> PAGEREF _Toc16769 \h </w:instrText>
        </w:r>
        <w:r>
          <w:fldChar w:fldCharType="separate"/>
        </w:r>
        <w:r>
          <w:t>34</w:t>
        </w:r>
        <w:r>
          <w:fldChar w:fldCharType="end"/>
        </w:r>
      </w:hyperlink>
    </w:p>
    <w:p>
      <w:pPr>
        <w:pStyle w:val="TOC2"/>
        <w:tabs>
          <w:tab w:val="right" w:leader="dot" w:pos="8306"/>
        </w:tabs>
      </w:pPr>
      <w:hyperlink w:anchor="_Toc26682" w:history="1">
        <w:r>
          <w:rPr>
            <w:rFonts w:ascii="仿宋" w:eastAsia="仿宋" w:hAnsi="仿宋" w:cs="仿宋" w:hint="eastAsia"/>
            <w:lang w:eastAsia="zh-CN"/>
          </w:rPr>
          <w:t>(一)、财务管理体系建设</w:t>
        </w:r>
        <w:r>
          <w:tab/>
        </w:r>
        <w:r>
          <w:fldChar w:fldCharType="begin"/>
        </w:r>
        <w:r>
          <w:instrText xml:space="preserve"> PAGEREF _Toc26682 \h </w:instrText>
        </w:r>
        <w:r>
          <w:fldChar w:fldCharType="separate"/>
        </w:r>
        <w:r>
          <w:t>34</w:t>
        </w:r>
        <w:r>
          <w:fldChar w:fldCharType="end"/>
        </w:r>
      </w:hyperlink>
    </w:p>
    <w:p>
      <w:pPr>
        <w:pStyle w:val="TOC2"/>
        <w:tabs>
          <w:tab w:val="right" w:leader="dot" w:pos="8306"/>
        </w:tabs>
      </w:pPr>
      <w:hyperlink w:anchor="_Toc7757" w:history="1">
        <w:r>
          <w:rPr>
            <w:rFonts w:ascii="仿宋" w:eastAsia="仿宋" w:hAnsi="仿宋" w:cs="仿宋" w:hint="eastAsia"/>
            <w:lang w:eastAsia="zh-CN"/>
          </w:rPr>
          <w:t>(二)、成本控制措施</w:t>
        </w:r>
        <w:r>
          <w:tab/>
        </w:r>
        <w:r>
          <w:fldChar w:fldCharType="begin"/>
        </w:r>
        <w:r>
          <w:instrText xml:space="preserve"> PAGEREF _Toc7757 \h </w:instrText>
        </w:r>
        <w:r>
          <w:fldChar w:fldCharType="separate"/>
        </w:r>
        <w:r>
          <w:t>35</w:t>
        </w:r>
        <w:r>
          <w:fldChar w:fldCharType="end"/>
        </w:r>
      </w:hyperlink>
    </w:p>
    <w:p>
      <w:pPr>
        <w:pStyle w:val="TOC1"/>
        <w:tabs>
          <w:tab w:val="right" w:leader="dot" w:pos="8306"/>
        </w:tabs>
      </w:pPr>
      <w:hyperlink w:anchor="_Toc11979" w:history="1">
        <w:r>
          <w:rPr>
            <w:rFonts w:ascii="仿宋" w:eastAsia="仿宋" w:hAnsi="仿宋" w:cs="仿宋" w:hint="eastAsia"/>
            <w:lang w:eastAsia="zh-CN"/>
          </w:rPr>
          <w:t>七、项目进度计划</w:t>
        </w:r>
        <w:r>
          <w:tab/>
        </w:r>
        <w:r>
          <w:fldChar w:fldCharType="begin"/>
        </w:r>
        <w:r>
          <w:instrText xml:space="preserve"> PAGEREF _Toc11979 \h </w:instrText>
        </w:r>
        <w:r>
          <w:fldChar w:fldCharType="separate"/>
        </w:r>
        <w:r>
          <w:t>37</w:t>
        </w:r>
        <w:r>
          <w:fldChar w:fldCharType="end"/>
        </w:r>
      </w:hyperlink>
    </w:p>
    <w:p>
      <w:pPr>
        <w:pStyle w:val="TOC2"/>
        <w:tabs>
          <w:tab w:val="right" w:leader="dot" w:pos="8306"/>
        </w:tabs>
      </w:pPr>
      <w:hyperlink w:anchor="_Toc4316" w:history="1">
        <w:r>
          <w:rPr>
            <w:rFonts w:ascii="仿宋" w:eastAsia="仿宋" w:hAnsi="仿宋" w:cs="仿宋" w:hint="eastAsia"/>
            <w:lang w:eastAsia="zh-CN"/>
          </w:rPr>
          <w:t>(一)、建设周期</w:t>
        </w:r>
        <w:r>
          <w:tab/>
        </w:r>
        <w:r>
          <w:fldChar w:fldCharType="begin"/>
        </w:r>
        <w:r>
          <w:instrText xml:space="preserve"> PAGEREF _Toc4316 \h </w:instrText>
        </w:r>
        <w:r>
          <w:fldChar w:fldCharType="separate"/>
        </w:r>
        <w:r>
          <w:t>37</w:t>
        </w:r>
        <w:r>
          <w:fldChar w:fldCharType="end"/>
        </w:r>
      </w:hyperlink>
    </w:p>
    <w:p>
      <w:pPr>
        <w:pStyle w:val="TOC2"/>
        <w:tabs>
          <w:tab w:val="right" w:leader="dot" w:pos="8306"/>
        </w:tabs>
      </w:pPr>
      <w:hyperlink w:anchor="_Toc27899" w:history="1">
        <w:r>
          <w:rPr>
            <w:rFonts w:ascii="仿宋" w:eastAsia="仿宋" w:hAnsi="仿宋" w:cs="仿宋" w:hint="eastAsia"/>
            <w:lang w:eastAsia="zh-CN"/>
          </w:rPr>
          <w:t>(二)、建设进度</w:t>
        </w:r>
        <w:r>
          <w:tab/>
        </w:r>
        <w:r>
          <w:fldChar w:fldCharType="begin"/>
        </w:r>
        <w:r>
          <w:instrText xml:space="preserve"> PAGEREF _Toc27899 \h </w:instrText>
        </w:r>
        <w:r>
          <w:fldChar w:fldCharType="separate"/>
        </w:r>
        <w:r>
          <w:t>37</w:t>
        </w:r>
        <w:r>
          <w:fldChar w:fldCharType="end"/>
        </w:r>
      </w:hyperlink>
    </w:p>
    <w:p>
      <w:pPr>
        <w:pStyle w:val="TOC2"/>
        <w:tabs>
          <w:tab w:val="right" w:leader="dot" w:pos="8306"/>
        </w:tabs>
      </w:pPr>
      <w:hyperlink w:anchor="_Toc23259" w:history="1">
        <w:r>
          <w:rPr>
            <w:rFonts w:ascii="仿宋" w:eastAsia="仿宋" w:hAnsi="仿宋" w:cs="仿宋" w:hint="eastAsia"/>
            <w:lang w:eastAsia="zh-CN"/>
          </w:rPr>
          <w:t>(三)、进度安排注意事项</w:t>
        </w:r>
        <w:r>
          <w:tab/>
        </w:r>
        <w:r>
          <w:fldChar w:fldCharType="begin"/>
        </w:r>
        <w:r>
          <w:instrText xml:space="preserve"> PAGEREF _Toc23259 \h </w:instrText>
        </w:r>
        <w:r>
          <w:fldChar w:fldCharType="separate"/>
        </w:r>
        <w:r>
          <w:t>38</w:t>
        </w:r>
        <w:r>
          <w:fldChar w:fldCharType="end"/>
        </w:r>
      </w:hyperlink>
    </w:p>
    <w:p>
      <w:pPr>
        <w:pStyle w:val="TOC2"/>
        <w:tabs>
          <w:tab w:val="right" w:leader="dot" w:pos="8306"/>
        </w:tabs>
      </w:pPr>
      <w:hyperlink w:anchor="_Toc12016" w:history="1">
        <w:r>
          <w:rPr>
            <w:rFonts w:ascii="仿宋" w:eastAsia="仿宋" w:hAnsi="仿宋" w:cs="仿宋" w:hint="eastAsia"/>
            <w:lang w:eastAsia="zh-CN"/>
          </w:rPr>
          <w:t>(四)、人力资源配置</w:t>
        </w:r>
        <w:r>
          <w:tab/>
        </w:r>
        <w:r>
          <w:fldChar w:fldCharType="begin"/>
        </w:r>
        <w:r>
          <w:instrText xml:space="preserve"> PAGEREF _Toc12016 \h </w:instrText>
        </w:r>
        <w:r>
          <w:fldChar w:fldCharType="separate"/>
        </w:r>
        <w:r>
          <w:t>39</w:t>
        </w:r>
        <w:r>
          <w:fldChar w:fldCharType="end"/>
        </w:r>
      </w:hyperlink>
    </w:p>
    <w:p>
      <w:pPr>
        <w:pStyle w:val="TOC2"/>
        <w:tabs>
          <w:tab w:val="right" w:leader="dot" w:pos="8306"/>
        </w:tabs>
      </w:pPr>
      <w:hyperlink w:anchor="_Toc11332" w:history="1">
        <w:r>
          <w:rPr>
            <w:rFonts w:ascii="仿宋" w:eastAsia="仿宋" w:hAnsi="仿宋" w:cs="仿宋" w:hint="eastAsia"/>
            <w:lang w:eastAsia="zh-CN"/>
          </w:rPr>
          <w:t>(五)、员工培训</w:t>
        </w:r>
        <w:r>
          <w:tab/>
        </w:r>
        <w:r>
          <w:fldChar w:fldCharType="begin"/>
        </w:r>
        <w:r>
          <w:instrText xml:space="preserve"> PAGEREF _Toc11332 \h </w:instrText>
        </w:r>
        <w:r>
          <w:fldChar w:fldCharType="separate"/>
        </w:r>
        <w:r>
          <w:t>41</w:t>
        </w:r>
        <w:r>
          <w:fldChar w:fldCharType="end"/>
        </w:r>
      </w:hyperlink>
    </w:p>
    <w:p>
      <w:pPr>
        <w:pStyle w:val="TOC2"/>
        <w:tabs>
          <w:tab w:val="right" w:leader="dot" w:pos="8306"/>
        </w:tabs>
      </w:pPr>
      <w:hyperlink w:anchor="_Toc3972" w:history="1">
        <w:r>
          <w:rPr>
            <w:rFonts w:ascii="仿宋" w:eastAsia="仿宋" w:hAnsi="仿宋" w:cs="仿宋" w:hint="eastAsia"/>
            <w:lang w:eastAsia="zh-CN"/>
          </w:rPr>
          <w:t>(六)、项目实施保障</w:t>
        </w:r>
        <w:r>
          <w:tab/>
        </w:r>
        <w:r>
          <w:fldChar w:fldCharType="begin"/>
        </w:r>
        <w:r>
          <w:instrText xml:space="preserve"> PAGEREF _Toc3972 \h </w:instrText>
        </w:r>
        <w:r>
          <w:fldChar w:fldCharType="separate"/>
        </w:r>
        <w:r>
          <w:t>42</w:t>
        </w:r>
        <w:r>
          <w:fldChar w:fldCharType="end"/>
        </w:r>
      </w:hyperlink>
    </w:p>
    <w:p>
      <w:pPr>
        <w:pStyle w:val="TOC2"/>
        <w:tabs>
          <w:tab w:val="right" w:leader="dot" w:pos="8306"/>
        </w:tabs>
      </w:pPr>
      <w:hyperlink w:anchor="_Toc15423" w:history="1">
        <w:r>
          <w:rPr>
            <w:rFonts w:ascii="仿宋" w:eastAsia="仿宋" w:hAnsi="仿宋" w:cs="仿宋" w:hint="eastAsia"/>
            <w:lang w:eastAsia="zh-CN"/>
          </w:rPr>
          <w:t>(七)、安全规范管理</w:t>
        </w:r>
        <w:r>
          <w:tab/>
        </w:r>
        <w:r>
          <w:fldChar w:fldCharType="begin"/>
        </w:r>
        <w:r>
          <w:instrText xml:space="preserve"> PAGEREF _Toc15423 \h </w:instrText>
        </w:r>
        <w:r>
          <w:fldChar w:fldCharType="separate"/>
        </w:r>
        <w:r>
          <w:t>43</w:t>
        </w:r>
        <w:r>
          <w:fldChar w:fldCharType="end"/>
        </w:r>
      </w:hyperlink>
    </w:p>
    <w:p>
      <w:pPr>
        <w:pStyle w:val="TOC1"/>
        <w:tabs>
          <w:tab w:val="right" w:leader="dot" w:pos="8306"/>
        </w:tabs>
      </w:pPr>
      <w:hyperlink w:anchor="_Toc14859" w:history="1">
        <w:r>
          <w:rPr>
            <w:rFonts w:ascii="仿宋" w:eastAsia="仿宋" w:hAnsi="仿宋" w:cs="仿宋" w:hint="eastAsia"/>
            <w:lang w:eastAsia="zh-CN"/>
          </w:rPr>
          <w:t>八、资金管理与财务规划</w:t>
        </w:r>
        <w:r>
          <w:tab/>
        </w:r>
        <w:r>
          <w:fldChar w:fldCharType="begin"/>
        </w:r>
        <w:r>
          <w:instrText xml:space="preserve"> PAGEREF _Toc14859 \h </w:instrText>
        </w:r>
        <w:r>
          <w:fldChar w:fldCharType="separate"/>
        </w:r>
        <w:r>
          <w:t>44</w:t>
        </w:r>
        <w:r>
          <w:fldChar w:fldCharType="end"/>
        </w:r>
      </w:hyperlink>
    </w:p>
    <w:p>
      <w:pPr>
        <w:pStyle w:val="TOC2"/>
        <w:tabs>
          <w:tab w:val="right" w:leader="dot" w:pos="8306"/>
        </w:tabs>
      </w:pPr>
      <w:hyperlink w:anchor="_Toc24156" w:history="1">
        <w:r>
          <w:rPr>
            <w:rFonts w:ascii="仿宋" w:eastAsia="仿宋" w:hAnsi="仿宋" w:cs="仿宋" w:hint="eastAsia"/>
            <w:lang w:eastAsia="zh-CN"/>
          </w:rPr>
          <w:t>(一)、项目资金来源与筹措</w:t>
        </w:r>
        <w:r>
          <w:tab/>
        </w:r>
        <w:r>
          <w:fldChar w:fldCharType="begin"/>
        </w:r>
        <w:r>
          <w:instrText xml:space="preserve"> PAGEREF _Toc24156 \h </w:instrText>
        </w:r>
        <w:r>
          <w:fldChar w:fldCharType="separate"/>
        </w:r>
        <w:r>
          <w:t>44</w:t>
        </w:r>
        <w:r>
          <w:fldChar w:fldCharType="end"/>
        </w:r>
      </w:hyperlink>
    </w:p>
    <w:p>
      <w:pPr>
        <w:pStyle w:val="TOC2"/>
        <w:tabs>
          <w:tab w:val="right" w:leader="dot" w:pos="8306"/>
        </w:tabs>
      </w:pPr>
      <w:hyperlink w:anchor="_Toc23356" w:history="1">
        <w:r>
          <w:rPr>
            <w:rFonts w:ascii="仿宋" w:eastAsia="仿宋" w:hAnsi="仿宋" w:cs="仿宋" w:hint="eastAsia"/>
            <w:lang w:eastAsia="zh-CN"/>
          </w:rPr>
          <w:t>(二)、资金使用与监管</w:t>
        </w:r>
        <w:r>
          <w:tab/>
        </w:r>
        <w:r>
          <w:fldChar w:fldCharType="begin"/>
        </w:r>
        <w:r>
          <w:instrText xml:space="preserve"> PAGEREF _Toc23356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61" w:history="1">
        <w:r>
          <w:rPr>
            <w:rFonts w:ascii="仿宋" w:eastAsia="仿宋" w:hAnsi="仿宋" w:cs="仿宋" w:hint="eastAsia"/>
            <w:lang w:eastAsia="zh-CN"/>
          </w:rPr>
          <w:t>(三)、财务规划与预测</w:t>
        </w:r>
        <w:r>
          <w:tab/>
        </w:r>
        <w:r>
          <w:fldChar w:fldCharType="begin"/>
        </w:r>
        <w:r>
          <w:instrText xml:space="preserve"> PAGEREF _Toc7761 \h </w:instrText>
        </w:r>
        <w:r>
          <w:fldChar w:fldCharType="separate"/>
        </w:r>
        <w:r>
          <w:t>47</w:t>
        </w:r>
        <w:r>
          <w:fldChar w:fldCharType="end"/>
        </w:r>
      </w:hyperlink>
    </w:p>
    <w:p>
      <w:pPr>
        <w:pStyle w:val="TOC1"/>
        <w:tabs>
          <w:tab w:val="right" w:leader="dot" w:pos="8306"/>
        </w:tabs>
      </w:pPr>
      <w:hyperlink w:anchor="_Toc615" w:history="1">
        <w:r>
          <w:rPr>
            <w:rFonts w:ascii="仿宋" w:eastAsia="仿宋" w:hAnsi="仿宋" w:cs="仿宋" w:hint="eastAsia"/>
            <w:lang w:eastAsia="zh-CN"/>
          </w:rPr>
          <w:t>九、项目实施与管理方案</w:t>
        </w:r>
        <w:r>
          <w:tab/>
        </w:r>
        <w:r>
          <w:fldChar w:fldCharType="begin"/>
        </w:r>
        <w:r>
          <w:instrText xml:space="preserve"> PAGEREF _Toc615 \h </w:instrText>
        </w:r>
        <w:r>
          <w:fldChar w:fldCharType="separate"/>
        </w:r>
        <w:r>
          <w:t>48</w:t>
        </w:r>
        <w:r>
          <w:fldChar w:fldCharType="end"/>
        </w:r>
      </w:hyperlink>
    </w:p>
    <w:p>
      <w:pPr>
        <w:pStyle w:val="TOC2"/>
        <w:tabs>
          <w:tab w:val="right" w:leader="dot" w:pos="8306"/>
        </w:tabs>
      </w:pPr>
      <w:hyperlink w:anchor="_Toc32470" w:history="1">
        <w:r>
          <w:rPr>
            <w:rFonts w:ascii="仿宋" w:eastAsia="仿宋" w:hAnsi="仿宋" w:cs="仿宋" w:hint="eastAsia"/>
            <w:lang w:eastAsia="zh-CN"/>
          </w:rPr>
          <w:t>(一)、项目实施计划</w:t>
        </w:r>
        <w:r>
          <w:tab/>
        </w:r>
        <w:r>
          <w:fldChar w:fldCharType="begin"/>
        </w:r>
        <w:r>
          <w:instrText xml:space="preserve"> PAGEREF _Toc32470 \h </w:instrText>
        </w:r>
        <w:r>
          <w:fldChar w:fldCharType="separate"/>
        </w:r>
        <w:r>
          <w:t>48</w:t>
        </w:r>
        <w:r>
          <w:fldChar w:fldCharType="end"/>
        </w:r>
      </w:hyperlink>
    </w:p>
    <w:p>
      <w:pPr>
        <w:pStyle w:val="TOC2"/>
        <w:tabs>
          <w:tab w:val="right" w:leader="dot" w:pos="8306"/>
        </w:tabs>
      </w:pPr>
      <w:hyperlink w:anchor="_Toc15714" w:history="1">
        <w:r>
          <w:rPr>
            <w:rFonts w:ascii="仿宋" w:eastAsia="仿宋" w:hAnsi="仿宋" w:cs="仿宋" w:hint="eastAsia"/>
            <w:lang w:eastAsia="zh-CN"/>
          </w:rPr>
          <w:t>(二)、项目组织机构与职责</w:t>
        </w:r>
        <w:r>
          <w:tab/>
        </w:r>
        <w:r>
          <w:fldChar w:fldCharType="begin"/>
        </w:r>
        <w:r>
          <w:instrText xml:space="preserve"> PAGEREF _Toc15714 \h </w:instrText>
        </w:r>
        <w:r>
          <w:fldChar w:fldCharType="separate"/>
        </w:r>
        <w:r>
          <w:t>49</w:t>
        </w:r>
        <w:r>
          <w:fldChar w:fldCharType="end"/>
        </w:r>
      </w:hyperlink>
    </w:p>
    <w:p>
      <w:pPr>
        <w:pStyle w:val="TOC2"/>
        <w:tabs>
          <w:tab w:val="right" w:leader="dot" w:pos="8306"/>
        </w:tabs>
      </w:pPr>
      <w:hyperlink w:anchor="_Toc7271" w:history="1">
        <w:r>
          <w:rPr>
            <w:rFonts w:ascii="仿宋" w:eastAsia="仿宋" w:hAnsi="仿宋" w:cs="仿宋" w:hint="eastAsia"/>
            <w:lang w:eastAsia="zh-CN"/>
          </w:rPr>
          <w:t>(三)、项目管理与监控体系</w:t>
        </w:r>
        <w:r>
          <w:tab/>
        </w:r>
        <w:r>
          <w:fldChar w:fldCharType="begin"/>
        </w:r>
        <w:r>
          <w:instrText xml:space="preserve"> PAGEREF _Toc7271 \h </w:instrText>
        </w:r>
        <w:r>
          <w:fldChar w:fldCharType="separate"/>
        </w:r>
        <w:r>
          <w:t>52</w:t>
        </w:r>
        <w:r>
          <w:fldChar w:fldCharType="end"/>
        </w:r>
      </w:hyperlink>
    </w:p>
    <w:p>
      <w:pPr>
        <w:pStyle w:val="TOC1"/>
        <w:tabs>
          <w:tab w:val="right" w:leader="dot" w:pos="8306"/>
        </w:tabs>
      </w:pPr>
      <w:hyperlink w:anchor="_Toc19663" w:history="1">
        <w:r>
          <w:rPr>
            <w:rFonts w:ascii="仿宋" w:eastAsia="仿宋" w:hAnsi="仿宋" w:cs="仿宋" w:hint="eastAsia"/>
            <w:lang w:eastAsia="zh-CN"/>
          </w:rPr>
          <w:t>十、客户关系管理与市场拓展</w:t>
        </w:r>
        <w:r>
          <w:tab/>
        </w:r>
        <w:r>
          <w:fldChar w:fldCharType="begin"/>
        </w:r>
        <w:r>
          <w:instrText xml:space="preserve"> PAGEREF _Toc19663 \h </w:instrText>
        </w:r>
        <w:r>
          <w:fldChar w:fldCharType="separate"/>
        </w:r>
        <w:r>
          <w:t>54</w:t>
        </w:r>
        <w:r>
          <w:fldChar w:fldCharType="end"/>
        </w:r>
      </w:hyperlink>
    </w:p>
    <w:p>
      <w:pPr>
        <w:pStyle w:val="TOC2"/>
        <w:tabs>
          <w:tab w:val="right" w:leader="dot" w:pos="8306"/>
        </w:tabs>
      </w:pPr>
      <w:hyperlink w:anchor="_Toc15076" w:history="1">
        <w:r>
          <w:rPr>
            <w:rFonts w:ascii="仿宋" w:eastAsia="仿宋" w:hAnsi="仿宋" w:cs="仿宋" w:hint="eastAsia"/>
            <w:lang w:eastAsia="zh-CN"/>
          </w:rPr>
          <w:t>(一)、客户关系管理策略</w:t>
        </w:r>
        <w:r>
          <w:tab/>
        </w:r>
        <w:r>
          <w:fldChar w:fldCharType="begin"/>
        </w:r>
        <w:r>
          <w:instrText xml:space="preserve"> PAGEREF _Toc15076 \h </w:instrText>
        </w:r>
        <w:r>
          <w:fldChar w:fldCharType="separate"/>
        </w:r>
        <w:r>
          <w:t>54</w:t>
        </w:r>
        <w:r>
          <w:fldChar w:fldCharType="end"/>
        </w:r>
      </w:hyperlink>
    </w:p>
    <w:p>
      <w:pPr>
        <w:pStyle w:val="TOC2"/>
        <w:tabs>
          <w:tab w:val="right" w:leader="dot" w:pos="8306"/>
        </w:tabs>
      </w:pPr>
      <w:hyperlink w:anchor="_Toc31660" w:history="1">
        <w:r>
          <w:rPr>
            <w:rFonts w:ascii="仿宋" w:eastAsia="仿宋" w:hAnsi="仿宋" w:cs="仿宋" w:hint="eastAsia"/>
            <w:lang w:eastAsia="zh-CN"/>
          </w:rPr>
          <w:t>(二)、市场拓展方案</w:t>
        </w:r>
        <w:r>
          <w:tab/>
        </w:r>
        <w:r>
          <w:fldChar w:fldCharType="begin"/>
        </w:r>
        <w:r>
          <w:instrText xml:space="preserve"> PAGEREF _Toc31660 \h </w:instrText>
        </w:r>
        <w:r>
          <w:fldChar w:fldCharType="separate"/>
        </w:r>
        <w:r>
          <w:t>55</w:t>
        </w:r>
        <w:r>
          <w:fldChar w:fldCharType="end"/>
        </w:r>
      </w:hyperlink>
    </w:p>
    <w:p>
      <w:pPr>
        <w:pStyle w:val="TOC1"/>
        <w:tabs>
          <w:tab w:val="right" w:leader="dot" w:pos="8306"/>
        </w:tabs>
      </w:pPr>
      <w:hyperlink w:anchor="_Toc15725" w:history="1">
        <w:r>
          <w:rPr>
            <w:rFonts w:ascii="仿宋" w:eastAsia="仿宋" w:hAnsi="仿宋" w:cs="仿宋" w:hint="eastAsia"/>
            <w:lang w:eastAsia="zh-CN"/>
          </w:rPr>
          <w:t>十一、经济效益与社会效益优化</w:t>
        </w:r>
        <w:r>
          <w:tab/>
        </w:r>
        <w:r>
          <w:fldChar w:fldCharType="begin"/>
        </w:r>
        <w:r>
          <w:instrText xml:space="preserve"> PAGEREF _Toc15725 \h </w:instrText>
        </w:r>
        <w:r>
          <w:fldChar w:fldCharType="separate"/>
        </w:r>
        <w:r>
          <w:t>56</w:t>
        </w:r>
        <w:r>
          <w:fldChar w:fldCharType="end"/>
        </w:r>
      </w:hyperlink>
    </w:p>
    <w:p>
      <w:pPr>
        <w:pStyle w:val="TOC2"/>
        <w:tabs>
          <w:tab w:val="right" w:leader="dot" w:pos="8306"/>
        </w:tabs>
      </w:pPr>
      <w:hyperlink w:anchor="_Toc15438" w:history="1">
        <w:r>
          <w:rPr>
            <w:rFonts w:ascii="仿宋" w:eastAsia="仿宋" w:hAnsi="仿宋" w:cs="仿宋" w:hint="eastAsia"/>
            <w:lang w:eastAsia="zh-CN"/>
          </w:rPr>
          <w:t>(一)、经济效益提升策略</w:t>
        </w:r>
        <w:r>
          <w:tab/>
        </w:r>
        <w:r>
          <w:fldChar w:fldCharType="begin"/>
        </w:r>
        <w:r>
          <w:instrText xml:space="preserve"> PAGEREF _Toc15438 \h </w:instrText>
        </w:r>
        <w:r>
          <w:fldChar w:fldCharType="separate"/>
        </w:r>
        <w:r>
          <w:t>56</w:t>
        </w:r>
        <w:r>
          <w:fldChar w:fldCharType="end"/>
        </w:r>
      </w:hyperlink>
    </w:p>
    <w:p>
      <w:pPr>
        <w:pStyle w:val="TOC2"/>
        <w:tabs>
          <w:tab w:val="right" w:leader="dot" w:pos="8306"/>
        </w:tabs>
      </w:pPr>
      <w:hyperlink w:anchor="_Toc16879" w:history="1">
        <w:r>
          <w:rPr>
            <w:rFonts w:ascii="仿宋" w:eastAsia="仿宋" w:hAnsi="仿宋" w:cs="仿宋" w:hint="eastAsia"/>
            <w:lang w:eastAsia="zh-CN"/>
          </w:rPr>
          <w:t>(二)、社会效益增强方案</w:t>
        </w:r>
        <w:r>
          <w:tab/>
        </w:r>
        <w:r>
          <w:fldChar w:fldCharType="begin"/>
        </w:r>
        <w:r>
          <w:instrText xml:space="preserve"> PAGEREF _Toc16879 \h </w:instrText>
        </w:r>
        <w:r>
          <w:fldChar w:fldCharType="separate"/>
        </w:r>
        <w:r>
          <w:t>57</w:t>
        </w:r>
        <w:r>
          <w:fldChar w:fldCharType="end"/>
        </w:r>
      </w:hyperlink>
    </w:p>
    <w:p>
      <w:pPr>
        <w:pStyle w:val="TOC1"/>
        <w:tabs>
          <w:tab w:val="right" w:leader="dot" w:pos="8306"/>
        </w:tabs>
      </w:pPr>
      <w:hyperlink w:anchor="_Toc32302" w:history="1">
        <w:r>
          <w:rPr>
            <w:rFonts w:ascii="仿宋" w:eastAsia="仿宋" w:hAnsi="仿宋" w:cs="仿宋" w:hint="eastAsia"/>
            <w:lang w:eastAsia="zh-CN"/>
          </w:rPr>
          <w:t>十二、项目变更管理</w:t>
        </w:r>
        <w:r>
          <w:tab/>
        </w:r>
        <w:r>
          <w:fldChar w:fldCharType="begin"/>
        </w:r>
        <w:r>
          <w:instrText xml:space="preserve"> PAGEREF _Toc32302 \h </w:instrText>
        </w:r>
        <w:r>
          <w:fldChar w:fldCharType="separate"/>
        </w:r>
        <w:r>
          <w:t>58</w:t>
        </w:r>
        <w:r>
          <w:fldChar w:fldCharType="end"/>
        </w:r>
      </w:hyperlink>
    </w:p>
    <w:p>
      <w:pPr>
        <w:pStyle w:val="TOC2"/>
        <w:tabs>
          <w:tab w:val="right" w:leader="dot" w:pos="8306"/>
        </w:tabs>
      </w:pPr>
      <w:hyperlink w:anchor="_Toc9784" w:history="1">
        <w:r>
          <w:rPr>
            <w:rFonts w:ascii="仿宋" w:eastAsia="仿宋" w:hAnsi="仿宋" w:cs="仿宋" w:hint="eastAsia"/>
            <w:lang w:eastAsia="zh-CN"/>
          </w:rPr>
          <w:t>(一)、变更控制流程</w:t>
        </w:r>
        <w:r>
          <w:tab/>
        </w:r>
        <w:r>
          <w:fldChar w:fldCharType="begin"/>
        </w:r>
        <w:r>
          <w:instrText xml:space="preserve"> PAGEREF _Toc9784 \h </w:instrText>
        </w:r>
        <w:r>
          <w:fldChar w:fldCharType="separate"/>
        </w:r>
        <w:r>
          <w:t>58</w:t>
        </w:r>
        <w:r>
          <w:fldChar w:fldCharType="end"/>
        </w:r>
      </w:hyperlink>
    </w:p>
    <w:p>
      <w:pPr>
        <w:pStyle w:val="TOC2"/>
        <w:tabs>
          <w:tab w:val="right" w:leader="dot" w:pos="8306"/>
        </w:tabs>
      </w:pPr>
      <w:hyperlink w:anchor="_Toc2873" w:history="1">
        <w:r>
          <w:rPr>
            <w:rFonts w:ascii="仿宋" w:eastAsia="仿宋" w:hAnsi="仿宋" w:cs="仿宋" w:hint="eastAsia"/>
            <w:lang w:eastAsia="zh-CN"/>
          </w:rPr>
          <w:t>(二)、影响评估与处理</w:t>
        </w:r>
        <w:r>
          <w:tab/>
        </w:r>
        <w:r>
          <w:fldChar w:fldCharType="begin"/>
        </w:r>
        <w:r>
          <w:instrText xml:space="preserve"> PAGEREF _Toc2873 \h </w:instrText>
        </w:r>
        <w:r>
          <w:fldChar w:fldCharType="separate"/>
        </w:r>
        <w:r>
          <w:t>59</w:t>
        </w:r>
        <w:r>
          <w:fldChar w:fldCharType="end"/>
        </w:r>
      </w:hyperlink>
    </w:p>
    <w:p>
      <w:pPr>
        <w:pStyle w:val="TOC2"/>
        <w:tabs>
          <w:tab w:val="right" w:leader="dot" w:pos="8306"/>
        </w:tabs>
      </w:pPr>
      <w:hyperlink w:anchor="_Toc10892" w:history="1">
        <w:r>
          <w:rPr>
            <w:rFonts w:ascii="仿宋" w:eastAsia="仿宋" w:hAnsi="仿宋" w:cs="仿宋" w:hint="eastAsia"/>
            <w:lang w:eastAsia="zh-CN"/>
          </w:rPr>
          <w:t>(三)、变更记录与追踪</w:t>
        </w:r>
        <w:r>
          <w:tab/>
        </w:r>
        <w:r>
          <w:fldChar w:fldCharType="begin"/>
        </w:r>
        <w:r>
          <w:instrText xml:space="preserve"> PAGEREF _Toc10892 \h </w:instrText>
        </w:r>
        <w:r>
          <w:fldChar w:fldCharType="separate"/>
        </w:r>
        <w:r>
          <w:t>60</w:t>
        </w:r>
        <w:r>
          <w:fldChar w:fldCharType="end"/>
        </w:r>
      </w:hyperlink>
    </w:p>
    <w:p>
      <w:pPr>
        <w:pStyle w:val="TOC2"/>
        <w:tabs>
          <w:tab w:val="right" w:leader="dot" w:pos="8306"/>
        </w:tabs>
      </w:pPr>
      <w:hyperlink w:anchor="_Toc28798" w:history="1">
        <w:r>
          <w:rPr>
            <w:rFonts w:ascii="仿宋" w:eastAsia="仿宋" w:hAnsi="仿宋" w:cs="仿宋" w:hint="eastAsia"/>
            <w:lang w:eastAsia="zh-CN"/>
          </w:rPr>
          <w:t>(四)、变更管理策略</w:t>
        </w:r>
        <w:r>
          <w:tab/>
        </w:r>
        <w:r>
          <w:fldChar w:fldCharType="begin"/>
        </w:r>
        <w:r>
          <w:instrText xml:space="preserve"> PAGEREF _Toc28798 \h </w:instrText>
        </w:r>
        <w:r>
          <w:fldChar w:fldCharType="separate"/>
        </w:r>
        <w:r>
          <w:t>62</w:t>
        </w:r>
        <w:r>
          <w:fldChar w:fldCharType="end"/>
        </w:r>
      </w:hyperlink>
    </w:p>
    <w:p>
      <w:pPr>
        <w:pStyle w:val="TOC1"/>
        <w:tabs>
          <w:tab w:val="right" w:leader="dot" w:pos="8306"/>
        </w:tabs>
      </w:pPr>
      <w:hyperlink w:anchor="_Toc17943" w:history="1">
        <w:r>
          <w:rPr>
            <w:rFonts w:ascii="仿宋" w:eastAsia="仿宋" w:hAnsi="仿宋" w:cs="仿宋" w:hint="eastAsia"/>
            <w:lang w:eastAsia="zh-CN"/>
          </w:rPr>
          <w:t>十三、项目施工方案</w:t>
        </w:r>
        <w:r>
          <w:tab/>
        </w:r>
        <w:r>
          <w:fldChar w:fldCharType="begin"/>
        </w:r>
        <w:r>
          <w:instrText xml:space="preserve"> PAGEREF _Toc17943 \h </w:instrText>
        </w:r>
        <w:r>
          <w:fldChar w:fldCharType="separate"/>
        </w:r>
        <w:r>
          <w:t>64</w:t>
        </w:r>
        <w:r>
          <w:fldChar w:fldCharType="end"/>
        </w:r>
      </w:hyperlink>
    </w:p>
    <w:p>
      <w:pPr>
        <w:pStyle w:val="TOC2"/>
        <w:tabs>
          <w:tab w:val="right" w:leader="dot" w:pos="8306"/>
        </w:tabs>
      </w:pPr>
      <w:hyperlink w:anchor="_Toc21871" w:history="1">
        <w:r>
          <w:rPr>
            <w:rFonts w:ascii="仿宋" w:eastAsia="仿宋" w:hAnsi="仿宋" w:cs="仿宋" w:hint="eastAsia"/>
            <w:lang w:eastAsia="zh-CN"/>
          </w:rPr>
          <w:t>(一)、施工组织设计</w:t>
        </w:r>
        <w:r>
          <w:tab/>
        </w:r>
        <w:r>
          <w:fldChar w:fldCharType="begin"/>
        </w:r>
        <w:r>
          <w:instrText xml:space="preserve"> PAGEREF _Toc21871 \h </w:instrText>
        </w:r>
        <w:r>
          <w:fldChar w:fldCharType="separate"/>
        </w:r>
        <w:r>
          <w:t>64</w:t>
        </w:r>
        <w:r>
          <w:fldChar w:fldCharType="end"/>
        </w:r>
      </w:hyperlink>
    </w:p>
    <w:p>
      <w:pPr>
        <w:pStyle w:val="TOC2"/>
        <w:tabs>
          <w:tab w:val="right" w:leader="dot" w:pos="8306"/>
        </w:tabs>
      </w:pPr>
      <w:hyperlink w:anchor="_Toc9132" w:history="1">
        <w:r>
          <w:rPr>
            <w:rFonts w:ascii="仿宋" w:eastAsia="仿宋" w:hAnsi="仿宋" w:cs="仿宋" w:hint="eastAsia"/>
            <w:lang w:eastAsia="zh-CN"/>
          </w:rPr>
          <w:t>(二)、施工工艺与技术路线</w:t>
        </w:r>
        <w:r>
          <w:tab/>
        </w:r>
        <w:r>
          <w:fldChar w:fldCharType="begin"/>
        </w:r>
        <w:r>
          <w:instrText xml:space="preserve"> PAGEREF _Toc9132 \h </w:instrText>
        </w:r>
        <w:r>
          <w:fldChar w:fldCharType="separate"/>
        </w:r>
        <w:r>
          <w:t>65</w:t>
        </w:r>
        <w:r>
          <w:fldChar w:fldCharType="end"/>
        </w:r>
      </w:hyperlink>
    </w:p>
    <w:p>
      <w:pPr>
        <w:pStyle w:val="TOC2"/>
        <w:tabs>
          <w:tab w:val="right" w:leader="dot" w:pos="8306"/>
        </w:tabs>
      </w:pPr>
      <w:hyperlink w:anchor="_Toc32278" w:history="1">
        <w:r>
          <w:rPr>
            <w:rFonts w:ascii="仿宋" w:eastAsia="仿宋" w:hAnsi="仿宋" w:cs="仿宋" w:hint="eastAsia"/>
            <w:lang w:eastAsia="zh-CN"/>
          </w:rPr>
          <w:t>(三)、关键节点施工计划</w:t>
        </w:r>
        <w:r>
          <w:tab/>
        </w:r>
        <w:r>
          <w:fldChar w:fldCharType="begin"/>
        </w:r>
        <w:r>
          <w:instrText xml:space="preserve"> PAGEREF _Toc32278 \h </w:instrText>
        </w:r>
        <w:r>
          <w:fldChar w:fldCharType="separate"/>
        </w:r>
        <w:r>
          <w:t>67</w:t>
        </w:r>
        <w:r>
          <w:fldChar w:fldCharType="end"/>
        </w:r>
      </w:hyperlink>
    </w:p>
    <w:p>
      <w:pPr>
        <w:pStyle w:val="TOC2"/>
        <w:tabs>
          <w:tab w:val="right" w:leader="dot" w:pos="8306"/>
        </w:tabs>
      </w:pPr>
      <w:hyperlink w:anchor="_Toc12715" w:history="1">
        <w:r>
          <w:rPr>
            <w:rFonts w:ascii="仿宋" w:eastAsia="仿宋" w:hAnsi="仿宋" w:cs="仿宋" w:hint="eastAsia"/>
            <w:lang w:eastAsia="zh-CN"/>
          </w:rPr>
          <w:t>(四)、施工现场管理</w:t>
        </w:r>
        <w:r>
          <w:tab/>
        </w:r>
        <w:r>
          <w:fldChar w:fldCharType="begin"/>
        </w:r>
        <w:r>
          <w:instrText xml:space="preserve"> PAGEREF _Toc12715 \h </w:instrText>
        </w:r>
        <w:r>
          <w:fldChar w:fldCharType="separate"/>
        </w:r>
        <w:r>
          <w:t>68</w:t>
        </w:r>
        <w:r>
          <w:fldChar w:fldCharType="end"/>
        </w:r>
      </w:hyperlink>
    </w:p>
    <w:p>
      <w:pPr>
        <w:pStyle w:val="TOC1"/>
        <w:tabs>
          <w:tab w:val="right" w:leader="dot" w:pos="8306"/>
        </w:tabs>
      </w:pPr>
      <w:hyperlink w:anchor="_Toc22496" w:history="1">
        <w:r>
          <w:rPr>
            <w:rFonts w:ascii="仿宋" w:eastAsia="仿宋" w:hAnsi="仿宋" w:cs="仿宋" w:hint="eastAsia"/>
            <w:lang w:eastAsia="zh-CN"/>
          </w:rPr>
          <w:t>十四、法律法规与政策遵循</w:t>
        </w:r>
        <w:r>
          <w:tab/>
        </w:r>
        <w:r>
          <w:fldChar w:fldCharType="begin"/>
        </w:r>
        <w:r>
          <w:instrText xml:space="preserve"> PAGEREF _Toc22496 \h </w:instrText>
        </w:r>
        <w:r>
          <w:fldChar w:fldCharType="separate"/>
        </w:r>
        <w:r>
          <w:t>70</w:t>
        </w:r>
        <w:r>
          <w:fldChar w:fldCharType="end"/>
        </w:r>
      </w:hyperlink>
    </w:p>
    <w:p>
      <w:pPr>
        <w:pStyle w:val="TOC2"/>
        <w:tabs>
          <w:tab w:val="right" w:leader="dot" w:pos="8306"/>
        </w:tabs>
      </w:pPr>
      <w:hyperlink w:anchor="_Toc17938" w:history="1">
        <w:r>
          <w:rPr>
            <w:rFonts w:ascii="仿宋" w:eastAsia="仿宋" w:hAnsi="仿宋" w:cs="仿宋" w:hint="eastAsia"/>
            <w:lang w:eastAsia="zh-CN"/>
          </w:rPr>
          <w:t>(一)、法律法规遵守</w:t>
        </w:r>
        <w:r>
          <w:tab/>
        </w:r>
        <w:r>
          <w:fldChar w:fldCharType="begin"/>
        </w:r>
        <w:r>
          <w:instrText xml:space="preserve"> PAGEREF _Toc17938 \h </w:instrText>
        </w:r>
        <w:r>
          <w:fldChar w:fldCharType="separate"/>
        </w:r>
        <w:r>
          <w:t>70</w:t>
        </w:r>
        <w:r>
          <w:fldChar w:fldCharType="end"/>
        </w:r>
      </w:hyperlink>
    </w:p>
    <w:p>
      <w:pPr>
        <w:pStyle w:val="TOC2"/>
        <w:tabs>
          <w:tab w:val="right" w:leader="dot" w:pos="8306"/>
        </w:tabs>
      </w:pPr>
      <w:hyperlink w:anchor="_Toc11769" w:history="1">
        <w:r>
          <w:rPr>
            <w:rFonts w:ascii="仿宋" w:eastAsia="仿宋" w:hAnsi="仿宋" w:cs="仿宋" w:hint="eastAsia"/>
            <w:lang w:eastAsia="zh-CN"/>
          </w:rPr>
          <w:t>(二)、政策导向与利用</w:t>
        </w:r>
        <w:r>
          <w:tab/>
        </w:r>
        <w:r>
          <w:fldChar w:fldCharType="begin"/>
        </w:r>
        <w:r>
          <w:instrText xml:space="preserve"> PAGEREF _Toc11769 \h </w:instrText>
        </w:r>
        <w:r>
          <w:fldChar w:fldCharType="separate"/>
        </w:r>
        <w:r>
          <w:t>71</w:t>
        </w:r>
        <w:r>
          <w:fldChar w:fldCharType="end"/>
        </w:r>
      </w:hyperlink>
    </w:p>
    <w:p>
      <w:pPr>
        <w:pStyle w:val="TOC1"/>
        <w:tabs>
          <w:tab w:val="right" w:leader="dot" w:pos="8306"/>
        </w:tabs>
      </w:pPr>
      <w:hyperlink w:anchor="_Toc8185" w:history="1">
        <w:r>
          <w:rPr>
            <w:rFonts w:ascii="仿宋" w:eastAsia="仿宋" w:hAnsi="仿宋" w:cs="仿宋" w:hint="eastAsia"/>
            <w:lang w:eastAsia="zh-CN"/>
          </w:rPr>
          <w:t>十五、合作与交流机制建立</w:t>
        </w:r>
        <w:r>
          <w:tab/>
        </w:r>
        <w:r>
          <w:fldChar w:fldCharType="begin"/>
        </w:r>
        <w:r>
          <w:instrText xml:space="preserve"> PAGEREF _Toc8185 \h </w:instrText>
        </w:r>
        <w:r>
          <w:fldChar w:fldCharType="separate"/>
        </w:r>
        <w:r>
          <w:t>72</w:t>
        </w:r>
        <w:r>
          <w:fldChar w:fldCharType="end"/>
        </w:r>
      </w:hyperlink>
    </w:p>
    <w:p>
      <w:pPr>
        <w:pStyle w:val="TOC2"/>
        <w:tabs>
          <w:tab w:val="right" w:leader="dot" w:pos="8306"/>
        </w:tabs>
      </w:pPr>
      <w:hyperlink w:anchor="_Toc18764" w:history="1">
        <w:r>
          <w:rPr>
            <w:rFonts w:ascii="仿宋" w:eastAsia="仿宋" w:hAnsi="仿宋" w:cs="仿宋" w:hint="eastAsia"/>
            <w:lang w:eastAsia="zh-CN"/>
          </w:rPr>
          <w:t>(一)、合作伙伴选择与合作方式</w:t>
        </w:r>
        <w:r>
          <w:tab/>
        </w:r>
        <w:r>
          <w:fldChar w:fldCharType="begin"/>
        </w:r>
        <w:r>
          <w:instrText xml:space="preserve"> PAGEREF _Toc18764 \h </w:instrText>
        </w:r>
        <w:r>
          <w:fldChar w:fldCharType="separate"/>
        </w:r>
        <w:r>
          <w:t>72</w:t>
        </w:r>
        <w:r>
          <w:fldChar w:fldCharType="end"/>
        </w:r>
      </w:hyperlink>
    </w:p>
    <w:p>
      <w:pPr>
        <w:pStyle w:val="TOC2"/>
        <w:tabs>
          <w:tab w:val="right" w:leader="dot" w:pos="8306"/>
        </w:tabs>
      </w:pPr>
      <w:hyperlink w:anchor="_Toc6667" w:history="1">
        <w:r>
          <w:rPr>
            <w:rFonts w:ascii="仿宋" w:eastAsia="仿宋" w:hAnsi="仿宋" w:cs="仿宋" w:hint="eastAsia"/>
            <w:lang w:eastAsia="zh-CN"/>
          </w:rPr>
          <w:t>(二)、交流与合作平台搭建</w:t>
        </w:r>
        <w:r>
          <w:tab/>
        </w:r>
        <w:r>
          <w:fldChar w:fldCharType="begin"/>
        </w:r>
        <w:r>
          <w:instrText xml:space="preserve"> PAGEREF _Toc6667 \h </w:instrText>
        </w:r>
        <w:r>
          <w:fldChar w:fldCharType="separate"/>
        </w:r>
        <w:r>
          <w:t>74</w:t>
        </w:r>
        <w:r>
          <w:fldChar w:fldCharType="end"/>
        </w:r>
      </w:hyperlink>
    </w:p>
    <w:p>
      <w:pPr>
        <w:pStyle w:val="TOC1"/>
        <w:tabs>
          <w:tab w:val="right" w:leader="dot" w:pos="8306"/>
        </w:tabs>
      </w:pPr>
      <w:hyperlink w:anchor="_Toc8602" w:history="1">
        <w:r>
          <w:rPr>
            <w:rFonts w:ascii="仿宋" w:eastAsia="仿宋" w:hAnsi="仿宋" w:cs="仿宋" w:hint="eastAsia"/>
            <w:lang w:eastAsia="zh-CN"/>
          </w:rPr>
          <w:t>十六、知识产权管理与保护</w:t>
        </w:r>
        <w:r>
          <w:tab/>
        </w:r>
        <w:r>
          <w:fldChar w:fldCharType="begin"/>
        </w:r>
        <w:r>
          <w:instrText xml:space="preserve"> PAGEREF _Toc8602 \h </w:instrText>
        </w:r>
        <w:r>
          <w:fldChar w:fldCharType="separate"/>
        </w:r>
        <w:r>
          <w:t>75</w:t>
        </w:r>
        <w:r>
          <w:fldChar w:fldCharType="end"/>
        </w:r>
      </w:hyperlink>
    </w:p>
    <w:p>
      <w:pPr>
        <w:pStyle w:val="TOC2"/>
        <w:tabs>
          <w:tab w:val="right" w:leader="dot" w:pos="8306"/>
        </w:tabs>
      </w:pPr>
      <w:hyperlink w:anchor="_Toc15806" w:history="1">
        <w:r>
          <w:rPr>
            <w:rFonts w:ascii="仿宋" w:eastAsia="仿宋" w:hAnsi="仿宋" w:cs="仿宋" w:hint="eastAsia"/>
            <w:lang w:eastAsia="zh-CN"/>
          </w:rPr>
          <w:t>(一)、知识产权管理体系建设</w:t>
        </w:r>
        <w:r>
          <w:tab/>
        </w:r>
        <w:r>
          <w:fldChar w:fldCharType="begin"/>
        </w:r>
        <w:r>
          <w:instrText xml:space="preserve"> PAGEREF _Toc15806 \h </w:instrText>
        </w:r>
        <w:r>
          <w:fldChar w:fldCharType="separate"/>
        </w:r>
        <w:r>
          <w:t>75</w:t>
        </w:r>
        <w:r>
          <w:fldChar w:fldCharType="end"/>
        </w:r>
      </w:hyperlink>
    </w:p>
    <w:p>
      <w:pPr>
        <w:pStyle w:val="TOC2"/>
        <w:tabs>
          <w:tab w:val="right" w:leader="dot" w:pos="8306"/>
        </w:tabs>
      </w:pPr>
      <w:hyperlink w:anchor="_Toc12365" w:history="1">
        <w:r>
          <w:rPr>
            <w:rFonts w:ascii="仿宋" w:eastAsia="仿宋" w:hAnsi="仿宋" w:cs="仿宋" w:hint="eastAsia"/>
            <w:lang w:eastAsia="zh-CN"/>
          </w:rPr>
          <w:t>(二)、知识产权保护措施</w:t>
        </w:r>
        <w:r>
          <w:tab/>
        </w:r>
        <w:r>
          <w:fldChar w:fldCharType="begin"/>
        </w:r>
        <w:r>
          <w:instrText xml:space="preserve"> PAGEREF _Toc12365 \h </w:instrText>
        </w:r>
        <w:r>
          <w:fldChar w:fldCharType="separate"/>
        </w:r>
        <w:r>
          <w:t>76</w:t>
        </w:r>
        <w:r>
          <w:fldChar w:fldCharType="end"/>
        </w:r>
      </w:hyperlink>
    </w:p>
    <w:p>
      <w:pPr>
        <w:pStyle w:val="TOC1"/>
        <w:tabs>
          <w:tab w:val="right" w:leader="dot" w:pos="8306"/>
        </w:tabs>
      </w:pPr>
      <w:hyperlink w:anchor="_Toc9561" w:history="1">
        <w:r>
          <w:rPr>
            <w:rFonts w:ascii="仿宋" w:eastAsia="仿宋" w:hAnsi="仿宋" w:cs="仿宋" w:hint="eastAsia"/>
            <w:lang w:eastAsia="zh-CN"/>
          </w:rPr>
          <w:t>十七、创新驱动与持续发展</w:t>
        </w:r>
        <w:r>
          <w:tab/>
        </w:r>
        <w:r>
          <w:fldChar w:fldCharType="begin"/>
        </w:r>
        <w:r>
          <w:instrText xml:space="preserve"> PAGEREF _Toc9561 \h </w:instrText>
        </w:r>
        <w:r>
          <w:fldChar w:fldCharType="separate"/>
        </w:r>
        <w:r>
          <w:t>78</w:t>
        </w:r>
        <w:r>
          <w:fldChar w:fldCharType="end"/>
        </w:r>
      </w:hyperlink>
    </w:p>
    <w:p>
      <w:pPr>
        <w:pStyle w:val="TOC2"/>
        <w:tabs>
          <w:tab w:val="right" w:leader="dot" w:pos="8306"/>
        </w:tabs>
      </w:pPr>
      <w:hyperlink w:anchor="_Toc15097" w:history="1">
        <w:r>
          <w:rPr>
            <w:rFonts w:ascii="仿宋" w:eastAsia="仿宋" w:hAnsi="仿宋" w:cs="仿宋" w:hint="eastAsia"/>
            <w:lang w:eastAsia="zh-CN"/>
          </w:rPr>
          <w:t>(一)、创新驱动战略实施</w:t>
        </w:r>
        <w:r>
          <w:tab/>
        </w:r>
        <w:r>
          <w:fldChar w:fldCharType="begin"/>
        </w:r>
        <w:r>
          <w:instrText xml:space="preserve"> PAGEREF _Toc15097 \h </w:instrText>
        </w:r>
        <w:r>
          <w:fldChar w:fldCharType="separate"/>
        </w:r>
        <w:r>
          <w:t>78</w:t>
        </w:r>
        <w:r>
          <w:fldChar w:fldCharType="end"/>
        </w:r>
      </w:hyperlink>
    </w:p>
    <w:p>
      <w:pPr>
        <w:pStyle w:val="TOC2"/>
        <w:tabs>
          <w:tab w:val="right" w:leader="dot" w:pos="8306"/>
        </w:tabs>
      </w:pPr>
      <w:hyperlink w:anchor="_Toc19202" w:history="1">
        <w:r>
          <w:rPr>
            <w:rFonts w:ascii="仿宋" w:eastAsia="仿宋" w:hAnsi="仿宋" w:cs="仿宋" w:hint="eastAsia"/>
            <w:lang w:eastAsia="zh-CN"/>
          </w:rPr>
          <w:t>(二)、持续发展路径探索</w:t>
        </w:r>
        <w:r>
          <w:tab/>
        </w:r>
        <w:r>
          <w:fldChar w:fldCharType="begin"/>
        </w:r>
        <w:r>
          <w:instrText xml:space="preserve"> PAGEREF _Toc19202 \h </w:instrText>
        </w:r>
        <w:r>
          <w:fldChar w:fldCharType="separate"/>
        </w:r>
        <w:r>
          <w:t>79</w:t>
        </w:r>
        <w:r>
          <w:fldChar w:fldCharType="end"/>
        </w:r>
      </w:hyperlink>
    </w:p>
    <w:p>
      <w:pPr>
        <w:pStyle w:val="TOC1"/>
        <w:tabs>
          <w:tab w:val="right" w:leader="dot" w:pos="8306"/>
        </w:tabs>
      </w:pPr>
      <w:hyperlink w:anchor="_Toc23192" w:history="1">
        <w:r>
          <w:rPr>
            <w:rFonts w:ascii="仿宋" w:eastAsia="仿宋" w:hAnsi="仿宋" w:cs="仿宋" w:hint="eastAsia"/>
            <w:lang w:eastAsia="zh-CN"/>
          </w:rPr>
          <w:t>十八、企业合规与伦理</w:t>
        </w:r>
        <w:r>
          <w:tab/>
        </w:r>
        <w:r>
          <w:fldChar w:fldCharType="begin"/>
        </w:r>
        <w:r>
          <w:instrText xml:space="preserve"> PAGEREF _Toc23192 \h </w:instrText>
        </w:r>
        <w:r>
          <w:fldChar w:fldCharType="separate"/>
        </w:r>
        <w:r>
          <w:t>83</w:t>
        </w:r>
        <w:r>
          <w:fldChar w:fldCharType="end"/>
        </w:r>
      </w:hyperlink>
    </w:p>
    <w:p>
      <w:pPr>
        <w:pStyle w:val="TOC2"/>
        <w:tabs>
          <w:tab w:val="right" w:leader="dot" w:pos="8306"/>
        </w:tabs>
      </w:pPr>
      <w:hyperlink w:anchor="_Toc5488" w:history="1">
        <w:r>
          <w:rPr>
            <w:rFonts w:ascii="仿宋" w:eastAsia="仿宋" w:hAnsi="仿宋" w:cs="仿宋" w:hint="eastAsia"/>
            <w:lang w:eastAsia="zh-CN"/>
          </w:rPr>
          <w:t>(一)、合规政策与程序</w:t>
        </w:r>
        <w:r>
          <w:tab/>
        </w:r>
        <w:r>
          <w:fldChar w:fldCharType="begin"/>
        </w:r>
        <w:r>
          <w:instrText xml:space="preserve"> PAGEREF _Toc5488 \h </w:instrText>
        </w:r>
        <w:r>
          <w:fldChar w:fldCharType="separate"/>
        </w:r>
        <w:r>
          <w:t>83</w:t>
        </w:r>
        <w:r>
          <w:fldChar w:fldCharType="end"/>
        </w:r>
      </w:hyperlink>
    </w:p>
    <w:p>
      <w:pPr>
        <w:pStyle w:val="TOC2"/>
        <w:tabs>
          <w:tab w:val="right" w:leader="dot" w:pos="8306"/>
        </w:tabs>
      </w:pPr>
      <w:hyperlink w:anchor="_Toc28175" w:history="1">
        <w:r>
          <w:rPr>
            <w:rFonts w:ascii="仿宋" w:eastAsia="仿宋" w:hAnsi="仿宋" w:cs="仿宋" w:hint="eastAsia"/>
            <w:lang w:eastAsia="zh-CN"/>
          </w:rPr>
          <w:t>(二)、伦理规范与培训</w:t>
        </w:r>
        <w:r>
          <w:tab/>
        </w:r>
        <w:r>
          <w:fldChar w:fldCharType="begin"/>
        </w:r>
        <w:r>
          <w:instrText xml:space="preserve"> PAGEREF _Toc28175 \h </w:instrText>
        </w:r>
        <w:r>
          <w:fldChar w:fldCharType="separate"/>
        </w:r>
        <w:r>
          <w:t>85</w:t>
        </w:r>
        <w:r>
          <w:fldChar w:fldCharType="end"/>
        </w:r>
      </w:hyperlink>
    </w:p>
    <w:p>
      <w:pPr>
        <w:pStyle w:val="TOC2"/>
        <w:tabs>
          <w:tab w:val="right" w:leader="dot" w:pos="8306"/>
        </w:tabs>
      </w:pPr>
      <w:hyperlink w:anchor="_Toc14064" w:history="1">
        <w:r>
          <w:rPr>
            <w:rFonts w:ascii="仿宋" w:eastAsia="仿宋" w:hAnsi="仿宋" w:cs="仿宋" w:hint="eastAsia"/>
            <w:lang w:eastAsia="zh-CN"/>
          </w:rPr>
          <w:t>(三)、合规风险评估</w:t>
        </w:r>
        <w:r>
          <w:tab/>
        </w:r>
        <w:r>
          <w:fldChar w:fldCharType="begin"/>
        </w:r>
        <w:r>
          <w:instrText xml:space="preserve"> PAGEREF _Toc14064 \h </w:instrText>
        </w:r>
        <w:r>
          <w:fldChar w:fldCharType="separate"/>
        </w:r>
        <w:r>
          <w:t>85</w:t>
        </w:r>
        <w:r>
          <w:fldChar w:fldCharType="end"/>
        </w:r>
      </w:hyperlink>
    </w:p>
    <w:p>
      <w:pPr>
        <w:pStyle w:val="TOC2"/>
        <w:tabs>
          <w:tab w:val="right" w:leader="dot" w:pos="8306"/>
        </w:tabs>
      </w:pPr>
      <w:hyperlink w:anchor="_Toc22912" w:history="1">
        <w:r>
          <w:rPr>
            <w:rFonts w:ascii="仿宋" w:eastAsia="仿宋" w:hAnsi="仿宋" w:cs="仿宋" w:hint="eastAsia"/>
            <w:lang w:eastAsia="zh-CN"/>
          </w:rPr>
          <w:t>(四)、合规监督与执行</w:t>
        </w:r>
        <w:r>
          <w:tab/>
        </w:r>
        <w:r>
          <w:fldChar w:fldCharType="begin"/>
        </w:r>
        <w:r>
          <w:instrText xml:space="preserve"> PAGEREF _Toc22912 \h </w:instrText>
        </w:r>
        <w:r>
          <w:fldChar w:fldCharType="separate"/>
        </w:r>
        <w:r>
          <w:t>87</w:t>
        </w:r>
        <w:r>
          <w:fldChar w:fldCharType="end"/>
        </w:r>
      </w:hyperlink>
    </w:p>
    <w:p>
      <w:pPr>
        <w:pStyle w:val="TOC1"/>
        <w:tabs>
          <w:tab w:val="right" w:leader="dot" w:pos="8306"/>
        </w:tabs>
      </w:pPr>
      <w:hyperlink w:anchor="_Toc23013" w:history="1">
        <w:r>
          <w:rPr>
            <w:rFonts w:ascii="仿宋" w:eastAsia="仿宋" w:hAnsi="仿宋" w:cs="仿宋" w:hint="eastAsia"/>
            <w:lang w:eastAsia="zh-CN"/>
          </w:rPr>
          <w:t>十九、产业协同与集群发展</w:t>
        </w:r>
        <w:r>
          <w:tab/>
        </w:r>
        <w:r>
          <w:fldChar w:fldCharType="begin"/>
        </w:r>
        <w:r>
          <w:instrText xml:space="preserve"> PAGEREF _Toc23013 \h </w:instrText>
        </w:r>
        <w:r>
          <w:fldChar w:fldCharType="separate"/>
        </w:r>
        <w:r>
          <w:t>87</w:t>
        </w:r>
        <w:r>
          <w:fldChar w:fldCharType="end"/>
        </w:r>
      </w:hyperlink>
    </w:p>
    <w:p>
      <w:pPr>
        <w:pStyle w:val="TOC2"/>
        <w:tabs>
          <w:tab w:val="right" w:leader="dot" w:pos="8306"/>
        </w:tabs>
      </w:pPr>
      <w:hyperlink w:anchor="_Toc16748" w:history="1">
        <w:r>
          <w:rPr>
            <w:rFonts w:ascii="仿宋" w:eastAsia="仿宋" w:hAnsi="仿宋" w:cs="仿宋" w:hint="eastAsia"/>
            <w:lang w:eastAsia="zh-CN"/>
          </w:rPr>
          <w:t>(一)、产业协同机制建设</w:t>
        </w:r>
        <w:r>
          <w:tab/>
        </w:r>
        <w:r>
          <w:fldChar w:fldCharType="begin"/>
        </w:r>
        <w:r>
          <w:instrText xml:space="preserve"> PAGEREF _Toc16748 \h </w:instrText>
        </w:r>
        <w:r>
          <w:fldChar w:fldCharType="separate"/>
        </w:r>
        <w:r>
          <w:t>87</w:t>
        </w:r>
        <w:r>
          <w:fldChar w:fldCharType="end"/>
        </w:r>
      </w:hyperlink>
    </w:p>
    <w:p>
      <w:pPr>
        <w:pStyle w:val="TOC2"/>
        <w:tabs>
          <w:tab w:val="right" w:leader="dot" w:pos="8306"/>
        </w:tabs>
      </w:pPr>
      <w:hyperlink w:anchor="_Toc11749" w:history="1">
        <w:r>
          <w:rPr>
            <w:rFonts w:ascii="仿宋" w:eastAsia="仿宋" w:hAnsi="仿宋" w:cs="仿宋" w:hint="eastAsia"/>
            <w:lang w:eastAsia="zh-CN"/>
          </w:rPr>
          <w:t>(二)、产业集群培育与发展</w:t>
        </w:r>
        <w:r>
          <w:tab/>
        </w:r>
        <w:r>
          <w:fldChar w:fldCharType="begin"/>
        </w:r>
        <w:r>
          <w:instrText xml:space="preserve"> PAGEREF _Toc11749 \h </w:instrText>
        </w:r>
        <w:r>
          <w:fldChar w:fldCharType="separate"/>
        </w:r>
        <w:r>
          <w:t>88</w:t>
        </w:r>
        <w:r>
          <w:fldChar w:fldCharType="end"/>
        </w:r>
      </w:hyperlink>
    </w:p>
    <w:p>
      <w:pPr>
        <w:pStyle w:val="TOC1"/>
        <w:tabs>
          <w:tab w:val="right" w:leader="dot" w:pos="8306"/>
        </w:tabs>
      </w:pPr>
      <w:hyperlink w:anchor="_Toc10172" w:history="1">
        <w:r>
          <w:rPr>
            <w:rFonts w:ascii="仿宋" w:eastAsia="仿宋" w:hAnsi="仿宋" w:cs="仿宋" w:hint="eastAsia"/>
            <w:lang w:eastAsia="zh-CN"/>
          </w:rPr>
          <w:t>二十、质量管理与控制</w:t>
        </w:r>
        <w:r>
          <w:tab/>
        </w:r>
        <w:r>
          <w:fldChar w:fldCharType="begin"/>
        </w:r>
        <w:r>
          <w:instrText xml:space="preserve"> PAGEREF _Toc10172 \h </w:instrText>
        </w:r>
        <w:r>
          <w:fldChar w:fldCharType="separate"/>
        </w:r>
        <w:r>
          <w:t>89</w:t>
        </w:r>
        <w:r>
          <w:fldChar w:fldCharType="end"/>
        </w:r>
      </w:hyperlink>
    </w:p>
    <w:p>
      <w:pPr>
        <w:pStyle w:val="TOC2"/>
        <w:tabs>
          <w:tab w:val="right" w:leader="dot" w:pos="8306"/>
        </w:tabs>
      </w:pPr>
      <w:hyperlink w:anchor="_Toc17187" w:history="1">
        <w:r>
          <w:rPr>
            <w:rFonts w:ascii="仿宋" w:eastAsia="仿宋" w:hAnsi="仿宋" w:cs="仿宋" w:hint="eastAsia"/>
            <w:lang w:eastAsia="zh-CN"/>
          </w:rPr>
          <w:t>(一)、质量管理体系建设</w:t>
        </w:r>
        <w:r>
          <w:tab/>
        </w:r>
        <w:r>
          <w:fldChar w:fldCharType="begin"/>
        </w:r>
        <w:r>
          <w:instrText xml:space="preserve"> PAGEREF _Toc17187 \h </w:instrText>
        </w:r>
        <w:r>
          <w:fldChar w:fldCharType="separate"/>
        </w:r>
        <w:r>
          <w:t>89</w:t>
        </w:r>
        <w:r>
          <w:fldChar w:fldCharType="end"/>
        </w:r>
      </w:hyperlink>
    </w:p>
    <w:p>
      <w:pPr>
        <w:pStyle w:val="TOC2"/>
        <w:tabs>
          <w:tab w:val="right" w:leader="dot" w:pos="8306"/>
        </w:tabs>
      </w:pPr>
      <w:hyperlink w:anchor="_Toc16927" w:history="1">
        <w:r>
          <w:rPr>
            <w:rFonts w:ascii="仿宋" w:eastAsia="仿宋" w:hAnsi="仿宋" w:cs="仿宋" w:hint="eastAsia"/>
            <w:lang w:eastAsia="zh-CN"/>
          </w:rPr>
          <w:t>(二)、质量控制措施</w:t>
        </w:r>
        <w:r>
          <w:tab/>
        </w:r>
        <w:r>
          <w:fldChar w:fldCharType="begin"/>
        </w:r>
        <w:r>
          <w:instrText xml:space="preserve"> PAGEREF _Toc16927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31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13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64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6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一、薄膜电容器项目的市场准入条件分析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薄膜电容器项目而言，市场准入条件首先取决于政策法规环境。政府对于[行业名称]领域的法规，如环保标准、税收政策、和技术使用规范，直接影响薄膜电容器项目的运营和成本结构。例如，若政府针对使用可再生能源的企业提供税收优惠，这将对薄膜电容器项目的财务规划产生重要影响。同时，考虑经济环境和消费者偏好的变化对薄膜电容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二、薄膜电容器项目的行业规范与合规性要求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薄膜电容器项目来说，遵守行业规范和合规性要求是确保项目顺利进行的基础。这包括遵循质量控制标准、安全规定、数据保护法规等。例如，若薄膜电容器项目涉及数据处理，须严格遵守相关的数据保护法规。此外，行业内部的自律规范，如产品标准和服务流程，也对于提升薄膜电容器项目在行业内的认可度和竞争力至关重要。项目管理团队必须不断更新策略，以应对行业规范和法规的变化，确保薄膜电容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三、薄膜电容器项目的竞争格局和战略定位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薄膜电容器项目的发展规划中，理解行业的竞争格局对于制定有效的市场策略极为关键。这包括分析主要竞争对手的市场地位、优势及其业务模式。薄膜电容器项目面临的竞争对手可能包括大型成熟企业和创新型初创公司，各自采取不同的市场策略。因此，薄膜电容器项目需精确地定位自己的市场策略，如专注于产品创新、客户服务或成本效率，以在竞争中占据优势。通过深入的市场和竞争分析，薄膜电容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828"/>
      <w:r>
        <w:rPr>
          <w:rFonts w:ascii="仿宋" w:eastAsia="仿宋" w:hAnsi="仿宋" w:cs="仿宋" w:hint="eastAsia"/>
          <w:sz w:val="28"/>
          <w:lang w:eastAsia="zh-CN"/>
        </w:rPr>
        <w:t>二、薄膜电容器项目概论</w:t>
      </w:r>
      <w:bookmarkEnd w:id="6"/>
    </w:p>
    <w:p>
      <w:pPr>
        <w:pStyle w:val="Heading2"/>
        <w:rPr>
          <w:rFonts w:ascii="仿宋" w:eastAsia="仿宋" w:hAnsi="仿宋" w:cs="仿宋" w:hint="eastAsia"/>
          <w:lang w:eastAsia="zh-CN"/>
        </w:rPr>
      </w:pPr>
      <w:bookmarkStart w:id="7" w:name="_Toc899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薄膜电容器项目的申报单位是“XXX实业发展公司”，这是一家在其所处行业内备受尊敬的企业。公司自成立以来，通过其在薄膜电容器项目中表现出的创新精神和卓越执行力，在市场上赢得了显著的地位。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该公司的法定代表人秦XX，在薄膜电容器项目及其他多个行业领域中都有着显著的贡献。秦XX以其出色的领导才能和敏锐的商业洞察力，带领公司在薄膜电容器项目等多个领域实现了持续的成长和成功。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薄膜电容器项目的重要合作伙伴。公司专注于[行业名称]领域，以创新作为驱动力，不断推动技术进步和市场扩张。在薄膜电容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经营方面，XXX实业发展公司在薄膜电容器项目中展现了强劲的增长和稳定的财务表现。公司通过有效的策略，在薄膜电容器项目中扩大了其市场份额并增强了盈利能力。同时，公司积极承担社会责任，参与各类社会公益项目，增强了其在薄膜电容器项目中的品牌形象和社会影响力。</w:t>
      </w:r>
    </w:p>
    <w:p>
      <w:pPr>
        <w:pStyle w:val="Heading2"/>
        <w:ind w:firstLine="560" w:firstLineChars="200"/>
        <w:rPr>
          <w:rFonts w:ascii="仿宋" w:eastAsia="仿宋" w:hAnsi="仿宋" w:cs="仿宋" w:hint="eastAsia"/>
          <w:sz w:val="28"/>
          <w:lang w:eastAsia="zh-CN"/>
        </w:rPr>
      </w:pPr>
      <w:bookmarkStart w:id="8" w:name="_Toc476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https://d.book118.com/786043143220010031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F0041"/>
    <w:rsid w:val="0F0F00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04314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2023-12-27T01:34:00Z</dcterms:created>
  <dcterms:modified xsi:type="dcterms:W3CDTF">2023-12-27T01:34:33Z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E3EFDD95A31242D0B5A6DA355DA62234_11</vt:lpwstr>
  </property>
  <property fmtid="{D5CDD505-2E9C-101B-9397-08002B2CF9AE}" pid="3" name="KSOProductBuildVer">
    <vt:lpwstr>2052-12.1.0.16120</vt:lpwstr>
  </property>
</Properties>
</file>