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家用制冷电器具项目规划设计方案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4" w:history="1">
        <w:r>
          <w:rPr>
            <w:rFonts w:ascii="仿宋" w:eastAsia="仿宋" w:hAnsi="仿宋" w:cs="仿宋" w:hint="eastAsia"/>
            <w:lang w:eastAsia="zh-CN"/>
          </w:rPr>
          <w:t>概论</w:t>
        </w:r>
        <w:r>
          <w:tab/>
        </w:r>
        <w:r>
          <w:fldChar w:fldCharType="begin"/>
        </w:r>
        <w:r>
          <w:instrText xml:space="preserve"> PAGEREF _Toc364 \h </w:instrText>
        </w:r>
        <w:r>
          <w:fldChar w:fldCharType="separate"/>
        </w:r>
        <w:r>
          <w:t>3</w:t>
        </w:r>
        <w:r>
          <w:fldChar w:fldCharType="end"/>
        </w:r>
      </w:hyperlink>
    </w:p>
    <w:p>
      <w:pPr>
        <w:pStyle w:val="TOC1"/>
        <w:tabs>
          <w:tab w:val="right" w:leader="dot" w:pos="8306"/>
        </w:tabs>
      </w:pPr>
      <w:hyperlink w:anchor="_Toc19691" w:history="1">
        <w:r>
          <w:rPr>
            <w:rFonts w:ascii="仿宋" w:eastAsia="仿宋" w:hAnsi="仿宋" w:cs="仿宋" w:hint="eastAsia"/>
            <w:lang w:eastAsia="zh-CN"/>
          </w:rPr>
          <w:t>一、工艺说明</w:t>
        </w:r>
        <w:r>
          <w:tab/>
        </w:r>
        <w:r>
          <w:fldChar w:fldCharType="begin"/>
        </w:r>
        <w:r>
          <w:instrText xml:space="preserve"> PAGEREF _Toc19691 \h </w:instrText>
        </w:r>
        <w:r>
          <w:fldChar w:fldCharType="separate"/>
        </w:r>
        <w:r>
          <w:t>3</w:t>
        </w:r>
        <w:r>
          <w:fldChar w:fldCharType="end"/>
        </w:r>
      </w:hyperlink>
    </w:p>
    <w:p>
      <w:pPr>
        <w:pStyle w:val="TOC2"/>
        <w:tabs>
          <w:tab w:val="right" w:leader="dot" w:pos="8306"/>
        </w:tabs>
      </w:pPr>
      <w:hyperlink w:anchor="_Toc4467" w:history="1">
        <w:r>
          <w:rPr>
            <w:rFonts w:ascii="仿宋" w:eastAsia="仿宋" w:hAnsi="仿宋" w:cs="仿宋" w:hint="eastAsia"/>
            <w:lang w:eastAsia="zh-CN"/>
          </w:rPr>
          <w:t>(一)、技术管理特点</w:t>
        </w:r>
        <w:r>
          <w:tab/>
        </w:r>
        <w:r>
          <w:fldChar w:fldCharType="begin"/>
        </w:r>
        <w:r>
          <w:instrText xml:space="preserve"> PAGEREF _Toc4467 \h </w:instrText>
        </w:r>
        <w:r>
          <w:fldChar w:fldCharType="separate"/>
        </w:r>
        <w:r>
          <w:t>3</w:t>
        </w:r>
        <w:r>
          <w:fldChar w:fldCharType="end"/>
        </w:r>
      </w:hyperlink>
    </w:p>
    <w:p>
      <w:pPr>
        <w:pStyle w:val="TOC2"/>
        <w:tabs>
          <w:tab w:val="right" w:leader="dot" w:pos="8306"/>
        </w:tabs>
      </w:pPr>
      <w:hyperlink w:anchor="_Toc1537" w:history="1">
        <w:r>
          <w:rPr>
            <w:rFonts w:ascii="仿宋" w:eastAsia="仿宋" w:hAnsi="仿宋" w:cs="仿宋" w:hint="eastAsia"/>
            <w:lang w:eastAsia="zh-CN"/>
          </w:rPr>
          <w:t>(二)、家用制冷电器具项目工艺技术设计方案</w:t>
        </w:r>
        <w:r>
          <w:tab/>
        </w:r>
        <w:r>
          <w:fldChar w:fldCharType="begin"/>
        </w:r>
        <w:r>
          <w:instrText xml:space="preserve"> PAGEREF _Toc1537 \h </w:instrText>
        </w:r>
        <w:r>
          <w:fldChar w:fldCharType="separate"/>
        </w:r>
        <w:r>
          <w:t>4</w:t>
        </w:r>
        <w:r>
          <w:fldChar w:fldCharType="end"/>
        </w:r>
      </w:hyperlink>
    </w:p>
    <w:p>
      <w:pPr>
        <w:pStyle w:val="TOC2"/>
        <w:tabs>
          <w:tab w:val="right" w:leader="dot" w:pos="8306"/>
        </w:tabs>
      </w:pPr>
      <w:hyperlink w:anchor="_Toc31834" w:history="1">
        <w:r>
          <w:rPr>
            <w:rFonts w:ascii="仿宋" w:eastAsia="仿宋" w:hAnsi="仿宋" w:cs="仿宋" w:hint="eastAsia"/>
            <w:lang w:eastAsia="zh-CN"/>
          </w:rPr>
          <w:t>(三)、设备选型方案</w:t>
        </w:r>
        <w:r>
          <w:tab/>
        </w:r>
        <w:r>
          <w:fldChar w:fldCharType="begin"/>
        </w:r>
        <w:r>
          <w:instrText xml:space="preserve"> PAGEREF _Toc31834 \h </w:instrText>
        </w:r>
        <w:r>
          <w:fldChar w:fldCharType="separate"/>
        </w:r>
        <w:r>
          <w:t>5</w:t>
        </w:r>
        <w:r>
          <w:fldChar w:fldCharType="end"/>
        </w:r>
      </w:hyperlink>
    </w:p>
    <w:p>
      <w:pPr>
        <w:pStyle w:val="TOC1"/>
        <w:tabs>
          <w:tab w:val="right" w:leader="dot" w:pos="8306"/>
        </w:tabs>
      </w:pPr>
      <w:hyperlink w:anchor="_Toc3570" w:history="1">
        <w:r>
          <w:rPr>
            <w:rFonts w:ascii="仿宋" w:eastAsia="仿宋" w:hAnsi="仿宋" w:cs="仿宋" w:hint="eastAsia"/>
            <w:lang w:eastAsia="zh-CN"/>
          </w:rPr>
          <w:t>二、家用制冷电器具项目土建工程</w:t>
        </w:r>
        <w:r>
          <w:tab/>
        </w:r>
        <w:r>
          <w:fldChar w:fldCharType="begin"/>
        </w:r>
        <w:r>
          <w:instrText xml:space="preserve"> PAGEREF _Toc3570 \h </w:instrText>
        </w:r>
        <w:r>
          <w:fldChar w:fldCharType="separate"/>
        </w:r>
        <w:r>
          <w:t>7</w:t>
        </w:r>
        <w:r>
          <w:fldChar w:fldCharType="end"/>
        </w:r>
      </w:hyperlink>
    </w:p>
    <w:p>
      <w:pPr>
        <w:pStyle w:val="TOC2"/>
        <w:tabs>
          <w:tab w:val="right" w:leader="dot" w:pos="8306"/>
        </w:tabs>
      </w:pPr>
      <w:hyperlink w:anchor="_Toc26930" w:history="1">
        <w:r>
          <w:rPr>
            <w:rFonts w:ascii="仿宋" w:eastAsia="仿宋" w:hAnsi="仿宋" w:cs="仿宋" w:hint="eastAsia"/>
            <w:lang w:eastAsia="zh-CN"/>
          </w:rPr>
          <w:t>(一)、建筑工程设计原则</w:t>
        </w:r>
        <w:r>
          <w:tab/>
        </w:r>
        <w:r>
          <w:fldChar w:fldCharType="begin"/>
        </w:r>
        <w:r>
          <w:instrText xml:space="preserve"> PAGEREF _Toc26930 \h </w:instrText>
        </w:r>
        <w:r>
          <w:fldChar w:fldCharType="separate"/>
        </w:r>
        <w:r>
          <w:t>7</w:t>
        </w:r>
        <w:r>
          <w:fldChar w:fldCharType="end"/>
        </w:r>
      </w:hyperlink>
    </w:p>
    <w:p>
      <w:pPr>
        <w:pStyle w:val="TOC2"/>
        <w:tabs>
          <w:tab w:val="right" w:leader="dot" w:pos="8306"/>
        </w:tabs>
      </w:pPr>
      <w:hyperlink w:anchor="_Toc7562" w:history="1">
        <w:r>
          <w:rPr>
            <w:rFonts w:ascii="仿宋" w:eastAsia="仿宋" w:hAnsi="仿宋" w:cs="仿宋" w:hint="eastAsia"/>
            <w:lang w:eastAsia="zh-CN"/>
          </w:rPr>
          <w:t>(二)、土建工程设计年限及安全等级</w:t>
        </w:r>
        <w:r>
          <w:tab/>
        </w:r>
        <w:r>
          <w:fldChar w:fldCharType="begin"/>
        </w:r>
        <w:r>
          <w:instrText xml:space="preserve"> PAGEREF _Toc7562 \h </w:instrText>
        </w:r>
        <w:r>
          <w:fldChar w:fldCharType="separate"/>
        </w:r>
        <w:r>
          <w:t>8</w:t>
        </w:r>
        <w:r>
          <w:fldChar w:fldCharType="end"/>
        </w:r>
      </w:hyperlink>
    </w:p>
    <w:p>
      <w:pPr>
        <w:pStyle w:val="TOC2"/>
        <w:tabs>
          <w:tab w:val="right" w:leader="dot" w:pos="8306"/>
        </w:tabs>
      </w:pPr>
      <w:hyperlink w:anchor="_Toc2983" w:history="1">
        <w:r>
          <w:rPr>
            <w:rFonts w:ascii="仿宋" w:eastAsia="仿宋" w:hAnsi="仿宋" w:cs="仿宋" w:hint="eastAsia"/>
            <w:lang w:eastAsia="zh-CN"/>
          </w:rPr>
          <w:t>(三)、建筑工程设计总体要求</w:t>
        </w:r>
        <w:r>
          <w:tab/>
        </w:r>
        <w:r>
          <w:fldChar w:fldCharType="begin"/>
        </w:r>
        <w:r>
          <w:instrText xml:space="preserve"> PAGEREF _Toc2983 \h </w:instrText>
        </w:r>
        <w:r>
          <w:fldChar w:fldCharType="separate"/>
        </w:r>
        <w:r>
          <w:t>9</w:t>
        </w:r>
        <w:r>
          <w:fldChar w:fldCharType="end"/>
        </w:r>
      </w:hyperlink>
    </w:p>
    <w:p>
      <w:pPr>
        <w:pStyle w:val="TOC2"/>
        <w:tabs>
          <w:tab w:val="right" w:leader="dot" w:pos="8306"/>
        </w:tabs>
      </w:pPr>
      <w:hyperlink w:anchor="_Toc18318" w:history="1">
        <w:r>
          <w:rPr>
            <w:rFonts w:ascii="仿宋" w:eastAsia="仿宋" w:hAnsi="仿宋" w:cs="仿宋" w:hint="eastAsia"/>
            <w:lang w:eastAsia="zh-CN"/>
          </w:rPr>
          <w:t>(四)、土建工程建设指标</w:t>
        </w:r>
        <w:r>
          <w:tab/>
        </w:r>
        <w:r>
          <w:fldChar w:fldCharType="begin"/>
        </w:r>
        <w:r>
          <w:instrText xml:space="preserve"> PAGEREF _Toc18318 \h </w:instrText>
        </w:r>
        <w:r>
          <w:fldChar w:fldCharType="separate"/>
        </w:r>
        <w:r>
          <w:t>10</w:t>
        </w:r>
        <w:r>
          <w:fldChar w:fldCharType="end"/>
        </w:r>
      </w:hyperlink>
    </w:p>
    <w:p>
      <w:pPr>
        <w:pStyle w:val="TOC1"/>
        <w:tabs>
          <w:tab w:val="right" w:leader="dot" w:pos="8306"/>
        </w:tabs>
      </w:pPr>
      <w:hyperlink w:anchor="_Toc18963" w:history="1">
        <w:r>
          <w:rPr>
            <w:rFonts w:ascii="仿宋" w:eastAsia="仿宋" w:hAnsi="仿宋" w:cs="仿宋" w:hint="eastAsia"/>
            <w:lang w:eastAsia="zh-CN"/>
          </w:rPr>
          <w:t>三、家用制冷电器具项目可持续发展</w:t>
        </w:r>
        <w:r>
          <w:tab/>
        </w:r>
        <w:r>
          <w:fldChar w:fldCharType="begin"/>
        </w:r>
        <w:r>
          <w:instrText xml:space="preserve"> PAGEREF _Toc18963 \h </w:instrText>
        </w:r>
        <w:r>
          <w:fldChar w:fldCharType="separate"/>
        </w:r>
        <w:r>
          <w:t>10</w:t>
        </w:r>
        <w:r>
          <w:fldChar w:fldCharType="end"/>
        </w:r>
      </w:hyperlink>
    </w:p>
    <w:p>
      <w:pPr>
        <w:pStyle w:val="TOC2"/>
        <w:tabs>
          <w:tab w:val="right" w:leader="dot" w:pos="8306"/>
        </w:tabs>
      </w:pPr>
      <w:hyperlink w:anchor="_Toc1293" w:history="1">
        <w:r>
          <w:rPr>
            <w:rFonts w:ascii="仿宋" w:eastAsia="仿宋" w:hAnsi="仿宋" w:cs="仿宋" w:hint="eastAsia"/>
            <w:lang w:eastAsia="zh-CN"/>
          </w:rPr>
          <w:t>(一)、可持续战略与实践</w:t>
        </w:r>
        <w:r>
          <w:tab/>
        </w:r>
        <w:r>
          <w:fldChar w:fldCharType="begin"/>
        </w:r>
        <w:r>
          <w:instrText xml:space="preserve"> PAGEREF _Toc1293 \h </w:instrText>
        </w:r>
        <w:r>
          <w:fldChar w:fldCharType="separate"/>
        </w:r>
        <w:r>
          <w:t>10</w:t>
        </w:r>
        <w:r>
          <w:fldChar w:fldCharType="end"/>
        </w:r>
      </w:hyperlink>
    </w:p>
    <w:p>
      <w:pPr>
        <w:pStyle w:val="TOC2"/>
        <w:tabs>
          <w:tab w:val="right" w:leader="dot" w:pos="8306"/>
        </w:tabs>
      </w:pPr>
      <w:hyperlink w:anchor="_Toc7410" w:history="1">
        <w:r>
          <w:rPr>
            <w:rFonts w:ascii="仿宋" w:eastAsia="仿宋" w:hAnsi="仿宋" w:cs="仿宋" w:hint="eastAsia"/>
            <w:lang w:eastAsia="zh-CN"/>
          </w:rPr>
          <w:t>(二)、环保与社会责任</w:t>
        </w:r>
        <w:r>
          <w:tab/>
        </w:r>
        <w:r>
          <w:fldChar w:fldCharType="begin"/>
        </w:r>
        <w:r>
          <w:instrText xml:space="preserve"> PAGEREF _Toc7410 \h </w:instrText>
        </w:r>
        <w:r>
          <w:fldChar w:fldCharType="separate"/>
        </w:r>
        <w:r>
          <w:t>11</w:t>
        </w:r>
        <w:r>
          <w:fldChar w:fldCharType="end"/>
        </w:r>
      </w:hyperlink>
    </w:p>
    <w:p>
      <w:pPr>
        <w:pStyle w:val="TOC1"/>
        <w:tabs>
          <w:tab w:val="right" w:leader="dot" w:pos="8306"/>
        </w:tabs>
      </w:pPr>
      <w:hyperlink w:anchor="_Toc2424" w:history="1">
        <w:r>
          <w:rPr>
            <w:rFonts w:ascii="仿宋" w:eastAsia="仿宋" w:hAnsi="仿宋" w:cs="仿宋" w:hint="eastAsia"/>
            <w:lang w:eastAsia="zh-CN"/>
          </w:rPr>
          <w:t>四、家用制冷电器具项目危机管理</w:t>
        </w:r>
        <w:r>
          <w:tab/>
        </w:r>
        <w:r>
          <w:fldChar w:fldCharType="begin"/>
        </w:r>
        <w:r>
          <w:instrText xml:space="preserve"> PAGEREF _Toc2424 \h </w:instrText>
        </w:r>
        <w:r>
          <w:fldChar w:fldCharType="separate"/>
        </w:r>
        <w:r>
          <w:t>12</w:t>
        </w:r>
        <w:r>
          <w:fldChar w:fldCharType="end"/>
        </w:r>
      </w:hyperlink>
    </w:p>
    <w:p>
      <w:pPr>
        <w:pStyle w:val="TOC2"/>
        <w:tabs>
          <w:tab w:val="right" w:leader="dot" w:pos="8306"/>
        </w:tabs>
      </w:pPr>
      <w:hyperlink w:anchor="_Toc15160" w:history="1">
        <w:r>
          <w:rPr>
            <w:rFonts w:ascii="仿宋" w:eastAsia="仿宋" w:hAnsi="仿宋" w:cs="仿宋" w:hint="eastAsia"/>
            <w:lang w:eastAsia="zh-CN"/>
          </w:rPr>
          <w:t>(一)、危机预警与识别</w:t>
        </w:r>
        <w:r>
          <w:tab/>
        </w:r>
        <w:r>
          <w:fldChar w:fldCharType="begin"/>
        </w:r>
        <w:r>
          <w:instrText xml:space="preserve"> PAGEREF _Toc15160 \h </w:instrText>
        </w:r>
        <w:r>
          <w:fldChar w:fldCharType="separate"/>
        </w:r>
        <w:r>
          <w:t>12</w:t>
        </w:r>
        <w:r>
          <w:fldChar w:fldCharType="end"/>
        </w:r>
      </w:hyperlink>
    </w:p>
    <w:p>
      <w:pPr>
        <w:pStyle w:val="TOC2"/>
        <w:tabs>
          <w:tab w:val="right" w:leader="dot" w:pos="8306"/>
        </w:tabs>
      </w:pPr>
      <w:hyperlink w:anchor="_Toc17453" w:history="1">
        <w:r>
          <w:rPr>
            <w:rFonts w:ascii="仿宋" w:eastAsia="仿宋" w:hAnsi="仿宋" w:cs="仿宋" w:hint="eastAsia"/>
            <w:lang w:eastAsia="zh-CN"/>
          </w:rPr>
          <w:t>(二)、危机应对与恢复</w:t>
        </w:r>
        <w:r>
          <w:tab/>
        </w:r>
        <w:r>
          <w:fldChar w:fldCharType="begin"/>
        </w:r>
        <w:r>
          <w:instrText xml:space="preserve"> PAGEREF _Toc17453 \h </w:instrText>
        </w:r>
        <w:r>
          <w:fldChar w:fldCharType="separate"/>
        </w:r>
        <w:r>
          <w:t>13</w:t>
        </w:r>
        <w:r>
          <w:fldChar w:fldCharType="end"/>
        </w:r>
      </w:hyperlink>
    </w:p>
    <w:p>
      <w:pPr>
        <w:pStyle w:val="TOC1"/>
        <w:tabs>
          <w:tab w:val="right" w:leader="dot" w:pos="8306"/>
        </w:tabs>
      </w:pPr>
      <w:hyperlink w:anchor="_Toc541" w:history="1">
        <w:r>
          <w:rPr>
            <w:rFonts w:ascii="仿宋" w:eastAsia="仿宋" w:hAnsi="仿宋" w:cs="仿宋" w:hint="eastAsia"/>
            <w:lang w:eastAsia="zh-CN"/>
          </w:rPr>
          <w:t>五、家用制冷电器具项目选址可行性分析</w:t>
        </w:r>
        <w:r>
          <w:tab/>
        </w:r>
        <w:r>
          <w:fldChar w:fldCharType="begin"/>
        </w:r>
        <w:r>
          <w:instrText xml:space="preserve"> PAGEREF _Toc541 \h </w:instrText>
        </w:r>
        <w:r>
          <w:fldChar w:fldCharType="separate"/>
        </w:r>
        <w:r>
          <w:t>14</w:t>
        </w:r>
        <w:r>
          <w:fldChar w:fldCharType="end"/>
        </w:r>
      </w:hyperlink>
    </w:p>
    <w:p>
      <w:pPr>
        <w:pStyle w:val="TOC2"/>
        <w:tabs>
          <w:tab w:val="right" w:leader="dot" w:pos="8306"/>
        </w:tabs>
      </w:pPr>
      <w:hyperlink w:anchor="_Toc25492" w:history="1">
        <w:r>
          <w:rPr>
            <w:rFonts w:ascii="仿宋" w:eastAsia="仿宋" w:hAnsi="仿宋" w:cs="仿宋" w:hint="eastAsia"/>
            <w:lang w:eastAsia="zh-CN"/>
          </w:rPr>
          <w:t>(一)、家用制冷电器具项目选址</w:t>
        </w:r>
        <w:r>
          <w:tab/>
        </w:r>
        <w:r>
          <w:fldChar w:fldCharType="begin"/>
        </w:r>
        <w:r>
          <w:instrText xml:space="preserve"> PAGEREF _Toc25492 \h </w:instrText>
        </w:r>
        <w:r>
          <w:fldChar w:fldCharType="separate"/>
        </w:r>
        <w:r>
          <w:t>14</w:t>
        </w:r>
        <w:r>
          <w:fldChar w:fldCharType="end"/>
        </w:r>
      </w:hyperlink>
    </w:p>
    <w:p>
      <w:pPr>
        <w:pStyle w:val="TOC2"/>
        <w:tabs>
          <w:tab w:val="right" w:leader="dot" w:pos="8306"/>
        </w:tabs>
      </w:pPr>
      <w:hyperlink w:anchor="_Toc15433" w:history="1">
        <w:r>
          <w:rPr>
            <w:rFonts w:ascii="仿宋" w:eastAsia="仿宋" w:hAnsi="仿宋" w:cs="仿宋" w:hint="eastAsia"/>
            <w:lang w:eastAsia="zh-CN"/>
          </w:rPr>
          <w:t>(二)、用地控制指标</w:t>
        </w:r>
        <w:r>
          <w:tab/>
        </w:r>
        <w:r>
          <w:fldChar w:fldCharType="begin"/>
        </w:r>
        <w:r>
          <w:instrText xml:space="preserve"> PAGEREF _Toc15433 \h </w:instrText>
        </w:r>
        <w:r>
          <w:fldChar w:fldCharType="separate"/>
        </w:r>
        <w:r>
          <w:t>15</w:t>
        </w:r>
        <w:r>
          <w:fldChar w:fldCharType="end"/>
        </w:r>
      </w:hyperlink>
    </w:p>
    <w:p>
      <w:pPr>
        <w:pStyle w:val="TOC2"/>
        <w:tabs>
          <w:tab w:val="right" w:leader="dot" w:pos="8306"/>
        </w:tabs>
      </w:pPr>
      <w:hyperlink w:anchor="_Toc3595" w:history="1">
        <w:r>
          <w:rPr>
            <w:rFonts w:ascii="仿宋" w:eastAsia="仿宋" w:hAnsi="仿宋" w:cs="仿宋" w:hint="eastAsia"/>
            <w:lang w:eastAsia="zh-CN"/>
          </w:rPr>
          <w:t>(三)、节约用地措施</w:t>
        </w:r>
        <w:r>
          <w:tab/>
        </w:r>
        <w:r>
          <w:fldChar w:fldCharType="begin"/>
        </w:r>
        <w:r>
          <w:instrText xml:space="preserve"> PAGEREF _Toc3595 \h </w:instrText>
        </w:r>
        <w:r>
          <w:fldChar w:fldCharType="separate"/>
        </w:r>
        <w:r>
          <w:t>17</w:t>
        </w:r>
        <w:r>
          <w:fldChar w:fldCharType="end"/>
        </w:r>
      </w:hyperlink>
    </w:p>
    <w:p>
      <w:pPr>
        <w:pStyle w:val="TOC2"/>
        <w:tabs>
          <w:tab w:val="right" w:leader="dot" w:pos="8306"/>
        </w:tabs>
      </w:pPr>
      <w:hyperlink w:anchor="_Toc19352" w:history="1">
        <w:r>
          <w:rPr>
            <w:rFonts w:ascii="仿宋" w:eastAsia="仿宋" w:hAnsi="仿宋" w:cs="仿宋" w:hint="eastAsia"/>
            <w:lang w:eastAsia="zh-CN"/>
          </w:rPr>
          <w:t>(四)、总图布置方案</w:t>
        </w:r>
        <w:r>
          <w:tab/>
        </w:r>
        <w:r>
          <w:fldChar w:fldCharType="begin"/>
        </w:r>
        <w:r>
          <w:instrText xml:space="preserve"> PAGEREF _Toc19352 \h </w:instrText>
        </w:r>
        <w:r>
          <w:fldChar w:fldCharType="separate"/>
        </w:r>
        <w:r>
          <w:t>18</w:t>
        </w:r>
        <w:r>
          <w:fldChar w:fldCharType="end"/>
        </w:r>
      </w:hyperlink>
    </w:p>
    <w:p>
      <w:pPr>
        <w:pStyle w:val="TOC2"/>
        <w:tabs>
          <w:tab w:val="right" w:leader="dot" w:pos="8306"/>
        </w:tabs>
      </w:pPr>
      <w:hyperlink w:anchor="_Toc26405" w:history="1">
        <w:r>
          <w:rPr>
            <w:rFonts w:ascii="仿宋" w:eastAsia="仿宋" w:hAnsi="仿宋" w:cs="仿宋" w:hint="eastAsia"/>
            <w:lang w:eastAsia="zh-CN"/>
          </w:rPr>
          <w:t>(五)、选址综合评价</w:t>
        </w:r>
        <w:r>
          <w:tab/>
        </w:r>
        <w:r>
          <w:fldChar w:fldCharType="begin"/>
        </w:r>
        <w:r>
          <w:instrText xml:space="preserve"> PAGEREF _Toc26405 \h </w:instrText>
        </w:r>
        <w:r>
          <w:fldChar w:fldCharType="separate"/>
        </w:r>
        <w:r>
          <w:t>19</w:t>
        </w:r>
        <w:r>
          <w:fldChar w:fldCharType="end"/>
        </w:r>
      </w:hyperlink>
    </w:p>
    <w:p>
      <w:pPr>
        <w:pStyle w:val="TOC1"/>
        <w:tabs>
          <w:tab w:val="right" w:leader="dot" w:pos="8306"/>
        </w:tabs>
      </w:pPr>
      <w:hyperlink w:anchor="_Toc4558" w:history="1">
        <w:r>
          <w:rPr>
            <w:rFonts w:ascii="仿宋" w:eastAsia="仿宋" w:hAnsi="仿宋" w:cs="仿宋" w:hint="eastAsia"/>
            <w:lang w:eastAsia="zh-CN"/>
          </w:rPr>
          <w:t>六、家用制冷电器具项目绩效评估</w:t>
        </w:r>
        <w:r>
          <w:tab/>
        </w:r>
        <w:r>
          <w:fldChar w:fldCharType="begin"/>
        </w:r>
        <w:r>
          <w:instrText xml:space="preserve"> PAGEREF _Toc4558 \h </w:instrText>
        </w:r>
        <w:r>
          <w:fldChar w:fldCharType="separate"/>
        </w:r>
        <w:r>
          <w:t>20</w:t>
        </w:r>
        <w:r>
          <w:fldChar w:fldCharType="end"/>
        </w:r>
      </w:hyperlink>
    </w:p>
    <w:p>
      <w:pPr>
        <w:pStyle w:val="TOC2"/>
        <w:tabs>
          <w:tab w:val="right" w:leader="dot" w:pos="8306"/>
        </w:tabs>
      </w:pPr>
      <w:hyperlink w:anchor="_Toc27670" w:history="1">
        <w:r>
          <w:rPr>
            <w:rFonts w:ascii="仿宋" w:eastAsia="仿宋" w:hAnsi="仿宋" w:cs="仿宋" w:hint="eastAsia"/>
            <w:lang w:eastAsia="zh-CN"/>
          </w:rPr>
          <w:t>(一)、绩效评估指标</w:t>
        </w:r>
        <w:r>
          <w:tab/>
        </w:r>
        <w:r>
          <w:fldChar w:fldCharType="begin"/>
        </w:r>
        <w:r>
          <w:instrText xml:space="preserve"> PAGEREF _Toc27670 \h </w:instrText>
        </w:r>
        <w:r>
          <w:fldChar w:fldCharType="separate"/>
        </w:r>
        <w:r>
          <w:t>20</w:t>
        </w:r>
        <w:r>
          <w:fldChar w:fldCharType="end"/>
        </w:r>
      </w:hyperlink>
    </w:p>
    <w:p>
      <w:pPr>
        <w:pStyle w:val="TOC2"/>
        <w:tabs>
          <w:tab w:val="right" w:leader="dot" w:pos="8306"/>
        </w:tabs>
      </w:pPr>
      <w:hyperlink w:anchor="_Toc6115" w:history="1">
        <w:r>
          <w:rPr>
            <w:rFonts w:ascii="仿宋" w:eastAsia="仿宋" w:hAnsi="仿宋" w:cs="仿宋" w:hint="eastAsia"/>
            <w:lang w:eastAsia="zh-CN"/>
          </w:rPr>
          <w:t>(二)、绩效评估方法</w:t>
        </w:r>
        <w:r>
          <w:tab/>
        </w:r>
        <w:r>
          <w:fldChar w:fldCharType="begin"/>
        </w:r>
        <w:r>
          <w:instrText xml:space="preserve"> PAGEREF _Toc6115 \h </w:instrText>
        </w:r>
        <w:r>
          <w:fldChar w:fldCharType="separate"/>
        </w:r>
        <w:r>
          <w:t>21</w:t>
        </w:r>
        <w:r>
          <w:fldChar w:fldCharType="end"/>
        </w:r>
      </w:hyperlink>
    </w:p>
    <w:p>
      <w:pPr>
        <w:pStyle w:val="TOC2"/>
        <w:tabs>
          <w:tab w:val="right" w:leader="dot" w:pos="8306"/>
        </w:tabs>
      </w:pPr>
      <w:hyperlink w:anchor="_Toc18494" w:history="1">
        <w:r>
          <w:rPr>
            <w:rFonts w:ascii="仿宋" w:eastAsia="仿宋" w:hAnsi="仿宋" w:cs="仿宋" w:hint="eastAsia"/>
            <w:lang w:eastAsia="zh-CN"/>
          </w:rPr>
          <w:t>(三)、绩效评估周期</w:t>
        </w:r>
        <w:r>
          <w:tab/>
        </w:r>
        <w:r>
          <w:fldChar w:fldCharType="begin"/>
        </w:r>
        <w:r>
          <w:instrText xml:space="preserve"> PAGEREF _Toc18494 \h </w:instrText>
        </w:r>
        <w:r>
          <w:fldChar w:fldCharType="separate"/>
        </w:r>
        <w:r>
          <w:t>22</w:t>
        </w:r>
        <w:r>
          <w:fldChar w:fldCharType="end"/>
        </w:r>
      </w:hyperlink>
    </w:p>
    <w:p>
      <w:pPr>
        <w:pStyle w:val="TOC1"/>
        <w:tabs>
          <w:tab w:val="right" w:leader="dot" w:pos="8306"/>
        </w:tabs>
      </w:pPr>
      <w:hyperlink w:anchor="_Toc12508" w:history="1">
        <w:r>
          <w:rPr>
            <w:rFonts w:ascii="仿宋" w:eastAsia="仿宋" w:hAnsi="仿宋" w:cs="仿宋" w:hint="eastAsia"/>
            <w:lang w:eastAsia="zh-CN"/>
          </w:rPr>
          <w:t>七、家用制冷电器具项目环境影响分析</w:t>
        </w:r>
        <w:r>
          <w:tab/>
        </w:r>
        <w:r>
          <w:fldChar w:fldCharType="begin"/>
        </w:r>
        <w:r>
          <w:instrText xml:space="preserve"> PAGEREF _Toc12508 \h </w:instrText>
        </w:r>
        <w:r>
          <w:fldChar w:fldCharType="separate"/>
        </w:r>
        <w:r>
          <w:t>23</w:t>
        </w:r>
        <w:r>
          <w:fldChar w:fldCharType="end"/>
        </w:r>
      </w:hyperlink>
    </w:p>
    <w:p>
      <w:pPr>
        <w:pStyle w:val="TOC2"/>
        <w:tabs>
          <w:tab w:val="right" w:leader="dot" w:pos="8306"/>
        </w:tabs>
      </w:pPr>
      <w:hyperlink w:anchor="_Toc2853" w:history="1">
        <w:r>
          <w:rPr>
            <w:rFonts w:ascii="仿宋" w:eastAsia="仿宋" w:hAnsi="仿宋" w:cs="仿宋" w:hint="eastAsia"/>
            <w:lang w:eastAsia="zh-CN"/>
          </w:rPr>
          <w:t>(一)、建设区域环境质量现状</w:t>
        </w:r>
        <w:r>
          <w:tab/>
        </w:r>
        <w:r>
          <w:fldChar w:fldCharType="begin"/>
        </w:r>
        <w:r>
          <w:instrText xml:space="preserve"> PAGEREF _Toc2853 \h </w:instrText>
        </w:r>
        <w:r>
          <w:fldChar w:fldCharType="separate"/>
        </w:r>
        <w:r>
          <w:t>23</w:t>
        </w:r>
        <w:r>
          <w:fldChar w:fldCharType="end"/>
        </w:r>
      </w:hyperlink>
    </w:p>
    <w:p>
      <w:pPr>
        <w:pStyle w:val="TOC2"/>
        <w:tabs>
          <w:tab w:val="right" w:leader="dot" w:pos="8306"/>
        </w:tabs>
      </w:pPr>
      <w:hyperlink w:anchor="_Toc31822" w:history="1">
        <w:r>
          <w:rPr>
            <w:rFonts w:ascii="仿宋" w:eastAsia="仿宋" w:hAnsi="仿宋" w:cs="仿宋" w:hint="eastAsia"/>
            <w:lang w:eastAsia="zh-CN"/>
          </w:rPr>
          <w:t>(二)、建设期环境保护</w:t>
        </w:r>
        <w:r>
          <w:tab/>
        </w:r>
        <w:r>
          <w:fldChar w:fldCharType="begin"/>
        </w:r>
        <w:r>
          <w:instrText xml:space="preserve"> PAGEREF _Toc31822 \h </w:instrText>
        </w:r>
        <w:r>
          <w:fldChar w:fldCharType="separate"/>
        </w:r>
        <w:r>
          <w:t>25</w:t>
        </w:r>
        <w:r>
          <w:fldChar w:fldCharType="end"/>
        </w:r>
      </w:hyperlink>
    </w:p>
    <w:p>
      <w:pPr>
        <w:pStyle w:val="TOC2"/>
        <w:tabs>
          <w:tab w:val="right" w:leader="dot" w:pos="8306"/>
        </w:tabs>
      </w:pPr>
      <w:hyperlink w:anchor="_Toc13177" w:history="1">
        <w:r>
          <w:rPr>
            <w:rFonts w:ascii="仿宋" w:eastAsia="仿宋" w:hAnsi="仿宋" w:cs="仿宋" w:hint="eastAsia"/>
            <w:lang w:eastAsia="zh-CN"/>
          </w:rPr>
          <w:t>(三)、运营期环境保护</w:t>
        </w:r>
        <w:r>
          <w:tab/>
        </w:r>
        <w:r>
          <w:fldChar w:fldCharType="begin"/>
        </w:r>
        <w:r>
          <w:instrText xml:space="preserve"> PAGEREF _Toc13177 \h </w:instrText>
        </w:r>
        <w:r>
          <w:fldChar w:fldCharType="separate"/>
        </w:r>
        <w:r>
          <w:t>26</w:t>
        </w:r>
        <w:r>
          <w:fldChar w:fldCharType="end"/>
        </w:r>
      </w:hyperlink>
    </w:p>
    <w:p>
      <w:pPr>
        <w:pStyle w:val="TOC2"/>
        <w:tabs>
          <w:tab w:val="right" w:leader="dot" w:pos="8306"/>
        </w:tabs>
      </w:pPr>
      <w:hyperlink w:anchor="_Toc3572" w:history="1">
        <w:r>
          <w:rPr>
            <w:rFonts w:ascii="仿宋" w:eastAsia="仿宋" w:hAnsi="仿宋" w:cs="仿宋" w:hint="eastAsia"/>
            <w:lang w:eastAsia="zh-CN"/>
          </w:rPr>
          <w:t>(四)、家用制冷电器具项目建设对区域经济的影响</w:t>
        </w:r>
        <w:r>
          <w:tab/>
        </w:r>
        <w:r>
          <w:fldChar w:fldCharType="begin"/>
        </w:r>
        <w:r>
          <w:instrText xml:space="preserve"> PAGEREF _Toc3572 \h </w:instrText>
        </w:r>
        <w:r>
          <w:fldChar w:fldCharType="separate"/>
        </w:r>
        <w:r>
          <w:t>27</w:t>
        </w:r>
        <w:r>
          <w:fldChar w:fldCharType="end"/>
        </w:r>
      </w:hyperlink>
    </w:p>
    <w:p>
      <w:pPr>
        <w:pStyle w:val="TOC2"/>
        <w:tabs>
          <w:tab w:val="right" w:leader="dot" w:pos="8306"/>
        </w:tabs>
      </w:pPr>
      <w:hyperlink w:anchor="_Toc24259" w:history="1">
        <w:r>
          <w:rPr>
            <w:rFonts w:ascii="仿宋" w:eastAsia="仿宋" w:hAnsi="仿宋" w:cs="仿宋" w:hint="eastAsia"/>
            <w:lang w:eastAsia="zh-CN"/>
          </w:rPr>
          <w:t>(五)、废弃物处理</w:t>
        </w:r>
        <w:r>
          <w:tab/>
        </w:r>
        <w:r>
          <w:fldChar w:fldCharType="begin"/>
        </w:r>
        <w:r>
          <w:instrText xml:space="preserve"> PAGEREF _Toc24259 \h </w:instrText>
        </w:r>
        <w:r>
          <w:fldChar w:fldCharType="separate"/>
        </w:r>
        <w:r>
          <w:t>29</w:t>
        </w:r>
        <w:r>
          <w:fldChar w:fldCharType="end"/>
        </w:r>
      </w:hyperlink>
    </w:p>
    <w:p>
      <w:pPr>
        <w:pStyle w:val="TOC2"/>
        <w:tabs>
          <w:tab w:val="right" w:leader="dot" w:pos="8306"/>
        </w:tabs>
      </w:pPr>
      <w:hyperlink w:anchor="_Toc27396" w:history="1">
        <w:r>
          <w:rPr>
            <w:rFonts w:ascii="仿宋" w:eastAsia="仿宋" w:hAnsi="仿宋" w:cs="仿宋" w:hint="eastAsia"/>
            <w:lang w:eastAsia="zh-CN"/>
          </w:rPr>
          <w:t>(六)、特殊环境影响分析</w:t>
        </w:r>
        <w:r>
          <w:tab/>
        </w:r>
        <w:r>
          <w:fldChar w:fldCharType="begin"/>
        </w:r>
        <w:r>
          <w:instrText xml:space="preserve"> PAGEREF _Toc27396 \h </w:instrText>
        </w:r>
        <w:r>
          <w:fldChar w:fldCharType="separate"/>
        </w:r>
        <w:r>
          <w:t>30</w:t>
        </w:r>
        <w:r>
          <w:fldChar w:fldCharType="end"/>
        </w:r>
      </w:hyperlink>
    </w:p>
    <w:p>
      <w:pPr>
        <w:pStyle w:val="TOC2"/>
        <w:tabs>
          <w:tab w:val="right" w:leader="dot" w:pos="8306"/>
        </w:tabs>
      </w:pPr>
      <w:hyperlink w:anchor="_Toc11242" w:history="1">
        <w:r>
          <w:rPr>
            <w:rFonts w:ascii="仿宋" w:eastAsia="仿宋" w:hAnsi="仿宋" w:cs="仿宋" w:hint="eastAsia"/>
            <w:lang w:eastAsia="zh-CN"/>
          </w:rPr>
          <w:t>(七)、清洁生产</w:t>
        </w:r>
        <w:r>
          <w:tab/>
        </w:r>
        <w:r>
          <w:fldChar w:fldCharType="begin"/>
        </w:r>
        <w:r>
          <w:instrText xml:space="preserve"> PAGEREF _Toc11242 \h </w:instrText>
        </w:r>
        <w:r>
          <w:fldChar w:fldCharType="separate"/>
        </w:r>
        <w:r>
          <w:t>32</w:t>
        </w:r>
        <w:r>
          <w:fldChar w:fldCharType="end"/>
        </w:r>
      </w:hyperlink>
    </w:p>
    <w:p>
      <w:pPr>
        <w:pStyle w:val="TOC2"/>
        <w:tabs>
          <w:tab w:val="right" w:leader="dot" w:pos="8306"/>
        </w:tabs>
      </w:pPr>
      <w:hyperlink w:anchor="_Toc21288" w:history="1">
        <w:r>
          <w:rPr>
            <w:rFonts w:ascii="仿宋" w:eastAsia="仿宋" w:hAnsi="仿宋" w:cs="仿宋" w:hint="eastAsia"/>
            <w:lang w:eastAsia="zh-CN"/>
          </w:rPr>
          <w:t>(八)、环境保护综合评价</w:t>
        </w:r>
        <w:r>
          <w:tab/>
        </w:r>
        <w:r>
          <w:fldChar w:fldCharType="begin"/>
        </w:r>
        <w:r>
          <w:instrText xml:space="preserve"> PAGEREF _Toc21288 \h </w:instrText>
        </w:r>
        <w:r>
          <w:fldChar w:fldCharType="separate"/>
        </w:r>
        <w:r>
          <w:t>33</w:t>
        </w:r>
        <w:r>
          <w:fldChar w:fldCharType="end"/>
        </w:r>
      </w:hyperlink>
    </w:p>
    <w:p>
      <w:pPr>
        <w:pStyle w:val="TOC1"/>
        <w:tabs>
          <w:tab w:val="right" w:leader="dot" w:pos="8306"/>
        </w:tabs>
      </w:pPr>
      <w:hyperlink w:anchor="_Toc3785" w:history="1">
        <w:r>
          <w:rPr>
            <w:rFonts w:ascii="仿宋" w:eastAsia="仿宋" w:hAnsi="仿宋" w:cs="仿宋" w:hint="eastAsia"/>
            <w:lang w:eastAsia="zh-CN"/>
          </w:rPr>
          <w:t>八、家用制冷电器具项目人力资源培养与发展</w:t>
        </w:r>
        <w:r>
          <w:tab/>
        </w:r>
        <w:r>
          <w:fldChar w:fldCharType="begin"/>
        </w:r>
        <w:r>
          <w:instrText xml:space="preserve"> PAGEREF _Toc3785 \h </w:instrText>
        </w:r>
        <w:r>
          <w:fldChar w:fldCharType="separate"/>
        </w:r>
        <w:r>
          <w:t>34</w:t>
        </w:r>
        <w:r>
          <w:fldChar w:fldCharType="end"/>
        </w:r>
      </w:hyperlink>
    </w:p>
    <w:p>
      <w:pPr>
        <w:pStyle w:val="TOC2"/>
        <w:tabs>
          <w:tab w:val="right" w:leader="dot" w:pos="8306"/>
        </w:tabs>
      </w:pPr>
      <w:hyperlink w:anchor="_Toc14919" w:history="1">
        <w:r>
          <w:rPr>
            <w:rFonts w:ascii="仿宋" w:eastAsia="仿宋" w:hAnsi="仿宋" w:cs="仿宋" w:hint="eastAsia"/>
            <w:lang w:eastAsia="zh-CN"/>
          </w:rPr>
          <w:t>(一)、人才需求与规划</w:t>
        </w:r>
        <w:r>
          <w:tab/>
        </w:r>
        <w:r>
          <w:fldChar w:fldCharType="begin"/>
        </w:r>
        <w:r>
          <w:instrText xml:space="preserve"> PAGEREF _Toc14919 \h </w:instrText>
        </w:r>
        <w:r>
          <w:fldChar w:fldCharType="separate"/>
        </w:r>
        <w:r>
          <w:t>34</w:t>
        </w:r>
        <w:r>
          <w:fldChar w:fldCharType="end"/>
        </w:r>
      </w:hyperlink>
    </w:p>
    <w:p>
      <w:pPr>
        <w:pStyle w:val="TOC2"/>
        <w:tabs>
          <w:tab w:val="right" w:leader="dot" w:pos="8306"/>
        </w:tabs>
      </w:pPr>
      <w:hyperlink w:anchor="_Toc1366" w:history="1">
        <w:r>
          <w:rPr>
            <w:rFonts w:ascii="仿宋" w:eastAsia="仿宋" w:hAnsi="仿宋" w:cs="仿宋" w:hint="eastAsia"/>
            <w:lang w:eastAsia="zh-CN"/>
          </w:rPr>
          <w:t>(二)、培训与发展计划</w:t>
        </w:r>
        <w:r>
          <w:tab/>
        </w:r>
        <w:r>
          <w:fldChar w:fldCharType="begin"/>
        </w:r>
        <w:r>
          <w:instrText xml:space="preserve"> PAGEREF _Toc1366 \h </w:instrText>
        </w:r>
        <w:r>
          <w:fldChar w:fldCharType="separate"/>
        </w:r>
        <w:r>
          <w:t>35</w:t>
        </w:r>
        <w:r>
          <w:fldChar w:fldCharType="end"/>
        </w:r>
      </w:hyperlink>
    </w:p>
    <w:p>
      <w:pPr>
        <w:pStyle w:val="TOC1"/>
        <w:tabs>
          <w:tab w:val="right" w:leader="dot" w:pos="8306"/>
        </w:tabs>
      </w:pPr>
      <w:hyperlink w:anchor="_Toc16767" w:history="1">
        <w:r>
          <w:rPr>
            <w:rFonts w:ascii="仿宋" w:eastAsia="仿宋" w:hAnsi="仿宋" w:cs="仿宋" w:hint="eastAsia"/>
            <w:lang w:eastAsia="zh-CN"/>
          </w:rPr>
          <w:t>九、家用制冷电器具项目财务管理</w:t>
        </w:r>
        <w:r>
          <w:tab/>
        </w:r>
        <w:r>
          <w:fldChar w:fldCharType="begin"/>
        </w:r>
        <w:r>
          <w:instrText xml:space="preserve"> PAGEREF _Toc16767 \h </w:instrText>
        </w:r>
        <w:r>
          <w:fldChar w:fldCharType="separate"/>
        </w:r>
        <w:r>
          <w:t>35</w:t>
        </w:r>
        <w:r>
          <w:fldChar w:fldCharType="end"/>
        </w:r>
      </w:hyperlink>
    </w:p>
    <w:p>
      <w:pPr>
        <w:pStyle w:val="TOC2"/>
        <w:tabs>
          <w:tab w:val="right" w:leader="dot" w:pos="8306"/>
        </w:tabs>
      </w:pPr>
      <w:hyperlink w:anchor="_Toc25395" w:history="1">
        <w:r>
          <w:rPr>
            <w:rFonts w:ascii="仿宋" w:eastAsia="仿宋" w:hAnsi="仿宋" w:cs="仿宋" w:hint="eastAsia"/>
            <w:lang w:eastAsia="zh-CN"/>
          </w:rPr>
          <w:t>(一)、资金需求大</w:t>
        </w:r>
        <w:r>
          <w:tab/>
        </w:r>
        <w:r>
          <w:fldChar w:fldCharType="begin"/>
        </w:r>
        <w:r>
          <w:instrText xml:space="preserve"> PAGEREF _Toc25395 \h </w:instrText>
        </w:r>
        <w:r>
          <w:fldChar w:fldCharType="separate"/>
        </w:r>
        <w:r>
          <w:t>35</w:t>
        </w:r>
        <w:r>
          <w:fldChar w:fldCharType="end"/>
        </w:r>
      </w:hyperlink>
    </w:p>
    <w:p>
      <w:pPr>
        <w:pStyle w:val="TOC2"/>
        <w:tabs>
          <w:tab w:val="right" w:leader="dot" w:pos="8306"/>
        </w:tabs>
      </w:pPr>
      <w:hyperlink w:anchor="_Toc12541" w:history="1">
        <w:r>
          <w:rPr>
            <w:rFonts w:ascii="仿宋" w:eastAsia="仿宋" w:hAnsi="仿宋" w:cs="仿宋" w:hint="eastAsia"/>
            <w:lang w:eastAsia="zh-CN"/>
          </w:rPr>
          <w:t>(二)、研发周期长</w:t>
        </w:r>
        <w:r>
          <w:tab/>
        </w:r>
        <w:r>
          <w:fldChar w:fldCharType="begin"/>
        </w:r>
        <w:r>
          <w:instrText xml:space="preserve"> PAGEREF _Toc12541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129" w:history="1">
        <w:r>
          <w:rPr>
            <w:rFonts w:ascii="仿宋" w:eastAsia="仿宋" w:hAnsi="仿宋" w:cs="仿宋" w:hint="eastAsia"/>
            <w:lang w:eastAsia="zh-CN"/>
          </w:rPr>
          <w:t>(三)、市场风险大</w:t>
        </w:r>
        <w:r>
          <w:tab/>
        </w:r>
        <w:r>
          <w:fldChar w:fldCharType="begin"/>
        </w:r>
        <w:r>
          <w:instrText xml:space="preserve"> PAGEREF _Toc20129 \h </w:instrText>
        </w:r>
        <w:r>
          <w:fldChar w:fldCharType="separate"/>
        </w:r>
        <w:r>
          <w:t>38</w:t>
        </w:r>
        <w:r>
          <w:fldChar w:fldCharType="end"/>
        </w:r>
      </w:hyperlink>
    </w:p>
    <w:p>
      <w:pPr>
        <w:pStyle w:val="TOC2"/>
        <w:tabs>
          <w:tab w:val="right" w:leader="dot" w:pos="8306"/>
        </w:tabs>
      </w:pPr>
      <w:hyperlink w:anchor="_Toc16795" w:history="1">
        <w:r>
          <w:rPr>
            <w:rFonts w:ascii="仿宋" w:eastAsia="仿宋" w:hAnsi="仿宋" w:cs="仿宋" w:hint="eastAsia"/>
            <w:lang w:eastAsia="zh-CN"/>
          </w:rPr>
          <w:t>(四)、利润率高</w:t>
        </w:r>
        <w:r>
          <w:tab/>
        </w:r>
        <w:r>
          <w:fldChar w:fldCharType="begin"/>
        </w:r>
        <w:r>
          <w:instrText xml:space="preserve"> PAGEREF _Toc16795 \h </w:instrText>
        </w:r>
        <w:r>
          <w:fldChar w:fldCharType="separate"/>
        </w:r>
        <w:r>
          <w:t>40</w:t>
        </w:r>
        <w:r>
          <w:fldChar w:fldCharType="end"/>
        </w:r>
      </w:hyperlink>
    </w:p>
    <w:p>
      <w:pPr>
        <w:pStyle w:val="TOC1"/>
        <w:tabs>
          <w:tab w:val="right" w:leader="dot" w:pos="8306"/>
        </w:tabs>
      </w:pPr>
      <w:hyperlink w:anchor="_Toc8748" w:history="1">
        <w:r>
          <w:rPr>
            <w:rFonts w:ascii="仿宋" w:eastAsia="仿宋" w:hAnsi="仿宋" w:cs="仿宋" w:hint="eastAsia"/>
            <w:lang w:eastAsia="zh-CN"/>
          </w:rPr>
          <w:t>十、家用制冷电器具项目投资规划</w:t>
        </w:r>
        <w:r>
          <w:tab/>
        </w:r>
        <w:r>
          <w:fldChar w:fldCharType="begin"/>
        </w:r>
        <w:r>
          <w:instrText xml:space="preserve"> PAGEREF _Toc8748 \h </w:instrText>
        </w:r>
        <w:r>
          <w:fldChar w:fldCharType="separate"/>
        </w:r>
        <w:r>
          <w:t>43</w:t>
        </w:r>
        <w:r>
          <w:fldChar w:fldCharType="end"/>
        </w:r>
      </w:hyperlink>
    </w:p>
    <w:p>
      <w:pPr>
        <w:pStyle w:val="TOC2"/>
        <w:tabs>
          <w:tab w:val="right" w:leader="dot" w:pos="8306"/>
        </w:tabs>
      </w:pPr>
      <w:hyperlink w:anchor="_Toc15468" w:history="1">
        <w:r>
          <w:rPr>
            <w:rFonts w:ascii="仿宋" w:eastAsia="仿宋" w:hAnsi="仿宋" w:cs="仿宋" w:hint="eastAsia"/>
            <w:lang w:eastAsia="zh-CN"/>
          </w:rPr>
          <w:t>(一)、家用制冷电器具项目总投资估算</w:t>
        </w:r>
        <w:r>
          <w:tab/>
        </w:r>
        <w:r>
          <w:fldChar w:fldCharType="begin"/>
        </w:r>
        <w:r>
          <w:instrText xml:space="preserve"> PAGEREF _Toc15468 \h </w:instrText>
        </w:r>
        <w:r>
          <w:fldChar w:fldCharType="separate"/>
        </w:r>
        <w:r>
          <w:t>43</w:t>
        </w:r>
        <w:r>
          <w:fldChar w:fldCharType="end"/>
        </w:r>
      </w:hyperlink>
    </w:p>
    <w:p>
      <w:pPr>
        <w:pStyle w:val="TOC2"/>
        <w:tabs>
          <w:tab w:val="right" w:leader="dot" w:pos="8306"/>
        </w:tabs>
      </w:pPr>
      <w:hyperlink w:anchor="_Toc16518" w:history="1">
        <w:r>
          <w:rPr>
            <w:rFonts w:ascii="仿宋" w:eastAsia="仿宋" w:hAnsi="仿宋" w:cs="仿宋" w:hint="eastAsia"/>
            <w:lang w:eastAsia="zh-CN"/>
          </w:rPr>
          <w:t>(二)、资金筹措</w:t>
        </w:r>
        <w:r>
          <w:tab/>
        </w:r>
        <w:r>
          <w:fldChar w:fldCharType="begin"/>
        </w:r>
        <w:r>
          <w:instrText xml:space="preserve"> PAGEREF _Toc16518 \h </w:instrText>
        </w:r>
        <w:r>
          <w:fldChar w:fldCharType="separate"/>
        </w:r>
        <w:r>
          <w:t>44</w:t>
        </w:r>
        <w:r>
          <w:fldChar w:fldCharType="end"/>
        </w:r>
      </w:hyperlink>
    </w:p>
    <w:p>
      <w:pPr>
        <w:pStyle w:val="TOC1"/>
        <w:tabs>
          <w:tab w:val="right" w:leader="dot" w:pos="8306"/>
        </w:tabs>
      </w:pPr>
      <w:hyperlink w:anchor="_Toc26521" w:history="1">
        <w:r>
          <w:rPr>
            <w:rFonts w:ascii="仿宋" w:eastAsia="仿宋" w:hAnsi="仿宋" w:cs="仿宋" w:hint="eastAsia"/>
            <w:lang w:eastAsia="zh-CN"/>
          </w:rPr>
          <w:t>十一、生产安全保护</w:t>
        </w:r>
        <w:r>
          <w:tab/>
        </w:r>
        <w:r>
          <w:fldChar w:fldCharType="begin"/>
        </w:r>
        <w:r>
          <w:instrText xml:space="preserve"> PAGEREF _Toc26521 \h </w:instrText>
        </w:r>
        <w:r>
          <w:fldChar w:fldCharType="separate"/>
        </w:r>
        <w:r>
          <w:t>45</w:t>
        </w:r>
        <w:r>
          <w:fldChar w:fldCharType="end"/>
        </w:r>
      </w:hyperlink>
    </w:p>
    <w:p>
      <w:pPr>
        <w:pStyle w:val="TOC2"/>
        <w:tabs>
          <w:tab w:val="right" w:leader="dot" w:pos="8306"/>
        </w:tabs>
      </w:pPr>
      <w:hyperlink w:anchor="_Toc5227" w:history="1">
        <w:r>
          <w:rPr>
            <w:rFonts w:ascii="仿宋" w:eastAsia="仿宋" w:hAnsi="仿宋" w:cs="仿宋" w:hint="eastAsia"/>
            <w:lang w:eastAsia="zh-CN"/>
          </w:rPr>
          <w:t>(一)、消防安全</w:t>
        </w:r>
        <w:r>
          <w:tab/>
        </w:r>
        <w:r>
          <w:fldChar w:fldCharType="begin"/>
        </w:r>
        <w:r>
          <w:instrText xml:space="preserve"> PAGEREF _Toc5227 \h </w:instrText>
        </w:r>
        <w:r>
          <w:fldChar w:fldCharType="separate"/>
        </w:r>
        <w:r>
          <w:t>45</w:t>
        </w:r>
        <w:r>
          <w:fldChar w:fldCharType="end"/>
        </w:r>
      </w:hyperlink>
    </w:p>
    <w:p>
      <w:pPr>
        <w:pStyle w:val="TOC2"/>
        <w:tabs>
          <w:tab w:val="right" w:leader="dot" w:pos="8306"/>
        </w:tabs>
      </w:pPr>
      <w:hyperlink w:anchor="_Toc13122" w:history="1">
        <w:r>
          <w:rPr>
            <w:rFonts w:ascii="仿宋" w:eastAsia="仿宋" w:hAnsi="仿宋" w:cs="仿宋" w:hint="eastAsia"/>
            <w:lang w:eastAsia="zh-CN"/>
          </w:rPr>
          <w:t>(二)、防火防爆总图布置措施</w:t>
        </w:r>
        <w:r>
          <w:tab/>
        </w:r>
        <w:r>
          <w:fldChar w:fldCharType="begin"/>
        </w:r>
        <w:r>
          <w:instrText xml:space="preserve"> PAGEREF _Toc13122 \h </w:instrText>
        </w:r>
        <w:r>
          <w:fldChar w:fldCharType="separate"/>
        </w:r>
        <w:r>
          <w:t>46</w:t>
        </w:r>
        <w:r>
          <w:fldChar w:fldCharType="end"/>
        </w:r>
      </w:hyperlink>
    </w:p>
    <w:p>
      <w:pPr>
        <w:pStyle w:val="TOC2"/>
        <w:tabs>
          <w:tab w:val="right" w:leader="dot" w:pos="8306"/>
        </w:tabs>
      </w:pPr>
      <w:hyperlink w:anchor="_Toc1163" w:history="1">
        <w:r>
          <w:rPr>
            <w:rFonts w:ascii="仿宋" w:eastAsia="仿宋" w:hAnsi="仿宋" w:cs="仿宋" w:hint="eastAsia"/>
            <w:lang w:eastAsia="zh-CN"/>
          </w:rPr>
          <w:t>(三)、自然灾害防范措施</w:t>
        </w:r>
        <w:r>
          <w:tab/>
        </w:r>
        <w:r>
          <w:fldChar w:fldCharType="begin"/>
        </w:r>
        <w:r>
          <w:instrText xml:space="preserve"> PAGEREF _Toc1163 \h </w:instrText>
        </w:r>
        <w:r>
          <w:fldChar w:fldCharType="separate"/>
        </w:r>
        <w:r>
          <w:t>47</w:t>
        </w:r>
        <w:r>
          <w:fldChar w:fldCharType="end"/>
        </w:r>
      </w:hyperlink>
    </w:p>
    <w:p>
      <w:pPr>
        <w:pStyle w:val="TOC2"/>
        <w:tabs>
          <w:tab w:val="right" w:leader="dot" w:pos="8306"/>
        </w:tabs>
      </w:pPr>
      <w:hyperlink w:anchor="_Toc28217" w:history="1">
        <w:r>
          <w:rPr>
            <w:rFonts w:ascii="仿宋" w:eastAsia="仿宋" w:hAnsi="仿宋" w:cs="仿宋" w:hint="eastAsia"/>
            <w:lang w:eastAsia="zh-CN"/>
          </w:rPr>
          <w:t>(四)、安全色及安全标志使用要求</w:t>
        </w:r>
        <w:r>
          <w:tab/>
        </w:r>
        <w:r>
          <w:fldChar w:fldCharType="begin"/>
        </w:r>
        <w:r>
          <w:instrText xml:space="preserve"> PAGEREF _Toc28217 \h </w:instrText>
        </w:r>
        <w:r>
          <w:fldChar w:fldCharType="separate"/>
        </w:r>
        <w:r>
          <w:t>48</w:t>
        </w:r>
        <w:r>
          <w:fldChar w:fldCharType="end"/>
        </w:r>
      </w:hyperlink>
    </w:p>
    <w:p>
      <w:pPr>
        <w:pStyle w:val="TOC2"/>
        <w:tabs>
          <w:tab w:val="right" w:leader="dot" w:pos="8306"/>
        </w:tabs>
      </w:pPr>
      <w:hyperlink w:anchor="_Toc9154" w:history="1">
        <w:r>
          <w:rPr>
            <w:rFonts w:ascii="仿宋" w:eastAsia="仿宋" w:hAnsi="仿宋" w:cs="仿宋" w:hint="eastAsia"/>
            <w:lang w:eastAsia="zh-CN"/>
          </w:rPr>
          <w:t>(五)、防尘防毒措施</w:t>
        </w:r>
        <w:r>
          <w:tab/>
        </w:r>
        <w:r>
          <w:fldChar w:fldCharType="begin"/>
        </w:r>
        <w:r>
          <w:instrText xml:space="preserve"> PAGEREF _Toc9154 \h </w:instrText>
        </w:r>
        <w:r>
          <w:fldChar w:fldCharType="separate"/>
        </w:r>
        <w:r>
          <w:t>49</w:t>
        </w:r>
        <w:r>
          <w:fldChar w:fldCharType="end"/>
        </w:r>
      </w:hyperlink>
    </w:p>
    <w:p>
      <w:pPr>
        <w:pStyle w:val="TOC2"/>
        <w:tabs>
          <w:tab w:val="right" w:leader="dot" w:pos="8306"/>
        </w:tabs>
      </w:pPr>
      <w:hyperlink w:anchor="_Toc18904" w:history="1">
        <w:r>
          <w:rPr>
            <w:rFonts w:ascii="仿宋" w:eastAsia="仿宋" w:hAnsi="仿宋" w:cs="仿宋" w:hint="eastAsia"/>
            <w:lang w:eastAsia="zh-CN"/>
          </w:rPr>
          <w:t>(六)、防静电、触电防护及防雷措施</w:t>
        </w:r>
        <w:r>
          <w:tab/>
        </w:r>
        <w:r>
          <w:fldChar w:fldCharType="begin"/>
        </w:r>
        <w:r>
          <w:instrText xml:space="preserve"> PAGEREF _Toc18904 \h </w:instrText>
        </w:r>
        <w:r>
          <w:fldChar w:fldCharType="separate"/>
        </w:r>
        <w:r>
          <w:t>50</w:t>
        </w:r>
        <w:r>
          <w:fldChar w:fldCharType="end"/>
        </w:r>
      </w:hyperlink>
    </w:p>
    <w:p>
      <w:pPr>
        <w:pStyle w:val="TOC2"/>
        <w:tabs>
          <w:tab w:val="right" w:leader="dot" w:pos="8306"/>
        </w:tabs>
      </w:pPr>
      <w:hyperlink w:anchor="_Toc26675" w:history="1">
        <w:r>
          <w:rPr>
            <w:rFonts w:ascii="仿宋" w:eastAsia="仿宋" w:hAnsi="仿宋" w:cs="仿宋" w:hint="eastAsia"/>
            <w:lang w:eastAsia="zh-CN"/>
          </w:rPr>
          <w:t>(七)、机械设备安全保障措施</w:t>
        </w:r>
        <w:r>
          <w:tab/>
        </w:r>
        <w:r>
          <w:fldChar w:fldCharType="begin"/>
        </w:r>
        <w:r>
          <w:instrText xml:space="preserve"> PAGEREF _Toc26675 \h </w:instrText>
        </w:r>
        <w:r>
          <w:fldChar w:fldCharType="separate"/>
        </w:r>
        <w:r>
          <w:t>51</w:t>
        </w:r>
        <w:r>
          <w:fldChar w:fldCharType="end"/>
        </w:r>
      </w:hyperlink>
    </w:p>
    <w:p>
      <w:pPr>
        <w:pStyle w:val="TOC1"/>
        <w:tabs>
          <w:tab w:val="right" w:leader="dot" w:pos="8306"/>
        </w:tabs>
      </w:pPr>
      <w:hyperlink w:anchor="_Toc27967" w:history="1">
        <w:r>
          <w:rPr>
            <w:rFonts w:ascii="仿宋" w:eastAsia="仿宋" w:hAnsi="仿宋" w:cs="仿宋" w:hint="eastAsia"/>
            <w:lang w:eastAsia="zh-CN"/>
          </w:rPr>
          <w:t>十二、家用制冷电器具项目风险管理</w:t>
        </w:r>
        <w:r>
          <w:tab/>
        </w:r>
        <w:r>
          <w:fldChar w:fldCharType="begin"/>
        </w:r>
        <w:r>
          <w:instrText xml:space="preserve"> PAGEREF _Toc27967 \h </w:instrText>
        </w:r>
        <w:r>
          <w:fldChar w:fldCharType="separate"/>
        </w:r>
        <w:r>
          <w:t>53</w:t>
        </w:r>
        <w:r>
          <w:fldChar w:fldCharType="end"/>
        </w:r>
      </w:hyperlink>
    </w:p>
    <w:p>
      <w:pPr>
        <w:pStyle w:val="TOC2"/>
        <w:tabs>
          <w:tab w:val="right" w:leader="dot" w:pos="8306"/>
        </w:tabs>
      </w:pPr>
      <w:hyperlink w:anchor="_Toc18420" w:history="1">
        <w:r>
          <w:rPr>
            <w:rFonts w:ascii="仿宋" w:eastAsia="仿宋" w:hAnsi="仿宋" w:cs="仿宋" w:hint="eastAsia"/>
            <w:lang w:eastAsia="zh-CN"/>
          </w:rPr>
          <w:t>(一)、风险识别与评估</w:t>
        </w:r>
        <w:r>
          <w:tab/>
        </w:r>
        <w:r>
          <w:fldChar w:fldCharType="begin"/>
        </w:r>
        <w:r>
          <w:instrText xml:space="preserve"> PAGEREF _Toc18420 \h </w:instrText>
        </w:r>
        <w:r>
          <w:fldChar w:fldCharType="separate"/>
        </w:r>
        <w:r>
          <w:t>53</w:t>
        </w:r>
        <w:r>
          <w:fldChar w:fldCharType="end"/>
        </w:r>
      </w:hyperlink>
    </w:p>
    <w:p>
      <w:pPr>
        <w:pStyle w:val="TOC2"/>
        <w:tabs>
          <w:tab w:val="right" w:leader="dot" w:pos="8306"/>
        </w:tabs>
      </w:pPr>
      <w:hyperlink w:anchor="_Toc7095" w:history="1">
        <w:r>
          <w:rPr>
            <w:rFonts w:ascii="仿宋" w:eastAsia="仿宋" w:hAnsi="仿宋" w:cs="仿宋" w:hint="eastAsia"/>
            <w:lang w:eastAsia="zh-CN"/>
          </w:rPr>
          <w:t>(二)、风险应对策略</w:t>
        </w:r>
        <w:r>
          <w:tab/>
        </w:r>
        <w:r>
          <w:fldChar w:fldCharType="begin"/>
        </w:r>
        <w:r>
          <w:instrText xml:space="preserve"> PAGEREF _Toc7095 \h </w:instrText>
        </w:r>
        <w:r>
          <w:fldChar w:fldCharType="separate"/>
        </w:r>
        <w:r>
          <w:t>54</w:t>
        </w:r>
        <w:r>
          <w:fldChar w:fldCharType="end"/>
        </w:r>
      </w:hyperlink>
    </w:p>
    <w:p>
      <w:pPr>
        <w:pStyle w:val="TOC2"/>
        <w:tabs>
          <w:tab w:val="right" w:leader="dot" w:pos="8306"/>
        </w:tabs>
      </w:pPr>
      <w:hyperlink w:anchor="_Toc20597" w:history="1">
        <w:r>
          <w:rPr>
            <w:rFonts w:ascii="仿宋" w:eastAsia="仿宋" w:hAnsi="仿宋" w:cs="仿宋" w:hint="eastAsia"/>
            <w:lang w:eastAsia="zh-CN"/>
          </w:rPr>
          <w:t>(三)、风险监控与控制</w:t>
        </w:r>
        <w:r>
          <w:tab/>
        </w:r>
        <w:r>
          <w:fldChar w:fldCharType="begin"/>
        </w:r>
        <w:r>
          <w:instrText xml:space="preserve"> PAGEREF _Toc20597 \h </w:instrText>
        </w:r>
        <w:r>
          <w:fldChar w:fldCharType="separate"/>
        </w:r>
        <w:r>
          <w:t>56</w:t>
        </w:r>
        <w:r>
          <w:fldChar w:fldCharType="end"/>
        </w:r>
      </w:hyperlink>
    </w:p>
    <w:p>
      <w:pPr>
        <w:pStyle w:val="TOC1"/>
        <w:tabs>
          <w:tab w:val="right" w:leader="dot" w:pos="8306"/>
        </w:tabs>
      </w:pPr>
      <w:hyperlink w:anchor="_Toc20249" w:history="1">
        <w:r>
          <w:rPr>
            <w:rFonts w:ascii="仿宋" w:eastAsia="仿宋" w:hAnsi="仿宋" w:cs="仿宋" w:hint="eastAsia"/>
            <w:lang w:eastAsia="zh-CN"/>
          </w:rPr>
          <w:t>十三、家用制冷电器具项目治理与监督</w:t>
        </w:r>
        <w:r>
          <w:tab/>
        </w:r>
        <w:r>
          <w:fldChar w:fldCharType="begin"/>
        </w:r>
        <w:r>
          <w:instrText xml:space="preserve"> PAGEREF _Toc20249 \h </w:instrText>
        </w:r>
        <w:r>
          <w:fldChar w:fldCharType="separate"/>
        </w:r>
        <w:r>
          <w:t>57</w:t>
        </w:r>
        <w:r>
          <w:fldChar w:fldCharType="end"/>
        </w:r>
      </w:hyperlink>
    </w:p>
    <w:p>
      <w:pPr>
        <w:pStyle w:val="TOC2"/>
        <w:tabs>
          <w:tab w:val="right" w:leader="dot" w:pos="8306"/>
        </w:tabs>
      </w:pPr>
      <w:hyperlink w:anchor="_Toc13768" w:history="1">
        <w:r>
          <w:rPr>
            <w:rFonts w:ascii="仿宋" w:eastAsia="仿宋" w:hAnsi="仿宋" w:cs="仿宋" w:hint="eastAsia"/>
            <w:lang w:eastAsia="zh-CN"/>
          </w:rPr>
          <w:t>(一)、家用制冷电器具项目治理结构</w:t>
        </w:r>
        <w:r>
          <w:tab/>
        </w:r>
        <w:r>
          <w:fldChar w:fldCharType="begin"/>
        </w:r>
        <w:r>
          <w:instrText xml:space="preserve"> PAGEREF _Toc13768 \h </w:instrText>
        </w:r>
        <w:r>
          <w:fldChar w:fldCharType="separate"/>
        </w:r>
        <w:r>
          <w:t>57</w:t>
        </w:r>
        <w:r>
          <w:fldChar w:fldCharType="end"/>
        </w:r>
      </w:hyperlink>
    </w:p>
    <w:p>
      <w:pPr>
        <w:pStyle w:val="TOC2"/>
        <w:tabs>
          <w:tab w:val="right" w:leader="dot" w:pos="8306"/>
        </w:tabs>
      </w:pPr>
      <w:hyperlink w:anchor="_Toc28252" w:history="1">
        <w:r>
          <w:rPr>
            <w:rFonts w:ascii="仿宋" w:eastAsia="仿宋" w:hAnsi="仿宋" w:cs="仿宋" w:hint="eastAsia"/>
            <w:lang w:eastAsia="zh-CN"/>
          </w:rPr>
          <w:t>(二)、监督与审计</w:t>
        </w:r>
        <w:r>
          <w:tab/>
        </w:r>
        <w:r>
          <w:fldChar w:fldCharType="begin"/>
        </w:r>
        <w:r>
          <w:instrText xml:space="preserve"> PAGEREF _Toc28252 \h </w:instrText>
        </w:r>
        <w:r>
          <w:fldChar w:fldCharType="separate"/>
        </w:r>
        <w:r>
          <w:t>59</w:t>
        </w:r>
        <w:r>
          <w:fldChar w:fldCharType="end"/>
        </w:r>
      </w:hyperlink>
    </w:p>
    <w:p>
      <w:pPr>
        <w:pStyle w:val="TOC1"/>
        <w:tabs>
          <w:tab w:val="right" w:leader="dot" w:pos="8306"/>
        </w:tabs>
      </w:pPr>
      <w:hyperlink w:anchor="_Toc365" w:history="1">
        <w:r>
          <w:rPr>
            <w:rFonts w:ascii="仿宋" w:eastAsia="仿宋" w:hAnsi="仿宋" w:cs="仿宋" w:hint="eastAsia"/>
            <w:lang w:eastAsia="zh-CN"/>
          </w:rPr>
          <w:t>十四、家用制冷电器具项目工程方案分析</w:t>
        </w:r>
        <w:r>
          <w:tab/>
        </w:r>
        <w:r>
          <w:fldChar w:fldCharType="begin"/>
        </w:r>
        <w:r>
          <w:instrText xml:space="preserve"> PAGEREF _Toc365 \h </w:instrText>
        </w:r>
        <w:r>
          <w:fldChar w:fldCharType="separate"/>
        </w:r>
        <w:r>
          <w:t>60</w:t>
        </w:r>
        <w:r>
          <w:fldChar w:fldCharType="end"/>
        </w:r>
      </w:hyperlink>
    </w:p>
    <w:p>
      <w:pPr>
        <w:pStyle w:val="TOC2"/>
        <w:tabs>
          <w:tab w:val="right" w:leader="dot" w:pos="8306"/>
        </w:tabs>
      </w:pPr>
      <w:hyperlink w:anchor="_Toc18881" w:history="1">
        <w:r>
          <w:rPr>
            <w:rFonts w:ascii="仿宋" w:eastAsia="仿宋" w:hAnsi="仿宋" w:cs="仿宋" w:hint="eastAsia"/>
            <w:lang w:eastAsia="zh-CN"/>
          </w:rPr>
          <w:t>(一)、建筑工程设计原则</w:t>
        </w:r>
        <w:r>
          <w:tab/>
        </w:r>
        <w:r>
          <w:fldChar w:fldCharType="begin"/>
        </w:r>
        <w:r>
          <w:instrText xml:space="preserve"> PAGEREF _Toc18881 \h </w:instrText>
        </w:r>
        <w:r>
          <w:fldChar w:fldCharType="separate"/>
        </w:r>
        <w:r>
          <w:t>60</w:t>
        </w:r>
        <w:r>
          <w:fldChar w:fldCharType="end"/>
        </w:r>
      </w:hyperlink>
    </w:p>
    <w:p>
      <w:pPr>
        <w:pStyle w:val="TOC2"/>
        <w:tabs>
          <w:tab w:val="right" w:leader="dot" w:pos="8306"/>
        </w:tabs>
      </w:pPr>
      <w:hyperlink w:anchor="_Toc1115" w:history="1">
        <w:r>
          <w:rPr>
            <w:rFonts w:ascii="仿宋" w:eastAsia="仿宋" w:hAnsi="仿宋" w:cs="仿宋" w:hint="eastAsia"/>
            <w:lang w:eastAsia="zh-CN"/>
          </w:rPr>
          <w:t>(二)、土建工程建设指标</w:t>
        </w:r>
        <w:r>
          <w:tab/>
        </w:r>
        <w:r>
          <w:fldChar w:fldCharType="begin"/>
        </w:r>
        <w:r>
          <w:instrText xml:space="preserve"> PAGEREF _Toc1115 \h </w:instrText>
        </w:r>
        <w:r>
          <w:fldChar w:fldCharType="separate"/>
        </w:r>
        <w:r>
          <w:t>63</w:t>
        </w:r>
        <w:r>
          <w:fldChar w:fldCharType="end"/>
        </w:r>
      </w:hyperlink>
    </w:p>
    <w:p>
      <w:pPr>
        <w:pStyle w:val="TOC1"/>
        <w:tabs>
          <w:tab w:val="right" w:leader="dot" w:pos="8306"/>
        </w:tabs>
      </w:pPr>
      <w:hyperlink w:anchor="_Toc4408" w:history="1">
        <w:r>
          <w:rPr>
            <w:rFonts w:ascii="仿宋" w:eastAsia="仿宋" w:hAnsi="仿宋" w:cs="仿宋" w:hint="eastAsia"/>
            <w:lang w:eastAsia="zh-CN"/>
          </w:rPr>
          <w:t>十五、家用制冷电器具项目实施保障措施</w:t>
        </w:r>
        <w:r>
          <w:tab/>
        </w:r>
        <w:r>
          <w:fldChar w:fldCharType="begin"/>
        </w:r>
        <w:r>
          <w:instrText xml:space="preserve"> PAGEREF _Toc4408 \h </w:instrText>
        </w:r>
        <w:r>
          <w:fldChar w:fldCharType="separate"/>
        </w:r>
        <w:r>
          <w:t>65</w:t>
        </w:r>
        <w:r>
          <w:fldChar w:fldCharType="end"/>
        </w:r>
      </w:hyperlink>
    </w:p>
    <w:p>
      <w:pPr>
        <w:pStyle w:val="TOC2"/>
        <w:tabs>
          <w:tab w:val="right" w:leader="dot" w:pos="8306"/>
        </w:tabs>
      </w:pPr>
      <w:hyperlink w:anchor="_Toc3666" w:history="1">
        <w:r>
          <w:rPr>
            <w:rFonts w:ascii="仿宋" w:eastAsia="仿宋" w:hAnsi="仿宋" w:cs="仿宋" w:hint="eastAsia"/>
            <w:lang w:eastAsia="zh-CN"/>
          </w:rPr>
          <w:t>(一)、家用制冷电器具项目实施保障机制</w:t>
        </w:r>
        <w:r>
          <w:tab/>
        </w:r>
        <w:r>
          <w:fldChar w:fldCharType="begin"/>
        </w:r>
        <w:r>
          <w:instrText xml:space="preserve"> PAGEREF _Toc3666 \h </w:instrText>
        </w:r>
        <w:r>
          <w:fldChar w:fldCharType="separate"/>
        </w:r>
        <w:r>
          <w:t>65</w:t>
        </w:r>
        <w:r>
          <w:fldChar w:fldCharType="end"/>
        </w:r>
      </w:hyperlink>
    </w:p>
    <w:p>
      <w:pPr>
        <w:pStyle w:val="TOC2"/>
        <w:tabs>
          <w:tab w:val="right" w:leader="dot" w:pos="8306"/>
        </w:tabs>
      </w:pPr>
      <w:hyperlink w:anchor="_Toc24293" w:history="1">
        <w:r>
          <w:rPr>
            <w:rFonts w:ascii="仿宋" w:eastAsia="仿宋" w:hAnsi="仿宋" w:cs="仿宋" w:hint="eastAsia"/>
            <w:lang w:eastAsia="zh-CN"/>
          </w:rPr>
          <w:t>(二)、家用制冷电器具项目法律合规要求</w:t>
        </w:r>
        <w:r>
          <w:tab/>
        </w:r>
        <w:r>
          <w:fldChar w:fldCharType="begin"/>
        </w:r>
        <w:r>
          <w:instrText xml:space="preserve"> PAGEREF _Toc24293 \h </w:instrText>
        </w:r>
        <w:r>
          <w:fldChar w:fldCharType="separate"/>
        </w:r>
        <w:r>
          <w:t>69</w:t>
        </w:r>
        <w:r>
          <w:fldChar w:fldCharType="end"/>
        </w:r>
      </w:hyperlink>
    </w:p>
    <w:p>
      <w:pPr>
        <w:pStyle w:val="TOC2"/>
        <w:tabs>
          <w:tab w:val="right" w:leader="dot" w:pos="8306"/>
        </w:tabs>
      </w:pPr>
      <w:hyperlink w:anchor="_Toc15546" w:history="1">
        <w:r>
          <w:rPr>
            <w:rFonts w:ascii="仿宋" w:eastAsia="仿宋" w:hAnsi="仿宋" w:cs="仿宋" w:hint="eastAsia"/>
            <w:lang w:eastAsia="zh-CN"/>
          </w:rPr>
          <w:t>(三)、家用制冷电器具项目合同管理与法律事务</w:t>
        </w:r>
        <w:r>
          <w:tab/>
        </w:r>
        <w:r>
          <w:fldChar w:fldCharType="begin"/>
        </w:r>
        <w:r>
          <w:instrText xml:space="preserve"> PAGEREF _Toc15546 \h </w:instrText>
        </w:r>
        <w:r>
          <w:fldChar w:fldCharType="separate"/>
        </w:r>
        <w:r>
          <w:t>73</w:t>
        </w:r>
        <w:r>
          <w:fldChar w:fldCharType="end"/>
        </w:r>
      </w:hyperlink>
    </w:p>
    <w:p>
      <w:pPr>
        <w:pStyle w:val="TOC2"/>
        <w:tabs>
          <w:tab w:val="right" w:leader="dot" w:pos="8306"/>
        </w:tabs>
      </w:pPr>
      <w:hyperlink w:anchor="_Toc32507" w:history="1">
        <w:r>
          <w:rPr>
            <w:rFonts w:ascii="仿宋" w:eastAsia="仿宋" w:hAnsi="仿宋" w:cs="仿宋" w:hint="eastAsia"/>
            <w:lang w:eastAsia="zh-CN"/>
          </w:rPr>
          <w:t>(四)、家用制冷电器具项目知识产权保护策略</w:t>
        </w:r>
        <w:r>
          <w:tab/>
        </w:r>
        <w:r>
          <w:fldChar w:fldCharType="begin"/>
        </w:r>
        <w:r>
          <w:instrText xml:space="preserve"> PAGEREF _Toc32507 \h </w:instrText>
        </w:r>
        <w:r>
          <w:fldChar w:fldCharType="separate"/>
        </w:r>
        <w:r>
          <w:t>80</w:t>
        </w:r>
        <w:r>
          <w:fldChar w:fldCharType="end"/>
        </w:r>
      </w:hyperlink>
    </w:p>
    <w:p>
      <w:pPr>
        <w:pStyle w:val="TOC1"/>
        <w:tabs>
          <w:tab w:val="right" w:leader="dot" w:pos="8306"/>
        </w:tabs>
      </w:pPr>
      <w:hyperlink w:anchor="_Toc1448" w:history="1">
        <w:r>
          <w:rPr>
            <w:rFonts w:ascii="仿宋" w:eastAsia="仿宋" w:hAnsi="仿宋" w:cs="仿宋" w:hint="eastAsia"/>
            <w:lang w:eastAsia="zh-CN"/>
          </w:rPr>
          <w:t>十六、利益相关者分析与沟通计划</w:t>
        </w:r>
        <w:r>
          <w:tab/>
        </w:r>
        <w:r>
          <w:fldChar w:fldCharType="begin"/>
        </w:r>
        <w:r>
          <w:instrText xml:space="preserve"> PAGEREF _Toc1448 \h </w:instrText>
        </w:r>
        <w:r>
          <w:fldChar w:fldCharType="separate"/>
        </w:r>
        <w:r>
          <w:t>82</w:t>
        </w:r>
        <w:r>
          <w:fldChar w:fldCharType="end"/>
        </w:r>
      </w:hyperlink>
    </w:p>
    <w:p>
      <w:pPr>
        <w:pStyle w:val="TOC2"/>
        <w:tabs>
          <w:tab w:val="right" w:leader="dot" w:pos="8306"/>
        </w:tabs>
      </w:pPr>
      <w:hyperlink w:anchor="_Toc10054" w:history="1">
        <w:r>
          <w:rPr>
            <w:rFonts w:ascii="仿宋" w:eastAsia="仿宋" w:hAnsi="仿宋" w:cs="仿宋" w:hint="eastAsia"/>
            <w:lang w:eastAsia="zh-CN"/>
          </w:rPr>
          <w:t>(一)、利益相关者分析</w:t>
        </w:r>
        <w:r>
          <w:tab/>
        </w:r>
        <w:r>
          <w:fldChar w:fldCharType="begin"/>
        </w:r>
        <w:r>
          <w:instrText xml:space="preserve"> PAGEREF _Toc10054 \h </w:instrText>
        </w:r>
        <w:r>
          <w:fldChar w:fldCharType="separate"/>
        </w:r>
        <w:r>
          <w:t>82</w:t>
        </w:r>
        <w:r>
          <w:fldChar w:fldCharType="end"/>
        </w:r>
      </w:hyperlink>
    </w:p>
    <w:p>
      <w:pPr>
        <w:pStyle w:val="TOC2"/>
        <w:tabs>
          <w:tab w:val="right" w:leader="dot" w:pos="8306"/>
        </w:tabs>
      </w:pPr>
      <w:hyperlink w:anchor="_Toc1968" w:history="1">
        <w:r>
          <w:rPr>
            <w:rFonts w:ascii="仿宋" w:eastAsia="仿宋" w:hAnsi="仿宋" w:cs="仿宋" w:hint="eastAsia"/>
            <w:lang w:eastAsia="zh-CN"/>
          </w:rPr>
          <w:t>(二)、沟通计划</w:t>
        </w:r>
        <w:r>
          <w:tab/>
        </w:r>
        <w:r>
          <w:fldChar w:fldCharType="begin"/>
        </w:r>
        <w:r>
          <w:instrText xml:space="preserve"> PAGEREF _Toc1968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69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446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家用制冷电器具项目的技术管理特点体现在其创新导向。通过引入最先进的技术趋势和解决方案，家用制冷电器具项目致力于提升科技含量、提高质量和效率水平。这意味着我们将采用最新的工具和方法，确保家用制冷电器具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家用制冷电器具项目技术管理的显著特征。通过整合不同领域的技术资源，我们实现了跨学科的协同工作。这有助于优化技术架构，提高整体效能。此外，整合性策略还促进了不同技术团队之间的紧密沟通和高效合作，确保家用制冷电器具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家用制冷电器具项目所采用的技术。通过不断优化技术方案，家用制冷电器具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家用制冷电器具项目团队将在家用制冷电器具项目初期识别可能的技术风险，并采取相应的预防和应对措施。通过建立健全的风险评估机制，家用制冷电器具项目能够在实施过程中及时发现并解决潜在的技术问题，保障家用制冷电器具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家用制冷电器具项目中，技术将成为家用制冷电器具项目成功的有力支持。这一深度剖析揭示了技术管理在家用制冷电器具项目实施中的关键作用，为家用制冷电器具项目的技术基础奠定了坚实的基础。</w:t>
      </w:r>
    </w:p>
    <w:p>
      <w:pPr>
        <w:pStyle w:val="Heading2"/>
        <w:ind w:firstLine="560" w:firstLineChars="200"/>
        <w:rPr>
          <w:rFonts w:ascii="仿宋" w:eastAsia="仿宋" w:hAnsi="仿宋" w:cs="仿宋" w:hint="eastAsia"/>
          <w:sz w:val="28"/>
          <w:lang w:eastAsia="zh-CN"/>
        </w:rPr>
      </w:pPr>
      <w:bookmarkStart w:id="4" w:name="_Toc1537"/>
      <w:r>
        <w:rPr>
          <w:rFonts w:ascii="仿宋" w:eastAsia="仿宋" w:hAnsi="仿宋" w:cs="仿宋" w:hint="eastAsia"/>
          <w:sz w:val="28"/>
          <w:lang w:eastAsia="zh-CN"/>
        </w:rPr>
        <w:t>(二)、家用制冷电器具项目工艺技术设计方案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家用制冷电器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家用制冷电器具项目将严格按照相关行业规范要求进行组织。通过有效控制产品质量，家用制冷电器具项目将致力于为顾客提供优质的家用制冷电器具项目产品和良好的服务。这体现了家用制冷电器具项目对于生产活动合规性和质量标准的高度重视，为家用制冷电器具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家用制冷电器具项目注重生态效益和清洁生产原则。家用制冷电器具项目建设将紧密结合地方特色经济发展，与社会经济发展规划和区域环境保护规划方案相协调一致。通过与当地区域自然生态系统的结合，家用制冷电器具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家用制冷电器具项目产品具有多样化的客户需求和个性化的特点。因此，家用制冷电器具项目产品规格品种多样，且单批生产数量较小。为满足这一特点，家用制冷电器具项目承办单位将建设先进的柔性制造生产线。通过广泛应用柔性制造技术，家用制冷电器具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家用制冷电器具项目采用的技术具有较高的技术含量和自动化水平，处于国内先进水平。这一技术选用不仅体现了对生产效率、质量和环境友好性的高标准要求，同时为家用制冷电器具项目的可持续发展奠定了坚实的基础。</w:t>
      </w:r>
    </w:p>
    <w:p>
      <w:pPr>
        <w:pStyle w:val="Heading2"/>
        <w:ind w:firstLine="560" w:firstLineChars="200"/>
        <w:rPr>
          <w:rFonts w:ascii="仿宋" w:eastAsia="仿宋" w:hAnsi="仿宋" w:cs="仿宋" w:hint="eastAsia"/>
          <w:sz w:val="28"/>
          <w:lang w:eastAsia="zh-CN"/>
        </w:rPr>
      </w:pPr>
      <w:bookmarkStart w:id="5" w:name="_Toc3183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为确保家用制冷电器具项目的高效生产和技术实施，我们制定了一套精心设计的设备选型方案，以满足家用制冷电器具项目生产、质量和环保的要求。该方案的主要特点如下：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家用制冷电器具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针对家用制冷电器具项目产品的多样性和小批量生产的特点，我们将建设柔性制造生产线。通过在设备选型中考虑柔性制造技术，可以灵活应对不同产品规格和生产需求，实现生产线的高度灵活性和适应性。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570"/>
      <w:r>
        <w:rPr>
          <w:rFonts w:ascii="仿宋" w:eastAsia="仿宋" w:hAnsi="仿宋" w:cs="仿宋" w:hint="eastAsia"/>
          <w:sz w:val="28"/>
          <w:lang w:eastAsia="zh-CN"/>
        </w:rPr>
        <w:t>二、家用制冷电器具项目土建工程</w:t>
      </w:r>
      <w:bookmarkEnd w:id="6"/>
    </w:p>
    <w:p>
      <w:pPr>
        <w:pStyle w:val="Heading2"/>
        <w:rPr>
          <w:rFonts w:ascii="仿宋" w:eastAsia="仿宋" w:hAnsi="仿宋" w:cs="仿宋" w:hint="eastAsia"/>
          <w:lang w:eastAsia="zh-CN"/>
        </w:rPr>
      </w:pPr>
      <w:bookmarkStart w:id="7" w:name="_Toc26930"/>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在家用制冷电器具项目的建筑工程设计中，我们将秉承一系列重要的设计原则，以确保家用制冷电器具项目建筑在功能、美观、可持续性等方面达到最佳效果。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首要原则是确保建筑的功能性得到最大化的发挥。我们将充分理解家用制冷电器具项目的实际需求，合理布局各个功能区域，保证建筑在满足业务需求的同时，提供高效的工作环境。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在建筑设计中，我们将综合考虑建设和运营成本。通过精细的经济效益分析，确保设计方案在高效利用资源的同时，对家用制冷电器具项目的长期盈利能力有积极的贡献。</w:t>
      </w:r>
    </w:p>
    <w:p>
      <w:pPr>
        <w:pStyle w:val="Heading2"/>
        <w:ind w:firstLine="560" w:firstLineChars="200"/>
        <w:rPr>
          <w:rFonts w:ascii="仿宋" w:eastAsia="仿宋" w:hAnsi="仿宋" w:cs="仿宋" w:hint="eastAsia"/>
          <w:sz w:val="28"/>
          <w:lang w:eastAsia="zh-CN"/>
        </w:rPr>
      </w:pPr>
      <w:bookmarkStart w:id="8" w:name="_Toc7562"/>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用制冷电器具项目的土建工程设计中，我们将精准设定设计年限，结合家用制冷电器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家用制冷电器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983"/>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家用制冷电器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家用制冷电器具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家用制冷电器具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8318"/>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本期工程家用制冷电器具项目预计总建筑面积XXX平方米，其中：计容建筑面积XXX平方米，计划建筑工程投资XX万元，占家用制冷电器具项目总投资的XX%。</w:t>
      </w:r>
    </w:p>
    <w:p>
      <w:pPr>
        <w:pStyle w:val="Heading1"/>
        <w:ind w:firstLine="560" w:firstLineChars="200"/>
        <w:rPr>
          <w:rFonts w:ascii="仿宋" w:eastAsia="仿宋" w:hAnsi="仿宋" w:cs="仿宋" w:hint="eastAsia"/>
          <w:sz w:val="28"/>
          <w:lang w:eastAsia="zh-CN"/>
        </w:rPr>
      </w:pPr>
      <w:bookmarkStart w:id="11" w:name="_Toc18963"/>
      <w:r>
        <w:rPr>
          <w:rFonts w:ascii="仿宋" w:eastAsia="仿宋" w:hAnsi="仿宋" w:cs="仿宋" w:hint="eastAsia"/>
          <w:sz w:val="28"/>
          <w:lang w:eastAsia="zh-CN"/>
        </w:rPr>
        <w:t>三、家用制冷电器具项目可持续发展</w:t>
      </w:r>
      <w:bookmarkEnd w:id="11"/>
    </w:p>
    <w:p>
      <w:pPr>
        <w:pStyle w:val="Heading2"/>
        <w:rPr>
          <w:rFonts w:ascii="仿宋" w:eastAsia="仿宋" w:hAnsi="仿宋" w:cs="仿宋" w:hint="eastAsia"/>
          <w:lang w:eastAsia="zh-CN"/>
        </w:rPr>
      </w:pPr>
      <w:bookmarkStart w:id="12" w:name="_Toc1293"/>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用制冷电器具项目中，家用制冷电器具项目团队着眼于未来，明确了可持续发展的战略方向。制定的具体可持续发展目标包括降低资源使用、采用环保技术、最大化社会效益等。这一步骤不仅有助于家用制冷电器具项目在环保和社会责任方面达到最高标准，也为未来提供了明确的指引，确保家用制冷电器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可持续实践的融入家用制冷电器具项目管理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家用制冷电器具项目管理周期。从家用制冷电器具项目规划开始，家用制冷电器具项目团队就考虑了环境和社会的因素。在执行阶段，家用制冷电器具项目团队积极推动绿色技术的应用，优化资源利用。此外，关注员工的社会责任，通过培训和沟通活动提高员工对可持续发展的认知，使他们能够在日常工作中践行可持续实践。这些举措不仅为家用制冷电器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7410"/>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扎根于家用制冷电器具项目的可持续发展理念，我们深信环保与社会责任是家用制冷电器具项目成功的关键支柱。在家用制冷电器具项目的每一步，我们都致力于通过创新和实践，履行对环境和社会的坚定责任。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制冷电器具项目团队通过引入先进的环保技术、建立高效的废物处理系统以及推动能源节约措施，积极履行环保责任。定期的环保监测和评估确保家用制冷电器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制冷电器具项目不仅致力于自身可持续发展，还注重对社会的回馈。通过支持社区家用制冷电器具项目、参与慈善事业、提供培训机会等方式，家用制冷电器具项目积极履行社会责任。与当地社区建立积极互动，关注员工的工作与生活平衡，以及员工的身心健康，是家用制冷电器具项目在社会责任层面的关键举措。这样的实践不仅增强了家用制冷电器具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424"/>
      <w:r>
        <w:rPr>
          <w:rFonts w:ascii="仿宋" w:eastAsia="仿宋" w:hAnsi="仿宋" w:cs="仿宋" w:hint="eastAsia"/>
          <w:sz w:val="28"/>
          <w:lang w:eastAsia="zh-CN"/>
        </w:rPr>
        <w:t>四、家用制冷电器具项目危机管理</w:t>
      </w:r>
      <w:bookmarkEnd w:id="14"/>
    </w:p>
    <w:p>
      <w:pPr>
        <w:pStyle w:val="Heading2"/>
        <w:rPr>
          <w:rFonts w:ascii="仿宋" w:eastAsia="仿宋" w:hAnsi="仿宋" w:cs="仿宋" w:hint="eastAsia"/>
          <w:lang w:eastAsia="zh-CN"/>
        </w:rPr>
      </w:pPr>
      <w:bookmarkStart w:id="15" w:name="_Toc15160"/>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家用制冷电器具项目危机管理中，危机预警与识别是确保家用制冷电器具项目稳健运行的核心步骤。通过建立全面的监测机制，家用制冷电器具项目团队旨在及时发现和理解潜在的风险和危机因素，以便采取及时的预防和应对措施，确保家用制冷电器具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家用制冷电器具项目团队全面分析了整个家用制冷电器具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家用制冷电器具项目团队着重于明确定义家用制冷电器具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家用制冷电器具项目进展的持续监控，团队能够及时发现潜在问题并作出迅速反应。家用制冷电器具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在这一阶段，团队的专业素养和反应速度将发挥至关重要的作用，以确保潜在危机能够在初期得到有效的处理，最大程度地减轻负面影响。通过危机预警与识别，家用制冷电器具项目得以更有序、可控地推进。</w:t>
      </w:r>
    </w:p>
    <w:p>
      <w:pPr>
        <w:pStyle w:val="Heading2"/>
        <w:ind w:firstLine="560" w:firstLineChars="200"/>
        <w:rPr>
          <w:rFonts w:ascii="仿宋" w:eastAsia="仿宋" w:hAnsi="仿宋" w:cs="仿宋" w:hint="eastAsia"/>
          <w:sz w:val="28"/>
          <w:lang w:eastAsia="zh-CN"/>
        </w:rPr>
      </w:pPr>
      <w:bookmarkStart w:id="16" w:name="_Toc17453"/>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在危机发生时，家用制冷电器具项目团队立即行动，成立了应急小组。该小组的任务是迅速制定并实施紧急应对措施，以最小化潜在损失。以下是采取的主要措施：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暂停家用制冷电器具项目进度：为遏制危机蔓延，家用制冷电器具项目暂时停止进行，以便全面评估当前状况。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资源重新分配：重新评估家用制冷电器具项目资源的分配，确保最大限度地减小损失。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实时沟通：与关键利益相关者建立实时沟通机制，向他们传递家用制冷电器具项目危机的实际状况，保障家用制冷电器具项目核心利益。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在紧急应对的同时，家用制冷电器具项目团队强调了团队协作和有效沟通的重要性。以下是团队协作的关键举措：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信息共享机制：建立了信息共享平台，确保团队成员能够及时获取家用制冷电器具项目危机的实时信息。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领导者沟通：家用制冷电器具项目领导者通过定期会议和即时沟通工具，指导团队应对危机，保持团队稳定运行。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随着危机得到初步控制，家用制冷电器具项目团队转向制定恢复计划，以确保家用制冷电器具项目能够从中迅速恢复。主要恢复计划包括：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修复受损的进度计划：重新评估家用制冷电器具项目进度，制定修复计划，确保家用制冷电器具项目尽快回归正常进程。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重新调整资源分配：优化资源分配，确保家用制冷电器具项目在有限资源下高效运转。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风险管理机制加强：对家用制冷电器具项目风险进行全面评估，制定更强化的风险管理策略，以预防未来可能的危机。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541"/>
      <w:r>
        <w:rPr>
          <w:rFonts w:ascii="仿宋" w:eastAsia="仿宋" w:hAnsi="仿宋" w:cs="仿宋" w:hint="eastAsia"/>
          <w:sz w:val="28"/>
          <w:lang w:eastAsia="zh-CN"/>
        </w:rPr>
        <w:t>五、家用制冷电器具项目选址可行性分析</w:t>
      </w:r>
      <w:bookmarkEnd w:id="17"/>
    </w:p>
    <w:p>
      <w:pPr>
        <w:pStyle w:val="Heading2"/>
        <w:rPr>
          <w:rFonts w:ascii="仿宋" w:eastAsia="仿宋" w:hAnsi="仿宋" w:cs="仿宋" w:hint="eastAsia"/>
          <w:lang w:eastAsia="zh-CN"/>
        </w:rPr>
      </w:pPr>
      <w:bookmarkStart w:id="18" w:name="_Toc25492"/>
      <w:r>
        <w:rPr>
          <w:rFonts w:ascii="仿宋" w:eastAsia="仿宋" w:hAnsi="仿宋" w:cs="仿宋" w:hint="eastAsia"/>
          <w:lang w:eastAsia="zh-CN"/>
        </w:rPr>
        <w:t>(一)、家用制冷电器具项目选址</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该家用制冷电器具项目选址位于XX省XX市XX区XXX街道</w:t>
      </w:r>
    </w:p>
    <w:p>
      <w:pPr>
        <w:pStyle w:val="Heading2"/>
        <w:ind w:firstLine="560" w:firstLineChars="200"/>
        <w:rPr>
          <w:rFonts w:ascii="仿宋" w:eastAsia="仿宋" w:hAnsi="仿宋" w:cs="仿宋" w:hint="eastAsia"/>
          <w:sz w:val="28"/>
          <w:lang w:eastAsia="zh-CN"/>
        </w:rPr>
      </w:pPr>
      <w:bookmarkStart w:id="19" w:name="_Toc15433"/>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家用制冷电器具项目的征地面积将根据家用制冷电器具项目的实际规模和需求进行精确规划。具体面积XXX平方米，旨在确保家用制冷电器具项目不仅能够满足当前的发展需求，还能够预留空间以适应未来的扩展。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净用地面积是在征地面积基础上去除不可利用面积后的实际可开发用地。具体面积XXX平方米，考虑到环保、交通、安全等多方面因素，以确保家用制冷电器具项目在整体利用效率上达到最优。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家用制冷电器具项目计划建设的建筑总规模具体面积XXX平方米。这一规模的确定综合考虑了家用制冷电器具项目的性质、规模，以及城市规划的相关要求，确保建筑布局与周边环境协调一致。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绿地率是家用制冷电器具项目用地中被规划为绿地的比例。具体面积XXX平方米，旨在通过合理规划绿地，改善家用制冷电器具项目周边环境，提升居民生活质量，并符合城市整体绿化规划。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容积率是用地上可以建设的建筑总体积与用地面积之比。具体面积XXX，通过合理的容积率规划，确保家用制冷电器具项目建筑规模与周边环境和谐共生。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家用制冷电器具项目选址与当地城市规划相一致，具体面积XXX平方米。通过与城市规划部门深入沟通，确保家用制冷电器具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家用制冷电器具项目选址符合当地产业政策，具体面积XXX平方米。这包括家用制冷电器具项目对当地经济的促进作用，以及对相关产业的带动效应，确保家用制冷电器具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用地总体要求必须符合环保和可持续发展的原则，具体面积XXX平方米。通过采用绿色建筑设计、节能减排等措施，确保家用制冷电器具项目在建设和运营过程中对环境的影响最小化，达到可持续发展的要求。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确保家用制冷电器具项目选址具备必要的公共设施配套，具体面积XXX平方米。这包括交通便利性、教育、医疗等基础设施，以提高居民生活品质，使得家用制冷电器具项目选址更具吸引力。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考虑用地总体要求对当地社会稳定性的影响，具体面积XXX平方米。通过深入了解当地社区反馈，确保家用制冷电器具项目的选址和建设过程对当地社会和谐稳定产生积极作用。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家用制冷电器具项目选址不仅符合法规和规划，还在实际操作中具有可行性。这一全面规划将为家用制冷电器具项目的成功实施提供坚实的基础，确保家用制冷电器具项目选址阶段就能够奠定良好的发展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https://d.book118.com/786104000114010042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EE7931"/>
    <w:rsid w:val="51EE79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6104000114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2024-01-28T06:30:00Z</dcterms:created>
  <dcterms:modified xsi:type="dcterms:W3CDTF">2024-01-28T06:30:42Z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634E1C7E681E4F27B3898A71006D7493_11</vt:lpwstr>
  </property>
  <property fmtid="{D5CDD505-2E9C-101B-9397-08002B2CF9AE}" pid="3" name="KSOProductBuildVer">
    <vt:lpwstr>2052-12.1.0.16120</vt:lpwstr>
  </property>
</Properties>
</file>