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石膏矿项目规划设计蓝图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6" w:history="1">
        <w:r>
          <w:rPr>
            <w:rFonts w:ascii="仿宋" w:eastAsia="仿宋" w:hAnsi="仿宋" w:cs="仿宋" w:hint="eastAsia"/>
            <w:lang w:eastAsia="zh-CN"/>
          </w:rPr>
          <w:t>序言</w:t>
        </w:r>
        <w:r>
          <w:tab/>
        </w:r>
        <w:r>
          <w:fldChar w:fldCharType="begin"/>
        </w:r>
        <w:r>
          <w:instrText xml:space="preserve"> PAGEREF _Toc21726 \h </w:instrText>
        </w:r>
        <w:r>
          <w:fldChar w:fldCharType="separate"/>
        </w:r>
        <w:r>
          <w:t>3</w:t>
        </w:r>
        <w:r>
          <w:fldChar w:fldCharType="end"/>
        </w:r>
      </w:hyperlink>
    </w:p>
    <w:p>
      <w:pPr>
        <w:pStyle w:val="TOC1"/>
        <w:tabs>
          <w:tab w:val="right" w:leader="dot" w:pos="8306"/>
        </w:tabs>
      </w:pPr>
      <w:hyperlink w:anchor="_Toc6420" w:history="1">
        <w:r>
          <w:rPr>
            <w:rFonts w:ascii="仿宋" w:eastAsia="仿宋" w:hAnsi="仿宋" w:cs="仿宋" w:hint="eastAsia"/>
            <w:lang w:eastAsia="zh-CN"/>
          </w:rPr>
          <w:t>一、石膏矿项目文档管理</w:t>
        </w:r>
        <w:r>
          <w:tab/>
        </w:r>
        <w:r>
          <w:fldChar w:fldCharType="begin"/>
        </w:r>
        <w:r>
          <w:instrText xml:space="preserve"> PAGEREF _Toc6420 \h </w:instrText>
        </w:r>
        <w:r>
          <w:fldChar w:fldCharType="separate"/>
        </w:r>
        <w:r>
          <w:t>3</w:t>
        </w:r>
        <w:r>
          <w:fldChar w:fldCharType="end"/>
        </w:r>
      </w:hyperlink>
    </w:p>
    <w:p>
      <w:pPr>
        <w:pStyle w:val="TOC2"/>
        <w:tabs>
          <w:tab w:val="right" w:leader="dot" w:pos="8306"/>
        </w:tabs>
      </w:pPr>
      <w:hyperlink w:anchor="_Toc22191" w:history="1">
        <w:r>
          <w:rPr>
            <w:rFonts w:ascii="仿宋" w:eastAsia="仿宋" w:hAnsi="仿宋" w:cs="仿宋" w:hint="eastAsia"/>
            <w:lang w:eastAsia="zh-CN"/>
          </w:rPr>
          <w:t>(一)、文档编制与审查</w:t>
        </w:r>
        <w:r>
          <w:tab/>
        </w:r>
        <w:r>
          <w:fldChar w:fldCharType="begin"/>
        </w:r>
        <w:r>
          <w:instrText xml:space="preserve"> PAGEREF _Toc22191 \h </w:instrText>
        </w:r>
        <w:r>
          <w:fldChar w:fldCharType="separate"/>
        </w:r>
        <w:r>
          <w:t>3</w:t>
        </w:r>
        <w:r>
          <w:fldChar w:fldCharType="end"/>
        </w:r>
      </w:hyperlink>
    </w:p>
    <w:p>
      <w:pPr>
        <w:pStyle w:val="TOC2"/>
        <w:tabs>
          <w:tab w:val="right" w:leader="dot" w:pos="8306"/>
        </w:tabs>
      </w:pPr>
      <w:hyperlink w:anchor="_Toc405" w:history="1">
        <w:r>
          <w:rPr>
            <w:rFonts w:ascii="仿宋" w:eastAsia="仿宋" w:hAnsi="仿宋" w:cs="仿宋" w:hint="eastAsia"/>
            <w:lang w:eastAsia="zh-CN"/>
          </w:rPr>
          <w:t>(二)、文档发布与分发</w:t>
        </w:r>
        <w:r>
          <w:tab/>
        </w:r>
        <w:r>
          <w:fldChar w:fldCharType="begin"/>
        </w:r>
        <w:r>
          <w:instrText xml:space="preserve"> PAGEREF _Toc405 \h </w:instrText>
        </w:r>
        <w:r>
          <w:fldChar w:fldCharType="separate"/>
        </w:r>
        <w:r>
          <w:t>4</w:t>
        </w:r>
        <w:r>
          <w:fldChar w:fldCharType="end"/>
        </w:r>
      </w:hyperlink>
    </w:p>
    <w:p>
      <w:pPr>
        <w:pStyle w:val="TOC2"/>
        <w:tabs>
          <w:tab w:val="right" w:leader="dot" w:pos="8306"/>
        </w:tabs>
      </w:pPr>
      <w:hyperlink w:anchor="_Toc3696" w:history="1">
        <w:r>
          <w:rPr>
            <w:rFonts w:ascii="仿宋" w:eastAsia="仿宋" w:hAnsi="仿宋" w:cs="仿宋" w:hint="eastAsia"/>
            <w:lang w:eastAsia="zh-CN"/>
          </w:rPr>
          <w:t>(三)、文档存档与归档</w:t>
        </w:r>
        <w:r>
          <w:tab/>
        </w:r>
        <w:r>
          <w:fldChar w:fldCharType="begin"/>
        </w:r>
        <w:r>
          <w:instrText xml:space="preserve"> PAGEREF _Toc3696 \h </w:instrText>
        </w:r>
        <w:r>
          <w:fldChar w:fldCharType="separate"/>
        </w:r>
        <w:r>
          <w:t>5</w:t>
        </w:r>
        <w:r>
          <w:fldChar w:fldCharType="end"/>
        </w:r>
      </w:hyperlink>
    </w:p>
    <w:p>
      <w:pPr>
        <w:pStyle w:val="TOC1"/>
        <w:tabs>
          <w:tab w:val="right" w:leader="dot" w:pos="8306"/>
        </w:tabs>
      </w:pPr>
      <w:hyperlink w:anchor="_Toc21802" w:history="1">
        <w:r>
          <w:rPr>
            <w:rFonts w:ascii="仿宋" w:eastAsia="仿宋" w:hAnsi="仿宋" w:cs="仿宋" w:hint="eastAsia"/>
            <w:lang w:eastAsia="zh-CN"/>
          </w:rPr>
          <w:t>二、石膏矿项目可持续发展</w:t>
        </w:r>
        <w:r>
          <w:tab/>
        </w:r>
        <w:r>
          <w:fldChar w:fldCharType="begin"/>
        </w:r>
        <w:r>
          <w:instrText xml:space="preserve"> PAGEREF _Toc21802 \h </w:instrText>
        </w:r>
        <w:r>
          <w:fldChar w:fldCharType="separate"/>
        </w:r>
        <w:r>
          <w:t>6</w:t>
        </w:r>
        <w:r>
          <w:fldChar w:fldCharType="end"/>
        </w:r>
      </w:hyperlink>
    </w:p>
    <w:p>
      <w:pPr>
        <w:pStyle w:val="TOC2"/>
        <w:tabs>
          <w:tab w:val="right" w:leader="dot" w:pos="8306"/>
        </w:tabs>
      </w:pPr>
      <w:hyperlink w:anchor="_Toc14156" w:history="1">
        <w:r>
          <w:rPr>
            <w:rFonts w:ascii="仿宋" w:eastAsia="仿宋" w:hAnsi="仿宋" w:cs="仿宋" w:hint="eastAsia"/>
            <w:lang w:eastAsia="zh-CN"/>
          </w:rPr>
          <w:t>(一)、可持续战略与实践</w:t>
        </w:r>
        <w:r>
          <w:tab/>
        </w:r>
        <w:r>
          <w:fldChar w:fldCharType="begin"/>
        </w:r>
        <w:r>
          <w:instrText xml:space="preserve"> PAGEREF _Toc14156 \h </w:instrText>
        </w:r>
        <w:r>
          <w:fldChar w:fldCharType="separate"/>
        </w:r>
        <w:r>
          <w:t>6</w:t>
        </w:r>
        <w:r>
          <w:fldChar w:fldCharType="end"/>
        </w:r>
      </w:hyperlink>
    </w:p>
    <w:p>
      <w:pPr>
        <w:pStyle w:val="TOC2"/>
        <w:tabs>
          <w:tab w:val="right" w:leader="dot" w:pos="8306"/>
        </w:tabs>
      </w:pPr>
      <w:hyperlink w:anchor="_Toc13151" w:history="1">
        <w:r>
          <w:rPr>
            <w:rFonts w:ascii="仿宋" w:eastAsia="仿宋" w:hAnsi="仿宋" w:cs="仿宋" w:hint="eastAsia"/>
            <w:lang w:eastAsia="zh-CN"/>
          </w:rPr>
          <w:t>(二)、环保与社会责任</w:t>
        </w:r>
        <w:r>
          <w:tab/>
        </w:r>
        <w:r>
          <w:fldChar w:fldCharType="begin"/>
        </w:r>
        <w:r>
          <w:instrText xml:space="preserve"> PAGEREF _Toc13151 \h </w:instrText>
        </w:r>
        <w:r>
          <w:fldChar w:fldCharType="separate"/>
        </w:r>
        <w:r>
          <w:t>7</w:t>
        </w:r>
        <w:r>
          <w:fldChar w:fldCharType="end"/>
        </w:r>
      </w:hyperlink>
    </w:p>
    <w:p>
      <w:pPr>
        <w:pStyle w:val="TOC1"/>
        <w:tabs>
          <w:tab w:val="right" w:leader="dot" w:pos="8306"/>
        </w:tabs>
      </w:pPr>
      <w:hyperlink w:anchor="_Toc18288" w:history="1">
        <w:r>
          <w:rPr>
            <w:rFonts w:ascii="仿宋" w:eastAsia="仿宋" w:hAnsi="仿宋" w:cs="仿宋" w:hint="eastAsia"/>
            <w:lang w:eastAsia="zh-CN"/>
          </w:rPr>
          <w:t>三、工艺说明</w:t>
        </w:r>
        <w:r>
          <w:tab/>
        </w:r>
        <w:r>
          <w:fldChar w:fldCharType="begin"/>
        </w:r>
        <w:r>
          <w:instrText xml:space="preserve"> PAGEREF _Toc18288 \h </w:instrText>
        </w:r>
        <w:r>
          <w:fldChar w:fldCharType="separate"/>
        </w:r>
        <w:r>
          <w:t>8</w:t>
        </w:r>
        <w:r>
          <w:fldChar w:fldCharType="end"/>
        </w:r>
      </w:hyperlink>
    </w:p>
    <w:p>
      <w:pPr>
        <w:pStyle w:val="TOC2"/>
        <w:tabs>
          <w:tab w:val="right" w:leader="dot" w:pos="8306"/>
        </w:tabs>
      </w:pPr>
      <w:hyperlink w:anchor="_Toc25430" w:history="1">
        <w:r>
          <w:rPr>
            <w:rFonts w:ascii="仿宋" w:eastAsia="仿宋" w:hAnsi="仿宋" w:cs="仿宋" w:hint="eastAsia"/>
            <w:lang w:eastAsia="zh-CN"/>
          </w:rPr>
          <w:t>(一)、技术管理特点</w:t>
        </w:r>
        <w:r>
          <w:tab/>
        </w:r>
        <w:r>
          <w:fldChar w:fldCharType="begin"/>
        </w:r>
        <w:r>
          <w:instrText xml:space="preserve"> PAGEREF _Toc25430 \h </w:instrText>
        </w:r>
        <w:r>
          <w:fldChar w:fldCharType="separate"/>
        </w:r>
        <w:r>
          <w:t>8</w:t>
        </w:r>
        <w:r>
          <w:fldChar w:fldCharType="end"/>
        </w:r>
      </w:hyperlink>
    </w:p>
    <w:p>
      <w:pPr>
        <w:pStyle w:val="TOC2"/>
        <w:tabs>
          <w:tab w:val="right" w:leader="dot" w:pos="8306"/>
        </w:tabs>
      </w:pPr>
      <w:hyperlink w:anchor="_Toc29832" w:history="1">
        <w:r>
          <w:rPr>
            <w:rFonts w:ascii="仿宋" w:eastAsia="仿宋" w:hAnsi="仿宋" w:cs="仿宋" w:hint="eastAsia"/>
            <w:lang w:eastAsia="zh-CN"/>
          </w:rPr>
          <w:t>(二)、石膏矿项目工艺技术设计方案</w:t>
        </w:r>
        <w:r>
          <w:tab/>
        </w:r>
        <w:r>
          <w:fldChar w:fldCharType="begin"/>
        </w:r>
        <w:r>
          <w:instrText xml:space="preserve"> PAGEREF _Toc29832 \h </w:instrText>
        </w:r>
        <w:r>
          <w:fldChar w:fldCharType="separate"/>
        </w:r>
        <w:r>
          <w:t>9</w:t>
        </w:r>
        <w:r>
          <w:fldChar w:fldCharType="end"/>
        </w:r>
      </w:hyperlink>
    </w:p>
    <w:p>
      <w:pPr>
        <w:pStyle w:val="TOC2"/>
        <w:tabs>
          <w:tab w:val="right" w:leader="dot" w:pos="8306"/>
        </w:tabs>
      </w:pPr>
      <w:hyperlink w:anchor="_Toc2744" w:history="1">
        <w:r>
          <w:rPr>
            <w:rFonts w:ascii="仿宋" w:eastAsia="仿宋" w:hAnsi="仿宋" w:cs="仿宋" w:hint="eastAsia"/>
            <w:lang w:eastAsia="zh-CN"/>
          </w:rPr>
          <w:t>(三)、设备选型方案</w:t>
        </w:r>
        <w:r>
          <w:tab/>
        </w:r>
        <w:r>
          <w:fldChar w:fldCharType="begin"/>
        </w:r>
        <w:r>
          <w:instrText xml:space="preserve"> PAGEREF _Toc2744 \h </w:instrText>
        </w:r>
        <w:r>
          <w:fldChar w:fldCharType="separate"/>
        </w:r>
        <w:r>
          <w:t>10</w:t>
        </w:r>
        <w:r>
          <w:fldChar w:fldCharType="end"/>
        </w:r>
      </w:hyperlink>
    </w:p>
    <w:p>
      <w:pPr>
        <w:pStyle w:val="TOC1"/>
        <w:tabs>
          <w:tab w:val="right" w:leader="dot" w:pos="8306"/>
        </w:tabs>
      </w:pPr>
      <w:hyperlink w:anchor="_Toc16774" w:history="1">
        <w:r>
          <w:rPr>
            <w:rFonts w:ascii="仿宋" w:eastAsia="仿宋" w:hAnsi="仿宋" w:cs="仿宋" w:hint="eastAsia"/>
            <w:lang w:eastAsia="zh-CN"/>
          </w:rPr>
          <w:t>四、石膏矿项目建设单位说明</w:t>
        </w:r>
        <w:r>
          <w:tab/>
        </w:r>
        <w:r>
          <w:fldChar w:fldCharType="begin"/>
        </w:r>
        <w:r>
          <w:instrText xml:space="preserve"> PAGEREF _Toc16774 \h </w:instrText>
        </w:r>
        <w:r>
          <w:fldChar w:fldCharType="separate"/>
        </w:r>
        <w:r>
          <w:t>11</w:t>
        </w:r>
        <w:r>
          <w:fldChar w:fldCharType="end"/>
        </w:r>
      </w:hyperlink>
    </w:p>
    <w:p>
      <w:pPr>
        <w:pStyle w:val="TOC2"/>
        <w:tabs>
          <w:tab w:val="right" w:leader="dot" w:pos="8306"/>
        </w:tabs>
      </w:pPr>
      <w:hyperlink w:anchor="_Toc27888" w:history="1">
        <w:r>
          <w:rPr>
            <w:rFonts w:ascii="仿宋" w:eastAsia="仿宋" w:hAnsi="仿宋" w:cs="仿宋" w:hint="eastAsia"/>
            <w:lang w:eastAsia="zh-CN"/>
          </w:rPr>
          <w:t>(一)、石膏矿项目承办单位基本情况</w:t>
        </w:r>
        <w:r>
          <w:tab/>
        </w:r>
        <w:r>
          <w:fldChar w:fldCharType="begin"/>
        </w:r>
        <w:r>
          <w:instrText xml:space="preserve"> PAGEREF _Toc27888 \h </w:instrText>
        </w:r>
        <w:r>
          <w:fldChar w:fldCharType="separate"/>
        </w:r>
        <w:r>
          <w:t>11</w:t>
        </w:r>
        <w:r>
          <w:fldChar w:fldCharType="end"/>
        </w:r>
      </w:hyperlink>
    </w:p>
    <w:p>
      <w:pPr>
        <w:pStyle w:val="TOC2"/>
        <w:tabs>
          <w:tab w:val="right" w:leader="dot" w:pos="8306"/>
        </w:tabs>
      </w:pPr>
      <w:hyperlink w:anchor="_Toc1890" w:history="1">
        <w:r>
          <w:rPr>
            <w:rFonts w:ascii="仿宋" w:eastAsia="仿宋" w:hAnsi="仿宋" w:cs="仿宋" w:hint="eastAsia"/>
            <w:lang w:eastAsia="zh-CN"/>
          </w:rPr>
          <w:t>(二)、公司经济效益分析</w:t>
        </w:r>
        <w:r>
          <w:tab/>
        </w:r>
        <w:r>
          <w:fldChar w:fldCharType="begin"/>
        </w:r>
        <w:r>
          <w:instrText xml:space="preserve"> PAGEREF _Toc1890 \h </w:instrText>
        </w:r>
        <w:r>
          <w:fldChar w:fldCharType="separate"/>
        </w:r>
        <w:r>
          <w:t>12</w:t>
        </w:r>
        <w:r>
          <w:fldChar w:fldCharType="end"/>
        </w:r>
      </w:hyperlink>
    </w:p>
    <w:p>
      <w:pPr>
        <w:pStyle w:val="TOC1"/>
        <w:tabs>
          <w:tab w:val="right" w:leader="dot" w:pos="8306"/>
        </w:tabs>
      </w:pPr>
      <w:hyperlink w:anchor="_Toc32106" w:history="1">
        <w:r>
          <w:rPr>
            <w:rFonts w:ascii="仿宋" w:eastAsia="仿宋" w:hAnsi="仿宋" w:cs="仿宋" w:hint="eastAsia"/>
            <w:lang w:eastAsia="zh-CN"/>
          </w:rPr>
          <w:t>五、石膏矿项目土建工程</w:t>
        </w:r>
        <w:r>
          <w:tab/>
        </w:r>
        <w:r>
          <w:fldChar w:fldCharType="begin"/>
        </w:r>
        <w:r>
          <w:instrText xml:space="preserve"> PAGEREF _Toc32106 \h </w:instrText>
        </w:r>
        <w:r>
          <w:fldChar w:fldCharType="separate"/>
        </w:r>
        <w:r>
          <w:t>13</w:t>
        </w:r>
        <w:r>
          <w:fldChar w:fldCharType="end"/>
        </w:r>
      </w:hyperlink>
    </w:p>
    <w:p>
      <w:pPr>
        <w:pStyle w:val="TOC2"/>
        <w:tabs>
          <w:tab w:val="right" w:leader="dot" w:pos="8306"/>
        </w:tabs>
      </w:pPr>
      <w:hyperlink w:anchor="_Toc14564" w:history="1">
        <w:r>
          <w:rPr>
            <w:rFonts w:ascii="仿宋" w:eastAsia="仿宋" w:hAnsi="仿宋" w:cs="仿宋" w:hint="eastAsia"/>
            <w:lang w:eastAsia="zh-CN"/>
          </w:rPr>
          <w:t>(一)、建筑工程设计原则</w:t>
        </w:r>
        <w:r>
          <w:tab/>
        </w:r>
        <w:r>
          <w:fldChar w:fldCharType="begin"/>
        </w:r>
        <w:r>
          <w:instrText xml:space="preserve"> PAGEREF _Toc14564 \h </w:instrText>
        </w:r>
        <w:r>
          <w:fldChar w:fldCharType="separate"/>
        </w:r>
        <w:r>
          <w:t>13</w:t>
        </w:r>
        <w:r>
          <w:fldChar w:fldCharType="end"/>
        </w:r>
      </w:hyperlink>
    </w:p>
    <w:p>
      <w:pPr>
        <w:pStyle w:val="TOC2"/>
        <w:tabs>
          <w:tab w:val="right" w:leader="dot" w:pos="8306"/>
        </w:tabs>
      </w:pPr>
      <w:hyperlink w:anchor="_Toc9396" w:history="1">
        <w:r>
          <w:rPr>
            <w:rFonts w:ascii="仿宋" w:eastAsia="仿宋" w:hAnsi="仿宋" w:cs="仿宋" w:hint="eastAsia"/>
            <w:lang w:eastAsia="zh-CN"/>
          </w:rPr>
          <w:t>(二)、土建工程设计年限及安全等级</w:t>
        </w:r>
        <w:r>
          <w:tab/>
        </w:r>
        <w:r>
          <w:fldChar w:fldCharType="begin"/>
        </w:r>
        <w:r>
          <w:instrText xml:space="preserve"> PAGEREF _Toc9396 \h </w:instrText>
        </w:r>
        <w:r>
          <w:fldChar w:fldCharType="separate"/>
        </w:r>
        <w:r>
          <w:t>14</w:t>
        </w:r>
        <w:r>
          <w:fldChar w:fldCharType="end"/>
        </w:r>
      </w:hyperlink>
    </w:p>
    <w:p>
      <w:pPr>
        <w:pStyle w:val="TOC2"/>
        <w:tabs>
          <w:tab w:val="right" w:leader="dot" w:pos="8306"/>
        </w:tabs>
      </w:pPr>
      <w:hyperlink w:anchor="_Toc25019" w:history="1">
        <w:r>
          <w:rPr>
            <w:rFonts w:ascii="仿宋" w:eastAsia="仿宋" w:hAnsi="仿宋" w:cs="仿宋" w:hint="eastAsia"/>
            <w:lang w:eastAsia="zh-CN"/>
          </w:rPr>
          <w:t>(三)、建筑工程设计总体要求</w:t>
        </w:r>
        <w:r>
          <w:tab/>
        </w:r>
        <w:r>
          <w:fldChar w:fldCharType="begin"/>
        </w:r>
        <w:r>
          <w:instrText xml:space="preserve"> PAGEREF _Toc25019 \h </w:instrText>
        </w:r>
        <w:r>
          <w:fldChar w:fldCharType="separate"/>
        </w:r>
        <w:r>
          <w:t>15</w:t>
        </w:r>
        <w:r>
          <w:fldChar w:fldCharType="end"/>
        </w:r>
      </w:hyperlink>
    </w:p>
    <w:p>
      <w:pPr>
        <w:pStyle w:val="TOC2"/>
        <w:tabs>
          <w:tab w:val="right" w:leader="dot" w:pos="8306"/>
        </w:tabs>
      </w:pPr>
      <w:hyperlink w:anchor="_Toc22444" w:history="1">
        <w:r>
          <w:rPr>
            <w:rFonts w:ascii="仿宋" w:eastAsia="仿宋" w:hAnsi="仿宋" w:cs="仿宋" w:hint="eastAsia"/>
            <w:lang w:eastAsia="zh-CN"/>
          </w:rPr>
          <w:t>(四)、土建工程建设指标</w:t>
        </w:r>
        <w:r>
          <w:tab/>
        </w:r>
        <w:r>
          <w:fldChar w:fldCharType="begin"/>
        </w:r>
        <w:r>
          <w:instrText xml:space="preserve"> PAGEREF _Toc22444 \h </w:instrText>
        </w:r>
        <w:r>
          <w:fldChar w:fldCharType="separate"/>
        </w:r>
        <w:r>
          <w:t>16</w:t>
        </w:r>
        <w:r>
          <w:fldChar w:fldCharType="end"/>
        </w:r>
      </w:hyperlink>
    </w:p>
    <w:p>
      <w:pPr>
        <w:pStyle w:val="TOC1"/>
        <w:tabs>
          <w:tab w:val="right" w:leader="dot" w:pos="8306"/>
        </w:tabs>
      </w:pPr>
      <w:hyperlink w:anchor="_Toc9081" w:history="1">
        <w:r>
          <w:rPr>
            <w:rFonts w:ascii="仿宋" w:eastAsia="仿宋" w:hAnsi="仿宋" w:cs="仿宋" w:hint="eastAsia"/>
            <w:lang w:eastAsia="zh-CN"/>
          </w:rPr>
          <w:t>六、石膏矿项目选址可行性分析</w:t>
        </w:r>
        <w:r>
          <w:tab/>
        </w:r>
        <w:r>
          <w:fldChar w:fldCharType="begin"/>
        </w:r>
        <w:r>
          <w:instrText xml:space="preserve"> PAGEREF _Toc9081 \h </w:instrText>
        </w:r>
        <w:r>
          <w:fldChar w:fldCharType="separate"/>
        </w:r>
        <w:r>
          <w:t>16</w:t>
        </w:r>
        <w:r>
          <w:fldChar w:fldCharType="end"/>
        </w:r>
      </w:hyperlink>
    </w:p>
    <w:p>
      <w:pPr>
        <w:pStyle w:val="TOC2"/>
        <w:tabs>
          <w:tab w:val="right" w:leader="dot" w:pos="8306"/>
        </w:tabs>
      </w:pPr>
      <w:hyperlink w:anchor="_Toc22820" w:history="1">
        <w:r>
          <w:rPr>
            <w:rFonts w:ascii="仿宋" w:eastAsia="仿宋" w:hAnsi="仿宋" w:cs="仿宋" w:hint="eastAsia"/>
            <w:lang w:eastAsia="zh-CN"/>
          </w:rPr>
          <w:t>(一)、石膏矿项目选址</w:t>
        </w:r>
        <w:r>
          <w:tab/>
        </w:r>
        <w:r>
          <w:fldChar w:fldCharType="begin"/>
        </w:r>
        <w:r>
          <w:instrText xml:space="preserve"> PAGEREF _Toc22820 \h </w:instrText>
        </w:r>
        <w:r>
          <w:fldChar w:fldCharType="separate"/>
        </w:r>
        <w:r>
          <w:t>16</w:t>
        </w:r>
        <w:r>
          <w:fldChar w:fldCharType="end"/>
        </w:r>
      </w:hyperlink>
    </w:p>
    <w:p>
      <w:pPr>
        <w:pStyle w:val="TOC2"/>
        <w:tabs>
          <w:tab w:val="right" w:leader="dot" w:pos="8306"/>
        </w:tabs>
      </w:pPr>
      <w:hyperlink w:anchor="_Toc18208" w:history="1">
        <w:r>
          <w:rPr>
            <w:rFonts w:ascii="仿宋" w:eastAsia="仿宋" w:hAnsi="仿宋" w:cs="仿宋" w:hint="eastAsia"/>
            <w:lang w:eastAsia="zh-CN"/>
          </w:rPr>
          <w:t>(二)、用地控制指标</w:t>
        </w:r>
        <w:r>
          <w:tab/>
        </w:r>
        <w:r>
          <w:fldChar w:fldCharType="begin"/>
        </w:r>
        <w:r>
          <w:instrText xml:space="preserve"> PAGEREF _Toc18208 \h </w:instrText>
        </w:r>
        <w:r>
          <w:fldChar w:fldCharType="separate"/>
        </w:r>
        <w:r>
          <w:t>16</w:t>
        </w:r>
        <w:r>
          <w:fldChar w:fldCharType="end"/>
        </w:r>
      </w:hyperlink>
    </w:p>
    <w:p>
      <w:pPr>
        <w:pStyle w:val="TOC2"/>
        <w:tabs>
          <w:tab w:val="right" w:leader="dot" w:pos="8306"/>
        </w:tabs>
      </w:pPr>
      <w:hyperlink w:anchor="_Toc418" w:history="1">
        <w:r>
          <w:rPr>
            <w:rFonts w:ascii="仿宋" w:eastAsia="仿宋" w:hAnsi="仿宋" w:cs="仿宋" w:hint="eastAsia"/>
            <w:lang w:eastAsia="zh-CN"/>
          </w:rPr>
          <w:t>(三)、节约用地措施</w:t>
        </w:r>
        <w:r>
          <w:tab/>
        </w:r>
        <w:r>
          <w:fldChar w:fldCharType="begin"/>
        </w:r>
        <w:r>
          <w:instrText xml:space="preserve"> PAGEREF _Toc418 \h </w:instrText>
        </w:r>
        <w:r>
          <w:fldChar w:fldCharType="separate"/>
        </w:r>
        <w:r>
          <w:t>18</w:t>
        </w:r>
        <w:r>
          <w:fldChar w:fldCharType="end"/>
        </w:r>
      </w:hyperlink>
    </w:p>
    <w:p>
      <w:pPr>
        <w:pStyle w:val="TOC2"/>
        <w:tabs>
          <w:tab w:val="right" w:leader="dot" w:pos="8306"/>
        </w:tabs>
      </w:pPr>
      <w:hyperlink w:anchor="_Toc28775" w:history="1">
        <w:r>
          <w:rPr>
            <w:rFonts w:ascii="仿宋" w:eastAsia="仿宋" w:hAnsi="仿宋" w:cs="仿宋" w:hint="eastAsia"/>
            <w:lang w:eastAsia="zh-CN"/>
          </w:rPr>
          <w:t>(四)、总图布置方案</w:t>
        </w:r>
        <w:r>
          <w:tab/>
        </w:r>
        <w:r>
          <w:fldChar w:fldCharType="begin"/>
        </w:r>
        <w:r>
          <w:instrText xml:space="preserve"> PAGEREF _Toc28775 \h </w:instrText>
        </w:r>
        <w:r>
          <w:fldChar w:fldCharType="separate"/>
        </w:r>
        <w:r>
          <w:t>19</w:t>
        </w:r>
        <w:r>
          <w:fldChar w:fldCharType="end"/>
        </w:r>
      </w:hyperlink>
    </w:p>
    <w:p>
      <w:pPr>
        <w:pStyle w:val="TOC2"/>
        <w:tabs>
          <w:tab w:val="right" w:leader="dot" w:pos="8306"/>
        </w:tabs>
      </w:pPr>
      <w:hyperlink w:anchor="_Toc1576" w:history="1">
        <w:r>
          <w:rPr>
            <w:rFonts w:ascii="仿宋" w:eastAsia="仿宋" w:hAnsi="仿宋" w:cs="仿宋" w:hint="eastAsia"/>
            <w:lang w:eastAsia="zh-CN"/>
          </w:rPr>
          <w:t>(五)、选址综合评价</w:t>
        </w:r>
        <w:r>
          <w:tab/>
        </w:r>
        <w:r>
          <w:fldChar w:fldCharType="begin"/>
        </w:r>
        <w:r>
          <w:instrText xml:space="preserve"> PAGEREF _Toc1576 \h </w:instrText>
        </w:r>
        <w:r>
          <w:fldChar w:fldCharType="separate"/>
        </w:r>
        <w:r>
          <w:t>20</w:t>
        </w:r>
        <w:r>
          <w:fldChar w:fldCharType="end"/>
        </w:r>
      </w:hyperlink>
    </w:p>
    <w:p>
      <w:pPr>
        <w:pStyle w:val="TOC1"/>
        <w:tabs>
          <w:tab w:val="right" w:leader="dot" w:pos="8306"/>
        </w:tabs>
      </w:pPr>
      <w:hyperlink w:anchor="_Toc10213" w:history="1">
        <w:r>
          <w:rPr>
            <w:rFonts w:ascii="仿宋" w:eastAsia="仿宋" w:hAnsi="仿宋" w:cs="仿宋" w:hint="eastAsia"/>
            <w:lang w:eastAsia="zh-CN"/>
          </w:rPr>
          <w:t>七、石膏矿项目技术管理</w:t>
        </w:r>
        <w:r>
          <w:tab/>
        </w:r>
        <w:r>
          <w:fldChar w:fldCharType="begin"/>
        </w:r>
        <w:r>
          <w:instrText xml:space="preserve"> PAGEREF _Toc10213 \h </w:instrText>
        </w:r>
        <w:r>
          <w:fldChar w:fldCharType="separate"/>
        </w:r>
        <w:r>
          <w:t>22</w:t>
        </w:r>
        <w:r>
          <w:fldChar w:fldCharType="end"/>
        </w:r>
      </w:hyperlink>
    </w:p>
    <w:p>
      <w:pPr>
        <w:pStyle w:val="TOC2"/>
        <w:tabs>
          <w:tab w:val="right" w:leader="dot" w:pos="8306"/>
        </w:tabs>
      </w:pPr>
      <w:hyperlink w:anchor="_Toc15908" w:history="1">
        <w:r>
          <w:rPr>
            <w:rFonts w:ascii="仿宋" w:eastAsia="仿宋" w:hAnsi="仿宋" w:cs="仿宋" w:hint="eastAsia"/>
            <w:lang w:eastAsia="zh-CN"/>
          </w:rPr>
          <w:t>(一)、技术方案选用方向</w:t>
        </w:r>
        <w:r>
          <w:tab/>
        </w:r>
        <w:r>
          <w:fldChar w:fldCharType="begin"/>
        </w:r>
        <w:r>
          <w:instrText xml:space="preserve"> PAGEREF _Toc15908 \h </w:instrText>
        </w:r>
        <w:r>
          <w:fldChar w:fldCharType="separate"/>
        </w:r>
        <w:r>
          <w:t>22</w:t>
        </w:r>
        <w:r>
          <w:fldChar w:fldCharType="end"/>
        </w:r>
      </w:hyperlink>
    </w:p>
    <w:p>
      <w:pPr>
        <w:pStyle w:val="TOC2"/>
        <w:tabs>
          <w:tab w:val="right" w:leader="dot" w:pos="8306"/>
        </w:tabs>
      </w:pPr>
      <w:hyperlink w:anchor="_Toc23480" w:history="1">
        <w:r>
          <w:rPr>
            <w:rFonts w:ascii="仿宋" w:eastAsia="仿宋" w:hAnsi="仿宋" w:cs="仿宋" w:hint="eastAsia"/>
            <w:lang w:eastAsia="zh-CN"/>
          </w:rPr>
          <w:t>(二)、工艺技术方案选用原则</w:t>
        </w:r>
        <w:r>
          <w:tab/>
        </w:r>
        <w:r>
          <w:fldChar w:fldCharType="begin"/>
        </w:r>
        <w:r>
          <w:instrText xml:space="preserve"> PAGEREF _Toc23480 \h </w:instrText>
        </w:r>
        <w:r>
          <w:fldChar w:fldCharType="separate"/>
        </w:r>
        <w:r>
          <w:t>23</w:t>
        </w:r>
        <w:r>
          <w:fldChar w:fldCharType="end"/>
        </w:r>
      </w:hyperlink>
    </w:p>
    <w:p>
      <w:pPr>
        <w:pStyle w:val="TOC2"/>
        <w:tabs>
          <w:tab w:val="right" w:leader="dot" w:pos="8306"/>
        </w:tabs>
      </w:pPr>
      <w:hyperlink w:anchor="_Toc10744" w:history="1">
        <w:r>
          <w:rPr>
            <w:rFonts w:ascii="仿宋" w:eastAsia="仿宋" w:hAnsi="仿宋" w:cs="仿宋" w:hint="eastAsia"/>
            <w:lang w:eastAsia="zh-CN"/>
          </w:rPr>
          <w:t>(三)、工艺技术方案要求</w:t>
        </w:r>
        <w:r>
          <w:tab/>
        </w:r>
        <w:r>
          <w:fldChar w:fldCharType="begin"/>
        </w:r>
        <w:r>
          <w:instrText xml:space="preserve"> PAGEREF _Toc10744 \h </w:instrText>
        </w:r>
        <w:r>
          <w:fldChar w:fldCharType="separate"/>
        </w:r>
        <w:r>
          <w:t>25</w:t>
        </w:r>
        <w:r>
          <w:fldChar w:fldCharType="end"/>
        </w:r>
      </w:hyperlink>
    </w:p>
    <w:p>
      <w:pPr>
        <w:pStyle w:val="TOC1"/>
        <w:tabs>
          <w:tab w:val="right" w:leader="dot" w:pos="8306"/>
        </w:tabs>
      </w:pPr>
      <w:hyperlink w:anchor="_Toc12915" w:history="1">
        <w:r>
          <w:rPr>
            <w:rFonts w:ascii="仿宋" w:eastAsia="仿宋" w:hAnsi="仿宋" w:cs="仿宋" w:hint="eastAsia"/>
            <w:lang w:eastAsia="zh-CN"/>
          </w:rPr>
          <w:t>八、石膏矿项目风险管理</w:t>
        </w:r>
        <w:r>
          <w:tab/>
        </w:r>
        <w:r>
          <w:fldChar w:fldCharType="begin"/>
        </w:r>
        <w:r>
          <w:instrText xml:space="preserve"> PAGEREF _Toc12915 \h </w:instrText>
        </w:r>
        <w:r>
          <w:fldChar w:fldCharType="separate"/>
        </w:r>
        <w:r>
          <w:t>28</w:t>
        </w:r>
        <w:r>
          <w:fldChar w:fldCharType="end"/>
        </w:r>
      </w:hyperlink>
    </w:p>
    <w:p>
      <w:pPr>
        <w:pStyle w:val="TOC2"/>
        <w:tabs>
          <w:tab w:val="right" w:leader="dot" w:pos="8306"/>
        </w:tabs>
      </w:pPr>
      <w:hyperlink w:anchor="_Toc18112" w:history="1">
        <w:r>
          <w:rPr>
            <w:rFonts w:ascii="仿宋" w:eastAsia="仿宋" w:hAnsi="仿宋" w:cs="仿宋" w:hint="eastAsia"/>
            <w:lang w:eastAsia="zh-CN"/>
          </w:rPr>
          <w:t>(一)、风险识别与评估</w:t>
        </w:r>
        <w:r>
          <w:tab/>
        </w:r>
        <w:r>
          <w:fldChar w:fldCharType="begin"/>
        </w:r>
        <w:r>
          <w:instrText xml:space="preserve"> PAGEREF _Toc18112 \h </w:instrText>
        </w:r>
        <w:r>
          <w:fldChar w:fldCharType="separate"/>
        </w:r>
        <w:r>
          <w:t>28</w:t>
        </w:r>
        <w:r>
          <w:fldChar w:fldCharType="end"/>
        </w:r>
      </w:hyperlink>
    </w:p>
    <w:p>
      <w:pPr>
        <w:pStyle w:val="TOC2"/>
        <w:tabs>
          <w:tab w:val="right" w:leader="dot" w:pos="8306"/>
        </w:tabs>
      </w:pPr>
      <w:hyperlink w:anchor="_Toc10828" w:history="1">
        <w:r>
          <w:rPr>
            <w:rFonts w:ascii="仿宋" w:eastAsia="仿宋" w:hAnsi="仿宋" w:cs="仿宋" w:hint="eastAsia"/>
            <w:lang w:eastAsia="zh-CN"/>
          </w:rPr>
          <w:t>(二)、风险应对策略</w:t>
        </w:r>
        <w:r>
          <w:tab/>
        </w:r>
        <w:r>
          <w:fldChar w:fldCharType="begin"/>
        </w:r>
        <w:r>
          <w:instrText xml:space="preserve"> PAGEREF _Toc10828 \h </w:instrText>
        </w:r>
        <w:r>
          <w:fldChar w:fldCharType="separate"/>
        </w:r>
        <w:r>
          <w:t>29</w:t>
        </w:r>
        <w:r>
          <w:fldChar w:fldCharType="end"/>
        </w:r>
      </w:hyperlink>
    </w:p>
    <w:p>
      <w:pPr>
        <w:pStyle w:val="TOC2"/>
        <w:tabs>
          <w:tab w:val="right" w:leader="dot" w:pos="8306"/>
        </w:tabs>
      </w:pPr>
      <w:hyperlink w:anchor="_Toc24891" w:history="1">
        <w:r>
          <w:rPr>
            <w:rFonts w:ascii="仿宋" w:eastAsia="仿宋" w:hAnsi="仿宋" w:cs="仿宋" w:hint="eastAsia"/>
            <w:lang w:eastAsia="zh-CN"/>
          </w:rPr>
          <w:t>(三)、风险监控与控制</w:t>
        </w:r>
        <w:r>
          <w:tab/>
        </w:r>
        <w:r>
          <w:fldChar w:fldCharType="begin"/>
        </w:r>
        <w:r>
          <w:instrText xml:space="preserve"> PAGEREF _Toc24891 \h </w:instrText>
        </w:r>
        <w:r>
          <w:fldChar w:fldCharType="separate"/>
        </w:r>
        <w:r>
          <w:t>31</w:t>
        </w:r>
        <w:r>
          <w:fldChar w:fldCharType="end"/>
        </w:r>
      </w:hyperlink>
    </w:p>
    <w:p>
      <w:pPr>
        <w:pStyle w:val="TOC1"/>
        <w:tabs>
          <w:tab w:val="right" w:leader="dot" w:pos="8306"/>
        </w:tabs>
      </w:pPr>
      <w:hyperlink w:anchor="_Toc3810" w:history="1">
        <w:r>
          <w:rPr>
            <w:rFonts w:ascii="仿宋" w:eastAsia="仿宋" w:hAnsi="仿宋" w:cs="仿宋" w:hint="eastAsia"/>
            <w:lang w:eastAsia="zh-CN"/>
          </w:rPr>
          <w:t>九、石膏矿项目计划安排</w:t>
        </w:r>
        <w:r>
          <w:tab/>
        </w:r>
        <w:r>
          <w:fldChar w:fldCharType="begin"/>
        </w:r>
        <w:r>
          <w:instrText xml:space="preserve"> PAGEREF _Toc3810 \h </w:instrText>
        </w:r>
        <w:r>
          <w:fldChar w:fldCharType="separate"/>
        </w:r>
        <w:r>
          <w:t>32</w:t>
        </w:r>
        <w:r>
          <w:fldChar w:fldCharType="end"/>
        </w:r>
      </w:hyperlink>
    </w:p>
    <w:p>
      <w:pPr>
        <w:pStyle w:val="TOC2"/>
        <w:tabs>
          <w:tab w:val="right" w:leader="dot" w:pos="8306"/>
        </w:tabs>
      </w:pPr>
      <w:hyperlink w:anchor="_Toc26882" w:history="1">
        <w:r>
          <w:rPr>
            <w:rFonts w:ascii="仿宋" w:eastAsia="仿宋" w:hAnsi="仿宋" w:cs="仿宋" w:hint="eastAsia"/>
            <w:lang w:eastAsia="zh-CN"/>
          </w:rPr>
          <w:t>(一)、建设周期</w:t>
        </w:r>
        <w:r>
          <w:tab/>
        </w:r>
        <w:r>
          <w:fldChar w:fldCharType="begin"/>
        </w:r>
        <w:r>
          <w:instrText xml:space="preserve"> PAGEREF _Toc26882 \h </w:instrText>
        </w:r>
        <w:r>
          <w:fldChar w:fldCharType="separate"/>
        </w:r>
        <w:r>
          <w:t>32</w:t>
        </w:r>
        <w:r>
          <w:fldChar w:fldCharType="end"/>
        </w:r>
      </w:hyperlink>
    </w:p>
    <w:p>
      <w:pPr>
        <w:pStyle w:val="TOC2"/>
        <w:tabs>
          <w:tab w:val="right" w:leader="dot" w:pos="8306"/>
        </w:tabs>
      </w:pPr>
      <w:hyperlink w:anchor="_Toc25110" w:history="1">
        <w:r>
          <w:rPr>
            <w:rFonts w:ascii="仿宋" w:eastAsia="仿宋" w:hAnsi="仿宋" w:cs="仿宋" w:hint="eastAsia"/>
            <w:lang w:eastAsia="zh-CN"/>
          </w:rPr>
          <w:t>(二)、建设进度</w:t>
        </w:r>
        <w:r>
          <w:tab/>
        </w:r>
        <w:r>
          <w:fldChar w:fldCharType="begin"/>
        </w:r>
        <w:r>
          <w:instrText xml:space="preserve"> PAGEREF _Toc25110 \h </w:instrText>
        </w:r>
        <w:r>
          <w:fldChar w:fldCharType="separate"/>
        </w:r>
        <w:r>
          <w:t>32</w:t>
        </w:r>
        <w:r>
          <w:fldChar w:fldCharType="end"/>
        </w:r>
      </w:hyperlink>
    </w:p>
    <w:p>
      <w:pPr>
        <w:pStyle w:val="TOC2"/>
        <w:tabs>
          <w:tab w:val="right" w:leader="dot" w:pos="8306"/>
        </w:tabs>
      </w:pPr>
      <w:hyperlink w:anchor="_Toc3697" w:history="1">
        <w:r>
          <w:rPr>
            <w:rFonts w:ascii="仿宋" w:eastAsia="仿宋" w:hAnsi="仿宋" w:cs="仿宋" w:hint="eastAsia"/>
            <w:lang w:eastAsia="zh-CN"/>
          </w:rPr>
          <w:t>(三)、进度安排注意事项</w:t>
        </w:r>
        <w:r>
          <w:tab/>
        </w:r>
        <w:r>
          <w:fldChar w:fldCharType="begin"/>
        </w:r>
        <w:r>
          <w:instrText xml:space="preserve"> PAGEREF _Toc3697 \h </w:instrText>
        </w:r>
        <w:r>
          <w:fldChar w:fldCharType="separate"/>
        </w:r>
        <w:r>
          <w:t>33</w:t>
        </w:r>
        <w:r>
          <w:fldChar w:fldCharType="end"/>
        </w:r>
      </w:hyperlink>
    </w:p>
    <w:p>
      <w:pPr>
        <w:pStyle w:val="TOC2"/>
        <w:tabs>
          <w:tab w:val="right" w:leader="dot" w:pos="8306"/>
        </w:tabs>
      </w:pPr>
      <w:hyperlink w:anchor="_Toc30923" w:history="1">
        <w:r>
          <w:rPr>
            <w:rFonts w:ascii="仿宋" w:eastAsia="仿宋" w:hAnsi="仿宋" w:cs="仿宋" w:hint="eastAsia"/>
            <w:lang w:eastAsia="zh-CN"/>
          </w:rPr>
          <w:t>(四)、人力资源配置</w:t>
        </w:r>
        <w:r>
          <w:tab/>
        </w:r>
        <w:r>
          <w:fldChar w:fldCharType="begin"/>
        </w:r>
        <w:r>
          <w:instrText xml:space="preserve"> PAGEREF _Toc30923 \h </w:instrText>
        </w:r>
        <w:r>
          <w:fldChar w:fldCharType="separate"/>
        </w:r>
        <w:r>
          <w:t>35</w:t>
        </w:r>
        <w:r>
          <w:fldChar w:fldCharType="end"/>
        </w:r>
      </w:hyperlink>
    </w:p>
    <w:p>
      <w:pPr>
        <w:pStyle w:val="TOC1"/>
        <w:tabs>
          <w:tab w:val="right" w:leader="dot" w:pos="8306"/>
        </w:tabs>
      </w:pPr>
      <w:hyperlink w:anchor="_Toc2290" w:history="1">
        <w:r>
          <w:rPr>
            <w:rFonts w:ascii="仿宋" w:eastAsia="仿宋" w:hAnsi="仿宋" w:cs="仿宋" w:hint="eastAsia"/>
            <w:lang w:eastAsia="zh-CN"/>
          </w:rPr>
          <w:t>十、石膏矿项目投资规划</w:t>
        </w:r>
        <w:r>
          <w:tab/>
        </w:r>
        <w:r>
          <w:fldChar w:fldCharType="begin"/>
        </w:r>
        <w:r>
          <w:instrText xml:space="preserve"> PAGEREF _Toc2290 \h </w:instrText>
        </w:r>
        <w:r>
          <w:fldChar w:fldCharType="separate"/>
        </w:r>
        <w:r>
          <w:t>36</w:t>
        </w:r>
        <w:r>
          <w:fldChar w:fldCharType="end"/>
        </w:r>
      </w:hyperlink>
    </w:p>
    <w:p>
      <w:pPr>
        <w:pStyle w:val="TOC2"/>
        <w:tabs>
          <w:tab w:val="right" w:leader="dot" w:pos="8306"/>
        </w:tabs>
      </w:pPr>
      <w:hyperlink w:anchor="_Toc21129" w:history="1">
        <w:r>
          <w:rPr>
            <w:rFonts w:ascii="仿宋" w:eastAsia="仿宋" w:hAnsi="仿宋" w:cs="仿宋" w:hint="eastAsia"/>
            <w:lang w:eastAsia="zh-CN"/>
          </w:rPr>
          <w:t>(一)、石膏矿项目总投资估算</w:t>
        </w:r>
        <w:r>
          <w:tab/>
        </w:r>
        <w:r>
          <w:fldChar w:fldCharType="begin"/>
        </w:r>
        <w:r>
          <w:instrText xml:space="preserve"> PAGEREF _Toc21129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8" w:history="1">
        <w:r>
          <w:rPr>
            <w:rFonts w:ascii="仿宋" w:eastAsia="仿宋" w:hAnsi="仿宋" w:cs="仿宋" w:hint="eastAsia"/>
            <w:lang w:eastAsia="zh-CN"/>
          </w:rPr>
          <w:t>(二)、资金筹措</w:t>
        </w:r>
        <w:r>
          <w:tab/>
        </w:r>
        <w:r>
          <w:fldChar w:fldCharType="begin"/>
        </w:r>
        <w:r>
          <w:instrText xml:space="preserve"> PAGEREF _Toc4238 \h </w:instrText>
        </w:r>
        <w:r>
          <w:fldChar w:fldCharType="separate"/>
        </w:r>
        <w:r>
          <w:t>37</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十一、石膏矿项目财务管理</w:t>
        </w:r>
        <w:r>
          <w:tab/>
        </w:r>
        <w:r>
          <w:fldChar w:fldCharType="begin"/>
        </w:r>
        <w:r>
          <w:instrText xml:space="preserve"> PAGEREF _Toc11095 \h </w:instrText>
        </w:r>
        <w:r>
          <w:fldChar w:fldCharType="separate"/>
        </w:r>
        <w:r>
          <w:t>38</w:t>
        </w:r>
        <w:r>
          <w:fldChar w:fldCharType="end"/>
        </w:r>
      </w:hyperlink>
    </w:p>
    <w:p>
      <w:pPr>
        <w:pStyle w:val="TOC2"/>
        <w:tabs>
          <w:tab w:val="right" w:leader="dot" w:pos="8306"/>
        </w:tabs>
      </w:pPr>
      <w:hyperlink w:anchor="_Toc11487" w:history="1">
        <w:r>
          <w:rPr>
            <w:rFonts w:ascii="仿宋" w:eastAsia="仿宋" w:hAnsi="仿宋" w:cs="仿宋" w:hint="eastAsia"/>
            <w:lang w:eastAsia="zh-CN"/>
          </w:rPr>
          <w:t>(一)、资金需求大</w:t>
        </w:r>
        <w:r>
          <w:tab/>
        </w:r>
        <w:r>
          <w:fldChar w:fldCharType="begin"/>
        </w:r>
        <w:r>
          <w:instrText xml:space="preserve"> PAGEREF _Toc11487 \h </w:instrText>
        </w:r>
        <w:r>
          <w:fldChar w:fldCharType="separate"/>
        </w:r>
        <w:r>
          <w:t>38</w:t>
        </w:r>
        <w:r>
          <w:fldChar w:fldCharType="end"/>
        </w:r>
      </w:hyperlink>
    </w:p>
    <w:p>
      <w:pPr>
        <w:pStyle w:val="TOC2"/>
        <w:tabs>
          <w:tab w:val="right" w:leader="dot" w:pos="8306"/>
        </w:tabs>
      </w:pPr>
      <w:hyperlink w:anchor="_Toc332" w:history="1">
        <w:r>
          <w:rPr>
            <w:rFonts w:ascii="仿宋" w:eastAsia="仿宋" w:hAnsi="仿宋" w:cs="仿宋" w:hint="eastAsia"/>
            <w:lang w:eastAsia="zh-CN"/>
          </w:rPr>
          <w:t>(二)、研发周期长</w:t>
        </w:r>
        <w:r>
          <w:tab/>
        </w:r>
        <w:r>
          <w:fldChar w:fldCharType="begin"/>
        </w:r>
        <w:r>
          <w:instrText xml:space="preserve"> PAGEREF _Toc332 \h </w:instrText>
        </w:r>
        <w:r>
          <w:fldChar w:fldCharType="separate"/>
        </w:r>
        <w:r>
          <w:t>39</w:t>
        </w:r>
        <w:r>
          <w:fldChar w:fldCharType="end"/>
        </w:r>
      </w:hyperlink>
    </w:p>
    <w:p>
      <w:pPr>
        <w:pStyle w:val="TOC2"/>
        <w:tabs>
          <w:tab w:val="right" w:leader="dot" w:pos="8306"/>
        </w:tabs>
      </w:pPr>
      <w:hyperlink w:anchor="_Toc19687" w:history="1">
        <w:r>
          <w:rPr>
            <w:rFonts w:ascii="仿宋" w:eastAsia="仿宋" w:hAnsi="仿宋" w:cs="仿宋" w:hint="eastAsia"/>
            <w:lang w:eastAsia="zh-CN"/>
          </w:rPr>
          <w:t>(三)、市场风险大</w:t>
        </w:r>
        <w:r>
          <w:tab/>
        </w:r>
        <w:r>
          <w:fldChar w:fldCharType="begin"/>
        </w:r>
        <w:r>
          <w:instrText xml:space="preserve"> PAGEREF _Toc19687 \h </w:instrText>
        </w:r>
        <w:r>
          <w:fldChar w:fldCharType="separate"/>
        </w:r>
        <w:r>
          <w:t>40</w:t>
        </w:r>
        <w:r>
          <w:fldChar w:fldCharType="end"/>
        </w:r>
      </w:hyperlink>
    </w:p>
    <w:p>
      <w:pPr>
        <w:pStyle w:val="TOC2"/>
        <w:tabs>
          <w:tab w:val="right" w:leader="dot" w:pos="8306"/>
        </w:tabs>
      </w:pPr>
      <w:hyperlink w:anchor="_Toc21404" w:history="1">
        <w:r>
          <w:rPr>
            <w:rFonts w:ascii="仿宋" w:eastAsia="仿宋" w:hAnsi="仿宋" w:cs="仿宋" w:hint="eastAsia"/>
            <w:lang w:eastAsia="zh-CN"/>
          </w:rPr>
          <w:t>(四)、利润率高</w:t>
        </w:r>
        <w:r>
          <w:tab/>
        </w:r>
        <w:r>
          <w:fldChar w:fldCharType="begin"/>
        </w:r>
        <w:r>
          <w:instrText xml:space="preserve"> PAGEREF _Toc21404 \h </w:instrText>
        </w:r>
        <w:r>
          <w:fldChar w:fldCharType="separate"/>
        </w:r>
        <w:r>
          <w:t>43</w:t>
        </w:r>
        <w:r>
          <w:fldChar w:fldCharType="end"/>
        </w:r>
      </w:hyperlink>
    </w:p>
    <w:p>
      <w:pPr>
        <w:pStyle w:val="TOC1"/>
        <w:tabs>
          <w:tab w:val="right" w:leader="dot" w:pos="8306"/>
        </w:tabs>
      </w:pPr>
      <w:hyperlink w:anchor="_Toc30299" w:history="1">
        <w:r>
          <w:rPr>
            <w:rFonts w:ascii="仿宋" w:eastAsia="仿宋" w:hAnsi="仿宋" w:cs="仿宋" w:hint="eastAsia"/>
            <w:lang w:eastAsia="zh-CN"/>
          </w:rPr>
          <w:t>十二、石膏矿项目社会影响</w:t>
        </w:r>
        <w:r>
          <w:tab/>
        </w:r>
        <w:r>
          <w:fldChar w:fldCharType="begin"/>
        </w:r>
        <w:r>
          <w:instrText xml:space="preserve"> PAGEREF _Toc30299 \h </w:instrText>
        </w:r>
        <w:r>
          <w:fldChar w:fldCharType="separate"/>
        </w:r>
        <w:r>
          <w:t>45</w:t>
        </w:r>
        <w:r>
          <w:fldChar w:fldCharType="end"/>
        </w:r>
      </w:hyperlink>
    </w:p>
    <w:p>
      <w:pPr>
        <w:pStyle w:val="TOC2"/>
        <w:tabs>
          <w:tab w:val="right" w:leader="dot" w:pos="8306"/>
        </w:tabs>
      </w:pPr>
      <w:hyperlink w:anchor="_Toc20277" w:history="1">
        <w:r>
          <w:rPr>
            <w:rFonts w:ascii="仿宋" w:eastAsia="仿宋" w:hAnsi="仿宋" w:cs="仿宋" w:hint="eastAsia"/>
            <w:lang w:eastAsia="zh-CN"/>
          </w:rPr>
          <w:t>(一)、社会责任与义务</w:t>
        </w:r>
        <w:r>
          <w:tab/>
        </w:r>
        <w:r>
          <w:fldChar w:fldCharType="begin"/>
        </w:r>
        <w:r>
          <w:instrText xml:space="preserve"> PAGEREF _Toc20277 \h </w:instrText>
        </w:r>
        <w:r>
          <w:fldChar w:fldCharType="separate"/>
        </w:r>
        <w:r>
          <w:t>45</w:t>
        </w:r>
        <w:r>
          <w:fldChar w:fldCharType="end"/>
        </w:r>
      </w:hyperlink>
    </w:p>
    <w:p>
      <w:pPr>
        <w:pStyle w:val="TOC2"/>
        <w:tabs>
          <w:tab w:val="right" w:leader="dot" w:pos="8306"/>
        </w:tabs>
      </w:pPr>
      <w:hyperlink w:anchor="_Toc4178" w:history="1">
        <w:r>
          <w:rPr>
            <w:rFonts w:ascii="仿宋" w:eastAsia="仿宋" w:hAnsi="仿宋" w:cs="仿宋" w:hint="eastAsia"/>
            <w:lang w:eastAsia="zh-CN"/>
          </w:rPr>
          <w:t>(二)、社会参与与沟通</w:t>
        </w:r>
        <w:r>
          <w:tab/>
        </w:r>
        <w:r>
          <w:fldChar w:fldCharType="begin"/>
        </w:r>
        <w:r>
          <w:instrText xml:space="preserve"> PAGEREF _Toc4178 \h </w:instrText>
        </w:r>
        <w:r>
          <w:fldChar w:fldCharType="separate"/>
        </w:r>
        <w:r>
          <w:t>45</w:t>
        </w:r>
        <w:r>
          <w:fldChar w:fldCharType="end"/>
        </w:r>
      </w:hyperlink>
    </w:p>
    <w:p>
      <w:pPr>
        <w:pStyle w:val="TOC1"/>
        <w:tabs>
          <w:tab w:val="right" w:leader="dot" w:pos="8306"/>
        </w:tabs>
      </w:pPr>
      <w:hyperlink w:anchor="_Toc32042" w:history="1">
        <w:r>
          <w:rPr>
            <w:rFonts w:ascii="仿宋" w:eastAsia="仿宋" w:hAnsi="仿宋" w:cs="仿宋" w:hint="eastAsia"/>
            <w:lang w:eastAsia="zh-CN"/>
          </w:rPr>
          <w:t>十三、石膏矿项目工程方案分析</w:t>
        </w:r>
        <w:r>
          <w:tab/>
        </w:r>
        <w:r>
          <w:fldChar w:fldCharType="begin"/>
        </w:r>
        <w:r>
          <w:instrText xml:space="preserve"> PAGEREF _Toc32042 \h </w:instrText>
        </w:r>
        <w:r>
          <w:fldChar w:fldCharType="separate"/>
        </w:r>
        <w:r>
          <w:t>46</w:t>
        </w:r>
        <w:r>
          <w:fldChar w:fldCharType="end"/>
        </w:r>
      </w:hyperlink>
    </w:p>
    <w:p>
      <w:pPr>
        <w:pStyle w:val="TOC2"/>
        <w:tabs>
          <w:tab w:val="right" w:leader="dot" w:pos="8306"/>
        </w:tabs>
      </w:pPr>
      <w:hyperlink w:anchor="_Toc11399" w:history="1">
        <w:r>
          <w:rPr>
            <w:rFonts w:ascii="仿宋" w:eastAsia="仿宋" w:hAnsi="仿宋" w:cs="仿宋" w:hint="eastAsia"/>
            <w:lang w:eastAsia="zh-CN"/>
          </w:rPr>
          <w:t>(一)、建筑工程设计原则</w:t>
        </w:r>
        <w:r>
          <w:tab/>
        </w:r>
        <w:r>
          <w:fldChar w:fldCharType="begin"/>
        </w:r>
        <w:r>
          <w:instrText xml:space="preserve"> PAGEREF _Toc11399 \h </w:instrText>
        </w:r>
        <w:r>
          <w:fldChar w:fldCharType="separate"/>
        </w:r>
        <w:r>
          <w:t>46</w:t>
        </w:r>
        <w:r>
          <w:fldChar w:fldCharType="end"/>
        </w:r>
      </w:hyperlink>
    </w:p>
    <w:p>
      <w:pPr>
        <w:pStyle w:val="TOC2"/>
        <w:tabs>
          <w:tab w:val="right" w:leader="dot" w:pos="8306"/>
        </w:tabs>
      </w:pPr>
      <w:hyperlink w:anchor="_Toc26997" w:history="1">
        <w:r>
          <w:rPr>
            <w:rFonts w:ascii="仿宋" w:eastAsia="仿宋" w:hAnsi="仿宋" w:cs="仿宋" w:hint="eastAsia"/>
            <w:lang w:eastAsia="zh-CN"/>
          </w:rPr>
          <w:t>(二)、土建工程建设指标</w:t>
        </w:r>
        <w:r>
          <w:tab/>
        </w:r>
        <w:r>
          <w:fldChar w:fldCharType="begin"/>
        </w:r>
        <w:r>
          <w:instrText xml:space="preserve"> PAGEREF _Toc26997 \h </w:instrText>
        </w:r>
        <w:r>
          <w:fldChar w:fldCharType="separate"/>
        </w:r>
        <w:r>
          <w:t>50</w:t>
        </w:r>
        <w:r>
          <w:fldChar w:fldCharType="end"/>
        </w:r>
      </w:hyperlink>
    </w:p>
    <w:p>
      <w:pPr>
        <w:pStyle w:val="TOC1"/>
        <w:tabs>
          <w:tab w:val="right" w:leader="dot" w:pos="8306"/>
        </w:tabs>
      </w:pPr>
      <w:hyperlink w:anchor="_Toc2953" w:history="1">
        <w:r>
          <w:rPr>
            <w:rFonts w:ascii="仿宋" w:eastAsia="仿宋" w:hAnsi="仿宋" w:cs="仿宋" w:hint="eastAsia"/>
            <w:lang w:eastAsia="zh-CN"/>
          </w:rPr>
          <w:t>十四、石膏矿项目治理与监督</w:t>
        </w:r>
        <w:r>
          <w:tab/>
        </w:r>
        <w:r>
          <w:fldChar w:fldCharType="begin"/>
        </w:r>
        <w:r>
          <w:instrText xml:space="preserve"> PAGEREF _Toc2953 \h </w:instrText>
        </w:r>
        <w:r>
          <w:fldChar w:fldCharType="separate"/>
        </w:r>
        <w:r>
          <w:t>51</w:t>
        </w:r>
        <w:r>
          <w:fldChar w:fldCharType="end"/>
        </w:r>
      </w:hyperlink>
    </w:p>
    <w:p>
      <w:pPr>
        <w:pStyle w:val="TOC2"/>
        <w:tabs>
          <w:tab w:val="right" w:leader="dot" w:pos="8306"/>
        </w:tabs>
      </w:pPr>
      <w:hyperlink w:anchor="_Toc11488" w:history="1">
        <w:r>
          <w:rPr>
            <w:rFonts w:ascii="仿宋" w:eastAsia="仿宋" w:hAnsi="仿宋" w:cs="仿宋" w:hint="eastAsia"/>
            <w:lang w:eastAsia="zh-CN"/>
          </w:rPr>
          <w:t>(一)、石膏矿项目治理结构</w:t>
        </w:r>
        <w:r>
          <w:tab/>
        </w:r>
        <w:r>
          <w:fldChar w:fldCharType="begin"/>
        </w:r>
        <w:r>
          <w:instrText xml:space="preserve"> PAGEREF _Toc11488 \h </w:instrText>
        </w:r>
        <w:r>
          <w:fldChar w:fldCharType="separate"/>
        </w:r>
        <w:r>
          <w:t>51</w:t>
        </w:r>
        <w:r>
          <w:fldChar w:fldCharType="end"/>
        </w:r>
      </w:hyperlink>
    </w:p>
    <w:p>
      <w:pPr>
        <w:pStyle w:val="TOC2"/>
        <w:tabs>
          <w:tab w:val="right" w:leader="dot" w:pos="8306"/>
        </w:tabs>
      </w:pPr>
      <w:hyperlink w:anchor="_Toc15249" w:history="1">
        <w:r>
          <w:rPr>
            <w:rFonts w:ascii="仿宋" w:eastAsia="仿宋" w:hAnsi="仿宋" w:cs="仿宋" w:hint="eastAsia"/>
            <w:lang w:eastAsia="zh-CN"/>
          </w:rPr>
          <w:t>(二)、监督与审计</w:t>
        </w:r>
        <w:r>
          <w:tab/>
        </w:r>
        <w:r>
          <w:fldChar w:fldCharType="begin"/>
        </w:r>
        <w:r>
          <w:instrText xml:space="preserve"> PAGEREF _Toc15249 \h </w:instrText>
        </w:r>
        <w:r>
          <w:fldChar w:fldCharType="separate"/>
        </w:r>
        <w:r>
          <w:t>53</w:t>
        </w:r>
        <w:r>
          <w:fldChar w:fldCharType="end"/>
        </w:r>
      </w:hyperlink>
    </w:p>
    <w:p>
      <w:pPr>
        <w:pStyle w:val="TOC1"/>
        <w:tabs>
          <w:tab w:val="right" w:leader="dot" w:pos="8306"/>
        </w:tabs>
      </w:pPr>
      <w:hyperlink w:anchor="_Toc23312" w:history="1">
        <w:r>
          <w:rPr>
            <w:rFonts w:ascii="仿宋" w:eastAsia="仿宋" w:hAnsi="仿宋" w:cs="仿宋" w:hint="eastAsia"/>
            <w:lang w:eastAsia="zh-CN"/>
          </w:rPr>
          <w:t>十五、质量管理体系</w:t>
        </w:r>
        <w:r>
          <w:tab/>
        </w:r>
        <w:r>
          <w:fldChar w:fldCharType="begin"/>
        </w:r>
        <w:r>
          <w:instrText xml:space="preserve"> PAGEREF _Toc23312 \h </w:instrText>
        </w:r>
        <w:r>
          <w:fldChar w:fldCharType="separate"/>
        </w:r>
        <w:r>
          <w:t>54</w:t>
        </w:r>
        <w:r>
          <w:fldChar w:fldCharType="end"/>
        </w:r>
      </w:hyperlink>
    </w:p>
    <w:p>
      <w:pPr>
        <w:pStyle w:val="TOC2"/>
        <w:tabs>
          <w:tab w:val="right" w:leader="dot" w:pos="8306"/>
        </w:tabs>
      </w:pPr>
      <w:hyperlink w:anchor="_Toc28368" w:history="1">
        <w:r>
          <w:rPr>
            <w:rFonts w:ascii="仿宋" w:eastAsia="仿宋" w:hAnsi="仿宋" w:cs="仿宋" w:hint="eastAsia"/>
            <w:lang w:eastAsia="zh-CN"/>
          </w:rPr>
          <w:t>(一)、质量目标与方针</w:t>
        </w:r>
        <w:r>
          <w:tab/>
        </w:r>
        <w:r>
          <w:fldChar w:fldCharType="begin"/>
        </w:r>
        <w:r>
          <w:instrText xml:space="preserve"> PAGEREF _Toc28368 \h </w:instrText>
        </w:r>
        <w:r>
          <w:fldChar w:fldCharType="separate"/>
        </w:r>
        <w:r>
          <w:t>54</w:t>
        </w:r>
        <w:r>
          <w:fldChar w:fldCharType="end"/>
        </w:r>
      </w:hyperlink>
    </w:p>
    <w:p>
      <w:pPr>
        <w:pStyle w:val="TOC2"/>
        <w:tabs>
          <w:tab w:val="right" w:leader="dot" w:pos="8306"/>
        </w:tabs>
      </w:pPr>
      <w:hyperlink w:anchor="_Toc7685" w:history="1">
        <w:r>
          <w:rPr>
            <w:rFonts w:ascii="仿宋" w:eastAsia="仿宋" w:hAnsi="仿宋" w:cs="仿宋" w:hint="eastAsia"/>
            <w:lang w:eastAsia="zh-CN"/>
          </w:rPr>
          <w:t>(二)、质量管理责任</w:t>
        </w:r>
        <w:r>
          <w:tab/>
        </w:r>
        <w:r>
          <w:fldChar w:fldCharType="begin"/>
        </w:r>
        <w:r>
          <w:instrText xml:space="preserve"> PAGEREF _Toc7685 \h </w:instrText>
        </w:r>
        <w:r>
          <w:fldChar w:fldCharType="separate"/>
        </w:r>
        <w:r>
          <w:t>55</w:t>
        </w:r>
        <w:r>
          <w:fldChar w:fldCharType="end"/>
        </w:r>
      </w:hyperlink>
    </w:p>
    <w:p>
      <w:pPr>
        <w:pStyle w:val="TOC2"/>
        <w:tabs>
          <w:tab w:val="right" w:leader="dot" w:pos="8306"/>
        </w:tabs>
      </w:pPr>
      <w:hyperlink w:anchor="_Toc19834" w:history="1">
        <w:r>
          <w:rPr>
            <w:rFonts w:ascii="仿宋" w:eastAsia="仿宋" w:hAnsi="仿宋" w:cs="仿宋" w:hint="eastAsia"/>
            <w:lang w:eastAsia="zh-CN"/>
          </w:rPr>
          <w:t>(三)、质量管理体系文件</w:t>
        </w:r>
        <w:r>
          <w:tab/>
        </w:r>
        <w:r>
          <w:fldChar w:fldCharType="begin"/>
        </w:r>
        <w:r>
          <w:instrText xml:space="preserve"> PAGEREF _Toc19834 \h </w:instrText>
        </w:r>
        <w:r>
          <w:fldChar w:fldCharType="separate"/>
        </w:r>
        <w:r>
          <w:t>56</w:t>
        </w:r>
        <w:r>
          <w:fldChar w:fldCharType="end"/>
        </w:r>
      </w:hyperlink>
    </w:p>
    <w:p>
      <w:pPr>
        <w:pStyle w:val="TOC2"/>
        <w:tabs>
          <w:tab w:val="right" w:leader="dot" w:pos="8306"/>
        </w:tabs>
      </w:pPr>
      <w:hyperlink w:anchor="_Toc21137" w:history="1">
        <w:r>
          <w:rPr>
            <w:rFonts w:ascii="仿宋" w:eastAsia="仿宋" w:hAnsi="仿宋" w:cs="仿宋" w:hint="eastAsia"/>
            <w:lang w:eastAsia="zh-CN"/>
          </w:rPr>
          <w:t>(四)、质量培训与教育</w:t>
        </w:r>
        <w:r>
          <w:tab/>
        </w:r>
        <w:r>
          <w:fldChar w:fldCharType="begin"/>
        </w:r>
        <w:r>
          <w:instrText xml:space="preserve"> PAGEREF _Toc21137 \h </w:instrText>
        </w:r>
        <w:r>
          <w:fldChar w:fldCharType="separate"/>
        </w:r>
        <w:r>
          <w:t>58</w:t>
        </w:r>
        <w:r>
          <w:fldChar w:fldCharType="end"/>
        </w:r>
      </w:hyperlink>
    </w:p>
    <w:p>
      <w:pPr>
        <w:pStyle w:val="TOC2"/>
        <w:tabs>
          <w:tab w:val="right" w:leader="dot" w:pos="8306"/>
        </w:tabs>
      </w:pPr>
      <w:hyperlink w:anchor="_Toc26840" w:history="1">
        <w:r>
          <w:rPr>
            <w:rFonts w:ascii="仿宋" w:eastAsia="仿宋" w:hAnsi="仿宋" w:cs="仿宋" w:hint="eastAsia"/>
            <w:lang w:eastAsia="zh-CN"/>
          </w:rPr>
          <w:t>(五)、质量审核与评价</w:t>
        </w:r>
        <w:r>
          <w:tab/>
        </w:r>
        <w:r>
          <w:fldChar w:fldCharType="begin"/>
        </w:r>
        <w:r>
          <w:instrText xml:space="preserve"> PAGEREF _Toc26840 \h </w:instrText>
        </w:r>
        <w:r>
          <w:fldChar w:fldCharType="separate"/>
        </w:r>
        <w:r>
          <w:t>59</w:t>
        </w:r>
        <w:r>
          <w:fldChar w:fldCharType="end"/>
        </w:r>
      </w:hyperlink>
    </w:p>
    <w:p>
      <w:pPr>
        <w:pStyle w:val="TOC2"/>
        <w:tabs>
          <w:tab w:val="right" w:leader="dot" w:pos="8306"/>
        </w:tabs>
      </w:pPr>
      <w:hyperlink w:anchor="_Toc21908" w:history="1">
        <w:r>
          <w:rPr>
            <w:rFonts w:ascii="仿宋" w:eastAsia="仿宋" w:hAnsi="仿宋" w:cs="仿宋" w:hint="eastAsia"/>
            <w:lang w:eastAsia="zh-CN"/>
          </w:rPr>
          <w:t>(六)、不符合与纠正措施</w:t>
        </w:r>
        <w:r>
          <w:tab/>
        </w:r>
        <w:r>
          <w:fldChar w:fldCharType="begin"/>
        </w:r>
        <w:r>
          <w:instrText xml:space="preserve"> PAGEREF _Toc21908 \h </w:instrText>
        </w:r>
        <w:r>
          <w:fldChar w:fldCharType="separate"/>
        </w:r>
        <w:r>
          <w:t>61</w:t>
        </w:r>
        <w:r>
          <w:fldChar w:fldCharType="end"/>
        </w:r>
      </w:hyperlink>
    </w:p>
    <w:p>
      <w:pPr>
        <w:pStyle w:val="TOC1"/>
        <w:tabs>
          <w:tab w:val="right" w:leader="dot" w:pos="8306"/>
        </w:tabs>
      </w:pPr>
      <w:hyperlink w:anchor="_Toc24605" w:history="1">
        <w:r>
          <w:rPr>
            <w:rFonts w:ascii="仿宋" w:eastAsia="仿宋" w:hAnsi="仿宋" w:cs="仿宋" w:hint="eastAsia"/>
            <w:lang w:eastAsia="zh-CN"/>
          </w:rPr>
          <w:t>十六、供应链管理</w:t>
        </w:r>
        <w:r>
          <w:tab/>
        </w:r>
        <w:r>
          <w:fldChar w:fldCharType="begin"/>
        </w:r>
        <w:r>
          <w:instrText xml:space="preserve"> PAGEREF _Toc24605 \h </w:instrText>
        </w:r>
        <w:r>
          <w:fldChar w:fldCharType="separate"/>
        </w:r>
        <w:r>
          <w:t>62</w:t>
        </w:r>
        <w:r>
          <w:fldChar w:fldCharType="end"/>
        </w:r>
      </w:hyperlink>
    </w:p>
    <w:p>
      <w:pPr>
        <w:pStyle w:val="TOC2"/>
        <w:tabs>
          <w:tab w:val="right" w:leader="dot" w:pos="8306"/>
        </w:tabs>
      </w:pPr>
      <w:hyperlink w:anchor="_Toc28667" w:history="1">
        <w:r>
          <w:rPr>
            <w:rFonts w:ascii="仿宋" w:eastAsia="仿宋" w:hAnsi="仿宋" w:cs="仿宋" w:hint="eastAsia"/>
            <w:lang w:eastAsia="zh-CN"/>
          </w:rPr>
          <w:t>(一)、供应链战略规划</w:t>
        </w:r>
        <w:r>
          <w:tab/>
        </w:r>
        <w:r>
          <w:fldChar w:fldCharType="begin"/>
        </w:r>
        <w:r>
          <w:instrText xml:space="preserve"> PAGEREF _Toc28667 \h </w:instrText>
        </w:r>
        <w:r>
          <w:fldChar w:fldCharType="separate"/>
        </w:r>
        <w:r>
          <w:t>62</w:t>
        </w:r>
        <w:r>
          <w:fldChar w:fldCharType="end"/>
        </w:r>
      </w:hyperlink>
    </w:p>
    <w:p>
      <w:pPr>
        <w:pStyle w:val="TOC2"/>
        <w:tabs>
          <w:tab w:val="right" w:leader="dot" w:pos="8306"/>
        </w:tabs>
      </w:pPr>
      <w:hyperlink w:anchor="_Toc3298" w:history="1">
        <w:r>
          <w:rPr>
            <w:rFonts w:ascii="仿宋" w:eastAsia="仿宋" w:hAnsi="仿宋" w:cs="仿宋" w:hint="eastAsia"/>
            <w:lang w:eastAsia="zh-CN"/>
          </w:rPr>
          <w:t>(二)、供应商选择与合作</w:t>
        </w:r>
        <w:r>
          <w:tab/>
        </w:r>
        <w:r>
          <w:fldChar w:fldCharType="begin"/>
        </w:r>
        <w:r>
          <w:instrText xml:space="preserve"> PAGEREF _Toc3298 \h </w:instrText>
        </w:r>
        <w:r>
          <w:fldChar w:fldCharType="separate"/>
        </w:r>
        <w:r>
          <w:t>63</w:t>
        </w:r>
        <w:r>
          <w:fldChar w:fldCharType="end"/>
        </w:r>
      </w:hyperlink>
    </w:p>
    <w:p>
      <w:pPr>
        <w:pStyle w:val="TOC2"/>
        <w:tabs>
          <w:tab w:val="right" w:leader="dot" w:pos="8306"/>
        </w:tabs>
      </w:pPr>
      <w:hyperlink w:anchor="_Toc32726" w:history="1">
        <w:r>
          <w:rPr>
            <w:rFonts w:ascii="仿宋" w:eastAsia="仿宋" w:hAnsi="仿宋" w:cs="仿宋" w:hint="eastAsia"/>
            <w:lang w:eastAsia="zh-CN"/>
          </w:rPr>
          <w:t>(三)、物流与库存管理</w:t>
        </w:r>
        <w:r>
          <w:tab/>
        </w:r>
        <w:r>
          <w:fldChar w:fldCharType="begin"/>
        </w:r>
        <w:r>
          <w:instrText xml:space="preserve"> PAGEREF _Toc32726 \h </w:instrText>
        </w:r>
        <w:r>
          <w:fldChar w:fldCharType="separate"/>
        </w:r>
        <w:r>
          <w:t>64</w:t>
        </w:r>
        <w:r>
          <w:fldChar w:fldCharType="end"/>
        </w:r>
      </w:hyperlink>
    </w:p>
    <w:p>
      <w:pPr>
        <w:pStyle w:val="TOC1"/>
        <w:tabs>
          <w:tab w:val="right" w:leader="dot" w:pos="8306"/>
        </w:tabs>
      </w:pPr>
      <w:hyperlink w:anchor="_Toc31853" w:history="1">
        <w:r>
          <w:rPr>
            <w:rFonts w:ascii="仿宋" w:eastAsia="仿宋" w:hAnsi="仿宋" w:cs="仿宋" w:hint="eastAsia"/>
            <w:lang w:eastAsia="zh-CN"/>
          </w:rPr>
          <w:t>十七、石膏矿项目变更管理</w:t>
        </w:r>
        <w:r>
          <w:tab/>
        </w:r>
        <w:r>
          <w:fldChar w:fldCharType="begin"/>
        </w:r>
        <w:r>
          <w:instrText xml:space="preserve"> PAGEREF _Toc31853 \h </w:instrText>
        </w:r>
        <w:r>
          <w:fldChar w:fldCharType="separate"/>
        </w:r>
        <w:r>
          <w:t>66</w:t>
        </w:r>
        <w:r>
          <w:fldChar w:fldCharType="end"/>
        </w:r>
      </w:hyperlink>
    </w:p>
    <w:p>
      <w:pPr>
        <w:pStyle w:val="TOC2"/>
        <w:tabs>
          <w:tab w:val="right" w:leader="dot" w:pos="8306"/>
        </w:tabs>
      </w:pPr>
      <w:hyperlink w:anchor="_Toc12034" w:history="1">
        <w:r>
          <w:rPr>
            <w:rFonts w:ascii="仿宋" w:eastAsia="仿宋" w:hAnsi="仿宋" w:cs="仿宋" w:hint="eastAsia"/>
            <w:lang w:eastAsia="zh-CN"/>
          </w:rPr>
          <w:t>(一)、变更申请与评估</w:t>
        </w:r>
        <w:r>
          <w:tab/>
        </w:r>
        <w:r>
          <w:fldChar w:fldCharType="begin"/>
        </w:r>
        <w:r>
          <w:instrText xml:space="preserve"> PAGEREF _Toc12034 \h </w:instrText>
        </w:r>
        <w:r>
          <w:fldChar w:fldCharType="separate"/>
        </w:r>
        <w:r>
          <w:t>66</w:t>
        </w:r>
        <w:r>
          <w:fldChar w:fldCharType="end"/>
        </w:r>
      </w:hyperlink>
    </w:p>
    <w:p>
      <w:pPr>
        <w:pStyle w:val="TOC2"/>
        <w:tabs>
          <w:tab w:val="right" w:leader="dot" w:pos="8306"/>
        </w:tabs>
      </w:pPr>
      <w:hyperlink w:anchor="_Toc25639" w:history="1">
        <w:r>
          <w:rPr>
            <w:rFonts w:ascii="仿宋" w:eastAsia="仿宋" w:hAnsi="仿宋" w:cs="仿宋" w:hint="eastAsia"/>
            <w:lang w:eastAsia="zh-CN"/>
          </w:rPr>
          <w:t>(二)、变更实施与控制</w:t>
        </w:r>
        <w:r>
          <w:tab/>
        </w:r>
        <w:r>
          <w:fldChar w:fldCharType="begin"/>
        </w:r>
        <w:r>
          <w:instrText xml:space="preserve"> PAGEREF _Toc25639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20"/>
      <w:r>
        <w:rPr>
          <w:rFonts w:ascii="仿宋" w:eastAsia="仿宋" w:hAnsi="仿宋" w:cs="仿宋" w:hint="eastAsia"/>
          <w:sz w:val="28"/>
          <w:lang w:eastAsia="zh-CN"/>
        </w:rPr>
        <w:t>一、石膏矿项目文档管理</w:t>
      </w:r>
      <w:bookmarkEnd w:id="2"/>
    </w:p>
    <w:p>
      <w:pPr>
        <w:pStyle w:val="Heading2"/>
        <w:rPr>
          <w:rFonts w:ascii="仿宋" w:eastAsia="仿宋" w:hAnsi="仿宋" w:cs="仿宋" w:hint="eastAsia"/>
          <w:lang w:eastAsia="zh-CN"/>
        </w:rPr>
      </w:pPr>
      <w:bookmarkStart w:id="3" w:name="_Toc221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石膏矿项目高度重视文档的质量和准确性，以支持石膏矿项目的各项活动和决策。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文档的编制始于石膏矿项目计划的初期，我们制定了详细的文档编制计划，明确了每个文档的内容、格式和编写责任人。在石膏矿项目启动阶段，我们首先编制了石膏矿项目章程，明确定义了石膏矿项目的目标、范围、风险等关键要素。随后，石膏矿项目团队根据计划陆续编制了需求文档、设计文档、测试文档等各类文档，确保石膏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膏矿项目管理中的重要环节，旨在确保石膏矿项目文档符合质量标准和石膏矿项目需求。在石膏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除了内部审查，我们还进行了外部审查，邀请石膏矿项目相关利益方和专业领域的专家对文档进行独立审查。这有助于获取更全面、客观的反馈，确保石膏矿项目文档不仅符合内部标准，也满足外部需求。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石膏矿项目在文档编制与审查方面建立了严格的管理机制，通过规范的流程和多维度的审查，确保石膏矿项目文档的质量、准确性和可靠性，为石膏矿项目的顺利推进提供了有力支持。</w:t>
      </w:r>
    </w:p>
    <w:p>
      <w:pPr>
        <w:pStyle w:val="Heading2"/>
        <w:ind w:firstLine="560" w:firstLineChars="200"/>
        <w:rPr>
          <w:rFonts w:ascii="仿宋" w:eastAsia="仿宋" w:hAnsi="仿宋" w:cs="仿宋" w:hint="eastAsia"/>
          <w:sz w:val="28"/>
          <w:lang w:eastAsia="zh-CN"/>
        </w:rPr>
      </w:pPr>
      <w:bookmarkStart w:id="4" w:name="_Toc4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在石膏矿项目中，我们致力于优化文档发布与分发过程，以确保信息的高效传递和团队间协作的顺畅进行。以下是我们采取的关键优化策略：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我们通过多渠道发布文档，包括电子邮件、石膏矿项目管理平台、内部网站等，以满足不同团队成员的偏好和需求。多渠道发布确保了信息的全面覆盖。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我们采用了精细的权限控制，确保只有授权人员可以访问敏感信息。这种安全措施保护了石膏矿项目文档的机密性，防止了未经授权的信息泄露。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6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文档存档与归档是石膏矿项目生命周期中一个至关重要的环节，直接关系到石膏矿项目信息的长期保存和历史记录的完整性。在石膏矿项目中，我们实施了一系列有效的文档存档与归档管理策略：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802"/>
      <w:r>
        <w:rPr>
          <w:rFonts w:ascii="仿宋" w:eastAsia="仿宋" w:hAnsi="仿宋" w:cs="仿宋" w:hint="eastAsia"/>
          <w:sz w:val="28"/>
          <w:lang w:eastAsia="zh-CN"/>
        </w:rPr>
        <w:t>二、石膏矿项目可持续发展</w:t>
      </w:r>
      <w:bookmarkEnd w:id="6"/>
    </w:p>
    <w:p>
      <w:pPr>
        <w:pStyle w:val="Heading2"/>
        <w:rPr>
          <w:rFonts w:ascii="仿宋" w:eastAsia="仿宋" w:hAnsi="仿宋" w:cs="仿宋" w:hint="eastAsia"/>
          <w:lang w:eastAsia="zh-CN"/>
        </w:rPr>
      </w:pPr>
      <w:bookmarkStart w:id="7" w:name="_Toc1415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石膏矿项目中，石膏矿项目团队着眼于未来，明确了可持续发展的战略方向。制定的具体可持续发展目标包括降低资源使用、采用环保技术、最大化社会效益等。这一步骤不仅有助于石膏矿项目在环保和社会责任方面达到最高标准，也为未来提供了明确的指引，确保石膏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可持续实践的融入石膏矿项目管理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膏矿项目管理周期。从石膏矿项目规划开始，石膏矿项目团队就考虑了环境和社会的因素。在执行阶段，石膏矿项目团队积极推动绿色技术的应用，优化资源利用。此外，关注员工的社会责任，通过培训和沟通活动提高员工对可持续发展的认知，使他们能够在日常工作中践行可持续实践。这些举措不仅为石膏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15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扎根于石膏矿项目的可持续发展理念，我们深信环保与社会责任是石膏矿项目成功的关键支柱。在石膏矿项目的每一步，我们都致力于通过创新和实践，履行对环境和社会的坚定责任。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团队通过引入先进的环保技术、建立高效的废物处理系统以及推动能源节约措施，积极履行环保责任。定期的环保监测和评估确保石膏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不仅致力于自身可持续发展，还注重对社会的回馈。通过支持社区石膏矿项目、参与慈善事业、提供培训机会等方式，石膏矿项目积极履行社会责任。与当地社区建立积极互动，关注员工的工作与生活平衡，以及员工的身心健康，是石膏矿项目在社会责任层面的关键举措。这样的实践不仅增强了石膏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28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43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技术管理特点体现在其创新导向。通过引入最先进的技术趋势和解决方案，石膏矿项目致力于提升科技含量、提高质量和效率水平。这意味着我们将采用最新的工具和方法，确保石膏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膏矿项目技术管理的显著特征。通过整合不同领域的技术资源，我们实现了跨学科的协同工作。这有助于优化技术架构，提高整体效能。此外，整合性策略还促进了不同技术团队之间的紧密沟通和高效合作，确保石膏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膏矿项目所采用的技术。通过不断优化技术方案，石膏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膏矿项目团队将在石膏矿项目初期识别可能的技术风险，并采取相应的预防和应对措施。通过建立健全的风险评估机制，石膏矿项目能够在实施过程中及时发现并解决潜在的技术问题，保障石膏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通过这些独特的技术管理特点，我们确信在石膏矿项目中，技术将成为石膏矿项目成功的有力支持。这一深度剖析揭示了技术管理在石膏矿项目实施中的关键作用，为石膏矿项目的技术基础奠定了坚实的基础。</w:t>
      </w:r>
    </w:p>
    <w:p>
      <w:pPr>
        <w:pStyle w:val="Heading2"/>
        <w:ind w:firstLine="560" w:firstLineChars="200"/>
        <w:rPr>
          <w:rFonts w:ascii="仿宋" w:eastAsia="仿宋" w:hAnsi="仿宋" w:cs="仿宋" w:hint="eastAsia"/>
          <w:sz w:val="28"/>
          <w:lang w:eastAsia="zh-CN"/>
        </w:rPr>
      </w:pPr>
      <w:bookmarkStart w:id="11" w:name="_Toc29832"/>
      <w:r>
        <w:rPr>
          <w:rFonts w:ascii="仿宋" w:eastAsia="仿宋" w:hAnsi="仿宋" w:cs="仿宋" w:hint="eastAsia"/>
          <w:sz w:val="28"/>
          <w:lang w:eastAsia="zh-CN"/>
        </w:rPr>
        <w:t>(二)、石膏矿项目工艺技术设计方案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膏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膏矿项目将严格按照相关行业规范要求进行组织。通过有效控制产品质量，石膏矿项目将致力于为顾客提供优质的石膏矿项目产品和良好的服务。这体现了石膏矿项目对于生产活动合规性和质量标准的高度重视，为石膏矿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膏矿项目注重生态效益和清洁生产原则。石膏矿项目建设将紧密结合地方特色经济发展，与社会经济发展规划和区域环境保护规划方案相协调一致。通过与当地区域自然生态系统的结合，石膏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膏矿项目产品具有多样化的客户需求和个性化的特点。因此，石膏矿项目产品规格品种多样，且单批生产数量较小。为满足这一特点，石膏矿项目承办单位将建设先进的柔性制造生产线。通过广泛应用柔性制造技术，石膏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膏矿项目采用的技术具有较高的技术含量和自动化水平，处于国内先进水平。这一技术选用不仅体现了对生产效率、质量和环境友好性的高标准要求，同时为石膏矿项目的可持续发展奠定了坚实的基础。</w:t>
      </w:r>
    </w:p>
    <w:p>
      <w:pPr>
        <w:pStyle w:val="Heading2"/>
        <w:ind w:firstLine="560" w:firstLineChars="200"/>
        <w:rPr>
          <w:rFonts w:ascii="仿宋" w:eastAsia="仿宋" w:hAnsi="仿宋" w:cs="仿宋" w:hint="eastAsia"/>
          <w:sz w:val="28"/>
          <w:lang w:eastAsia="zh-CN"/>
        </w:rPr>
      </w:pPr>
      <w:bookmarkStart w:id="12" w:name="_Toc274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为确保石膏矿项目的高效生产和技术实施，我们制定了一套精心设计的设备选型方案，以满足石膏矿项目生产、质量和环保的要求。该方案的主要特点如下：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膏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针对石膏矿项目产品的多样性和小批量生产的特点，我们将建设柔性制造生产线。通过在设备选型中考虑柔性制造技术，可以灵活应对不同产品规格和生产需求，实现生产线的高度灵活性和适应性。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774"/>
      <w:r>
        <w:rPr>
          <w:rFonts w:ascii="仿宋" w:eastAsia="仿宋" w:hAnsi="仿宋" w:cs="仿宋" w:hint="eastAsia"/>
          <w:sz w:val="28"/>
          <w:lang w:eastAsia="zh-CN"/>
        </w:rPr>
        <w:t>四、石膏矿项目建设单位说明</w:t>
      </w:r>
      <w:bookmarkEnd w:id="13"/>
    </w:p>
    <w:p>
      <w:pPr>
        <w:pStyle w:val="Heading2"/>
        <w:rPr>
          <w:rFonts w:ascii="仿宋" w:eastAsia="仿宋" w:hAnsi="仿宋" w:cs="仿宋" w:hint="eastAsia"/>
          <w:lang w:eastAsia="zh-CN"/>
        </w:rPr>
      </w:pPr>
      <w:bookmarkStart w:id="14" w:name="_Toc27888"/>
      <w:r>
        <w:rPr>
          <w:rFonts w:ascii="仿宋" w:eastAsia="仿宋" w:hAnsi="仿宋" w:cs="仿宋" w:hint="eastAsia"/>
          <w:lang w:eastAsia="zh-CN"/>
        </w:rPr>
        <w:t>(一)、石膏矿项目承办单位基本情况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9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膏矿项目承办单位的XXXX，我们着眼于实现可持续的经济效益。通过技术创新和解决方案的提供，公司预计在石膏矿项目执行期间将获得可观的收入增长。这一收入来源主要包括石膏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同时，我们注重成本控制和效率提升，以确保石膏矿项目的可持续盈利。透过精细的管理和资源优化，公司期望实现石膏矿项目利润最大化。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膏矿项目实施进行全面的投资评估，包括石膏矿项目启动阶段的资金投入和后续运营成本。通过对石膏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膏矿项目实施过程中具备足够的资金流动性，公司将进行详尽的现金流分析。这包括资金需求的合理预测、石膏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2106"/>
      <w:r>
        <w:rPr>
          <w:rFonts w:ascii="仿宋" w:eastAsia="仿宋" w:hAnsi="仿宋" w:cs="仿宋" w:hint="eastAsia"/>
          <w:sz w:val="28"/>
          <w:lang w:eastAsia="zh-CN"/>
        </w:rPr>
        <w:t>五、石膏矿项目土建工程</w:t>
      </w:r>
      <w:bookmarkEnd w:id="16"/>
    </w:p>
    <w:p>
      <w:pPr>
        <w:pStyle w:val="Heading2"/>
        <w:rPr>
          <w:rFonts w:ascii="仿宋" w:eastAsia="仿宋" w:hAnsi="仿宋" w:cs="仿宋" w:hint="eastAsia"/>
          <w:lang w:eastAsia="zh-CN"/>
        </w:rPr>
      </w:pPr>
      <w:bookmarkStart w:id="17" w:name="_Toc1456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在石膏矿项目的建筑工程设计中，我们将秉承一系列重要的设计原则，以确保石膏矿项目建筑在功能、美观、可持续性等方面达到最佳效果。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首要原则是确保建筑的功能性得到最大化的发挥。我们将充分理解石膏矿项目的实际需求，合理布局各个功能区域，保证建筑在满足业务需求的同时，提供高效的工作环境。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在建筑设计中，我们将综合考虑建设和运营成本。通过精细的经济效益分析，确保设计方案在高效利用资源的同时，对石膏矿项目的长期盈利能力有积极的贡献。</w:t>
      </w:r>
    </w:p>
    <w:p>
      <w:pPr>
        <w:pStyle w:val="Heading2"/>
        <w:ind w:firstLine="560" w:firstLineChars="200"/>
        <w:rPr>
          <w:rFonts w:ascii="仿宋" w:eastAsia="仿宋" w:hAnsi="仿宋" w:cs="仿宋" w:hint="eastAsia"/>
          <w:sz w:val="28"/>
          <w:lang w:eastAsia="zh-CN"/>
        </w:rPr>
      </w:pPr>
      <w:bookmarkStart w:id="18" w:name="_Toc939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石膏矿项目的土建工程设计中，我们将精准设定设计年限，结合石膏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膏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501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膏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膏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膏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244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本期工程石膏矿项目预计总建筑面积XXX平方米，其中：计容建筑面积XXX平方米，计划建筑工程投资XX万元，占石膏矿项目总投资的XX%。</w:t>
      </w:r>
    </w:p>
    <w:p>
      <w:pPr>
        <w:pStyle w:val="Heading1"/>
        <w:ind w:firstLine="560" w:firstLineChars="200"/>
        <w:rPr>
          <w:rFonts w:ascii="仿宋" w:eastAsia="仿宋" w:hAnsi="仿宋" w:cs="仿宋" w:hint="eastAsia"/>
          <w:sz w:val="28"/>
          <w:lang w:eastAsia="zh-CN"/>
        </w:rPr>
      </w:pPr>
      <w:bookmarkStart w:id="21" w:name="_Toc9081"/>
      <w:r>
        <w:rPr>
          <w:rFonts w:ascii="仿宋" w:eastAsia="仿宋" w:hAnsi="仿宋" w:cs="仿宋" w:hint="eastAsia"/>
          <w:sz w:val="28"/>
          <w:lang w:eastAsia="zh-CN"/>
        </w:rPr>
        <w:t>六、石膏矿项目选址可行性分析</w:t>
      </w:r>
      <w:bookmarkEnd w:id="21"/>
    </w:p>
    <w:p>
      <w:pPr>
        <w:pStyle w:val="Heading2"/>
        <w:rPr>
          <w:rFonts w:ascii="仿宋" w:eastAsia="仿宋" w:hAnsi="仿宋" w:cs="仿宋" w:hint="eastAsia"/>
          <w:lang w:eastAsia="zh-CN"/>
        </w:rPr>
      </w:pPr>
      <w:bookmarkStart w:id="22" w:name="_Toc22820"/>
      <w:r>
        <w:rPr>
          <w:rFonts w:ascii="仿宋" w:eastAsia="仿宋" w:hAnsi="仿宋" w:cs="仿宋" w:hint="eastAsia"/>
          <w:lang w:eastAsia="zh-CN"/>
        </w:rPr>
        <w:t>(一)、石膏矿项目选址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该石膏矿项目选址位于XX省XX市XX区XXX街道</w:t>
      </w:r>
    </w:p>
    <w:p>
      <w:pPr>
        <w:pStyle w:val="Heading2"/>
        <w:ind w:firstLine="560" w:firstLineChars="200"/>
        <w:rPr>
          <w:rFonts w:ascii="仿宋" w:eastAsia="仿宋" w:hAnsi="仿宋" w:cs="仿宋" w:hint="eastAsia"/>
          <w:sz w:val="28"/>
          <w:lang w:eastAsia="zh-CN"/>
        </w:rPr>
      </w:pPr>
      <w:bookmarkStart w:id="23" w:name="_Toc18208"/>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https://d.book118.com/786133144155010042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6169F"/>
    <w:rsid w:val="73D61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3314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2024-01-30T18:51:00Z</dcterms:created>
  <dcterms:modified xsi:type="dcterms:W3CDTF">2024-01-30T18:51:38Z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39E85D0A55FF4C19BAE4EF99B90B18E0_11</vt:lpwstr>
  </property>
  <property fmtid="{D5CDD505-2E9C-101B-9397-08002B2CF9AE}" pid="3" name="KSOProductBuildVer">
    <vt:lpwstr>2052-12.1.0.16250</vt:lpwstr>
  </property>
</Properties>
</file>