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内燃叉车项目构思建设方案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92" w:history="1">
        <w:r>
          <w:rPr>
            <w:rFonts w:ascii="仿宋" w:eastAsia="仿宋" w:hAnsi="仿宋" w:cs="仿宋" w:hint="eastAsia"/>
            <w:lang w:eastAsia="zh-CN"/>
          </w:rPr>
          <w:t>序言</w:t>
        </w:r>
        <w:r>
          <w:tab/>
        </w:r>
        <w:r>
          <w:fldChar w:fldCharType="begin"/>
        </w:r>
        <w:r>
          <w:instrText xml:space="preserve"> PAGEREF _Toc5292 \h </w:instrText>
        </w:r>
        <w:r>
          <w:fldChar w:fldCharType="separate"/>
        </w:r>
        <w:r>
          <w:t>3</w:t>
        </w:r>
        <w:r>
          <w:fldChar w:fldCharType="end"/>
        </w:r>
      </w:hyperlink>
    </w:p>
    <w:p>
      <w:pPr>
        <w:pStyle w:val="TOC1"/>
        <w:tabs>
          <w:tab w:val="right" w:leader="dot" w:pos="8306"/>
        </w:tabs>
      </w:pPr>
      <w:hyperlink w:anchor="_Toc30788" w:history="1">
        <w:r>
          <w:rPr>
            <w:rFonts w:ascii="仿宋" w:eastAsia="仿宋" w:hAnsi="仿宋" w:cs="仿宋" w:hint="eastAsia"/>
            <w:lang w:eastAsia="zh-CN"/>
          </w:rPr>
          <w:t>一、背景、必要性分析</w:t>
        </w:r>
        <w:r>
          <w:tab/>
        </w:r>
        <w:r>
          <w:fldChar w:fldCharType="begin"/>
        </w:r>
        <w:r>
          <w:instrText xml:space="preserve"> PAGEREF _Toc30788 \h </w:instrText>
        </w:r>
        <w:r>
          <w:fldChar w:fldCharType="separate"/>
        </w:r>
        <w:r>
          <w:t>3</w:t>
        </w:r>
        <w:r>
          <w:fldChar w:fldCharType="end"/>
        </w:r>
      </w:hyperlink>
    </w:p>
    <w:p>
      <w:pPr>
        <w:pStyle w:val="TOC2"/>
        <w:tabs>
          <w:tab w:val="right" w:leader="dot" w:pos="8306"/>
        </w:tabs>
      </w:pPr>
      <w:hyperlink w:anchor="_Toc17048" w:history="1">
        <w:r>
          <w:rPr>
            <w:rFonts w:ascii="仿宋" w:eastAsia="仿宋" w:hAnsi="仿宋" w:cs="仿宋" w:hint="eastAsia"/>
            <w:lang w:eastAsia="zh-CN"/>
          </w:rPr>
          <w:t>(一)、项目建设背景</w:t>
        </w:r>
        <w:r>
          <w:tab/>
        </w:r>
        <w:r>
          <w:fldChar w:fldCharType="begin"/>
        </w:r>
        <w:r>
          <w:instrText xml:space="preserve"> PAGEREF _Toc17048 \h </w:instrText>
        </w:r>
        <w:r>
          <w:fldChar w:fldCharType="separate"/>
        </w:r>
        <w:r>
          <w:t>3</w:t>
        </w:r>
        <w:r>
          <w:fldChar w:fldCharType="end"/>
        </w:r>
      </w:hyperlink>
    </w:p>
    <w:p>
      <w:pPr>
        <w:pStyle w:val="TOC2"/>
        <w:tabs>
          <w:tab w:val="right" w:leader="dot" w:pos="8306"/>
        </w:tabs>
      </w:pPr>
      <w:hyperlink w:anchor="_Toc29109" w:history="1">
        <w:r>
          <w:rPr>
            <w:rFonts w:ascii="仿宋" w:eastAsia="仿宋" w:hAnsi="仿宋" w:cs="仿宋" w:hint="eastAsia"/>
            <w:lang w:eastAsia="zh-CN"/>
          </w:rPr>
          <w:t>(二)、必要性分析</w:t>
        </w:r>
        <w:r>
          <w:tab/>
        </w:r>
        <w:r>
          <w:fldChar w:fldCharType="begin"/>
        </w:r>
        <w:r>
          <w:instrText xml:space="preserve"> PAGEREF _Toc29109 \h </w:instrText>
        </w:r>
        <w:r>
          <w:fldChar w:fldCharType="separate"/>
        </w:r>
        <w:r>
          <w:t>4</w:t>
        </w:r>
        <w:r>
          <w:fldChar w:fldCharType="end"/>
        </w:r>
      </w:hyperlink>
    </w:p>
    <w:p>
      <w:pPr>
        <w:pStyle w:val="TOC2"/>
        <w:tabs>
          <w:tab w:val="right" w:leader="dot" w:pos="8306"/>
        </w:tabs>
      </w:pPr>
      <w:hyperlink w:anchor="_Toc12737" w:history="1">
        <w:r>
          <w:rPr>
            <w:rFonts w:ascii="仿宋" w:eastAsia="仿宋" w:hAnsi="仿宋" w:cs="仿宋" w:hint="eastAsia"/>
            <w:lang w:eastAsia="zh-CN"/>
          </w:rPr>
          <w:t>(三)、项目建设有利条件</w:t>
        </w:r>
        <w:r>
          <w:tab/>
        </w:r>
        <w:r>
          <w:fldChar w:fldCharType="begin"/>
        </w:r>
        <w:r>
          <w:instrText xml:space="preserve"> PAGEREF _Toc12737 \h </w:instrText>
        </w:r>
        <w:r>
          <w:fldChar w:fldCharType="separate"/>
        </w:r>
        <w:r>
          <w:t>5</w:t>
        </w:r>
        <w:r>
          <w:fldChar w:fldCharType="end"/>
        </w:r>
      </w:hyperlink>
    </w:p>
    <w:p>
      <w:pPr>
        <w:pStyle w:val="TOC1"/>
        <w:tabs>
          <w:tab w:val="right" w:leader="dot" w:pos="8306"/>
        </w:tabs>
      </w:pPr>
      <w:hyperlink w:anchor="_Toc25193" w:history="1">
        <w:r>
          <w:rPr>
            <w:rFonts w:ascii="仿宋" w:eastAsia="仿宋" w:hAnsi="仿宋" w:cs="仿宋" w:hint="eastAsia"/>
            <w:lang w:eastAsia="zh-CN"/>
          </w:rPr>
          <w:t>二、财务管理与成本控制</w:t>
        </w:r>
        <w:r>
          <w:tab/>
        </w:r>
        <w:r>
          <w:fldChar w:fldCharType="begin"/>
        </w:r>
        <w:r>
          <w:instrText xml:space="preserve"> PAGEREF _Toc25193 \h </w:instrText>
        </w:r>
        <w:r>
          <w:fldChar w:fldCharType="separate"/>
        </w:r>
        <w:r>
          <w:t>7</w:t>
        </w:r>
        <w:r>
          <w:fldChar w:fldCharType="end"/>
        </w:r>
      </w:hyperlink>
    </w:p>
    <w:p>
      <w:pPr>
        <w:pStyle w:val="TOC2"/>
        <w:tabs>
          <w:tab w:val="right" w:leader="dot" w:pos="8306"/>
        </w:tabs>
      </w:pPr>
      <w:hyperlink w:anchor="_Toc13117" w:history="1">
        <w:r>
          <w:rPr>
            <w:rFonts w:ascii="仿宋" w:eastAsia="仿宋" w:hAnsi="仿宋" w:cs="仿宋" w:hint="eastAsia"/>
            <w:lang w:eastAsia="zh-CN"/>
          </w:rPr>
          <w:t>(一)、财务管理体系建设</w:t>
        </w:r>
        <w:r>
          <w:tab/>
        </w:r>
        <w:r>
          <w:fldChar w:fldCharType="begin"/>
        </w:r>
        <w:r>
          <w:instrText xml:space="preserve"> PAGEREF _Toc13117 \h </w:instrText>
        </w:r>
        <w:r>
          <w:fldChar w:fldCharType="separate"/>
        </w:r>
        <w:r>
          <w:t>7</w:t>
        </w:r>
        <w:r>
          <w:fldChar w:fldCharType="end"/>
        </w:r>
      </w:hyperlink>
    </w:p>
    <w:p>
      <w:pPr>
        <w:pStyle w:val="TOC2"/>
        <w:tabs>
          <w:tab w:val="right" w:leader="dot" w:pos="8306"/>
        </w:tabs>
      </w:pPr>
      <w:hyperlink w:anchor="_Toc14535" w:history="1">
        <w:r>
          <w:rPr>
            <w:rFonts w:ascii="仿宋" w:eastAsia="仿宋" w:hAnsi="仿宋" w:cs="仿宋" w:hint="eastAsia"/>
            <w:lang w:eastAsia="zh-CN"/>
          </w:rPr>
          <w:t>(二)、成本控制措施</w:t>
        </w:r>
        <w:r>
          <w:tab/>
        </w:r>
        <w:r>
          <w:fldChar w:fldCharType="begin"/>
        </w:r>
        <w:r>
          <w:instrText xml:space="preserve"> PAGEREF _Toc14535 \h </w:instrText>
        </w:r>
        <w:r>
          <w:fldChar w:fldCharType="separate"/>
        </w:r>
        <w:r>
          <w:t>8</w:t>
        </w:r>
        <w:r>
          <w:fldChar w:fldCharType="end"/>
        </w:r>
      </w:hyperlink>
    </w:p>
    <w:p>
      <w:pPr>
        <w:pStyle w:val="TOC1"/>
        <w:tabs>
          <w:tab w:val="right" w:leader="dot" w:pos="8306"/>
        </w:tabs>
      </w:pPr>
      <w:hyperlink w:anchor="_Toc7874" w:history="1">
        <w:r>
          <w:rPr>
            <w:rFonts w:ascii="仿宋" w:eastAsia="仿宋" w:hAnsi="仿宋" w:cs="仿宋" w:hint="eastAsia"/>
            <w:lang w:eastAsia="zh-CN"/>
          </w:rPr>
          <w:t>三、项目监理与质量保证</w:t>
        </w:r>
        <w:r>
          <w:tab/>
        </w:r>
        <w:r>
          <w:fldChar w:fldCharType="begin"/>
        </w:r>
        <w:r>
          <w:instrText xml:space="preserve"> PAGEREF _Toc7874 \h </w:instrText>
        </w:r>
        <w:r>
          <w:fldChar w:fldCharType="separate"/>
        </w:r>
        <w:r>
          <w:t>9</w:t>
        </w:r>
        <w:r>
          <w:fldChar w:fldCharType="end"/>
        </w:r>
      </w:hyperlink>
    </w:p>
    <w:p>
      <w:pPr>
        <w:pStyle w:val="TOC2"/>
        <w:tabs>
          <w:tab w:val="right" w:leader="dot" w:pos="8306"/>
        </w:tabs>
      </w:pPr>
      <w:hyperlink w:anchor="_Toc11514" w:history="1">
        <w:r>
          <w:rPr>
            <w:rFonts w:ascii="仿宋" w:eastAsia="仿宋" w:hAnsi="仿宋" w:cs="仿宋" w:hint="eastAsia"/>
            <w:lang w:eastAsia="zh-CN"/>
          </w:rPr>
          <w:t>(一)、监理体系构建</w:t>
        </w:r>
        <w:r>
          <w:tab/>
        </w:r>
        <w:r>
          <w:fldChar w:fldCharType="begin"/>
        </w:r>
        <w:r>
          <w:instrText xml:space="preserve"> PAGEREF _Toc11514 \h </w:instrText>
        </w:r>
        <w:r>
          <w:fldChar w:fldCharType="separate"/>
        </w:r>
        <w:r>
          <w:t>9</w:t>
        </w:r>
        <w:r>
          <w:fldChar w:fldCharType="end"/>
        </w:r>
      </w:hyperlink>
    </w:p>
    <w:p>
      <w:pPr>
        <w:pStyle w:val="TOC2"/>
        <w:tabs>
          <w:tab w:val="right" w:leader="dot" w:pos="8306"/>
        </w:tabs>
      </w:pPr>
      <w:hyperlink w:anchor="_Toc5644" w:history="1">
        <w:r>
          <w:rPr>
            <w:rFonts w:ascii="仿宋" w:eastAsia="仿宋" w:hAnsi="仿宋" w:cs="仿宋" w:hint="eastAsia"/>
            <w:lang w:eastAsia="zh-CN"/>
          </w:rPr>
          <w:t>(二)、质量保证体系实施</w:t>
        </w:r>
        <w:r>
          <w:tab/>
        </w:r>
        <w:r>
          <w:fldChar w:fldCharType="begin"/>
        </w:r>
        <w:r>
          <w:instrText xml:space="preserve"> PAGEREF _Toc5644 \h </w:instrText>
        </w:r>
        <w:r>
          <w:fldChar w:fldCharType="separate"/>
        </w:r>
        <w:r>
          <w:t>10</w:t>
        </w:r>
        <w:r>
          <w:fldChar w:fldCharType="end"/>
        </w:r>
      </w:hyperlink>
    </w:p>
    <w:p>
      <w:pPr>
        <w:pStyle w:val="TOC2"/>
        <w:tabs>
          <w:tab w:val="right" w:leader="dot" w:pos="8306"/>
        </w:tabs>
      </w:pPr>
      <w:hyperlink w:anchor="_Toc25368" w:history="1">
        <w:r>
          <w:rPr>
            <w:rFonts w:ascii="仿宋" w:eastAsia="仿宋" w:hAnsi="仿宋" w:cs="仿宋" w:hint="eastAsia"/>
            <w:lang w:eastAsia="zh-CN"/>
          </w:rPr>
          <w:t>(三)、监理与质量控制流程</w:t>
        </w:r>
        <w:r>
          <w:tab/>
        </w:r>
        <w:r>
          <w:fldChar w:fldCharType="begin"/>
        </w:r>
        <w:r>
          <w:instrText xml:space="preserve"> PAGEREF _Toc25368 \h </w:instrText>
        </w:r>
        <w:r>
          <w:fldChar w:fldCharType="separate"/>
        </w:r>
        <w:r>
          <w:t>11</w:t>
        </w:r>
        <w:r>
          <w:fldChar w:fldCharType="end"/>
        </w:r>
      </w:hyperlink>
    </w:p>
    <w:p>
      <w:pPr>
        <w:pStyle w:val="TOC1"/>
        <w:tabs>
          <w:tab w:val="right" w:leader="dot" w:pos="8306"/>
        </w:tabs>
      </w:pPr>
      <w:hyperlink w:anchor="_Toc22751" w:history="1">
        <w:r>
          <w:rPr>
            <w:rFonts w:ascii="仿宋" w:eastAsia="仿宋" w:hAnsi="仿宋" w:cs="仿宋" w:hint="eastAsia"/>
            <w:lang w:eastAsia="zh-CN"/>
          </w:rPr>
          <w:t>四、社会影响分析</w:t>
        </w:r>
        <w:r>
          <w:tab/>
        </w:r>
        <w:r>
          <w:fldChar w:fldCharType="begin"/>
        </w:r>
        <w:r>
          <w:instrText xml:space="preserve"> PAGEREF _Toc22751 \h </w:instrText>
        </w:r>
        <w:r>
          <w:fldChar w:fldCharType="separate"/>
        </w:r>
        <w:r>
          <w:t>11</w:t>
        </w:r>
        <w:r>
          <w:fldChar w:fldCharType="end"/>
        </w:r>
      </w:hyperlink>
    </w:p>
    <w:p>
      <w:pPr>
        <w:pStyle w:val="TOC2"/>
        <w:tabs>
          <w:tab w:val="right" w:leader="dot" w:pos="8306"/>
        </w:tabs>
      </w:pPr>
      <w:hyperlink w:anchor="_Toc16312" w:history="1">
        <w:r>
          <w:rPr>
            <w:rFonts w:ascii="仿宋" w:eastAsia="仿宋" w:hAnsi="仿宋" w:cs="仿宋" w:hint="eastAsia"/>
            <w:lang w:eastAsia="zh-CN"/>
          </w:rPr>
          <w:t>(一)、社会影响效果分析</w:t>
        </w:r>
        <w:r>
          <w:tab/>
        </w:r>
        <w:r>
          <w:fldChar w:fldCharType="begin"/>
        </w:r>
        <w:r>
          <w:instrText xml:space="preserve"> PAGEREF _Toc16312 \h </w:instrText>
        </w:r>
        <w:r>
          <w:fldChar w:fldCharType="separate"/>
        </w:r>
        <w:r>
          <w:t>11</w:t>
        </w:r>
        <w:r>
          <w:fldChar w:fldCharType="end"/>
        </w:r>
      </w:hyperlink>
    </w:p>
    <w:p>
      <w:pPr>
        <w:pStyle w:val="TOC2"/>
        <w:tabs>
          <w:tab w:val="right" w:leader="dot" w:pos="8306"/>
        </w:tabs>
      </w:pPr>
      <w:hyperlink w:anchor="_Toc21967" w:history="1">
        <w:r>
          <w:rPr>
            <w:rFonts w:ascii="仿宋" w:eastAsia="仿宋" w:hAnsi="仿宋" w:cs="仿宋" w:hint="eastAsia"/>
            <w:lang w:eastAsia="zh-CN"/>
          </w:rPr>
          <w:t>(二)、社会适应性分析</w:t>
        </w:r>
        <w:r>
          <w:tab/>
        </w:r>
        <w:r>
          <w:fldChar w:fldCharType="begin"/>
        </w:r>
        <w:r>
          <w:instrText xml:space="preserve"> PAGEREF _Toc21967 \h </w:instrText>
        </w:r>
        <w:r>
          <w:fldChar w:fldCharType="separate"/>
        </w:r>
        <w:r>
          <w:t>14</w:t>
        </w:r>
        <w:r>
          <w:fldChar w:fldCharType="end"/>
        </w:r>
      </w:hyperlink>
    </w:p>
    <w:p>
      <w:pPr>
        <w:pStyle w:val="TOC2"/>
        <w:tabs>
          <w:tab w:val="right" w:leader="dot" w:pos="8306"/>
        </w:tabs>
      </w:pPr>
      <w:hyperlink w:anchor="_Toc2577" w:history="1">
        <w:r>
          <w:rPr>
            <w:rFonts w:ascii="仿宋" w:eastAsia="仿宋" w:hAnsi="仿宋" w:cs="仿宋" w:hint="eastAsia"/>
            <w:lang w:eastAsia="zh-CN"/>
          </w:rPr>
          <w:t>(三)、社会风险及对策分析</w:t>
        </w:r>
        <w:r>
          <w:tab/>
        </w:r>
        <w:r>
          <w:fldChar w:fldCharType="begin"/>
        </w:r>
        <w:r>
          <w:instrText xml:space="preserve"> PAGEREF _Toc2577 \h </w:instrText>
        </w:r>
        <w:r>
          <w:fldChar w:fldCharType="separate"/>
        </w:r>
        <w:r>
          <w:t>15</w:t>
        </w:r>
        <w:r>
          <w:fldChar w:fldCharType="end"/>
        </w:r>
      </w:hyperlink>
    </w:p>
    <w:p>
      <w:pPr>
        <w:pStyle w:val="TOC1"/>
        <w:tabs>
          <w:tab w:val="right" w:leader="dot" w:pos="8306"/>
        </w:tabs>
      </w:pPr>
      <w:hyperlink w:anchor="_Toc18022" w:history="1">
        <w:r>
          <w:rPr>
            <w:rFonts w:ascii="仿宋" w:eastAsia="仿宋" w:hAnsi="仿宋" w:cs="仿宋" w:hint="eastAsia"/>
            <w:lang w:eastAsia="zh-CN"/>
          </w:rPr>
          <w:t>五、经济影响分析</w:t>
        </w:r>
        <w:r>
          <w:tab/>
        </w:r>
        <w:r>
          <w:fldChar w:fldCharType="begin"/>
        </w:r>
        <w:r>
          <w:instrText xml:space="preserve"> PAGEREF _Toc18022 \h </w:instrText>
        </w:r>
        <w:r>
          <w:fldChar w:fldCharType="separate"/>
        </w:r>
        <w:r>
          <w:t>19</w:t>
        </w:r>
        <w:r>
          <w:fldChar w:fldCharType="end"/>
        </w:r>
      </w:hyperlink>
    </w:p>
    <w:p>
      <w:pPr>
        <w:pStyle w:val="TOC2"/>
        <w:tabs>
          <w:tab w:val="right" w:leader="dot" w:pos="8306"/>
        </w:tabs>
      </w:pPr>
      <w:hyperlink w:anchor="_Toc4106" w:history="1">
        <w:r>
          <w:rPr>
            <w:rFonts w:ascii="仿宋" w:eastAsia="仿宋" w:hAnsi="仿宋" w:cs="仿宋" w:hint="eastAsia"/>
            <w:lang w:eastAsia="zh-CN"/>
          </w:rPr>
          <w:t>(一)、经济费用效益或费用效果分析</w:t>
        </w:r>
        <w:r>
          <w:tab/>
        </w:r>
        <w:r>
          <w:fldChar w:fldCharType="begin"/>
        </w:r>
        <w:r>
          <w:instrText xml:space="preserve"> PAGEREF _Toc4106 \h </w:instrText>
        </w:r>
        <w:r>
          <w:fldChar w:fldCharType="separate"/>
        </w:r>
        <w:r>
          <w:t>19</w:t>
        </w:r>
        <w:r>
          <w:fldChar w:fldCharType="end"/>
        </w:r>
      </w:hyperlink>
    </w:p>
    <w:p>
      <w:pPr>
        <w:pStyle w:val="TOC2"/>
        <w:tabs>
          <w:tab w:val="right" w:leader="dot" w:pos="8306"/>
        </w:tabs>
      </w:pPr>
      <w:hyperlink w:anchor="_Toc22885" w:history="1">
        <w:r>
          <w:rPr>
            <w:rFonts w:ascii="仿宋" w:eastAsia="仿宋" w:hAnsi="仿宋" w:cs="仿宋" w:hint="eastAsia"/>
            <w:lang w:eastAsia="zh-CN"/>
          </w:rPr>
          <w:t>(二)、行业影响分析</w:t>
        </w:r>
        <w:r>
          <w:tab/>
        </w:r>
        <w:r>
          <w:fldChar w:fldCharType="begin"/>
        </w:r>
        <w:r>
          <w:instrText xml:space="preserve"> PAGEREF _Toc22885 \h </w:instrText>
        </w:r>
        <w:r>
          <w:fldChar w:fldCharType="separate"/>
        </w:r>
        <w:r>
          <w:t>21</w:t>
        </w:r>
        <w:r>
          <w:fldChar w:fldCharType="end"/>
        </w:r>
      </w:hyperlink>
    </w:p>
    <w:p>
      <w:pPr>
        <w:pStyle w:val="TOC2"/>
        <w:tabs>
          <w:tab w:val="right" w:leader="dot" w:pos="8306"/>
        </w:tabs>
      </w:pPr>
      <w:hyperlink w:anchor="_Toc25582" w:history="1">
        <w:r>
          <w:rPr>
            <w:rFonts w:ascii="仿宋" w:eastAsia="仿宋" w:hAnsi="仿宋" w:cs="仿宋" w:hint="eastAsia"/>
            <w:lang w:eastAsia="zh-CN"/>
          </w:rPr>
          <w:t>(三)、区域经济影响分析</w:t>
        </w:r>
        <w:r>
          <w:tab/>
        </w:r>
        <w:r>
          <w:fldChar w:fldCharType="begin"/>
        </w:r>
        <w:r>
          <w:instrText xml:space="preserve"> PAGEREF _Toc25582 \h </w:instrText>
        </w:r>
        <w:r>
          <w:fldChar w:fldCharType="separate"/>
        </w:r>
        <w:r>
          <w:t>23</w:t>
        </w:r>
        <w:r>
          <w:fldChar w:fldCharType="end"/>
        </w:r>
      </w:hyperlink>
    </w:p>
    <w:p>
      <w:pPr>
        <w:pStyle w:val="TOC2"/>
        <w:tabs>
          <w:tab w:val="right" w:leader="dot" w:pos="8306"/>
        </w:tabs>
      </w:pPr>
      <w:hyperlink w:anchor="_Toc17463" w:history="1">
        <w:r>
          <w:rPr>
            <w:rFonts w:ascii="仿宋" w:eastAsia="仿宋" w:hAnsi="仿宋" w:cs="仿宋" w:hint="eastAsia"/>
            <w:lang w:eastAsia="zh-CN"/>
          </w:rPr>
          <w:t>(四)、宏观经济影响分析</w:t>
        </w:r>
        <w:r>
          <w:tab/>
        </w:r>
        <w:r>
          <w:fldChar w:fldCharType="begin"/>
        </w:r>
        <w:r>
          <w:instrText xml:space="preserve"> PAGEREF _Toc17463 \h </w:instrText>
        </w:r>
        <w:r>
          <w:fldChar w:fldCharType="separate"/>
        </w:r>
        <w:r>
          <w:t>23</w:t>
        </w:r>
        <w:r>
          <w:fldChar w:fldCharType="end"/>
        </w:r>
      </w:hyperlink>
    </w:p>
    <w:p>
      <w:pPr>
        <w:pStyle w:val="TOC1"/>
        <w:tabs>
          <w:tab w:val="right" w:leader="dot" w:pos="8306"/>
        </w:tabs>
      </w:pPr>
      <w:hyperlink w:anchor="_Toc18592" w:history="1">
        <w:r>
          <w:rPr>
            <w:rFonts w:ascii="仿宋" w:eastAsia="仿宋" w:hAnsi="仿宋" w:cs="仿宋" w:hint="eastAsia"/>
            <w:lang w:eastAsia="zh-CN"/>
          </w:rPr>
          <w:t>六、建设风险评估分析</w:t>
        </w:r>
        <w:r>
          <w:tab/>
        </w:r>
        <w:r>
          <w:fldChar w:fldCharType="begin"/>
        </w:r>
        <w:r>
          <w:instrText xml:space="preserve"> PAGEREF _Toc18592 \h </w:instrText>
        </w:r>
        <w:r>
          <w:fldChar w:fldCharType="separate"/>
        </w:r>
        <w:r>
          <w:t>25</w:t>
        </w:r>
        <w:r>
          <w:fldChar w:fldCharType="end"/>
        </w:r>
      </w:hyperlink>
    </w:p>
    <w:p>
      <w:pPr>
        <w:pStyle w:val="TOC2"/>
        <w:tabs>
          <w:tab w:val="right" w:leader="dot" w:pos="8306"/>
        </w:tabs>
      </w:pPr>
      <w:hyperlink w:anchor="_Toc7373" w:history="1">
        <w:r>
          <w:rPr>
            <w:rFonts w:ascii="仿宋" w:eastAsia="仿宋" w:hAnsi="仿宋" w:cs="仿宋" w:hint="eastAsia"/>
            <w:lang w:eastAsia="zh-CN"/>
          </w:rPr>
          <w:t>(一)、政策风险分析</w:t>
        </w:r>
        <w:r>
          <w:tab/>
        </w:r>
        <w:r>
          <w:fldChar w:fldCharType="begin"/>
        </w:r>
        <w:r>
          <w:instrText xml:space="preserve"> PAGEREF _Toc7373 \h </w:instrText>
        </w:r>
        <w:r>
          <w:fldChar w:fldCharType="separate"/>
        </w:r>
        <w:r>
          <w:t>25</w:t>
        </w:r>
        <w:r>
          <w:fldChar w:fldCharType="end"/>
        </w:r>
      </w:hyperlink>
    </w:p>
    <w:p>
      <w:pPr>
        <w:pStyle w:val="TOC2"/>
        <w:tabs>
          <w:tab w:val="right" w:leader="dot" w:pos="8306"/>
        </w:tabs>
      </w:pPr>
      <w:hyperlink w:anchor="_Toc18557" w:history="1">
        <w:r>
          <w:rPr>
            <w:rFonts w:ascii="仿宋" w:eastAsia="仿宋" w:hAnsi="仿宋" w:cs="仿宋" w:hint="eastAsia"/>
            <w:lang w:eastAsia="zh-CN"/>
          </w:rPr>
          <w:t>(二)、社会风险分析</w:t>
        </w:r>
        <w:r>
          <w:tab/>
        </w:r>
        <w:r>
          <w:fldChar w:fldCharType="begin"/>
        </w:r>
        <w:r>
          <w:instrText xml:space="preserve"> PAGEREF _Toc18557 \h </w:instrText>
        </w:r>
        <w:r>
          <w:fldChar w:fldCharType="separate"/>
        </w:r>
        <w:r>
          <w:t>26</w:t>
        </w:r>
        <w:r>
          <w:fldChar w:fldCharType="end"/>
        </w:r>
      </w:hyperlink>
    </w:p>
    <w:p>
      <w:pPr>
        <w:pStyle w:val="TOC2"/>
        <w:tabs>
          <w:tab w:val="right" w:leader="dot" w:pos="8306"/>
        </w:tabs>
      </w:pPr>
      <w:hyperlink w:anchor="_Toc10104" w:history="1">
        <w:r>
          <w:rPr>
            <w:rFonts w:ascii="仿宋" w:eastAsia="仿宋" w:hAnsi="仿宋" w:cs="仿宋" w:hint="eastAsia"/>
            <w:lang w:eastAsia="zh-CN"/>
          </w:rPr>
          <w:t>(三)、市场风险分析</w:t>
        </w:r>
        <w:r>
          <w:tab/>
        </w:r>
        <w:r>
          <w:fldChar w:fldCharType="begin"/>
        </w:r>
        <w:r>
          <w:instrText xml:space="preserve"> PAGEREF _Toc10104 \h </w:instrText>
        </w:r>
        <w:r>
          <w:fldChar w:fldCharType="separate"/>
        </w:r>
        <w:r>
          <w:t>28</w:t>
        </w:r>
        <w:r>
          <w:fldChar w:fldCharType="end"/>
        </w:r>
      </w:hyperlink>
    </w:p>
    <w:p>
      <w:pPr>
        <w:pStyle w:val="TOC2"/>
        <w:tabs>
          <w:tab w:val="right" w:leader="dot" w:pos="8306"/>
        </w:tabs>
      </w:pPr>
      <w:hyperlink w:anchor="_Toc5206" w:history="1">
        <w:r>
          <w:rPr>
            <w:rFonts w:ascii="仿宋" w:eastAsia="仿宋" w:hAnsi="仿宋" w:cs="仿宋" w:hint="eastAsia"/>
            <w:lang w:eastAsia="zh-CN"/>
          </w:rPr>
          <w:t>(四)、资金风险分析</w:t>
        </w:r>
        <w:r>
          <w:tab/>
        </w:r>
        <w:r>
          <w:fldChar w:fldCharType="begin"/>
        </w:r>
        <w:r>
          <w:instrText xml:space="preserve"> PAGEREF _Toc5206 \h </w:instrText>
        </w:r>
        <w:r>
          <w:fldChar w:fldCharType="separate"/>
        </w:r>
        <w:r>
          <w:t>29</w:t>
        </w:r>
        <w:r>
          <w:fldChar w:fldCharType="end"/>
        </w:r>
      </w:hyperlink>
    </w:p>
    <w:p>
      <w:pPr>
        <w:pStyle w:val="TOC2"/>
        <w:tabs>
          <w:tab w:val="right" w:leader="dot" w:pos="8306"/>
        </w:tabs>
      </w:pPr>
      <w:hyperlink w:anchor="_Toc24704" w:history="1">
        <w:r>
          <w:rPr>
            <w:rFonts w:ascii="仿宋" w:eastAsia="仿宋" w:hAnsi="仿宋" w:cs="仿宋" w:hint="eastAsia"/>
            <w:lang w:eastAsia="zh-CN"/>
          </w:rPr>
          <w:t>(五)、技术风险分析</w:t>
        </w:r>
        <w:r>
          <w:tab/>
        </w:r>
        <w:r>
          <w:fldChar w:fldCharType="begin"/>
        </w:r>
        <w:r>
          <w:instrText xml:space="preserve"> PAGEREF _Toc24704 \h </w:instrText>
        </w:r>
        <w:r>
          <w:fldChar w:fldCharType="separate"/>
        </w:r>
        <w:r>
          <w:t>30</w:t>
        </w:r>
        <w:r>
          <w:fldChar w:fldCharType="end"/>
        </w:r>
      </w:hyperlink>
    </w:p>
    <w:p>
      <w:pPr>
        <w:pStyle w:val="TOC2"/>
        <w:tabs>
          <w:tab w:val="right" w:leader="dot" w:pos="8306"/>
        </w:tabs>
      </w:pPr>
      <w:hyperlink w:anchor="_Toc29474" w:history="1">
        <w:r>
          <w:rPr>
            <w:rFonts w:ascii="仿宋" w:eastAsia="仿宋" w:hAnsi="仿宋" w:cs="仿宋" w:hint="eastAsia"/>
            <w:lang w:eastAsia="zh-CN"/>
          </w:rPr>
          <w:t>(六)、财务风险分析</w:t>
        </w:r>
        <w:r>
          <w:tab/>
        </w:r>
        <w:r>
          <w:fldChar w:fldCharType="begin"/>
        </w:r>
        <w:r>
          <w:instrText xml:space="preserve"> PAGEREF _Toc29474 \h </w:instrText>
        </w:r>
        <w:r>
          <w:fldChar w:fldCharType="separate"/>
        </w:r>
        <w:r>
          <w:t>31</w:t>
        </w:r>
        <w:r>
          <w:fldChar w:fldCharType="end"/>
        </w:r>
      </w:hyperlink>
    </w:p>
    <w:p>
      <w:pPr>
        <w:pStyle w:val="TOC2"/>
        <w:tabs>
          <w:tab w:val="right" w:leader="dot" w:pos="8306"/>
        </w:tabs>
      </w:pPr>
      <w:hyperlink w:anchor="_Toc1929" w:history="1">
        <w:r>
          <w:rPr>
            <w:rFonts w:ascii="仿宋" w:eastAsia="仿宋" w:hAnsi="仿宋" w:cs="仿宋" w:hint="eastAsia"/>
            <w:lang w:eastAsia="zh-CN"/>
          </w:rPr>
          <w:t>(七)、管理风险分析</w:t>
        </w:r>
        <w:r>
          <w:tab/>
        </w:r>
        <w:r>
          <w:fldChar w:fldCharType="begin"/>
        </w:r>
        <w:r>
          <w:instrText xml:space="preserve"> PAGEREF _Toc1929 \h </w:instrText>
        </w:r>
        <w:r>
          <w:fldChar w:fldCharType="separate"/>
        </w:r>
        <w:r>
          <w:t>33</w:t>
        </w:r>
        <w:r>
          <w:fldChar w:fldCharType="end"/>
        </w:r>
      </w:hyperlink>
    </w:p>
    <w:p>
      <w:pPr>
        <w:pStyle w:val="TOC2"/>
        <w:tabs>
          <w:tab w:val="right" w:leader="dot" w:pos="8306"/>
        </w:tabs>
      </w:pPr>
      <w:hyperlink w:anchor="_Toc4187" w:history="1">
        <w:r>
          <w:rPr>
            <w:rFonts w:ascii="仿宋" w:eastAsia="仿宋" w:hAnsi="仿宋" w:cs="仿宋" w:hint="eastAsia"/>
            <w:lang w:eastAsia="zh-CN"/>
          </w:rPr>
          <w:t>(八)、其它风险分析</w:t>
        </w:r>
        <w:r>
          <w:tab/>
        </w:r>
        <w:r>
          <w:fldChar w:fldCharType="begin"/>
        </w:r>
        <w:r>
          <w:instrText xml:space="preserve"> PAGEREF _Toc4187 \h </w:instrText>
        </w:r>
        <w:r>
          <w:fldChar w:fldCharType="separate"/>
        </w:r>
        <w:r>
          <w:t>34</w:t>
        </w:r>
        <w:r>
          <w:fldChar w:fldCharType="end"/>
        </w:r>
      </w:hyperlink>
    </w:p>
    <w:p>
      <w:pPr>
        <w:pStyle w:val="TOC2"/>
        <w:tabs>
          <w:tab w:val="right" w:leader="dot" w:pos="8306"/>
        </w:tabs>
      </w:pPr>
      <w:hyperlink w:anchor="_Toc25348" w:history="1">
        <w:r>
          <w:rPr>
            <w:rFonts w:ascii="仿宋" w:eastAsia="仿宋" w:hAnsi="仿宋" w:cs="仿宋" w:hint="eastAsia"/>
            <w:lang w:eastAsia="zh-CN"/>
          </w:rPr>
          <w:t>(九)、社会影响评估</w:t>
        </w:r>
        <w:r>
          <w:tab/>
        </w:r>
        <w:r>
          <w:fldChar w:fldCharType="begin"/>
        </w:r>
        <w:r>
          <w:instrText xml:space="preserve"> PAGEREF _Toc25348 \h </w:instrText>
        </w:r>
        <w:r>
          <w:fldChar w:fldCharType="separate"/>
        </w:r>
        <w:r>
          <w:t>36</w:t>
        </w:r>
        <w:r>
          <w:fldChar w:fldCharType="end"/>
        </w:r>
      </w:hyperlink>
    </w:p>
    <w:p>
      <w:pPr>
        <w:pStyle w:val="TOC1"/>
        <w:tabs>
          <w:tab w:val="right" w:leader="dot" w:pos="8306"/>
        </w:tabs>
      </w:pPr>
      <w:hyperlink w:anchor="_Toc9759" w:history="1">
        <w:r>
          <w:rPr>
            <w:rFonts w:ascii="仿宋" w:eastAsia="仿宋" w:hAnsi="仿宋" w:cs="仿宋" w:hint="eastAsia"/>
            <w:lang w:eastAsia="zh-CN"/>
          </w:rPr>
          <w:t>七、环境保护与治理方案</w:t>
        </w:r>
        <w:r>
          <w:tab/>
        </w:r>
        <w:r>
          <w:fldChar w:fldCharType="begin"/>
        </w:r>
        <w:r>
          <w:instrText xml:space="preserve"> PAGEREF _Toc9759 \h </w:instrText>
        </w:r>
        <w:r>
          <w:fldChar w:fldCharType="separate"/>
        </w:r>
        <w:r>
          <w:t>38</w:t>
        </w:r>
        <w:r>
          <w:fldChar w:fldCharType="end"/>
        </w:r>
      </w:hyperlink>
    </w:p>
    <w:p>
      <w:pPr>
        <w:pStyle w:val="TOC2"/>
        <w:tabs>
          <w:tab w:val="right" w:leader="dot" w:pos="8306"/>
        </w:tabs>
      </w:pPr>
      <w:hyperlink w:anchor="_Toc25658" w:history="1">
        <w:r>
          <w:rPr>
            <w:rFonts w:ascii="仿宋" w:eastAsia="仿宋" w:hAnsi="仿宋" w:cs="仿宋" w:hint="eastAsia"/>
            <w:lang w:eastAsia="zh-CN"/>
          </w:rPr>
          <w:t>(一)、项目环境影响评估</w:t>
        </w:r>
        <w:r>
          <w:tab/>
        </w:r>
        <w:r>
          <w:fldChar w:fldCharType="begin"/>
        </w:r>
        <w:r>
          <w:instrText xml:space="preserve"> PAGEREF _Toc25658 \h </w:instrText>
        </w:r>
        <w:r>
          <w:fldChar w:fldCharType="separate"/>
        </w:r>
        <w:r>
          <w:t>38</w:t>
        </w:r>
        <w:r>
          <w:fldChar w:fldCharType="end"/>
        </w:r>
      </w:hyperlink>
    </w:p>
    <w:p>
      <w:pPr>
        <w:pStyle w:val="TOC2"/>
        <w:tabs>
          <w:tab w:val="right" w:leader="dot" w:pos="8306"/>
        </w:tabs>
      </w:pPr>
      <w:hyperlink w:anchor="_Toc10642" w:history="1">
        <w:r>
          <w:rPr>
            <w:rFonts w:ascii="仿宋" w:eastAsia="仿宋" w:hAnsi="仿宋" w:cs="仿宋" w:hint="eastAsia"/>
            <w:lang w:eastAsia="zh-CN"/>
          </w:rPr>
          <w:t>(二)、环境保护措施与治理方案</w:t>
        </w:r>
        <w:r>
          <w:tab/>
        </w:r>
        <w:r>
          <w:fldChar w:fldCharType="begin"/>
        </w:r>
        <w:r>
          <w:instrText xml:space="preserve"> PAGEREF _Toc10642 \h </w:instrText>
        </w:r>
        <w:r>
          <w:fldChar w:fldCharType="separate"/>
        </w:r>
        <w:r>
          <w:t>38</w:t>
        </w:r>
        <w:r>
          <w:fldChar w:fldCharType="end"/>
        </w:r>
      </w:hyperlink>
    </w:p>
    <w:p>
      <w:pPr>
        <w:pStyle w:val="TOC1"/>
        <w:tabs>
          <w:tab w:val="right" w:leader="dot" w:pos="8306"/>
        </w:tabs>
      </w:pPr>
      <w:hyperlink w:anchor="_Toc22718" w:history="1">
        <w:r>
          <w:rPr>
            <w:rFonts w:ascii="仿宋" w:eastAsia="仿宋" w:hAnsi="仿宋" w:cs="仿宋" w:hint="eastAsia"/>
            <w:lang w:eastAsia="zh-CN"/>
          </w:rPr>
          <w:t>八、土地利用与规划方案</w:t>
        </w:r>
        <w:r>
          <w:tab/>
        </w:r>
        <w:r>
          <w:fldChar w:fldCharType="begin"/>
        </w:r>
        <w:r>
          <w:instrText xml:space="preserve"> PAGEREF _Toc22718 \h </w:instrText>
        </w:r>
        <w:r>
          <w:fldChar w:fldCharType="separate"/>
        </w:r>
        <w:r>
          <w:t>39</w:t>
        </w:r>
        <w:r>
          <w:fldChar w:fldCharType="end"/>
        </w:r>
      </w:hyperlink>
    </w:p>
    <w:p>
      <w:pPr>
        <w:pStyle w:val="TOC2"/>
        <w:tabs>
          <w:tab w:val="right" w:leader="dot" w:pos="8306"/>
        </w:tabs>
      </w:pPr>
      <w:hyperlink w:anchor="_Toc4882" w:history="1">
        <w:r>
          <w:rPr>
            <w:rFonts w:ascii="仿宋" w:eastAsia="仿宋" w:hAnsi="仿宋" w:cs="仿宋" w:hint="eastAsia"/>
            <w:lang w:eastAsia="zh-CN"/>
          </w:rPr>
          <w:t>(一)、项目用地情况分析</w:t>
        </w:r>
        <w:r>
          <w:tab/>
        </w:r>
        <w:r>
          <w:fldChar w:fldCharType="begin"/>
        </w:r>
        <w:r>
          <w:instrText xml:space="preserve"> PAGEREF _Toc4882 \h </w:instrText>
        </w:r>
        <w:r>
          <w:fldChar w:fldCharType="separate"/>
        </w:r>
        <w:r>
          <w:t>39</w:t>
        </w:r>
        <w:r>
          <w:fldChar w:fldCharType="end"/>
        </w:r>
      </w:hyperlink>
    </w:p>
    <w:p>
      <w:pPr>
        <w:pStyle w:val="TOC2"/>
        <w:tabs>
          <w:tab w:val="right" w:leader="dot" w:pos="8306"/>
        </w:tabs>
      </w:pPr>
      <w:hyperlink w:anchor="_Toc31804" w:history="1">
        <w:r>
          <w:rPr>
            <w:rFonts w:ascii="仿宋" w:eastAsia="仿宋" w:hAnsi="仿宋" w:cs="仿宋" w:hint="eastAsia"/>
            <w:lang w:eastAsia="zh-CN"/>
          </w:rPr>
          <w:t>(二)、土地利用规划方案</w:t>
        </w:r>
        <w:r>
          <w:tab/>
        </w:r>
        <w:r>
          <w:fldChar w:fldCharType="begin"/>
        </w:r>
        <w:r>
          <w:instrText xml:space="preserve"> PAGEREF _Toc31804 \h </w:instrText>
        </w:r>
        <w:r>
          <w:fldChar w:fldCharType="separate"/>
        </w:r>
        <w:r>
          <w:t>40</w:t>
        </w:r>
        <w:r>
          <w:fldChar w:fldCharType="end"/>
        </w:r>
      </w:hyperlink>
    </w:p>
    <w:p>
      <w:pPr>
        <w:pStyle w:val="TOC1"/>
        <w:tabs>
          <w:tab w:val="right" w:leader="dot" w:pos="8306"/>
        </w:tabs>
      </w:pPr>
      <w:hyperlink w:anchor="_Toc26936" w:history="1">
        <w:r>
          <w:rPr>
            <w:rFonts w:ascii="仿宋" w:eastAsia="仿宋" w:hAnsi="仿宋" w:cs="仿宋" w:hint="eastAsia"/>
            <w:lang w:eastAsia="zh-CN"/>
          </w:rPr>
          <w:t>九、客户关系管理与市场拓展</w:t>
        </w:r>
        <w:r>
          <w:tab/>
        </w:r>
        <w:r>
          <w:fldChar w:fldCharType="begin"/>
        </w:r>
        <w:r>
          <w:instrText xml:space="preserve"> PAGEREF _Toc26936 \h </w:instrText>
        </w:r>
        <w:r>
          <w:fldChar w:fldCharType="separate"/>
        </w:r>
        <w:r>
          <w:t>41</w:t>
        </w:r>
        <w:r>
          <w:fldChar w:fldCharType="end"/>
        </w:r>
      </w:hyperlink>
    </w:p>
    <w:p>
      <w:pPr>
        <w:pStyle w:val="TOC2"/>
        <w:tabs>
          <w:tab w:val="right" w:leader="dot" w:pos="8306"/>
        </w:tabs>
      </w:pPr>
      <w:hyperlink w:anchor="_Toc5640" w:history="1">
        <w:r>
          <w:rPr>
            <w:rFonts w:ascii="仿宋" w:eastAsia="仿宋" w:hAnsi="仿宋" w:cs="仿宋" w:hint="eastAsia"/>
            <w:lang w:eastAsia="zh-CN"/>
          </w:rPr>
          <w:t>(一)、客户关系管理策略</w:t>
        </w:r>
        <w:r>
          <w:tab/>
        </w:r>
        <w:r>
          <w:fldChar w:fldCharType="begin"/>
        </w:r>
        <w:r>
          <w:instrText xml:space="preserve"> PAGEREF _Toc5640 \h </w:instrText>
        </w:r>
        <w:r>
          <w:fldChar w:fldCharType="separate"/>
        </w:r>
        <w:r>
          <w:t>41</w:t>
        </w:r>
        <w:r>
          <w:fldChar w:fldCharType="end"/>
        </w:r>
      </w:hyperlink>
    </w:p>
    <w:p>
      <w:pPr>
        <w:pStyle w:val="TOC2"/>
        <w:tabs>
          <w:tab w:val="right" w:leader="dot" w:pos="8306"/>
        </w:tabs>
      </w:pPr>
      <w:hyperlink w:anchor="_Toc11455" w:history="1">
        <w:r>
          <w:rPr>
            <w:rFonts w:ascii="仿宋" w:eastAsia="仿宋" w:hAnsi="仿宋" w:cs="仿宋" w:hint="eastAsia"/>
            <w:lang w:eastAsia="zh-CN"/>
          </w:rPr>
          <w:t>(二)、市场拓展方案</w:t>
        </w:r>
        <w:r>
          <w:tab/>
        </w:r>
        <w:r>
          <w:fldChar w:fldCharType="begin"/>
        </w:r>
        <w:r>
          <w:instrText xml:space="preserve"> PAGEREF _Toc11455 \h </w:instrText>
        </w:r>
        <w:r>
          <w:fldChar w:fldCharType="separate"/>
        </w:r>
        <w:r>
          <w:t>42</w:t>
        </w:r>
        <w:r>
          <w:fldChar w:fldCharType="end"/>
        </w:r>
      </w:hyperlink>
    </w:p>
    <w:p>
      <w:pPr>
        <w:pStyle w:val="TOC1"/>
        <w:tabs>
          <w:tab w:val="right" w:leader="dot" w:pos="8306"/>
        </w:tabs>
      </w:pPr>
      <w:hyperlink w:anchor="_Toc26582" w:history="1">
        <w:r>
          <w:rPr>
            <w:rFonts w:ascii="仿宋" w:eastAsia="仿宋" w:hAnsi="仿宋" w:cs="仿宋" w:hint="eastAsia"/>
            <w:lang w:eastAsia="zh-CN"/>
          </w:rPr>
          <w:t>十、技术创新与产业升级</w:t>
        </w:r>
        <w:r>
          <w:tab/>
        </w:r>
        <w:r>
          <w:fldChar w:fldCharType="begin"/>
        </w:r>
        <w:r>
          <w:instrText xml:space="preserve"> PAGEREF _Toc26582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96" w:history="1">
        <w:r>
          <w:rPr>
            <w:rFonts w:ascii="仿宋" w:eastAsia="仿宋" w:hAnsi="仿宋" w:cs="仿宋" w:hint="eastAsia"/>
            <w:lang w:eastAsia="zh-CN"/>
          </w:rPr>
          <w:t>(一)、技术创新方向与目标</w:t>
        </w:r>
        <w:r>
          <w:tab/>
        </w:r>
        <w:r>
          <w:fldChar w:fldCharType="begin"/>
        </w:r>
        <w:r>
          <w:instrText xml:space="preserve"> PAGEREF _Toc29896 \h </w:instrText>
        </w:r>
        <w:r>
          <w:fldChar w:fldCharType="separate"/>
        </w:r>
        <w:r>
          <w:t>43</w:t>
        </w:r>
        <w:r>
          <w:fldChar w:fldCharType="end"/>
        </w:r>
      </w:hyperlink>
    </w:p>
    <w:p>
      <w:pPr>
        <w:pStyle w:val="TOC2"/>
        <w:tabs>
          <w:tab w:val="right" w:leader="dot" w:pos="8306"/>
        </w:tabs>
      </w:pPr>
      <w:hyperlink w:anchor="_Toc8067" w:history="1">
        <w:r>
          <w:rPr>
            <w:rFonts w:ascii="仿宋" w:eastAsia="仿宋" w:hAnsi="仿宋" w:cs="仿宋" w:hint="eastAsia"/>
            <w:lang w:eastAsia="zh-CN"/>
          </w:rPr>
          <w:t>(二)、产业升级路径与措施</w:t>
        </w:r>
        <w:r>
          <w:tab/>
        </w:r>
        <w:r>
          <w:fldChar w:fldCharType="begin"/>
        </w:r>
        <w:r>
          <w:instrText xml:space="preserve"> PAGEREF _Toc8067 \h </w:instrText>
        </w:r>
        <w:r>
          <w:fldChar w:fldCharType="separate"/>
        </w:r>
        <w:r>
          <w:t>44</w:t>
        </w:r>
        <w:r>
          <w:fldChar w:fldCharType="end"/>
        </w:r>
      </w:hyperlink>
    </w:p>
    <w:p>
      <w:pPr>
        <w:pStyle w:val="TOC1"/>
        <w:tabs>
          <w:tab w:val="right" w:leader="dot" w:pos="8306"/>
        </w:tabs>
      </w:pPr>
      <w:hyperlink w:anchor="_Toc17936" w:history="1">
        <w:r>
          <w:rPr>
            <w:rFonts w:ascii="仿宋" w:eastAsia="仿宋" w:hAnsi="仿宋" w:cs="仿宋" w:hint="eastAsia"/>
            <w:lang w:eastAsia="zh-CN"/>
          </w:rPr>
          <w:t>十一、项目变更管理</w:t>
        </w:r>
        <w:r>
          <w:tab/>
        </w:r>
        <w:r>
          <w:fldChar w:fldCharType="begin"/>
        </w:r>
        <w:r>
          <w:instrText xml:space="preserve"> PAGEREF _Toc17936 \h </w:instrText>
        </w:r>
        <w:r>
          <w:fldChar w:fldCharType="separate"/>
        </w:r>
        <w:r>
          <w:t>46</w:t>
        </w:r>
        <w:r>
          <w:fldChar w:fldCharType="end"/>
        </w:r>
      </w:hyperlink>
    </w:p>
    <w:p>
      <w:pPr>
        <w:pStyle w:val="TOC2"/>
        <w:tabs>
          <w:tab w:val="right" w:leader="dot" w:pos="8306"/>
        </w:tabs>
      </w:pPr>
      <w:hyperlink w:anchor="_Toc19417" w:history="1">
        <w:r>
          <w:rPr>
            <w:rFonts w:ascii="仿宋" w:eastAsia="仿宋" w:hAnsi="仿宋" w:cs="仿宋" w:hint="eastAsia"/>
            <w:lang w:eastAsia="zh-CN"/>
          </w:rPr>
          <w:t>(一)、变更控制流程</w:t>
        </w:r>
        <w:r>
          <w:tab/>
        </w:r>
        <w:r>
          <w:fldChar w:fldCharType="begin"/>
        </w:r>
        <w:r>
          <w:instrText xml:space="preserve"> PAGEREF _Toc19417 \h </w:instrText>
        </w:r>
        <w:r>
          <w:fldChar w:fldCharType="separate"/>
        </w:r>
        <w:r>
          <w:t>46</w:t>
        </w:r>
        <w:r>
          <w:fldChar w:fldCharType="end"/>
        </w:r>
      </w:hyperlink>
    </w:p>
    <w:p>
      <w:pPr>
        <w:pStyle w:val="TOC2"/>
        <w:tabs>
          <w:tab w:val="right" w:leader="dot" w:pos="8306"/>
        </w:tabs>
      </w:pPr>
      <w:hyperlink w:anchor="_Toc17691" w:history="1">
        <w:r>
          <w:rPr>
            <w:rFonts w:ascii="仿宋" w:eastAsia="仿宋" w:hAnsi="仿宋" w:cs="仿宋" w:hint="eastAsia"/>
            <w:lang w:eastAsia="zh-CN"/>
          </w:rPr>
          <w:t>(二)、影响评估与处理</w:t>
        </w:r>
        <w:r>
          <w:tab/>
        </w:r>
        <w:r>
          <w:fldChar w:fldCharType="begin"/>
        </w:r>
        <w:r>
          <w:instrText xml:space="preserve"> PAGEREF _Toc17691 \h </w:instrText>
        </w:r>
        <w:r>
          <w:fldChar w:fldCharType="separate"/>
        </w:r>
        <w:r>
          <w:t>46</w:t>
        </w:r>
        <w:r>
          <w:fldChar w:fldCharType="end"/>
        </w:r>
      </w:hyperlink>
    </w:p>
    <w:p>
      <w:pPr>
        <w:pStyle w:val="TOC2"/>
        <w:tabs>
          <w:tab w:val="right" w:leader="dot" w:pos="8306"/>
        </w:tabs>
      </w:pPr>
      <w:hyperlink w:anchor="_Toc5294" w:history="1">
        <w:r>
          <w:rPr>
            <w:rFonts w:ascii="仿宋" w:eastAsia="仿宋" w:hAnsi="仿宋" w:cs="仿宋" w:hint="eastAsia"/>
            <w:lang w:eastAsia="zh-CN"/>
          </w:rPr>
          <w:t>(三)、变更记录与追踪</w:t>
        </w:r>
        <w:r>
          <w:tab/>
        </w:r>
        <w:r>
          <w:fldChar w:fldCharType="begin"/>
        </w:r>
        <w:r>
          <w:instrText xml:space="preserve"> PAGEREF _Toc5294 \h </w:instrText>
        </w:r>
        <w:r>
          <w:fldChar w:fldCharType="separate"/>
        </w:r>
        <w:r>
          <w:t>48</w:t>
        </w:r>
        <w:r>
          <w:fldChar w:fldCharType="end"/>
        </w:r>
      </w:hyperlink>
    </w:p>
    <w:p>
      <w:pPr>
        <w:pStyle w:val="TOC2"/>
        <w:tabs>
          <w:tab w:val="right" w:leader="dot" w:pos="8306"/>
        </w:tabs>
      </w:pPr>
      <w:hyperlink w:anchor="_Toc8794" w:history="1">
        <w:r>
          <w:rPr>
            <w:rFonts w:ascii="仿宋" w:eastAsia="仿宋" w:hAnsi="仿宋" w:cs="仿宋" w:hint="eastAsia"/>
            <w:lang w:eastAsia="zh-CN"/>
          </w:rPr>
          <w:t>(四)、变更管理策略</w:t>
        </w:r>
        <w:r>
          <w:tab/>
        </w:r>
        <w:r>
          <w:fldChar w:fldCharType="begin"/>
        </w:r>
        <w:r>
          <w:instrText xml:space="preserve"> PAGEREF _Toc8794 \h </w:instrText>
        </w:r>
        <w:r>
          <w:fldChar w:fldCharType="separate"/>
        </w:r>
        <w:r>
          <w:t>50</w:t>
        </w:r>
        <w:r>
          <w:fldChar w:fldCharType="end"/>
        </w:r>
      </w:hyperlink>
    </w:p>
    <w:p>
      <w:pPr>
        <w:pStyle w:val="TOC1"/>
        <w:tabs>
          <w:tab w:val="right" w:leader="dot" w:pos="8306"/>
        </w:tabs>
      </w:pPr>
      <w:hyperlink w:anchor="_Toc14550" w:history="1">
        <w:r>
          <w:rPr>
            <w:rFonts w:ascii="仿宋" w:eastAsia="仿宋" w:hAnsi="仿宋" w:cs="仿宋" w:hint="eastAsia"/>
            <w:lang w:eastAsia="zh-CN"/>
          </w:rPr>
          <w:t>十二、项目质量与标准</w:t>
        </w:r>
        <w:r>
          <w:tab/>
        </w:r>
        <w:r>
          <w:fldChar w:fldCharType="begin"/>
        </w:r>
        <w:r>
          <w:instrText xml:space="preserve"> PAGEREF _Toc14550 \h </w:instrText>
        </w:r>
        <w:r>
          <w:fldChar w:fldCharType="separate"/>
        </w:r>
        <w:r>
          <w:t>51</w:t>
        </w:r>
        <w:r>
          <w:fldChar w:fldCharType="end"/>
        </w:r>
      </w:hyperlink>
    </w:p>
    <w:p>
      <w:pPr>
        <w:pStyle w:val="TOC2"/>
        <w:tabs>
          <w:tab w:val="right" w:leader="dot" w:pos="8306"/>
        </w:tabs>
      </w:pPr>
      <w:hyperlink w:anchor="_Toc22740" w:history="1">
        <w:r>
          <w:rPr>
            <w:rFonts w:ascii="仿宋" w:eastAsia="仿宋" w:hAnsi="仿宋" w:cs="仿宋" w:hint="eastAsia"/>
            <w:lang w:eastAsia="zh-CN"/>
          </w:rPr>
          <w:t>(一)、质量保障体系</w:t>
        </w:r>
        <w:r>
          <w:tab/>
        </w:r>
        <w:r>
          <w:fldChar w:fldCharType="begin"/>
        </w:r>
        <w:r>
          <w:instrText xml:space="preserve"> PAGEREF _Toc22740 \h </w:instrText>
        </w:r>
        <w:r>
          <w:fldChar w:fldCharType="separate"/>
        </w:r>
        <w:r>
          <w:t>51</w:t>
        </w:r>
        <w:r>
          <w:fldChar w:fldCharType="end"/>
        </w:r>
      </w:hyperlink>
    </w:p>
    <w:p>
      <w:pPr>
        <w:pStyle w:val="TOC2"/>
        <w:tabs>
          <w:tab w:val="right" w:leader="dot" w:pos="8306"/>
        </w:tabs>
      </w:pPr>
      <w:hyperlink w:anchor="_Toc10424" w:history="1">
        <w:r>
          <w:rPr>
            <w:rFonts w:ascii="仿宋" w:eastAsia="仿宋" w:hAnsi="仿宋" w:cs="仿宋" w:hint="eastAsia"/>
            <w:lang w:eastAsia="zh-CN"/>
          </w:rPr>
          <w:t>(二)、标准化作业流程</w:t>
        </w:r>
        <w:r>
          <w:tab/>
        </w:r>
        <w:r>
          <w:fldChar w:fldCharType="begin"/>
        </w:r>
        <w:r>
          <w:instrText xml:space="preserve"> PAGEREF _Toc10424 \h </w:instrText>
        </w:r>
        <w:r>
          <w:fldChar w:fldCharType="separate"/>
        </w:r>
        <w:r>
          <w:t>53</w:t>
        </w:r>
        <w:r>
          <w:fldChar w:fldCharType="end"/>
        </w:r>
      </w:hyperlink>
    </w:p>
    <w:p>
      <w:pPr>
        <w:pStyle w:val="TOC2"/>
        <w:tabs>
          <w:tab w:val="right" w:leader="dot" w:pos="8306"/>
        </w:tabs>
      </w:pPr>
      <w:hyperlink w:anchor="_Toc23266" w:history="1">
        <w:r>
          <w:rPr>
            <w:rFonts w:ascii="仿宋" w:eastAsia="仿宋" w:hAnsi="仿宋" w:cs="仿宋" w:hint="eastAsia"/>
            <w:lang w:eastAsia="zh-CN"/>
          </w:rPr>
          <w:t>(三)、质量监控与评估</w:t>
        </w:r>
        <w:r>
          <w:tab/>
        </w:r>
        <w:r>
          <w:fldChar w:fldCharType="begin"/>
        </w:r>
        <w:r>
          <w:instrText xml:space="preserve"> PAGEREF _Toc23266 \h </w:instrText>
        </w:r>
        <w:r>
          <w:fldChar w:fldCharType="separate"/>
        </w:r>
        <w:r>
          <w:t>55</w:t>
        </w:r>
        <w:r>
          <w:fldChar w:fldCharType="end"/>
        </w:r>
      </w:hyperlink>
    </w:p>
    <w:p>
      <w:pPr>
        <w:pStyle w:val="TOC2"/>
        <w:tabs>
          <w:tab w:val="right" w:leader="dot" w:pos="8306"/>
        </w:tabs>
      </w:pPr>
      <w:hyperlink w:anchor="_Toc2702" w:history="1">
        <w:r>
          <w:rPr>
            <w:rFonts w:ascii="仿宋" w:eastAsia="仿宋" w:hAnsi="仿宋" w:cs="仿宋" w:hint="eastAsia"/>
            <w:lang w:eastAsia="zh-CN"/>
          </w:rPr>
          <w:t>(四)、质量改进计划</w:t>
        </w:r>
        <w:r>
          <w:tab/>
        </w:r>
        <w:r>
          <w:fldChar w:fldCharType="begin"/>
        </w:r>
        <w:r>
          <w:instrText xml:space="preserve"> PAGEREF _Toc2702 \h </w:instrText>
        </w:r>
        <w:r>
          <w:fldChar w:fldCharType="separate"/>
        </w:r>
        <w:r>
          <w:t>55</w:t>
        </w:r>
        <w:r>
          <w:fldChar w:fldCharType="end"/>
        </w:r>
      </w:hyperlink>
    </w:p>
    <w:p>
      <w:pPr>
        <w:pStyle w:val="TOC1"/>
        <w:tabs>
          <w:tab w:val="right" w:leader="dot" w:pos="8306"/>
        </w:tabs>
      </w:pPr>
      <w:hyperlink w:anchor="_Toc26107" w:history="1">
        <w:r>
          <w:rPr>
            <w:rFonts w:ascii="仿宋" w:eastAsia="仿宋" w:hAnsi="仿宋" w:cs="仿宋" w:hint="eastAsia"/>
            <w:lang w:eastAsia="zh-CN"/>
          </w:rPr>
          <w:t>十三、质量管理与控制</w:t>
        </w:r>
        <w:r>
          <w:tab/>
        </w:r>
        <w:r>
          <w:fldChar w:fldCharType="begin"/>
        </w:r>
        <w:r>
          <w:instrText xml:space="preserve"> PAGEREF _Toc26107 \h </w:instrText>
        </w:r>
        <w:r>
          <w:fldChar w:fldCharType="separate"/>
        </w:r>
        <w:r>
          <w:t>57</w:t>
        </w:r>
        <w:r>
          <w:fldChar w:fldCharType="end"/>
        </w:r>
      </w:hyperlink>
    </w:p>
    <w:p>
      <w:pPr>
        <w:pStyle w:val="TOC2"/>
        <w:tabs>
          <w:tab w:val="right" w:leader="dot" w:pos="8306"/>
        </w:tabs>
      </w:pPr>
      <w:hyperlink w:anchor="_Toc7571" w:history="1">
        <w:r>
          <w:rPr>
            <w:rFonts w:ascii="仿宋" w:eastAsia="仿宋" w:hAnsi="仿宋" w:cs="仿宋" w:hint="eastAsia"/>
            <w:lang w:eastAsia="zh-CN"/>
          </w:rPr>
          <w:t>(一)、质量管理体系建设</w:t>
        </w:r>
        <w:r>
          <w:tab/>
        </w:r>
        <w:r>
          <w:fldChar w:fldCharType="begin"/>
        </w:r>
        <w:r>
          <w:instrText xml:space="preserve"> PAGEREF _Toc7571 \h </w:instrText>
        </w:r>
        <w:r>
          <w:fldChar w:fldCharType="separate"/>
        </w:r>
        <w:r>
          <w:t>57</w:t>
        </w:r>
        <w:r>
          <w:fldChar w:fldCharType="end"/>
        </w:r>
      </w:hyperlink>
    </w:p>
    <w:p>
      <w:pPr>
        <w:pStyle w:val="TOC2"/>
        <w:tabs>
          <w:tab w:val="right" w:leader="dot" w:pos="8306"/>
        </w:tabs>
      </w:pPr>
      <w:hyperlink w:anchor="_Toc15776" w:history="1">
        <w:r>
          <w:rPr>
            <w:rFonts w:ascii="仿宋" w:eastAsia="仿宋" w:hAnsi="仿宋" w:cs="仿宋" w:hint="eastAsia"/>
            <w:lang w:eastAsia="zh-CN"/>
          </w:rPr>
          <w:t>(二)、质量控制措施</w:t>
        </w:r>
        <w:r>
          <w:tab/>
        </w:r>
        <w:r>
          <w:fldChar w:fldCharType="begin"/>
        </w:r>
        <w:r>
          <w:instrText xml:space="preserve"> PAGEREF _Toc15776 \h </w:instrText>
        </w:r>
        <w:r>
          <w:fldChar w:fldCharType="separate"/>
        </w:r>
        <w:r>
          <w:t>58</w:t>
        </w:r>
        <w:r>
          <w:fldChar w:fldCharType="end"/>
        </w:r>
      </w:hyperlink>
    </w:p>
    <w:p>
      <w:pPr>
        <w:pStyle w:val="TOC1"/>
        <w:tabs>
          <w:tab w:val="right" w:leader="dot" w:pos="8306"/>
        </w:tabs>
      </w:pPr>
      <w:hyperlink w:anchor="_Toc23466" w:history="1">
        <w:r>
          <w:rPr>
            <w:rFonts w:ascii="仿宋" w:eastAsia="仿宋" w:hAnsi="仿宋" w:cs="仿宋" w:hint="eastAsia"/>
            <w:lang w:eastAsia="zh-CN"/>
          </w:rPr>
          <w:t>十四、企业合规与伦理</w:t>
        </w:r>
        <w:r>
          <w:tab/>
        </w:r>
        <w:r>
          <w:fldChar w:fldCharType="begin"/>
        </w:r>
        <w:r>
          <w:instrText xml:space="preserve"> PAGEREF _Toc23466 \h </w:instrText>
        </w:r>
        <w:r>
          <w:fldChar w:fldCharType="separate"/>
        </w:r>
        <w:r>
          <w:t>59</w:t>
        </w:r>
        <w:r>
          <w:fldChar w:fldCharType="end"/>
        </w:r>
      </w:hyperlink>
    </w:p>
    <w:p>
      <w:pPr>
        <w:pStyle w:val="TOC2"/>
        <w:tabs>
          <w:tab w:val="right" w:leader="dot" w:pos="8306"/>
        </w:tabs>
      </w:pPr>
      <w:hyperlink w:anchor="_Toc20200" w:history="1">
        <w:r>
          <w:rPr>
            <w:rFonts w:ascii="仿宋" w:eastAsia="仿宋" w:hAnsi="仿宋" w:cs="仿宋" w:hint="eastAsia"/>
            <w:lang w:eastAsia="zh-CN"/>
          </w:rPr>
          <w:t>(一)、合规政策与程序</w:t>
        </w:r>
        <w:r>
          <w:tab/>
        </w:r>
        <w:r>
          <w:fldChar w:fldCharType="begin"/>
        </w:r>
        <w:r>
          <w:instrText xml:space="preserve"> PAGEREF _Toc20200 \h </w:instrText>
        </w:r>
        <w:r>
          <w:fldChar w:fldCharType="separate"/>
        </w:r>
        <w:r>
          <w:t>59</w:t>
        </w:r>
        <w:r>
          <w:fldChar w:fldCharType="end"/>
        </w:r>
      </w:hyperlink>
    </w:p>
    <w:p>
      <w:pPr>
        <w:pStyle w:val="TOC2"/>
        <w:tabs>
          <w:tab w:val="right" w:leader="dot" w:pos="8306"/>
        </w:tabs>
      </w:pPr>
      <w:hyperlink w:anchor="_Toc30026" w:history="1">
        <w:r>
          <w:rPr>
            <w:rFonts w:ascii="仿宋" w:eastAsia="仿宋" w:hAnsi="仿宋" w:cs="仿宋" w:hint="eastAsia"/>
            <w:lang w:eastAsia="zh-CN"/>
          </w:rPr>
          <w:t>(二)、伦理规范与培训</w:t>
        </w:r>
        <w:r>
          <w:tab/>
        </w:r>
        <w:r>
          <w:fldChar w:fldCharType="begin"/>
        </w:r>
        <w:r>
          <w:instrText xml:space="preserve"> PAGEREF _Toc30026 \h </w:instrText>
        </w:r>
        <w:r>
          <w:fldChar w:fldCharType="separate"/>
        </w:r>
        <w:r>
          <w:t>61</w:t>
        </w:r>
        <w:r>
          <w:fldChar w:fldCharType="end"/>
        </w:r>
      </w:hyperlink>
    </w:p>
    <w:p>
      <w:pPr>
        <w:pStyle w:val="TOC2"/>
        <w:tabs>
          <w:tab w:val="right" w:leader="dot" w:pos="8306"/>
        </w:tabs>
      </w:pPr>
      <w:hyperlink w:anchor="_Toc2371" w:history="1">
        <w:r>
          <w:rPr>
            <w:rFonts w:ascii="仿宋" w:eastAsia="仿宋" w:hAnsi="仿宋" w:cs="仿宋" w:hint="eastAsia"/>
            <w:lang w:eastAsia="zh-CN"/>
          </w:rPr>
          <w:t>(三)、合规风险评估</w:t>
        </w:r>
        <w:r>
          <w:tab/>
        </w:r>
        <w:r>
          <w:fldChar w:fldCharType="begin"/>
        </w:r>
        <w:r>
          <w:instrText xml:space="preserve"> PAGEREF _Toc2371 \h </w:instrText>
        </w:r>
        <w:r>
          <w:fldChar w:fldCharType="separate"/>
        </w:r>
        <w:r>
          <w:t>61</w:t>
        </w:r>
        <w:r>
          <w:fldChar w:fldCharType="end"/>
        </w:r>
      </w:hyperlink>
    </w:p>
    <w:p>
      <w:pPr>
        <w:pStyle w:val="TOC2"/>
        <w:tabs>
          <w:tab w:val="right" w:leader="dot" w:pos="8306"/>
        </w:tabs>
      </w:pPr>
      <w:hyperlink w:anchor="_Toc25005" w:history="1">
        <w:r>
          <w:rPr>
            <w:rFonts w:ascii="仿宋" w:eastAsia="仿宋" w:hAnsi="仿宋" w:cs="仿宋" w:hint="eastAsia"/>
            <w:lang w:eastAsia="zh-CN"/>
          </w:rPr>
          <w:t>(四)、合规监督与执行</w:t>
        </w:r>
        <w:r>
          <w:tab/>
        </w:r>
        <w:r>
          <w:fldChar w:fldCharType="begin"/>
        </w:r>
        <w:r>
          <w:instrText xml:space="preserve"> PAGEREF _Toc25005 \h </w:instrText>
        </w:r>
        <w:r>
          <w:fldChar w:fldCharType="separate"/>
        </w:r>
        <w:r>
          <w:t>63</w:t>
        </w:r>
        <w:r>
          <w:fldChar w:fldCharType="end"/>
        </w:r>
      </w:hyperlink>
    </w:p>
    <w:p>
      <w:pPr>
        <w:pStyle w:val="TOC1"/>
        <w:tabs>
          <w:tab w:val="right" w:leader="dot" w:pos="8306"/>
        </w:tabs>
      </w:pPr>
      <w:hyperlink w:anchor="_Toc24163" w:history="1">
        <w:r>
          <w:rPr>
            <w:rFonts w:ascii="仿宋" w:eastAsia="仿宋" w:hAnsi="仿宋" w:cs="仿宋" w:hint="eastAsia"/>
            <w:lang w:eastAsia="zh-CN"/>
          </w:rPr>
          <w:t>十五、合作与交流机制建立</w:t>
        </w:r>
        <w:r>
          <w:tab/>
        </w:r>
        <w:r>
          <w:fldChar w:fldCharType="begin"/>
        </w:r>
        <w:r>
          <w:instrText xml:space="preserve"> PAGEREF _Toc24163 \h </w:instrText>
        </w:r>
        <w:r>
          <w:fldChar w:fldCharType="separate"/>
        </w:r>
        <w:r>
          <w:t>63</w:t>
        </w:r>
        <w:r>
          <w:fldChar w:fldCharType="end"/>
        </w:r>
      </w:hyperlink>
    </w:p>
    <w:p>
      <w:pPr>
        <w:pStyle w:val="TOC2"/>
        <w:tabs>
          <w:tab w:val="right" w:leader="dot" w:pos="8306"/>
        </w:tabs>
      </w:pPr>
      <w:hyperlink w:anchor="_Toc19860" w:history="1">
        <w:r>
          <w:rPr>
            <w:rFonts w:ascii="仿宋" w:eastAsia="仿宋" w:hAnsi="仿宋" w:cs="仿宋" w:hint="eastAsia"/>
            <w:lang w:eastAsia="zh-CN"/>
          </w:rPr>
          <w:t>(一)、合作伙伴选择与合作方式</w:t>
        </w:r>
        <w:r>
          <w:tab/>
        </w:r>
        <w:r>
          <w:fldChar w:fldCharType="begin"/>
        </w:r>
        <w:r>
          <w:instrText xml:space="preserve"> PAGEREF _Toc19860 \h </w:instrText>
        </w:r>
        <w:r>
          <w:fldChar w:fldCharType="separate"/>
        </w:r>
        <w:r>
          <w:t>63</w:t>
        </w:r>
        <w:r>
          <w:fldChar w:fldCharType="end"/>
        </w:r>
      </w:hyperlink>
    </w:p>
    <w:p>
      <w:pPr>
        <w:pStyle w:val="TOC2"/>
        <w:tabs>
          <w:tab w:val="right" w:leader="dot" w:pos="8306"/>
        </w:tabs>
      </w:pPr>
      <w:hyperlink w:anchor="_Toc10869" w:history="1">
        <w:r>
          <w:rPr>
            <w:rFonts w:ascii="仿宋" w:eastAsia="仿宋" w:hAnsi="仿宋" w:cs="仿宋" w:hint="eastAsia"/>
            <w:lang w:eastAsia="zh-CN"/>
          </w:rPr>
          <w:t>(二)、交流与合作平台搭建</w:t>
        </w:r>
        <w:r>
          <w:tab/>
        </w:r>
        <w:r>
          <w:fldChar w:fldCharType="begin"/>
        </w:r>
        <w:r>
          <w:instrText xml:space="preserve"> PAGEREF _Toc10869 \h </w:instrText>
        </w:r>
        <w:r>
          <w:fldChar w:fldCharType="separate"/>
        </w:r>
        <w:r>
          <w:t>65</w:t>
        </w:r>
        <w:r>
          <w:fldChar w:fldCharType="end"/>
        </w:r>
      </w:hyperlink>
    </w:p>
    <w:p>
      <w:pPr>
        <w:pStyle w:val="TOC1"/>
        <w:tabs>
          <w:tab w:val="right" w:leader="dot" w:pos="8306"/>
        </w:tabs>
      </w:pPr>
      <w:hyperlink w:anchor="_Toc17702" w:history="1">
        <w:r>
          <w:rPr>
            <w:rFonts w:ascii="仿宋" w:eastAsia="仿宋" w:hAnsi="仿宋" w:cs="仿宋" w:hint="eastAsia"/>
            <w:lang w:eastAsia="zh-CN"/>
          </w:rPr>
          <w:t>十六、产业协同与集群发展</w:t>
        </w:r>
        <w:r>
          <w:tab/>
        </w:r>
        <w:r>
          <w:fldChar w:fldCharType="begin"/>
        </w:r>
        <w:r>
          <w:instrText xml:space="preserve"> PAGEREF _Toc17702 \h </w:instrText>
        </w:r>
        <w:r>
          <w:fldChar w:fldCharType="separate"/>
        </w:r>
        <w:r>
          <w:t>66</w:t>
        </w:r>
        <w:r>
          <w:fldChar w:fldCharType="end"/>
        </w:r>
      </w:hyperlink>
    </w:p>
    <w:p>
      <w:pPr>
        <w:pStyle w:val="TOC2"/>
        <w:tabs>
          <w:tab w:val="right" w:leader="dot" w:pos="8306"/>
        </w:tabs>
      </w:pPr>
      <w:hyperlink w:anchor="_Toc3849" w:history="1">
        <w:r>
          <w:rPr>
            <w:rFonts w:ascii="仿宋" w:eastAsia="仿宋" w:hAnsi="仿宋" w:cs="仿宋" w:hint="eastAsia"/>
            <w:lang w:eastAsia="zh-CN"/>
          </w:rPr>
          <w:t>(一)、产业协同机制建设</w:t>
        </w:r>
        <w:r>
          <w:tab/>
        </w:r>
        <w:r>
          <w:fldChar w:fldCharType="begin"/>
        </w:r>
        <w:r>
          <w:instrText xml:space="preserve"> PAGEREF _Toc3849 \h </w:instrText>
        </w:r>
        <w:r>
          <w:fldChar w:fldCharType="separate"/>
        </w:r>
        <w:r>
          <w:t>66</w:t>
        </w:r>
        <w:r>
          <w:fldChar w:fldCharType="end"/>
        </w:r>
      </w:hyperlink>
    </w:p>
    <w:p>
      <w:pPr>
        <w:pStyle w:val="TOC2"/>
        <w:tabs>
          <w:tab w:val="right" w:leader="dot" w:pos="8306"/>
        </w:tabs>
      </w:pPr>
      <w:hyperlink w:anchor="_Toc6569" w:history="1">
        <w:r>
          <w:rPr>
            <w:rFonts w:ascii="仿宋" w:eastAsia="仿宋" w:hAnsi="仿宋" w:cs="仿宋" w:hint="eastAsia"/>
            <w:lang w:eastAsia="zh-CN"/>
          </w:rPr>
          <w:t>(二)、产业集群培育与发展</w:t>
        </w:r>
        <w:r>
          <w:tab/>
        </w:r>
        <w:r>
          <w:fldChar w:fldCharType="begin"/>
        </w:r>
        <w:r>
          <w:instrText xml:space="preserve"> PAGEREF _Toc6569 \h </w:instrText>
        </w:r>
        <w:r>
          <w:fldChar w:fldCharType="separate"/>
        </w:r>
        <w:r>
          <w:t>68</w:t>
        </w:r>
        <w:r>
          <w:fldChar w:fldCharType="end"/>
        </w:r>
      </w:hyperlink>
    </w:p>
    <w:p>
      <w:pPr>
        <w:pStyle w:val="TOC1"/>
        <w:tabs>
          <w:tab w:val="right" w:leader="dot" w:pos="8306"/>
        </w:tabs>
      </w:pPr>
      <w:hyperlink w:anchor="_Toc24159" w:history="1">
        <w:r>
          <w:rPr>
            <w:rFonts w:ascii="仿宋" w:eastAsia="仿宋" w:hAnsi="仿宋" w:cs="仿宋" w:hint="eastAsia"/>
            <w:lang w:eastAsia="zh-CN"/>
          </w:rPr>
          <w:t>十七、设施与设备管理</w:t>
        </w:r>
        <w:r>
          <w:tab/>
        </w:r>
        <w:r>
          <w:fldChar w:fldCharType="begin"/>
        </w:r>
        <w:r>
          <w:instrText xml:space="preserve"> PAGEREF _Toc24159 \h </w:instrText>
        </w:r>
        <w:r>
          <w:fldChar w:fldCharType="separate"/>
        </w:r>
        <w:r>
          <w:t>68</w:t>
        </w:r>
        <w:r>
          <w:fldChar w:fldCharType="end"/>
        </w:r>
      </w:hyperlink>
    </w:p>
    <w:p>
      <w:pPr>
        <w:pStyle w:val="TOC2"/>
        <w:tabs>
          <w:tab w:val="right" w:leader="dot" w:pos="8306"/>
        </w:tabs>
      </w:pPr>
      <w:hyperlink w:anchor="_Toc18986" w:history="1">
        <w:r>
          <w:rPr>
            <w:rFonts w:ascii="仿宋" w:eastAsia="仿宋" w:hAnsi="仿宋" w:cs="仿宋" w:hint="eastAsia"/>
            <w:lang w:eastAsia="zh-CN"/>
          </w:rPr>
          <w:t>(一)、设施规划与配置</w:t>
        </w:r>
        <w:r>
          <w:tab/>
        </w:r>
        <w:r>
          <w:fldChar w:fldCharType="begin"/>
        </w:r>
        <w:r>
          <w:instrText xml:space="preserve"> PAGEREF _Toc18986 \h </w:instrText>
        </w:r>
        <w:r>
          <w:fldChar w:fldCharType="separate"/>
        </w:r>
        <w:r>
          <w:t>68</w:t>
        </w:r>
        <w:r>
          <w:fldChar w:fldCharType="end"/>
        </w:r>
      </w:hyperlink>
    </w:p>
    <w:p>
      <w:pPr>
        <w:pStyle w:val="TOC2"/>
        <w:tabs>
          <w:tab w:val="right" w:leader="dot" w:pos="8306"/>
        </w:tabs>
      </w:pPr>
      <w:hyperlink w:anchor="_Toc25074" w:history="1">
        <w:r>
          <w:rPr>
            <w:rFonts w:ascii="仿宋" w:eastAsia="仿宋" w:hAnsi="仿宋" w:cs="仿宋" w:hint="eastAsia"/>
            <w:lang w:eastAsia="zh-CN"/>
          </w:rPr>
          <w:t>(二)、设备采购与维护管理</w:t>
        </w:r>
        <w:r>
          <w:tab/>
        </w:r>
        <w:r>
          <w:fldChar w:fldCharType="begin"/>
        </w:r>
        <w:r>
          <w:instrText xml:space="preserve"> PAGEREF _Toc25074 \h </w:instrText>
        </w:r>
        <w:r>
          <w:fldChar w:fldCharType="separate"/>
        </w:r>
        <w:r>
          <w:t>69</w:t>
        </w:r>
        <w:r>
          <w:fldChar w:fldCharType="end"/>
        </w:r>
      </w:hyperlink>
    </w:p>
    <w:p>
      <w:pPr>
        <w:pStyle w:val="TOC2"/>
        <w:tabs>
          <w:tab w:val="right" w:leader="dot" w:pos="8306"/>
        </w:tabs>
      </w:pPr>
      <w:hyperlink w:anchor="_Toc11860" w:history="1">
        <w:r>
          <w:rPr>
            <w:rFonts w:ascii="仿宋" w:eastAsia="仿宋" w:hAnsi="仿宋" w:cs="仿宋" w:hint="eastAsia"/>
            <w:lang w:eastAsia="zh-CN"/>
          </w:rPr>
          <w:t>(三)、设施设备升级策略</w:t>
        </w:r>
        <w:r>
          <w:tab/>
        </w:r>
        <w:r>
          <w:fldChar w:fldCharType="begin"/>
        </w:r>
        <w:r>
          <w:instrText xml:space="preserve"> PAGEREF _Toc11860 \h </w:instrText>
        </w:r>
        <w:r>
          <w:fldChar w:fldCharType="separate"/>
        </w:r>
        <w:r>
          <w:t>70</w:t>
        </w:r>
        <w:r>
          <w:fldChar w:fldCharType="end"/>
        </w:r>
      </w:hyperlink>
    </w:p>
    <w:p>
      <w:pPr>
        <w:pStyle w:val="TOC1"/>
        <w:tabs>
          <w:tab w:val="right" w:leader="dot" w:pos="8306"/>
        </w:tabs>
      </w:pPr>
      <w:hyperlink w:anchor="_Toc24176" w:history="1">
        <w:r>
          <w:rPr>
            <w:rFonts w:ascii="仿宋" w:eastAsia="仿宋" w:hAnsi="仿宋" w:cs="仿宋" w:hint="eastAsia"/>
            <w:lang w:eastAsia="zh-CN"/>
          </w:rPr>
          <w:t>十八、法律法规与政策遵循</w:t>
        </w:r>
        <w:r>
          <w:tab/>
        </w:r>
        <w:r>
          <w:fldChar w:fldCharType="begin"/>
        </w:r>
        <w:r>
          <w:instrText xml:space="preserve"> PAGEREF _Toc24176 \h </w:instrText>
        </w:r>
        <w:r>
          <w:fldChar w:fldCharType="separate"/>
        </w:r>
        <w:r>
          <w:t>70</w:t>
        </w:r>
        <w:r>
          <w:fldChar w:fldCharType="end"/>
        </w:r>
      </w:hyperlink>
    </w:p>
    <w:p>
      <w:pPr>
        <w:pStyle w:val="TOC2"/>
        <w:tabs>
          <w:tab w:val="right" w:leader="dot" w:pos="8306"/>
        </w:tabs>
      </w:pPr>
      <w:hyperlink w:anchor="_Toc23809" w:history="1">
        <w:r>
          <w:rPr>
            <w:rFonts w:ascii="仿宋" w:eastAsia="仿宋" w:hAnsi="仿宋" w:cs="仿宋" w:hint="eastAsia"/>
            <w:lang w:eastAsia="zh-CN"/>
          </w:rPr>
          <w:t>(一)、法律法规遵守</w:t>
        </w:r>
        <w:r>
          <w:tab/>
        </w:r>
        <w:r>
          <w:fldChar w:fldCharType="begin"/>
        </w:r>
        <w:r>
          <w:instrText xml:space="preserve"> PAGEREF _Toc23809 \h </w:instrText>
        </w:r>
        <w:r>
          <w:fldChar w:fldCharType="separate"/>
        </w:r>
        <w:r>
          <w:t>70</w:t>
        </w:r>
        <w:r>
          <w:fldChar w:fldCharType="end"/>
        </w:r>
      </w:hyperlink>
    </w:p>
    <w:p>
      <w:pPr>
        <w:pStyle w:val="TOC2"/>
        <w:tabs>
          <w:tab w:val="right" w:leader="dot" w:pos="8306"/>
        </w:tabs>
      </w:pPr>
      <w:hyperlink w:anchor="_Toc2192" w:history="1">
        <w:r>
          <w:rPr>
            <w:rFonts w:ascii="仿宋" w:eastAsia="仿宋" w:hAnsi="仿宋" w:cs="仿宋" w:hint="eastAsia"/>
            <w:lang w:eastAsia="zh-CN"/>
          </w:rPr>
          <w:t>(二)、政策导向与利用</w:t>
        </w:r>
        <w:r>
          <w:tab/>
        </w:r>
        <w:r>
          <w:fldChar w:fldCharType="begin"/>
        </w:r>
        <w:r>
          <w:instrText xml:space="preserve"> PAGEREF _Toc2192 \h </w:instrText>
        </w:r>
        <w:r>
          <w:fldChar w:fldCharType="separate"/>
        </w:r>
        <w:r>
          <w:t>72</w:t>
        </w:r>
        <w:r>
          <w:fldChar w:fldCharType="end"/>
        </w:r>
      </w:hyperlink>
    </w:p>
    <w:p>
      <w:pPr>
        <w:pStyle w:val="TOC1"/>
        <w:tabs>
          <w:tab w:val="right" w:leader="dot" w:pos="8306"/>
        </w:tabs>
      </w:pPr>
      <w:hyperlink w:anchor="_Toc21578" w:history="1">
        <w:r>
          <w:rPr>
            <w:rFonts w:ascii="仿宋" w:eastAsia="仿宋" w:hAnsi="仿宋" w:cs="仿宋" w:hint="eastAsia"/>
            <w:lang w:eastAsia="zh-CN"/>
          </w:rPr>
          <w:t>十九、创新驱动与持续发展</w:t>
        </w:r>
        <w:r>
          <w:tab/>
        </w:r>
        <w:r>
          <w:fldChar w:fldCharType="begin"/>
        </w:r>
        <w:r>
          <w:instrText xml:space="preserve"> PAGEREF _Toc21578 \h </w:instrText>
        </w:r>
        <w:r>
          <w:fldChar w:fldCharType="separate"/>
        </w:r>
        <w:r>
          <w:t>72</w:t>
        </w:r>
        <w:r>
          <w:fldChar w:fldCharType="end"/>
        </w:r>
      </w:hyperlink>
    </w:p>
    <w:p>
      <w:pPr>
        <w:pStyle w:val="TOC2"/>
        <w:tabs>
          <w:tab w:val="right" w:leader="dot" w:pos="8306"/>
        </w:tabs>
      </w:pPr>
      <w:hyperlink w:anchor="_Toc31066" w:history="1">
        <w:r>
          <w:rPr>
            <w:rFonts w:ascii="仿宋" w:eastAsia="仿宋" w:hAnsi="仿宋" w:cs="仿宋" w:hint="eastAsia"/>
            <w:lang w:eastAsia="zh-CN"/>
          </w:rPr>
          <w:t>(一)、创新驱动战略实施</w:t>
        </w:r>
        <w:r>
          <w:tab/>
        </w:r>
        <w:r>
          <w:fldChar w:fldCharType="begin"/>
        </w:r>
        <w:r>
          <w:instrText xml:space="preserve"> PAGEREF _Toc31066 \h </w:instrText>
        </w:r>
        <w:r>
          <w:fldChar w:fldCharType="separate"/>
        </w:r>
        <w:r>
          <w:t>72</w:t>
        </w:r>
        <w:r>
          <w:fldChar w:fldCharType="end"/>
        </w:r>
      </w:hyperlink>
    </w:p>
    <w:p>
      <w:pPr>
        <w:pStyle w:val="TOC2"/>
        <w:tabs>
          <w:tab w:val="right" w:leader="dot" w:pos="8306"/>
        </w:tabs>
      </w:pPr>
      <w:hyperlink w:anchor="_Toc22304" w:history="1">
        <w:r>
          <w:rPr>
            <w:rFonts w:ascii="仿宋" w:eastAsia="仿宋" w:hAnsi="仿宋" w:cs="仿宋" w:hint="eastAsia"/>
            <w:lang w:eastAsia="zh-CN"/>
          </w:rPr>
          <w:t>(二)、持续发展路径探索</w:t>
        </w:r>
        <w:r>
          <w:tab/>
        </w:r>
        <w:r>
          <w:fldChar w:fldCharType="begin"/>
        </w:r>
        <w:r>
          <w:instrText xml:space="preserve"> PAGEREF _Toc22304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78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704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内燃叉车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内燃叉车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910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在全球经济快速发展和科技日新月异的今天，市场对创新技术和环保解决方案的需求日益增长。内燃叉车项目恰好聚焦于这一趋势，提供涵盖人工智能、大数据分析和可持续能源等领域的高效、先进产品和服务。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内燃叉车项目在其专注的领域内，特别是在人工智能和数据科学方面，有望推动显著的技术革新。项目的研发活动不仅有望孕育出改变行业运作方式的新技术，还可能在长远中影响整个技术生态系统。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内燃叉车项目还致力于提升当地居民的技能和就业能力，通过与当地教育机构合作提供培训和教育机会，从而提高社区整体的生活水平和社会福祉。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内燃叉车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273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内燃叉车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内燃叉车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519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3117"/>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内燃叉车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4535"/>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7874"/>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11514"/>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5644"/>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25368"/>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3" w:name="_Toc22751"/>
      <w:r>
        <w:rPr>
          <w:rFonts w:ascii="仿宋" w:eastAsia="仿宋" w:hAnsi="仿宋" w:cs="仿宋" w:hint="eastAsia"/>
          <w:sz w:val="28"/>
          <w:lang w:eastAsia="zh-CN"/>
        </w:rPr>
        <w:t>四、社会影响分析</w:t>
      </w:r>
      <w:bookmarkEnd w:id="13"/>
    </w:p>
    <w:p>
      <w:pPr>
        <w:pStyle w:val="Heading2"/>
        <w:rPr>
          <w:rFonts w:ascii="仿宋" w:eastAsia="仿宋" w:hAnsi="仿宋" w:cs="仿宋" w:hint="eastAsia"/>
          <w:lang w:eastAsia="zh-CN"/>
        </w:rPr>
      </w:pPr>
      <w:bookmarkStart w:id="14" w:name="_Toc16312"/>
      <w:r>
        <w:rPr>
          <w:rFonts w:ascii="仿宋" w:eastAsia="仿宋" w:hAnsi="仿宋" w:cs="仿宋" w:hint="eastAsia"/>
          <w:lang w:eastAsia="zh-CN"/>
        </w:rPr>
        <w:t>(一)、社会影响效果分析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https://d.book118.com/786205045152010044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4C01FB"/>
    <w:rsid w:val="584C01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6205045152010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2024-02-05T01:40:00Z</dcterms:created>
  <dcterms:modified xsi:type="dcterms:W3CDTF">2024-02-05T01:40:58Z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348879B99017490188C5F14A12A709FB_11</vt:lpwstr>
  </property>
  <property fmtid="{D5CDD505-2E9C-101B-9397-08002B2CF9AE}" pid="3" name="KSOProductBuildVer">
    <vt:lpwstr>2052-12.1.0.16250</vt:lpwstr>
  </property>
</Properties>
</file>