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5B28" w14:paraId="14F28358" w14:textId="77777777">
      <w:pPr>
        <w:widowControl/>
        <w:jc w:val="left"/>
        <w:rPr>
          <w:rFonts w:ascii="仿宋" w:eastAsia="仿宋" w:hAnsi="仿宋"/>
          <w:b/>
          <w:sz w:val="40"/>
        </w:rPr>
      </w:pPr>
    </w:p>
    <w:p w:rsidR="005F5B28" w14:paraId="04E9FE01" w14:textId="77777777">
      <w:pPr>
        <w:widowControl/>
        <w:jc w:val="left"/>
        <w:rPr>
          <w:rFonts w:ascii="仿宋" w:eastAsia="仿宋" w:hAnsi="仿宋"/>
          <w:b/>
          <w:sz w:val="40"/>
        </w:rPr>
      </w:pPr>
    </w:p>
    <w:p w:rsidR="005F5B28" w14:paraId="75B3C81E" w14:textId="77777777">
      <w:pPr>
        <w:widowControl/>
        <w:jc w:val="left"/>
        <w:rPr>
          <w:rFonts w:ascii="仿宋" w:eastAsia="仿宋" w:hAnsi="仿宋"/>
          <w:b/>
          <w:sz w:val="40"/>
        </w:rPr>
      </w:pPr>
    </w:p>
    <w:p w:rsidR="005F5B28" w:rsidRPr="005F5B28" w14:paraId="22F4D949" w14:textId="25A0F7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5B28">
        <w:rPr>
          <w:rFonts w:ascii="宋体" w:eastAsia="宋体" w:hAnsi="宋体"/>
          <w:b/>
          <w:sz w:val="60"/>
        </w:rPr>
        <w:t>T恤相关行业项目操作方案</w:t>
      </w:r>
    </w:p>
    <w:p w:rsidR="005F5B28" w:rsidP="005F5B28" w14:paraId="0BDFC02D" w14:textId="75178922">
      <w:pPr>
        <w:widowControl/>
        <w:jc w:val="center"/>
        <w:rPr>
          <w:rFonts w:ascii="仿宋" w:eastAsia="仿宋" w:hAnsi="仿宋" w:hint="eastAsia"/>
          <w:b/>
          <w:sz w:val="40"/>
        </w:rPr>
      </w:pPr>
      <w:r w:rsidRPr="005F5B28">
        <w:rPr>
          <w:rFonts w:ascii="仿宋" w:eastAsia="仿宋" w:hAnsi="仿宋" w:hint="eastAsia"/>
          <w:b/>
          <w:sz w:val="40"/>
        </w:rPr>
        <w:t>目录</w:t>
      </w:r>
    </w:p>
    <w:p w:rsidR="005F5B28" w14:paraId="53F1D4F9" w14:textId="704EDFC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_Toc153724229 \h </w:instrText>
      </w:r>
      <w:r>
        <w:rPr>
          <w:noProof/>
        </w:rPr>
        <w:fldChar w:fldCharType="separate"/>
      </w:r>
      <w:r>
        <w:rPr>
          <w:noProof/>
        </w:rPr>
        <w:t>3</w:t>
      </w:r>
      <w:r>
        <w:rPr>
          <w:noProof/>
        </w:rPr>
        <w:fldChar w:fldCharType="end"/>
      </w:r>
    </w:p>
    <w:p w:rsidR="005F5B28" w14:paraId="7F843171" w14:textId="6E0F060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_Toc153724230 \h </w:instrText>
      </w:r>
      <w:r>
        <w:rPr>
          <w:noProof/>
        </w:rPr>
        <w:fldChar w:fldCharType="separate"/>
      </w:r>
      <w:r>
        <w:rPr>
          <w:noProof/>
        </w:rPr>
        <w:t>3</w:t>
      </w:r>
      <w:r>
        <w:rPr>
          <w:noProof/>
        </w:rPr>
        <w:fldChar w:fldCharType="end"/>
      </w:r>
    </w:p>
    <w:p w:rsidR="005F5B28" w14:paraId="0D69A5DA" w14:textId="046FFB5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_Toc153724231 \h </w:instrText>
      </w:r>
      <w:r>
        <w:rPr>
          <w:noProof/>
        </w:rPr>
        <w:fldChar w:fldCharType="separate"/>
      </w:r>
      <w:r>
        <w:rPr>
          <w:noProof/>
        </w:rPr>
        <w:t>3</w:t>
      </w:r>
      <w:r>
        <w:rPr>
          <w:noProof/>
        </w:rPr>
        <w:fldChar w:fldCharType="end"/>
      </w:r>
    </w:p>
    <w:p w:rsidR="005F5B28" w14:paraId="290C61F5" w14:textId="2AA4A83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_Toc153724232 \h </w:instrText>
      </w:r>
      <w:r>
        <w:rPr>
          <w:noProof/>
        </w:rPr>
        <w:fldChar w:fldCharType="separate"/>
      </w:r>
      <w:r>
        <w:rPr>
          <w:noProof/>
        </w:rPr>
        <w:t>4</w:t>
      </w:r>
      <w:r>
        <w:rPr>
          <w:noProof/>
        </w:rPr>
        <w:fldChar w:fldCharType="end"/>
      </w:r>
    </w:p>
    <w:p w:rsidR="005F5B28" w14:paraId="5B16AB99" w14:textId="19A91A6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_Toc153724233 \h </w:instrText>
      </w:r>
      <w:r>
        <w:rPr>
          <w:noProof/>
        </w:rPr>
        <w:fldChar w:fldCharType="separate"/>
      </w:r>
      <w:r>
        <w:rPr>
          <w:noProof/>
        </w:rPr>
        <w:t>5</w:t>
      </w:r>
      <w:r>
        <w:rPr>
          <w:noProof/>
        </w:rPr>
        <w:fldChar w:fldCharType="end"/>
      </w:r>
    </w:p>
    <w:p w:rsidR="005F5B28" w14:paraId="0FC2043F" w14:textId="0C5A4E4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_Toc153724234 \h </w:instrText>
      </w:r>
      <w:r>
        <w:rPr>
          <w:noProof/>
        </w:rPr>
        <w:fldChar w:fldCharType="separate"/>
      </w:r>
      <w:r>
        <w:rPr>
          <w:noProof/>
        </w:rPr>
        <w:t>5</w:t>
      </w:r>
      <w:r>
        <w:rPr>
          <w:noProof/>
        </w:rPr>
        <w:fldChar w:fldCharType="end"/>
      </w:r>
    </w:p>
    <w:p w:rsidR="005F5B28" w14:paraId="21299B70" w14:textId="396DB969">
      <w:pPr>
        <w:pStyle w:val="TOC2"/>
        <w:tabs>
          <w:tab w:val="right" w:leader="dot" w:pos="8296"/>
        </w:tabs>
        <w:rPr>
          <w:noProof/>
        </w:rPr>
      </w:pPr>
      <w:r>
        <w:rPr>
          <w:noProof/>
        </w:rPr>
        <w:t>(二)、T恤项目工程建设标准规范</w:t>
      </w:r>
      <w:r>
        <w:rPr>
          <w:noProof/>
        </w:rPr>
        <w:tab/>
      </w:r>
      <w:r>
        <w:rPr>
          <w:noProof/>
        </w:rPr>
        <w:fldChar w:fldCharType="begin"/>
      </w:r>
      <w:r>
        <w:rPr>
          <w:noProof/>
        </w:rPr>
        <w:instrText xml:space="preserve"> PAGEREF _Toc153724235 \h </w:instrText>
      </w:r>
      <w:r>
        <w:rPr>
          <w:noProof/>
        </w:rPr>
        <w:fldChar w:fldCharType="separate"/>
      </w:r>
      <w:r>
        <w:rPr>
          <w:noProof/>
        </w:rPr>
        <w:t>6</w:t>
      </w:r>
      <w:r>
        <w:rPr>
          <w:noProof/>
        </w:rPr>
        <w:fldChar w:fldCharType="end"/>
      </w:r>
    </w:p>
    <w:p w:rsidR="005F5B28" w14:paraId="543CD427" w14:textId="55D22D18">
      <w:pPr>
        <w:pStyle w:val="TOC2"/>
        <w:tabs>
          <w:tab w:val="right" w:leader="dot" w:pos="8296"/>
        </w:tabs>
        <w:rPr>
          <w:noProof/>
        </w:rPr>
      </w:pPr>
      <w:r>
        <w:rPr>
          <w:noProof/>
        </w:rPr>
        <w:t>(三)、T恤项目总平面设计要求</w:t>
      </w:r>
      <w:r>
        <w:rPr>
          <w:noProof/>
        </w:rPr>
        <w:tab/>
      </w:r>
      <w:r>
        <w:rPr>
          <w:noProof/>
        </w:rPr>
        <w:fldChar w:fldCharType="begin"/>
      </w:r>
      <w:r>
        <w:rPr>
          <w:noProof/>
        </w:rPr>
        <w:instrText xml:space="preserve"> PAGEREF _Toc153724236 \h </w:instrText>
      </w:r>
      <w:r>
        <w:rPr>
          <w:noProof/>
        </w:rPr>
        <w:fldChar w:fldCharType="separate"/>
      </w:r>
      <w:r>
        <w:rPr>
          <w:noProof/>
        </w:rPr>
        <w:t>8</w:t>
      </w:r>
      <w:r>
        <w:rPr>
          <w:noProof/>
        </w:rPr>
        <w:fldChar w:fldCharType="end"/>
      </w:r>
    </w:p>
    <w:p w:rsidR="005F5B28" w14:paraId="3CA3CC69" w14:textId="7F44DC0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_Toc153724237 \h </w:instrText>
      </w:r>
      <w:r>
        <w:rPr>
          <w:noProof/>
        </w:rPr>
        <w:fldChar w:fldCharType="separate"/>
      </w:r>
      <w:r>
        <w:rPr>
          <w:noProof/>
        </w:rPr>
        <w:t>8</w:t>
      </w:r>
      <w:r>
        <w:rPr>
          <w:noProof/>
        </w:rPr>
        <w:fldChar w:fldCharType="end"/>
      </w:r>
    </w:p>
    <w:p w:rsidR="005F5B28" w14:paraId="72E5B5BA" w14:textId="1BCB0B7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_Toc153724238 \h </w:instrText>
      </w:r>
      <w:r>
        <w:rPr>
          <w:noProof/>
        </w:rPr>
        <w:fldChar w:fldCharType="separate"/>
      </w:r>
      <w:r>
        <w:rPr>
          <w:noProof/>
        </w:rPr>
        <w:t>9</w:t>
      </w:r>
      <w:r>
        <w:rPr>
          <w:noProof/>
        </w:rPr>
        <w:fldChar w:fldCharType="end"/>
      </w:r>
    </w:p>
    <w:p w:rsidR="005F5B28" w14:paraId="71799BC0" w14:textId="2BDDA8B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_Toc153724239 \h </w:instrText>
      </w:r>
      <w:r>
        <w:rPr>
          <w:noProof/>
        </w:rPr>
        <w:fldChar w:fldCharType="separate"/>
      </w:r>
      <w:r>
        <w:rPr>
          <w:noProof/>
        </w:rPr>
        <w:t>10</w:t>
      </w:r>
      <w:r>
        <w:rPr>
          <w:noProof/>
        </w:rPr>
        <w:fldChar w:fldCharType="end"/>
      </w:r>
    </w:p>
    <w:p w:rsidR="005F5B28" w14:paraId="61590644" w14:textId="261CCCE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_Toc153724240 \h </w:instrText>
      </w:r>
      <w:r>
        <w:rPr>
          <w:noProof/>
        </w:rPr>
        <w:fldChar w:fldCharType="separate"/>
      </w:r>
      <w:r>
        <w:rPr>
          <w:noProof/>
        </w:rPr>
        <w:t>11</w:t>
      </w:r>
      <w:r>
        <w:rPr>
          <w:noProof/>
        </w:rPr>
        <w:fldChar w:fldCharType="end"/>
      </w:r>
    </w:p>
    <w:p w:rsidR="005F5B28" w14:paraId="2F523FBD" w14:textId="3831CB79">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_Toc153724241 \h </w:instrText>
      </w:r>
      <w:r>
        <w:rPr>
          <w:noProof/>
        </w:rPr>
        <w:fldChar w:fldCharType="separate"/>
      </w:r>
      <w:r>
        <w:rPr>
          <w:noProof/>
        </w:rPr>
        <w:t>12</w:t>
      </w:r>
      <w:r>
        <w:rPr>
          <w:noProof/>
        </w:rPr>
        <w:fldChar w:fldCharType="end"/>
      </w:r>
    </w:p>
    <w:p w:rsidR="005F5B28" w14:paraId="0163F1C2" w14:textId="0353A47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_Toc153724242 \h </w:instrText>
      </w:r>
      <w:r>
        <w:rPr>
          <w:noProof/>
        </w:rPr>
        <w:fldChar w:fldCharType="separate"/>
      </w:r>
      <w:r>
        <w:rPr>
          <w:noProof/>
        </w:rPr>
        <w:t>12</w:t>
      </w:r>
      <w:r>
        <w:rPr>
          <w:noProof/>
        </w:rPr>
        <w:fldChar w:fldCharType="end"/>
      </w:r>
    </w:p>
    <w:p w:rsidR="005F5B28" w14:paraId="723E4683" w14:textId="0B61794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_Toc153724243 \h </w:instrText>
      </w:r>
      <w:r>
        <w:rPr>
          <w:noProof/>
        </w:rPr>
        <w:fldChar w:fldCharType="separate"/>
      </w:r>
      <w:r>
        <w:rPr>
          <w:noProof/>
        </w:rPr>
        <w:t>13</w:t>
      </w:r>
      <w:r>
        <w:rPr>
          <w:noProof/>
        </w:rPr>
        <w:fldChar w:fldCharType="end"/>
      </w:r>
    </w:p>
    <w:p w:rsidR="005F5B28" w14:paraId="5A2401C8" w14:textId="030968D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_Toc153724244 \h </w:instrText>
      </w:r>
      <w:r>
        <w:rPr>
          <w:noProof/>
        </w:rPr>
        <w:fldChar w:fldCharType="separate"/>
      </w:r>
      <w:r>
        <w:rPr>
          <w:noProof/>
        </w:rPr>
        <w:t>13</w:t>
      </w:r>
      <w:r>
        <w:rPr>
          <w:noProof/>
        </w:rPr>
        <w:fldChar w:fldCharType="end"/>
      </w:r>
    </w:p>
    <w:p w:rsidR="005F5B28" w14:paraId="32653424" w14:textId="248EA01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_Toc153724245 \h </w:instrText>
      </w:r>
      <w:r>
        <w:rPr>
          <w:noProof/>
        </w:rPr>
        <w:fldChar w:fldCharType="separate"/>
      </w:r>
      <w:r>
        <w:rPr>
          <w:noProof/>
        </w:rPr>
        <w:t>14</w:t>
      </w:r>
      <w:r>
        <w:rPr>
          <w:noProof/>
        </w:rPr>
        <w:fldChar w:fldCharType="end"/>
      </w:r>
    </w:p>
    <w:p w:rsidR="005F5B28" w14:paraId="6F8E24CA" w14:textId="2242202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_Toc153724246 \h </w:instrText>
      </w:r>
      <w:r>
        <w:rPr>
          <w:noProof/>
        </w:rPr>
        <w:fldChar w:fldCharType="separate"/>
      </w:r>
      <w:r>
        <w:rPr>
          <w:noProof/>
        </w:rPr>
        <w:t>15</w:t>
      </w:r>
      <w:r>
        <w:rPr>
          <w:noProof/>
        </w:rPr>
        <w:fldChar w:fldCharType="end"/>
      </w:r>
    </w:p>
    <w:p w:rsidR="005F5B28" w14:paraId="3B263FCF" w14:textId="6ADAF424">
      <w:pPr>
        <w:pStyle w:val="TOC2"/>
        <w:tabs>
          <w:tab w:val="right" w:leader="dot" w:pos="8296"/>
        </w:tabs>
        <w:rPr>
          <w:noProof/>
        </w:rPr>
      </w:pPr>
      <w:r>
        <w:rPr>
          <w:noProof/>
        </w:rPr>
        <w:t>(六)、T恤项目实施保障</w:t>
      </w:r>
      <w:r>
        <w:rPr>
          <w:noProof/>
        </w:rPr>
        <w:tab/>
      </w:r>
      <w:r>
        <w:rPr>
          <w:noProof/>
        </w:rPr>
        <w:fldChar w:fldCharType="begin"/>
      </w:r>
      <w:r>
        <w:rPr>
          <w:noProof/>
        </w:rPr>
        <w:instrText xml:space="preserve"> PAGEREF _Toc153724247 \h </w:instrText>
      </w:r>
      <w:r>
        <w:rPr>
          <w:noProof/>
        </w:rPr>
        <w:fldChar w:fldCharType="separate"/>
      </w:r>
      <w:r>
        <w:rPr>
          <w:noProof/>
        </w:rPr>
        <w:t>16</w:t>
      </w:r>
      <w:r>
        <w:rPr>
          <w:noProof/>
        </w:rPr>
        <w:fldChar w:fldCharType="end"/>
      </w:r>
    </w:p>
    <w:p w:rsidR="005F5B28" w14:paraId="456ACDBA" w14:textId="48AA0CF7">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_Toc153724248 \h </w:instrText>
      </w:r>
      <w:r>
        <w:rPr>
          <w:noProof/>
        </w:rPr>
        <w:fldChar w:fldCharType="separate"/>
      </w:r>
      <w:r>
        <w:rPr>
          <w:noProof/>
        </w:rPr>
        <w:t>17</w:t>
      </w:r>
      <w:r>
        <w:rPr>
          <w:noProof/>
        </w:rPr>
        <w:fldChar w:fldCharType="end"/>
      </w:r>
    </w:p>
    <w:p w:rsidR="005F5B28" w14:paraId="2D633722" w14:textId="026A66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(一)、发展规划分析</w:t>
      </w:r>
      <w:r>
        <w:rPr>
          <w:noProof/>
        </w:rPr>
        <w:tab/>
      </w:r>
      <w:r>
        <w:rPr>
          <w:noProof/>
        </w:rPr>
        <w:fldChar w:fldCharType="begin"/>
      </w:r>
      <w:r>
        <w:rPr>
          <w:noProof/>
        </w:rPr>
        <w:instrText xml:space="preserve"> PAGEREF _Toc153724249 \h </w:instrText>
      </w:r>
      <w:r>
        <w:rPr>
          <w:noProof/>
        </w:rPr>
        <w:fldChar w:fldCharType="separate"/>
      </w:r>
      <w:r>
        <w:rPr>
          <w:noProof/>
        </w:rPr>
        <w:t>17</w:t>
      </w:r>
      <w:r>
        <w:rPr>
          <w:noProof/>
        </w:rPr>
        <w:fldChar w:fldCharType="end"/>
      </w:r>
    </w:p>
    <w:p w:rsidR="005F5B28" w14:paraId="5246CFAB" w14:textId="326B876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_Toc153724250 \h </w:instrText>
      </w:r>
      <w:r>
        <w:rPr>
          <w:noProof/>
        </w:rPr>
        <w:fldChar w:fldCharType="separate"/>
      </w:r>
      <w:r>
        <w:rPr>
          <w:noProof/>
        </w:rPr>
        <w:t>18</w:t>
      </w:r>
      <w:r>
        <w:rPr>
          <w:noProof/>
        </w:rPr>
        <w:fldChar w:fldCharType="end"/>
      </w:r>
    </w:p>
    <w:p w:rsidR="005F5B28" w14:paraId="0199B56E" w14:textId="0AAD65A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_Toc153724251 \h </w:instrText>
      </w:r>
      <w:r>
        <w:rPr>
          <w:noProof/>
        </w:rPr>
        <w:fldChar w:fldCharType="separate"/>
      </w:r>
      <w:r>
        <w:rPr>
          <w:noProof/>
        </w:rPr>
        <w:t>20</w:t>
      </w:r>
      <w:r>
        <w:rPr>
          <w:noProof/>
        </w:rPr>
        <w:fldChar w:fldCharType="end"/>
      </w:r>
    </w:p>
    <w:p w:rsidR="005F5B28" w14:paraId="00D1FC6E" w14:textId="03C813E7">
      <w:pPr>
        <w:pStyle w:val="TOC1"/>
        <w:tabs>
          <w:tab w:val="right" w:leader="dot" w:pos="8296"/>
        </w:tabs>
        <w:rPr>
          <w:noProof/>
        </w:rPr>
      </w:pPr>
      <w:r>
        <w:rPr>
          <w:noProof/>
        </w:rPr>
        <w:t>五、T恤项目风险概况</w:t>
      </w:r>
      <w:r>
        <w:rPr>
          <w:noProof/>
        </w:rPr>
        <w:tab/>
      </w:r>
      <w:r>
        <w:rPr>
          <w:noProof/>
        </w:rPr>
        <w:fldChar w:fldCharType="begin"/>
      </w:r>
      <w:r>
        <w:rPr>
          <w:noProof/>
        </w:rPr>
        <w:instrText xml:space="preserve"> PAGEREF _Toc153724252 \h </w:instrText>
      </w:r>
      <w:r>
        <w:rPr>
          <w:noProof/>
        </w:rPr>
        <w:fldChar w:fldCharType="separate"/>
      </w:r>
      <w:r>
        <w:rPr>
          <w:noProof/>
        </w:rPr>
        <w:t>22</w:t>
      </w:r>
      <w:r>
        <w:rPr>
          <w:noProof/>
        </w:rPr>
        <w:fldChar w:fldCharType="end"/>
      </w:r>
    </w:p>
    <w:p w:rsidR="005F5B28" w14:paraId="12CDB5AC" w14:textId="476ECDE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_Toc153724253 \h </w:instrText>
      </w:r>
      <w:r>
        <w:rPr>
          <w:noProof/>
        </w:rPr>
        <w:fldChar w:fldCharType="separate"/>
      </w:r>
      <w:r>
        <w:rPr>
          <w:noProof/>
        </w:rPr>
        <w:t>22</w:t>
      </w:r>
      <w:r>
        <w:rPr>
          <w:noProof/>
        </w:rPr>
        <w:fldChar w:fldCharType="end"/>
      </w:r>
    </w:p>
    <w:p w:rsidR="005F5B28" w14:paraId="78BF3ED0" w14:textId="088C2DB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_Toc153724254 \h </w:instrText>
      </w:r>
      <w:r>
        <w:rPr>
          <w:noProof/>
        </w:rPr>
        <w:fldChar w:fldCharType="separate"/>
      </w:r>
      <w:r>
        <w:rPr>
          <w:noProof/>
        </w:rPr>
        <w:t>23</w:t>
      </w:r>
      <w:r>
        <w:rPr>
          <w:noProof/>
        </w:rPr>
        <w:fldChar w:fldCharType="end"/>
      </w:r>
    </w:p>
    <w:p w:rsidR="005F5B28" w14:paraId="5BD9B360" w14:textId="7288AB2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_Toc153724255 \h </w:instrText>
      </w:r>
      <w:r>
        <w:rPr>
          <w:noProof/>
        </w:rPr>
        <w:fldChar w:fldCharType="separate"/>
      </w:r>
      <w:r>
        <w:rPr>
          <w:noProof/>
        </w:rPr>
        <w:t>24</w:t>
      </w:r>
      <w:r>
        <w:rPr>
          <w:noProof/>
        </w:rPr>
        <w:fldChar w:fldCharType="end"/>
      </w:r>
    </w:p>
    <w:p w:rsidR="005F5B28" w14:paraId="49C34B35" w14:textId="45EE0D0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_Toc153724256 \h </w:instrText>
      </w:r>
      <w:r>
        <w:rPr>
          <w:noProof/>
        </w:rPr>
        <w:fldChar w:fldCharType="separate"/>
      </w:r>
      <w:r>
        <w:rPr>
          <w:noProof/>
        </w:rPr>
        <w:t>25</w:t>
      </w:r>
      <w:r>
        <w:rPr>
          <w:noProof/>
        </w:rPr>
        <w:fldChar w:fldCharType="end"/>
      </w:r>
    </w:p>
    <w:p w:rsidR="005F5B28" w14:paraId="64290838" w14:textId="70A1635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_Toc153724257 \h </w:instrText>
      </w:r>
      <w:r>
        <w:rPr>
          <w:noProof/>
        </w:rPr>
        <w:fldChar w:fldCharType="separate"/>
      </w:r>
      <w:r>
        <w:rPr>
          <w:noProof/>
        </w:rPr>
        <w:t>26</w:t>
      </w:r>
      <w:r>
        <w:rPr>
          <w:noProof/>
        </w:rPr>
        <w:fldChar w:fldCharType="end"/>
      </w:r>
    </w:p>
    <w:p w:rsidR="005F5B28" w14:paraId="152D2FA0" w14:textId="0579705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_Toc153724258 \h </w:instrText>
      </w:r>
      <w:r>
        <w:rPr>
          <w:noProof/>
        </w:rPr>
        <w:fldChar w:fldCharType="separate"/>
      </w:r>
      <w:r>
        <w:rPr>
          <w:noProof/>
        </w:rPr>
        <w:t>26</w:t>
      </w:r>
      <w:r>
        <w:rPr>
          <w:noProof/>
        </w:rPr>
        <w:fldChar w:fldCharType="end"/>
      </w:r>
    </w:p>
    <w:p w:rsidR="005F5B28" w14:paraId="0188DA75" w14:textId="305F730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_Toc153724259 \h </w:instrText>
      </w:r>
      <w:r>
        <w:rPr>
          <w:noProof/>
        </w:rPr>
        <w:fldChar w:fldCharType="separate"/>
      </w:r>
      <w:r>
        <w:rPr>
          <w:noProof/>
        </w:rPr>
        <w:t>27</w:t>
      </w:r>
      <w:r>
        <w:rPr>
          <w:noProof/>
        </w:rPr>
        <w:fldChar w:fldCharType="end"/>
      </w:r>
    </w:p>
    <w:p w:rsidR="005F5B28" w14:paraId="7A3158FF" w14:textId="756EB9C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_Toc153724260 \h </w:instrText>
      </w:r>
      <w:r>
        <w:rPr>
          <w:noProof/>
        </w:rPr>
        <w:fldChar w:fldCharType="separate"/>
      </w:r>
      <w:r>
        <w:rPr>
          <w:noProof/>
        </w:rPr>
        <w:t>28</w:t>
      </w:r>
      <w:r>
        <w:rPr>
          <w:noProof/>
        </w:rPr>
        <w:fldChar w:fldCharType="end"/>
      </w:r>
    </w:p>
    <w:p w:rsidR="005F5B28" w14:paraId="52302C11" w14:textId="69D35AA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_Toc153724261 \h </w:instrText>
      </w:r>
      <w:r>
        <w:rPr>
          <w:noProof/>
        </w:rPr>
        <w:fldChar w:fldCharType="separate"/>
      </w:r>
      <w:r>
        <w:rPr>
          <w:noProof/>
        </w:rPr>
        <w:t>29</w:t>
      </w:r>
      <w:r>
        <w:rPr>
          <w:noProof/>
        </w:rPr>
        <w:fldChar w:fldCharType="end"/>
      </w:r>
    </w:p>
    <w:p w:rsidR="005F5B28" w14:paraId="1D17701B" w14:textId="581B2D8F">
      <w:pPr>
        <w:pStyle w:val="TOC1"/>
        <w:tabs>
          <w:tab w:val="right" w:leader="dot" w:pos="8296"/>
        </w:tabs>
        <w:rPr>
          <w:noProof/>
        </w:rPr>
      </w:pPr>
      <w:r>
        <w:rPr>
          <w:noProof/>
        </w:rPr>
        <w:t>六、T恤项目节能概况</w:t>
      </w:r>
      <w:r>
        <w:rPr>
          <w:noProof/>
        </w:rPr>
        <w:tab/>
      </w:r>
      <w:r>
        <w:rPr>
          <w:noProof/>
        </w:rPr>
        <w:fldChar w:fldCharType="begin"/>
      </w:r>
      <w:r>
        <w:rPr>
          <w:noProof/>
        </w:rPr>
        <w:instrText xml:space="preserve"> PAGEREF _Toc153724262 \h </w:instrText>
      </w:r>
      <w:r>
        <w:rPr>
          <w:noProof/>
        </w:rPr>
        <w:fldChar w:fldCharType="separate"/>
      </w:r>
      <w:r>
        <w:rPr>
          <w:noProof/>
        </w:rPr>
        <w:t>32</w:t>
      </w:r>
      <w:r>
        <w:rPr>
          <w:noProof/>
        </w:rPr>
        <w:fldChar w:fldCharType="end"/>
      </w:r>
    </w:p>
    <w:p w:rsidR="005F5B28" w14:paraId="27346CD0" w14:textId="68E2E09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_Toc153724263 \h </w:instrText>
      </w:r>
      <w:r>
        <w:rPr>
          <w:noProof/>
        </w:rPr>
        <w:fldChar w:fldCharType="separate"/>
      </w:r>
      <w:r>
        <w:rPr>
          <w:noProof/>
        </w:rPr>
        <w:t>32</w:t>
      </w:r>
      <w:r>
        <w:rPr>
          <w:noProof/>
        </w:rPr>
        <w:fldChar w:fldCharType="end"/>
      </w:r>
    </w:p>
    <w:p w:rsidR="005F5B28" w14:paraId="213F3976" w14:textId="05C1872C">
      <w:pPr>
        <w:pStyle w:val="TOC2"/>
        <w:tabs>
          <w:tab w:val="right" w:leader="dot" w:pos="8296"/>
        </w:tabs>
        <w:rPr>
          <w:noProof/>
        </w:rPr>
      </w:pPr>
      <w:r>
        <w:rPr>
          <w:noProof/>
        </w:rPr>
        <w:t>(二)、T恤项目所在地能源消费及能源供应条件</w:t>
      </w:r>
      <w:r>
        <w:rPr>
          <w:noProof/>
        </w:rPr>
        <w:tab/>
      </w:r>
      <w:r>
        <w:rPr>
          <w:noProof/>
        </w:rPr>
        <w:fldChar w:fldCharType="begin"/>
      </w:r>
      <w:r>
        <w:rPr>
          <w:noProof/>
        </w:rPr>
        <w:instrText xml:space="preserve"> PAGEREF _Toc153724264 \h </w:instrText>
      </w:r>
      <w:r>
        <w:rPr>
          <w:noProof/>
        </w:rPr>
        <w:fldChar w:fldCharType="separate"/>
      </w:r>
      <w:r>
        <w:rPr>
          <w:noProof/>
        </w:rPr>
        <w:t>33</w:t>
      </w:r>
      <w:r>
        <w:rPr>
          <w:noProof/>
        </w:rPr>
        <w:fldChar w:fldCharType="end"/>
      </w:r>
    </w:p>
    <w:p w:rsidR="005F5B28" w14:paraId="118C2BCD" w14:textId="0925AD0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_Toc153724265 \h </w:instrText>
      </w:r>
      <w:r>
        <w:rPr>
          <w:noProof/>
        </w:rPr>
        <w:fldChar w:fldCharType="separate"/>
      </w:r>
      <w:r>
        <w:rPr>
          <w:noProof/>
        </w:rPr>
        <w:t>33</w:t>
      </w:r>
      <w:r>
        <w:rPr>
          <w:noProof/>
        </w:rPr>
        <w:fldChar w:fldCharType="end"/>
      </w:r>
    </w:p>
    <w:p w:rsidR="005F5B28" w14:paraId="49791956" w14:textId="72DE3CD8">
      <w:pPr>
        <w:pStyle w:val="TOC2"/>
        <w:tabs>
          <w:tab w:val="right" w:leader="dot" w:pos="8296"/>
        </w:tabs>
        <w:rPr>
          <w:noProof/>
        </w:rPr>
      </w:pPr>
      <w:r>
        <w:rPr>
          <w:noProof/>
        </w:rPr>
        <w:t>(四)、T恤项目预期节能综合评价</w:t>
      </w:r>
      <w:r>
        <w:rPr>
          <w:noProof/>
        </w:rPr>
        <w:tab/>
      </w:r>
      <w:r>
        <w:rPr>
          <w:noProof/>
        </w:rPr>
        <w:fldChar w:fldCharType="begin"/>
      </w:r>
      <w:r>
        <w:rPr>
          <w:noProof/>
        </w:rPr>
        <w:instrText xml:space="preserve"> PAGEREF _Toc153724266 \h </w:instrText>
      </w:r>
      <w:r>
        <w:rPr>
          <w:noProof/>
        </w:rPr>
        <w:fldChar w:fldCharType="separate"/>
      </w:r>
      <w:r>
        <w:rPr>
          <w:noProof/>
        </w:rPr>
        <w:t>34</w:t>
      </w:r>
      <w:r>
        <w:rPr>
          <w:noProof/>
        </w:rPr>
        <w:fldChar w:fldCharType="end"/>
      </w:r>
    </w:p>
    <w:p w:rsidR="005F5B28" w14:paraId="45CDC51E" w14:textId="165E4E91">
      <w:pPr>
        <w:pStyle w:val="TOC2"/>
        <w:tabs>
          <w:tab w:val="right" w:leader="dot" w:pos="8296"/>
        </w:tabs>
        <w:rPr>
          <w:noProof/>
        </w:rPr>
      </w:pPr>
      <w:r>
        <w:rPr>
          <w:noProof/>
        </w:rPr>
        <w:t>(五)、T恤项目节能设计</w:t>
      </w:r>
      <w:r>
        <w:rPr>
          <w:noProof/>
        </w:rPr>
        <w:tab/>
      </w:r>
      <w:r>
        <w:rPr>
          <w:noProof/>
        </w:rPr>
        <w:fldChar w:fldCharType="begin"/>
      </w:r>
      <w:r>
        <w:rPr>
          <w:noProof/>
        </w:rPr>
        <w:instrText xml:space="preserve"> PAGEREF _Toc153724267 \h </w:instrText>
      </w:r>
      <w:r>
        <w:rPr>
          <w:noProof/>
        </w:rPr>
        <w:fldChar w:fldCharType="separate"/>
      </w:r>
      <w:r>
        <w:rPr>
          <w:noProof/>
        </w:rPr>
        <w:t>35</w:t>
      </w:r>
      <w:r>
        <w:rPr>
          <w:noProof/>
        </w:rPr>
        <w:fldChar w:fldCharType="end"/>
      </w:r>
    </w:p>
    <w:p w:rsidR="005F5B28" w14:paraId="020FF7AE" w14:textId="2CD194A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_Toc153724268 \h </w:instrText>
      </w:r>
      <w:r>
        <w:rPr>
          <w:noProof/>
        </w:rPr>
        <w:fldChar w:fldCharType="separate"/>
      </w:r>
      <w:r>
        <w:rPr>
          <w:noProof/>
        </w:rPr>
        <w:t>36</w:t>
      </w:r>
      <w:r>
        <w:rPr>
          <w:noProof/>
        </w:rPr>
        <w:fldChar w:fldCharType="end"/>
      </w:r>
    </w:p>
    <w:p w:rsidR="005F5B28" w14:paraId="399D7147" w14:textId="417220BB">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_Toc153724269 \h </w:instrText>
      </w:r>
      <w:r>
        <w:rPr>
          <w:noProof/>
        </w:rPr>
        <w:fldChar w:fldCharType="separate"/>
      </w:r>
      <w:r>
        <w:rPr>
          <w:noProof/>
        </w:rPr>
        <w:t>37</w:t>
      </w:r>
      <w:r>
        <w:rPr>
          <w:noProof/>
        </w:rPr>
        <w:fldChar w:fldCharType="end"/>
      </w:r>
    </w:p>
    <w:p w:rsidR="005F5B28" w14:paraId="680F8AEF" w14:textId="227C1FF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_Toc153724270 \h </w:instrText>
      </w:r>
      <w:r>
        <w:rPr>
          <w:noProof/>
        </w:rPr>
        <w:fldChar w:fldCharType="separate"/>
      </w:r>
      <w:r>
        <w:rPr>
          <w:noProof/>
        </w:rPr>
        <w:t>37</w:t>
      </w:r>
      <w:r>
        <w:rPr>
          <w:noProof/>
        </w:rPr>
        <w:fldChar w:fldCharType="end"/>
      </w:r>
    </w:p>
    <w:p w:rsidR="005F5B28" w14:paraId="3751D103" w14:textId="59AB618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_Toc153724271 \h </w:instrText>
      </w:r>
      <w:r>
        <w:rPr>
          <w:noProof/>
        </w:rPr>
        <w:fldChar w:fldCharType="separate"/>
      </w:r>
      <w:r>
        <w:rPr>
          <w:noProof/>
        </w:rPr>
        <w:t>38</w:t>
      </w:r>
      <w:r>
        <w:rPr>
          <w:noProof/>
        </w:rPr>
        <w:fldChar w:fldCharType="end"/>
      </w:r>
    </w:p>
    <w:p w:rsidR="005F5B28" w14:paraId="58CC1FED" w14:textId="1468A4C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_Toc153724272 \h </w:instrText>
      </w:r>
      <w:r>
        <w:rPr>
          <w:noProof/>
        </w:rPr>
        <w:fldChar w:fldCharType="separate"/>
      </w:r>
      <w:r>
        <w:rPr>
          <w:noProof/>
        </w:rPr>
        <w:t>40</w:t>
      </w:r>
      <w:r>
        <w:rPr>
          <w:noProof/>
        </w:rPr>
        <w:fldChar w:fldCharType="end"/>
      </w:r>
    </w:p>
    <w:p w:rsidR="005F5B28" w14:paraId="29F1BE03" w14:textId="0988FD5B">
      <w:pPr>
        <w:pStyle w:val="TOC2"/>
        <w:tabs>
          <w:tab w:val="right" w:leader="dot" w:pos="8296"/>
        </w:tabs>
        <w:rPr>
          <w:noProof/>
        </w:rPr>
      </w:pPr>
      <w:r>
        <w:rPr>
          <w:noProof/>
        </w:rPr>
        <w:t>(四)、T恤项目建设对区域经济的影响</w:t>
      </w:r>
      <w:r>
        <w:rPr>
          <w:noProof/>
        </w:rPr>
        <w:tab/>
      </w:r>
      <w:r>
        <w:rPr>
          <w:noProof/>
        </w:rPr>
        <w:fldChar w:fldCharType="begin"/>
      </w:r>
      <w:r>
        <w:rPr>
          <w:noProof/>
        </w:rPr>
        <w:instrText xml:space="preserve"> PAGEREF _Toc153724273 \h </w:instrText>
      </w:r>
      <w:r>
        <w:rPr>
          <w:noProof/>
        </w:rPr>
        <w:fldChar w:fldCharType="separate"/>
      </w:r>
      <w:r>
        <w:rPr>
          <w:noProof/>
        </w:rPr>
        <w:t>41</w:t>
      </w:r>
      <w:r>
        <w:rPr>
          <w:noProof/>
        </w:rPr>
        <w:fldChar w:fldCharType="end"/>
      </w:r>
    </w:p>
    <w:p w:rsidR="005F5B28" w14:paraId="3A1336AE" w14:textId="240E81C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_Toc153724274 \h </w:instrText>
      </w:r>
      <w:r>
        <w:rPr>
          <w:noProof/>
        </w:rPr>
        <w:fldChar w:fldCharType="separate"/>
      </w:r>
      <w:r>
        <w:rPr>
          <w:noProof/>
        </w:rPr>
        <w:t>43</w:t>
      </w:r>
      <w:r>
        <w:rPr>
          <w:noProof/>
        </w:rPr>
        <w:fldChar w:fldCharType="end"/>
      </w:r>
    </w:p>
    <w:p w:rsidR="005F5B28" w14:paraId="0E2596E4" w14:textId="14D1280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_Toc153724275 \h </w:instrText>
      </w:r>
      <w:r>
        <w:rPr>
          <w:noProof/>
        </w:rPr>
        <w:fldChar w:fldCharType="separate"/>
      </w:r>
      <w:r>
        <w:rPr>
          <w:noProof/>
        </w:rPr>
        <w:t>43</w:t>
      </w:r>
      <w:r>
        <w:rPr>
          <w:noProof/>
        </w:rPr>
        <w:fldChar w:fldCharType="end"/>
      </w:r>
    </w:p>
    <w:p w:rsidR="005F5B28" w14:paraId="531A6EF6" w14:textId="11732C0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_Toc153724276 \h </w:instrText>
      </w:r>
      <w:r>
        <w:rPr>
          <w:noProof/>
        </w:rPr>
        <w:fldChar w:fldCharType="separate"/>
      </w:r>
      <w:r>
        <w:rPr>
          <w:noProof/>
        </w:rPr>
        <w:t>44</w:t>
      </w:r>
      <w:r>
        <w:rPr>
          <w:noProof/>
        </w:rPr>
        <w:fldChar w:fldCharType="end"/>
      </w:r>
    </w:p>
    <w:p w:rsidR="005F5B28" w14:paraId="381FADCE" w14:textId="7C620E44">
      <w:pPr>
        <w:pStyle w:val="TOC2"/>
        <w:tabs>
          <w:tab w:val="right" w:leader="dot" w:pos="8296"/>
        </w:tabs>
        <w:rPr>
          <w:noProof/>
        </w:rPr>
      </w:pPr>
      <w:r>
        <w:rPr>
          <w:noProof/>
        </w:rPr>
        <w:t>(八)、T恤项目建设对区域经济的影响</w:t>
      </w:r>
      <w:r>
        <w:rPr>
          <w:noProof/>
        </w:rPr>
        <w:tab/>
      </w:r>
      <w:r>
        <w:rPr>
          <w:noProof/>
        </w:rPr>
        <w:fldChar w:fldCharType="begin"/>
      </w:r>
      <w:r>
        <w:rPr>
          <w:noProof/>
        </w:rPr>
        <w:instrText xml:space="preserve"> PAGEREF _Toc153724277 \h </w:instrText>
      </w:r>
      <w:r>
        <w:rPr>
          <w:noProof/>
        </w:rPr>
        <w:fldChar w:fldCharType="separate"/>
      </w:r>
      <w:r>
        <w:rPr>
          <w:noProof/>
        </w:rPr>
        <w:t>45</w:t>
      </w:r>
      <w:r>
        <w:rPr>
          <w:noProof/>
        </w:rPr>
        <w:fldChar w:fldCharType="end"/>
      </w:r>
    </w:p>
    <w:p w:rsidR="005F5B28" w14:paraId="325B9AE4" w14:textId="4E6E95C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_Toc153724278 \h </w:instrText>
      </w:r>
      <w:r>
        <w:rPr>
          <w:noProof/>
        </w:rPr>
        <w:fldChar w:fldCharType="separate"/>
      </w:r>
      <w:r>
        <w:rPr>
          <w:noProof/>
        </w:rPr>
        <w:t>46</w:t>
      </w:r>
      <w:r>
        <w:rPr>
          <w:noProof/>
        </w:rPr>
        <w:fldChar w:fldCharType="end"/>
      </w:r>
    </w:p>
    <w:p w:rsidR="005F5B28" w14:paraId="7F51FB9C" w14:textId="04E9DA58">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_Toc153724279 \h </w:instrText>
      </w:r>
      <w:r>
        <w:rPr>
          <w:noProof/>
        </w:rPr>
        <w:fldChar w:fldCharType="separate"/>
      </w:r>
      <w:r>
        <w:rPr>
          <w:noProof/>
        </w:rPr>
        <w:t>47</w:t>
      </w:r>
      <w:r>
        <w:rPr>
          <w:noProof/>
        </w:rPr>
        <w:fldChar w:fldCharType="end"/>
      </w:r>
    </w:p>
    <w:p w:rsidR="005F5B28" w14:paraId="072E8743" w14:textId="3C257BE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_Toc153724280 \h </w:instrText>
      </w:r>
      <w:r>
        <w:rPr>
          <w:noProof/>
        </w:rPr>
        <w:fldChar w:fldCharType="separate"/>
      </w:r>
      <w:r>
        <w:rPr>
          <w:noProof/>
        </w:rPr>
        <w:t>47</w:t>
      </w:r>
      <w:r>
        <w:rPr>
          <w:noProof/>
        </w:rPr>
        <w:fldChar w:fldCharType="end"/>
      </w:r>
    </w:p>
    <w:p w:rsidR="005F5B28" w14:paraId="1F07C4EC" w14:textId="0CAFB86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_Toc153724281 \h </w:instrText>
      </w:r>
      <w:r>
        <w:rPr>
          <w:noProof/>
        </w:rPr>
        <w:fldChar w:fldCharType="separate"/>
      </w:r>
      <w:r>
        <w:rPr>
          <w:noProof/>
        </w:rPr>
        <w:t>48</w:t>
      </w:r>
      <w:r>
        <w:rPr>
          <w:noProof/>
        </w:rPr>
        <w:fldChar w:fldCharType="end"/>
      </w:r>
    </w:p>
    <w:p w:rsidR="005F5B28" w14:paraId="081A5254" w14:textId="45816FA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_Toc153724282 \h </w:instrText>
      </w:r>
      <w:r>
        <w:rPr>
          <w:noProof/>
        </w:rPr>
        <w:fldChar w:fldCharType="separate"/>
      </w:r>
      <w:r>
        <w:rPr>
          <w:noProof/>
        </w:rPr>
        <w:t>49</w:t>
      </w:r>
      <w:r>
        <w:rPr>
          <w:noProof/>
        </w:rPr>
        <w:fldChar w:fldCharType="end"/>
      </w:r>
    </w:p>
    <w:p w:rsidR="005F5B28" w14:paraId="74D503A7" w14:textId="62694E0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_Toc153724283 \h </w:instrText>
      </w:r>
      <w:r>
        <w:rPr>
          <w:noProof/>
        </w:rPr>
        <w:fldChar w:fldCharType="separate"/>
      </w:r>
      <w:r>
        <w:rPr>
          <w:noProof/>
        </w:rPr>
        <w:t>52</w:t>
      </w:r>
      <w:r>
        <w:rPr>
          <w:noProof/>
        </w:rPr>
        <w:fldChar w:fldCharType="end"/>
      </w:r>
    </w:p>
    <w:p w:rsidR="005F5B28" w14:paraId="2AFA2524" w14:textId="4F0E396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_Toc153724284 \h </w:instrText>
      </w:r>
      <w:r>
        <w:rPr>
          <w:noProof/>
        </w:rPr>
        <w:fldChar w:fldCharType="separate"/>
      </w:r>
      <w:r>
        <w:rPr>
          <w:noProof/>
        </w:rPr>
        <w:t>52</w:t>
      </w:r>
      <w:r>
        <w:rPr>
          <w:noProof/>
        </w:rPr>
        <w:fldChar w:fldCharType="end"/>
      </w:r>
    </w:p>
    <w:p w:rsidR="005F5B28" w14:paraId="596F9923" w14:textId="377CA28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_Toc153724285 \h </w:instrText>
      </w:r>
      <w:r>
        <w:rPr>
          <w:noProof/>
        </w:rPr>
        <w:fldChar w:fldCharType="separate"/>
      </w:r>
      <w:r>
        <w:rPr>
          <w:noProof/>
        </w:rPr>
        <w:t>52</w:t>
      </w:r>
      <w:r>
        <w:rPr>
          <w:noProof/>
        </w:rPr>
        <w:fldChar w:fldCharType="end"/>
      </w:r>
    </w:p>
    <w:p w:rsidR="005F5B28" w14:paraId="2952C35C" w14:textId="2D7782A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_Toc153724286 \h </w:instrText>
      </w:r>
      <w:r>
        <w:rPr>
          <w:noProof/>
        </w:rPr>
        <w:fldChar w:fldCharType="separate"/>
      </w:r>
      <w:r>
        <w:rPr>
          <w:noProof/>
        </w:rPr>
        <w:t>53</w:t>
      </w:r>
      <w:r>
        <w:rPr>
          <w:noProof/>
        </w:rPr>
        <w:fldChar w:fldCharType="end"/>
      </w:r>
    </w:p>
    <w:p w:rsidR="005F5B28" w14:paraId="671D6C9F" w14:textId="460C6EF4">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_Toc153724287 \h </w:instrText>
      </w:r>
      <w:r>
        <w:rPr>
          <w:noProof/>
        </w:rPr>
        <w:fldChar w:fldCharType="separate"/>
      </w:r>
      <w:r>
        <w:rPr>
          <w:noProof/>
        </w:rPr>
        <w:t>55</w:t>
      </w:r>
      <w:r>
        <w:rPr>
          <w:noProof/>
        </w:rPr>
        <w:fldChar w:fldCharType="end"/>
      </w:r>
    </w:p>
    <w:p w:rsidR="005F5B28" w14:paraId="6EDD058C" w14:textId="1093E80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_Toc153724288 \h </w:instrText>
      </w:r>
      <w:r>
        <w:rPr>
          <w:noProof/>
        </w:rPr>
        <w:fldChar w:fldCharType="separate"/>
      </w:r>
      <w:r>
        <w:rPr>
          <w:noProof/>
        </w:rPr>
        <w:t>55</w:t>
      </w:r>
      <w:r>
        <w:rPr>
          <w:noProof/>
        </w:rPr>
        <w:fldChar w:fldCharType="end"/>
      </w:r>
    </w:p>
    <w:p w:rsidR="005F5B28" w14:paraId="302ABA61" w14:textId="7F622EB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_Toc153724289 \h </w:instrText>
      </w:r>
      <w:r>
        <w:rPr>
          <w:noProof/>
        </w:rPr>
        <w:fldChar w:fldCharType="separate"/>
      </w:r>
      <w:r>
        <w:rPr>
          <w:noProof/>
        </w:rPr>
        <w:t>55</w:t>
      </w:r>
      <w:r>
        <w:rPr>
          <w:noProof/>
        </w:rPr>
        <w:fldChar w:fldCharType="end"/>
      </w:r>
    </w:p>
    <w:p w:rsidR="005F5B28" w14:paraId="723CF214" w14:textId="7584FE2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_Toc153724290 \h </w:instrText>
      </w:r>
      <w:r>
        <w:rPr>
          <w:noProof/>
        </w:rPr>
        <w:fldChar w:fldCharType="separate"/>
      </w:r>
      <w:r>
        <w:rPr>
          <w:noProof/>
        </w:rPr>
        <w:t>56</w:t>
      </w:r>
      <w:r>
        <w:rPr>
          <w:noProof/>
        </w:rPr>
        <w:fldChar w:fldCharType="end"/>
      </w:r>
    </w:p>
    <w:p w:rsidR="005F5B28" w14:paraId="271FD71D" w14:textId="607E52D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_Toc153724291 \h </w:instrText>
      </w:r>
      <w:r>
        <w:rPr>
          <w:noProof/>
        </w:rPr>
        <w:fldChar w:fldCharType="separate"/>
      </w:r>
      <w:r>
        <w:rPr>
          <w:noProof/>
        </w:rPr>
        <w:t>59</w:t>
      </w:r>
      <w:r>
        <w:rPr>
          <w:noProof/>
        </w:rPr>
        <w:fldChar w:fldCharType="end"/>
      </w:r>
    </w:p>
    <w:p w:rsidR="005F5B28" w14:paraId="0B8C321B" w14:textId="3FDF504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_Toc153724292 \h </w:instrText>
      </w:r>
      <w:r>
        <w:rPr>
          <w:noProof/>
        </w:rPr>
        <w:fldChar w:fldCharType="separate"/>
      </w:r>
      <w:r>
        <w:rPr>
          <w:noProof/>
        </w:rPr>
        <w:t>60</w:t>
      </w:r>
      <w:r>
        <w:rPr>
          <w:noProof/>
        </w:rPr>
        <w:fldChar w:fldCharType="end"/>
      </w:r>
    </w:p>
    <w:p w:rsidR="005F5B28" w:rsidP="005F5B28" w14:paraId="2B96049E" w14:textId="1C6ADCA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F5B28" w:rsidP="005F5B28" w14:paraId="458F7079" w14:textId="3836DBAB">
      <w:pPr>
        <w:pStyle w:val="Heading1"/>
        <w:jc w:val="center"/>
        <w:rPr>
          <w:rFonts w:hint="eastAsia"/>
        </w:rPr>
      </w:pPr>
      <w:bookmarkStart w:id="0" w:name="_Toc153724229"/>
      <w:r w:rsidRPr="005F5B28">
        <w:rPr>
          <w:rFonts w:hint="eastAsia"/>
        </w:rPr>
        <w:t>序言</w:t>
      </w:r>
      <w:bookmarkEnd w:id="0"/>
    </w:p>
    <w:p w:rsidR="005F5B28" w:rsidP="005F5B28" w14:paraId="37598E6A" w14:textId="3DEC4E41">
      <w:pPr>
        <w:ind w:firstLine="560" w:firstLineChars="200"/>
        <w:rPr>
          <w:rFonts w:ascii="仿宋" w:eastAsia="仿宋" w:hint="eastAsia"/>
          <w:sz w:val="28"/>
        </w:rPr>
      </w:pPr>
      <w:r w:rsidRPr="005F5B2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F5B28" w:rsidP="005F5B28" w14:paraId="2D82E896" w14:textId="2C0D365B">
      <w:pPr>
        <w:pStyle w:val="Heading1"/>
        <w:rPr>
          <w:rFonts w:hint="eastAsia"/>
        </w:rPr>
      </w:pPr>
      <w:bookmarkStart w:id="1" w:name="_Toc153724230"/>
      <w:r w:rsidRPr="005F5B28">
        <w:rPr>
          <w:rFonts w:hint="eastAsia"/>
        </w:rPr>
        <w:t>一、产品规划</w:t>
      </w:r>
      <w:bookmarkEnd w:id="1"/>
    </w:p>
    <w:p w:rsidR="005F5B28" w:rsidP="005F5B28" w14:paraId="11EB1E1F" w14:textId="0FB642C3">
      <w:pPr>
        <w:pStyle w:val="Heading2"/>
      </w:pPr>
      <w:bookmarkStart w:id="2" w:name="_Toc153724231"/>
      <w:r w:rsidRPr="005F5B28">
        <w:t>(一)、产品规划</w:t>
      </w:r>
      <w:bookmarkEnd w:id="2"/>
    </w:p>
    <w:p w:rsidR="005F5B28" w:rsidRPr="005F5B28" w:rsidP="005F5B28" w14:paraId="734600E9" w14:textId="77777777">
      <w:pPr>
        <w:ind w:firstLine="560" w:firstLineChars="200"/>
        <w:rPr>
          <w:rFonts w:ascii="仿宋" w:eastAsia="仿宋" w:hAnsi="仿宋"/>
          <w:sz w:val="28"/>
        </w:rPr>
      </w:pPr>
      <w:r w:rsidRPr="005F5B28">
        <w:rPr>
          <w:rFonts w:ascii="仿宋" w:eastAsia="仿宋" w:hAnsi="仿宋"/>
          <w:sz w:val="28"/>
        </w:rPr>
        <w:t>(一)产品规划方案</w:t>
      </w:r>
    </w:p>
    <w:p w:rsidR="005F5B28" w:rsidRPr="005F5B28" w:rsidP="005F5B28" w14:paraId="5D29586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5B28">
        <w:rPr>
          <w:rFonts w:ascii="仿宋" w:eastAsia="仿宋" w:hAnsi="仿宋" w:hint="eastAsia"/>
          <w:sz w:val="28"/>
        </w:rPr>
        <w:t>在制定</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T恤项目产品方案时，我们充分考虑了国家及地方产业发展政策、市场需求、资源供应、企业资金筹措能力、生产工艺技术水平、T恤项目经济效益及投资风险等多方面因素。此T恤项目的主要产品为T恤，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T恤产品价格，我们确定了年产量为XXX，预计年产值达到XXXX万元。</w:t>
      </w:r>
    </w:p>
    <w:p w:rsidR="005F5B28" w:rsidRPr="005F5B28" w:rsidP="005F5B28" w14:paraId="58C9986F" w14:textId="77777777">
      <w:pPr>
        <w:ind w:firstLine="560" w:firstLineChars="200"/>
        <w:rPr>
          <w:rFonts w:ascii="仿宋" w:eastAsia="仿宋" w:hAnsi="仿宋"/>
          <w:sz w:val="28"/>
        </w:rPr>
      </w:pPr>
      <w:r w:rsidRPr="005F5B28">
        <w:rPr>
          <w:rFonts w:ascii="仿宋" w:eastAsia="仿宋" w:hAnsi="仿宋"/>
          <w:sz w:val="28"/>
        </w:rPr>
        <w:t>(二)营销策略</w:t>
      </w:r>
    </w:p>
    <w:p w:rsidR="005F5B28" w:rsidP="005F5B28" w14:paraId="5E2BEACF" w14:textId="4DC61F18">
      <w:pPr>
        <w:ind w:firstLine="560" w:firstLineChars="200"/>
        <w:rPr>
          <w:rFonts w:ascii="仿宋" w:eastAsia="仿宋" w:hAnsi="仿宋"/>
          <w:sz w:val="28"/>
        </w:rPr>
      </w:pPr>
      <w:r w:rsidRPr="005F5B28">
        <w:rPr>
          <w:rFonts w:ascii="仿宋" w:eastAsia="仿宋" w:hAnsi="仿宋"/>
          <w:sz w:val="28"/>
        </w:rPr>
        <w:t>T恤项目产品的市场需求是T恤项目存在和发展的关键，市场需要量是根据分析T恤项目产品市场容量、产品产量及其技术发展来进行预测的。目前，我国各行各业对T恤项目产品的需求量大，由于此类产品具有市场需求多样化、升级换代快的特点，因此T恤项目产品的生产量难以满足市场的要求，每年需要大量从外部调入或从国外进口。商品市场需求高于产品制造发展速度，因此，T恤项目产品具有广阔的潜在市场。我们将采取灵活多变的营销策略，通过市场调研、品牌推广、促销活动等方式，提高产品的知名度和市场占有率。同时，我们将根据市场需</w:t>
      </w:r>
      <w:r w:rsidRPr="005F5B28">
        <w:rPr>
          <w:rFonts w:ascii="仿宋" w:eastAsia="仿宋" w:hAnsi="仿宋" w:hint="eastAsia"/>
          <w:sz w:val="28"/>
        </w:rPr>
        <w:t>求和消费者反馈，不断优化产品设计和质量，以满足客户的需求和期望。通过合理的定价策略和渠道策略，我们将确保产品的价格具有竞争力且符合市场需求。此外，我们还将积极开展网络营销和跨境电商合作，拓展</w:t>
      </w:r>
      <w:r w:rsidRPr="005F5B28">
        <w:rPr>
          <w:rFonts w:ascii="仿宋" w:eastAsia="仿宋" w:hAnsi="仿宋"/>
          <w:sz w:val="28"/>
        </w:rPr>
        <w:t>T恤项目的市场范围并吸引更多的消费者。</w:t>
      </w:r>
    </w:p>
    <w:p w:rsidR="005F5B28" w:rsidP="005F5B28" w14:paraId="44A3B628" w14:textId="4A4CFC47">
      <w:pPr>
        <w:pStyle w:val="Heading2"/>
      </w:pPr>
      <w:bookmarkStart w:id="3" w:name="_Toc153724232"/>
      <w:r w:rsidRPr="005F5B28">
        <w:t>(二)、建设规模</w:t>
      </w:r>
      <w:bookmarkEnd w:id="3"/>
    </w:p>
    <w:p w:rsidR="005F5B28" w:rsidRPr="005F5B28" w:rsidP="005F5B28" w14:paraId="1BA425A5" w14:textId="77777777">
      <w:pPr>
        <w:ind w:firstLine="560" w:firstLineChars="200"/>
        <w:rPr>
          <w:rFonts w:ascii="仿宋" w:eastAsia="仿宋" w:hAnsi="仿宋"/>
          <w:sz w:val="28"/>
        </w:rPr>
      </w:pPr>
      <w:r w:rsidRPr="005F5B28">
        <w:rPr>
          <w:rFonts w:ascii="仿宋" w:eastAsia="仿宋" w:hAnsi="仿宋"/>
          <w:sz w:val="28"/>
        </w:rPr>
        <w:t>(一) 用地规模</w:t>
      </w:r>
    </w:p>
    <w:p w:rsidR="005F5B28" w:rsidRPr="005F5B28" w:rsidP="005F5B28" w14:paraId="6CCEC9B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5B28">
        <w:rPr>
          <w:rFonts w:ascii="仿宋" w:eastAsia="仿宋" w:hAnsi="仿宋" w:hint="eastAsia"/>
          <w:sz w:val="28"/>
        </w:rPr>
        <w:t>根据最新的政策要求，该</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T恤项目总征地面积为XX平方米，相当于约XX亩。其中，净用地面积为XX平方米，符合生态保护红线范围，也即约XX亩。T恤项目规划的总建筑面积为XX平方米，其中包括规划建设主体工程占XX平方米，计容建筑面积为XX平方米。预计建筑工程的投资金额为XX万元。</w:t>
      </w:r>
    </w:p>
    <w:p w:rsidR="005F5B28" w:rsidRPr="005F5B28" w:rsidP="005F5B28" w14:paraId="2C1463E6" w14:textId="77777777">
      <w:pPr>
        <w:ind w:firstLine="560" w:firstLineChars="200"/>
        <w:rPr>
          <w:rFonts w:ascii="仿宋" w:eastAsia="仿宋" w:hAnsi="仿宋"/>
          <w:sz w:val="28"/>
        </w:rPr>
      </w:pPr>
      <w:r w:rsidRPr="005F5B28">
        <w:rPr>
          <w:rFonts w:ascii="仿宋" w:eastAsia="仿宋" w:hAnsi="仿宋"/>
          <w:sz w:val="28"/>
        </w:rPr>
        <w:t>(二) 设备购置</w:t>
      </w:r>
    </w:p>
    <w:p w:rsidR="005F5B28" w:rsidRPr="005F5B28" w:rsidP="005F5B28" w14:paraId="06B60484" w14:textId="77777777">
      <w:pPr>
        <w:ind w:firstLine="560" w:firstLineChars="200"/>
        <w:rPr>
          <w:rFonts w:ascii="仿宋" w:eastAsia="仿宋" w:hAnsi="仿宋"/>
          <w:sz w:val="28"/>
        </w:rPr>
      </w:pPr>
      <w:r w:rsidRPr="005F5B28">
        <w:rPr>
          <w:rFonts w:ascii="仿宋" w:eastAsia="仿宋" w:hAnsi="仿宋"/>
          <w:sz w:val="28"/>
        </w:rPr>
        <w:t>T恤项目计划购置共计XX台（套）设备。设备购置费用预计为XX万元。我们将根据相关政策和法规要求，选择符合要求的设备种类，并确保设备的安全、环保和节能性能，以满足T恤项目的生产需求。</w:t>
      </w:r>
    </w:p>
    <w:p w:rsidR="005F5B28" w:rsidRPr="005F5B28" w:rsidP="005F5B28" w14:paraId="68A1D0CC" w14:textId="77777777">
      <w:pPr>
        <w:ind w:firstLine="560" w:firstLineChars="200"/>
        <w:rPr>
          <w:rFonts w:ascii="仿宋" w:eastAsia="仿宋" w:hAnsi="仿宋"/>
          <w:sz w:val="28"/>
        </w:rPr>
      </w:pPr>
      <w:r w:rsidRPr="005F5B28">
        <w:rPr>
          <w:rFonts w:ascii="仿宋" w:eastAsia="仿宋" w:hAnsi="仿宋"/>
          <w:sz w:val="28"/>
        </w:rPr>
        <w:t>(三) 产能规模</w:t>
      </w:r>
    </w:p>
    <w:p w:rsidR="005F5B28" w:rsidP="005F5B28" w14:paraId="06770105" w14:textId="292AE061">
      <w:pPr>
        <w:ind w:firstLine="560" w:firstLineChars="200"/>
        <w:rPr>
          <w:rFonts w:ascii="仿宋" w:eastAsia="仿宋" w:hAnsi="仿宋"/>
          <w:sz w:val="28"/>
        </w:rPr>
      </w:pPr>
      <w:r w:rsidRPr="005F5B28">
        <w:rPr>
          <w:rFonts w:ascii="仿宋" w:eastAsia="仿宋" w:hAnsi="仿宋" w:hint="eastAsia"/>
          <w:sz w:val="28"/>
        </w:rPr>
        <w:t>该</w:t>
      </w:r>
      <w:r w:rsidRPr="005F5B28">
        <w:rPr>
          <w:rFonts w:ascii="仿宋" w:eastAsia="仿宋" w:hAnsi="仿宋"/>
          <w:sz w:val="28"/>
        </w:rPr>
        <w:t>T恤项目的总投资额预计为XX万元。根据经济预测和市场需求，预计年实现营业收入为XX万元。我们将合理安排资金的使用，确保T恤项目的正常运营和发展。同时，我们将采取有效的经营管理措施，提高生产效率和产品质量，以实现预期的经济效益目标。</w:t>
      </w:r>
    </w:p>
    <w:p w:rsidR="005F5B28" w:rsidP="005F5B28" w14:paraId="6CEEBA88" w14:textId="77E2540A">
      <w:pPr>
        <w:pStyle w:val="Heading1"/>
        <w:rPr>
          <w:rFonts w:hint="eastAsia"/>
        </w:rPr>
      </w:pPr>
      <w:bookmarkStart w:id="4" w:name="_Toc153724233"/>
      <w:r w:rsidRPr="005F5B28">
        <w:rPr>
          <w:rFonts w:hint="eastAsia"/>
        </w:rPr>
        <w:t>二、土建工程说明</w:t>
      </w:r>
      <w:bookmarkEnd w:id="4"/>
    </w:p>
    <w:p w:rsidR="005F5B28" w:rsidP="005F5B28" w14:paraId="40BEF3E0" w14:textId="7BBD32ED">
      <w:pPr>
        <w:pStyle w:val="Heading2"/>
      </w:pPr>
      <w:bookmarkStart w:id="5" w:name="_Toc153724234"/>
      <w:r w:rsidRPr="005F5B28">
        <w:t>(一)、建筑工程设计原则</w:t>
      </w:r>
      <w:bookmarkEnd w:id="5"/>
    </w:p>
    <w:p w:rsidR="005F5B28" w:rsidRPr="005F5B28" w:rsidP="005F5B28" w14:paraId="552DF75A" w14:textId="77777777">
      <w:pPr>
        <w:ind w:firstLine="560" w:firstLineChars="200"/>
        <w:rPr>
          <w:rFonts w:ascii="仿宋" w:eastAsia="仿宋" w:hAnsi="仿宋"/>
          <w:sz w:val="28"/>
        </w:rPr>
      </w:pPr>
      <w:r w:rsidRPr="005F5B2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5F5B28">
        <w:rPr>
          <w:rFonts w:ascii="仿宋" w:eastAsia="仿宋" w:hAnsi="仿宋"/>
          <w:sz w:val="28"/>
        </w:rPr>
        <w:t>T恤项目建设地规划要求的前提下，我们着重体现T恤项目承办单位的企业精神，为工人和来访者创造一个优雅舒适的生产经营环境。</w:t>
      </w:r>
    </w:p>
    <w:p w:rsidR="005F5B28" w:rsidP="005F5B28" w14:paraId="24579786" w14:textId="7910421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5B2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p>
    <w:p w:rsidR="005F5B28" w:rsidP="005F5B28" w14:textId="79104219">
      <w:pPr>
        <w:ind w:firstLine="560" w:firstLineChars="200"/>
        <w:rPr>
          <w:rFonts w:ascii="仿宋" w:eastAsia="仿宋" w:hAnsi="仿宋" w:hint="eastAsia"/>
          <w:sz w:val="28"/>
        </w:rPr>
      </w:pPr>
      <w:r w:rsidRPr="005F5B28">
        <w:rPr>
          <w:rFonts w:ascii="仿宋" w:eastAsia="仿宋" w:hAnsi="仿宋" w:hint="eastAsia"/>
          <w:sz w:val="28"/>
        </w:rPr>
        <w:t>安全与稳定。</w:t>
      </w:r>
    </w:p>
    <w:p w:rsidR="005F5B28" w:rsidP="005F5B28" w14:paraId="7FC4B1B7" w14:textId="0CC9E50E">
      <w:pPr>
        <w:pStyle w:val="Heading2"/>
      </w:pPr>
      <w:bookmarkStart w:id="6" w:name="_Toc153724235"/>
      <w:r w:rsidRPr="005F5B28">
        <w:t>(二)、T恤项目工程建设标准规范</w:t>
      </w:r>
      <w:bookmarkEnd w:id="6"/>
    </w:p>
    <w:p w:rsidR="005F5B28" w:rsidRPr="005F5B28" w:rsidP="005F5B28" w14:paraId="1760B2FB" w14:textId="77777777">
      <w:pPr>
        <w:ind w:firstLine="560" w:firstLineChars="200"/>
        <w:rPr>
          <w:rFonts w:ascii="仿宋" w:eastAsia="仿宋" w:hAnsi="仿宋"/>
          <w:sz w:val="28"/>
        </w:rPr>
      </w:pPr>
      <w:r w:rsidRPr="005F5B28">
        <w:rPr>
          <w:rFonts w:ascii="仿宋" w:eastAsia="仿宋" w:hAnsi="仿宋"/>
          <w:sz w:val="28"/>
        </w:rPr>
        <w:t>1、 《现代建筑无障碍设计规范》</w:t>
      </w:r>
    </w:p>
    <w:p w:rsidR="005F5B28" w:rsidRPr="005F5B28" w:rsidP="005F5B28" w14:paraId="7B0753E7" w14:textId="77777777">
      <w:pPr>
        <w:ind w:firstLine="560" w:firstLineChars="200"/>
        <w:rPr>
          <w:rFonts w:ascii="仿宋" w:eastAsia="仿宋" w:hAnsi="仿宋"/>
          <w:sz w:val="28"/>
        </w:rPr>
      </w:pPr>
      <w:r w:rsidRPr="005F5B2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F5B28" w:rsidRPr="005F5B28" w:rsidP="005F5B28" w14:paraId="77EAD539" w14:textId="77777777">
      <w:pPr>
        <w:ind w:firstLine="560" w:firstLineChars="200"/>
        <w:rPr>
          <w:rFonts w:ascii="仿宋" w:eastAsia="仿宋" w:hAnsi="仿宋"/>
          <w:sz w:val="28"/>
        </w:rPr>
      </w:pPr>
      <w:r w:rsidRPr="005F5B28">
        <w:rPr>
          <w:rFonts w:ascii="仿宋" w:eastAsia="仿宋" w:hAnsi="仿宋"/>
          <w:sz w:val="28"/>
        </w:rPr>
        <w:t>2、 《民用建筑供暖通风与空气调节设计规范》</w:t>
      </w:r>
    </w:p>
    <w:p w:rsidR="005F5B28" w:rsidRPr="005F5B28" w:rsidP="005F5B28" w14:paraId="20E121AB" w14:textId="77777777">
      <w:pPr>
        <w:ind w:firstLine="560" w:firstLineChars="200"/>
        <w:rPr>
          <w:rFonts w:ascii="仿宋" w:eastAsia="仿宋" w:hAnsi="仿宋"/>
          <w:sz w:val="28"/>
        </w:rPr>
      </w:pPr>
      <w:r w:rsidRPr="005F5B2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F5B28" w:rsidRPr="005F5B28" w:rsidP="005F5B28" w14:paraId="50396FF5" w14:textId="77777777">
      <w:pPr>
        <w:ind w:firstLine="560" w:firstLineChars="200"/>
        <w:rPr>
          <w:rFonts w:ascii="仿宋" w:eastAsia="仿宋" w:hAnsi="仿宋"/>
          <w:sz w:val="28"/>
        </w:rPr>
      </w:pPr>
      <w:r w:rsidRPr="005F5B28">
        <w:rPr>
          <w:rFonts w:ascii="仿宋" w:eastAsia="仿宋" w:hAnsi="仿宋"/>
          <w:sz w:val="28"/>
        </w:rPr>
        <w:t>3、 《民用建筑设计通则》</w:t>
      </w:r>
    </w:p>
    <w:p w:rsidR="005F5B28" w:rsidRPr="005F5B28" w:rsidP="005F5B28" w14:paraId="06B12E03" w14:textId="77777777">
      <w:pPr>
        <w:ind w:firstLine="560" w:firstLineChars="200"/>
        <w:rPr>
          <w:rFonts w:ascii="仿宋" w:eastAsia="仿宋" w:hAnsi="仿宋"/>
          <w:sz w:val="28"/>
        </w:rPr>
      </w:pPr>
      <w:r w:rsidRPr="005F5B2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F5B28" w:rsidRPr="005F5B28" w:rsidP="005F5B28" w14:paraId="44A07859" w14:textId="77777777">
      <w:pPr>
        <w:ind w:firstLine="560" w:firstLineChars="200"/>
        <w:rPr>
          <w:rFonts w:ascii="仿宋" w:eastAsia="仿宋" w:hAnsi="仿宋"/>
          <w:sz w:val="28"/>
        </w:rPr>
      </w:pPr>
      <w:r w:rsidRPr="005F5B28">
        <w:rPr>
          <w:rFonts w:ascii="仿宋" w:eastAsia="仿宋" w:hAnsi="仿宋"/>
          <w:sz w:val="28"/>
        </w:rPr>
        <w:t>4、 《屋面工程技术规范》</w:t>
      </w:r>
    </w:p>
    <w:p w:rsidR="005F5B28" w:rsidRPr="005F5B28" w:rsidP="005F5B28" w14:paraId="4704B81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5B2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F5B28" w:rsidRPr="005F5B28" w:rsidP="005F5B28" w14:paraId="4E816268" w14:textId="77777777">
      <w:pPr>
        <w:ind w:firstLine="560" w:firstLineChars="200"/>
        <w:rPr>
          <w:rFonts w:ascii="仿宋" w:eastAsia="仿宋" w:hAnsi="仿宋"/>
          <w:sz w:val="28"/>
        </w:rPr>
      </w:pPr>
      <w:r w:rsidRPr="005F5B28">
        <w:rPr>
          <w:rFonts w:ascii="仿宋" w:eastAsia="仿宋" w:hAnsi="仿宋"/>
          <w:sz w:val="28"/>
        </w:rPr>
        <w:t>5、 《建筑工程抗震设防分类标准》</w:t>
      </w:r>
    </w:p>
    <w:p w:rsidR="005F5B28" w:rsidRPr="005F5B28" w:rsidP="005F5B28" w14:paraId="04E16577" w14:textId="77777777">
      <w:pPr>
        <w:ind w:firstLine="560" w:firstLineChars="200"/>
        <w:rPr>
          <w:rFonts w:ascii="仿宋" w:eastAsia="仿宋" w:hAnsi="仿宋"/>
          <w:sz w:val="28"/>
        </w:rPr>
      </w:pPr>
      <w:r w:rsidRPr="005F5B2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F5B28" w:rsidRPr="005F5B28" w:rsidP="005F5B28" w14:paraId="122CE6A2" w14:textId="77777777">
      <w:pPr>
        <w:ind w:firstLine="560" w:firstLineChars="200"/>
        <w:rPr>
          <w:rFonts w:ascii="仿宋" w:eastAsia="仿宋" w:hAnsi="仿宋"/>
          <w:sz w:val="28"/>
        </w:rPr>
      </w:pPr>
      <w:r w:rsidRPr="005F5B28">
        <w:rPr>
          <w:rFonts w:ascii="仿宋" w:eastAsia="仿宋" w:hAnsi="仿宋"/>
          <w:sz w:val="28"/>
        </w:rPr>
        <w:t>6、 《地下工程防水技术规范》</w:t>
      </w:r>
    </w:p>
    <w:p w:rsidR="005F5B28" w:rsidRPr="005F5B28" w:rsidP="005F5B28" w14:paraId="34C7C397" w14:textId="77777777">
      <w:pPr>
        <w:ind w:firstLine="560" w:firstLineChars="200"/>
        <w:rPr>
          <w:rFonts w:ascii="仿宋" w:eastAsia="仿宋" w:hAnsi="仿宋"/>
          <w:sz w:val="28"/>
        </w:rPr>
      </w:pPr>
      <w:r w:rsidRPr="005F5B2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F5B28" w:rsidRPr="005F5B28" w:rsidP="005F5B28" w14:paraId="20699435" w14:textId="77777777">
      <w:pPr>
        <w:ind w:firstLine="560" w:firstLineChars="200"/>
        <w:rPr>
          <w:rFonts w:ascii="仿宋" w:eastAsia="仿宋" w:hAnsi="仿宋"/>
          <w:sz w:val="28"/>
        </w:rPr>
      </w:pPr>
      <w:r w:rsidRPr="005F5B28">
        <w:rPr>
          <w:rFonts w:ascii="仿宋" w:eastAsia="仿宋" w:hAnsi="仿宋"/>
          <w:sz w:val="28"/>
        </w:rPr>
        <w:t>7、 《自动喷水灭火系统设计规范》</w:t>
      </w:r>
    </w:p>
    <w:p w:rsidR="005F5B28" w:rsidRPr="005F5B28" w:rsidP="005F5B28" w14:paraId="360F9A33" w14:textId="77777777">
      <w:pPr>
        <w:ind w:firstLine="560" w:firstLineChars="200"/>
        <w:rPr>
          <w:rFonts w:ascii="仿宋" w:eastAsia="仿宋" w:hAnsi="仿宋"/>
          <w:sz w:val="28"/>
        </w:rPr>
      </w:pPr>
      <w:r w:rsidRPr="005F5B2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F5B28" w:rsidRPr="005F5B28" w:rsidP="005F5B28" w14:paraId="55A9208F" w14:textId="77777777">
      <w:pPr>
        <w:ind w:firstLine="560" w:firstLineChars="200"/>
        <w:rPr>
          <w:rFonts w:ascii="仿宋" w:eastAsia="仿宋" w:hAnsi="仿宋"/>
          <w:sz w:val="28"/>
        </w:rPr>
      </w:pPr>
      <w:r w:rsidRPr="005F5B28">
        <w:rPr>
          <w:rFonts w:ascii="仿宋" w:eastAsia="仿宋" w:hAnsi="仿宋"/>
          <w:sz w:val="28"/>
        </w:rPr>
        <w:t>8、 《建筑结构可靠度设计统一标准》</w:t>
      </w:r>
    </w:p>
    <w:p w:rsidR="005F5B28" w:rsidRPr="005F5B28" w:rsidP="005F5B28" w14:paraId="4B47DC35" w14:textId="77777777">
      <w:pPr>
        <w:ind w:firstLine="560" w:firstLineChars="200"/>
        <w:rPr>
          <w:rFonts w:ascii="仿宋" w:eastAsia="仿宋" w:hAnsi="仿宋"/>
          <w:sz w:val="28"/>
        </w:rPr>
      </w:pPr>
      <w:r w:rsidRPr="005F5B2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F5B28" w:rsidRPr="005F5B28" w:rsidP="005F5B28" w14:paraId="539AF0C5" w14:textId="77777777">
      <w:pPr>
        <w:ind w:firstLine="560" w:firstLineChars="200"/>
        <w:rPr>
          <w:rFonts w:ascii="仿宋" w:eastAsia="仿宋" w:hAnsi="仿宋"/>
          <w:sz w:val="28"/>
        </w:rPr>
      </w:pPr>
      <w:r w:rsidRPr="005F5B28">
        <w:rPr>
          <w:rFonts w:ascii="仿宋" w:eastAsia="仿宋" w:hAnsi="仿宋"/>
          <w:sz w:val="28"/>
        </w:rPr>
        <w:t>9、 《汽车库、修车库、停车库设计防火规范》</w:t>
      </w:r>
    </w:p>
    <w:p w:rsidR="005F5B28" w:rsidRPr="005F5B28" w:rsidP="005F5B28" w14:paraId="00D168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5B2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F5B28" w:rsidRPr="005F5B28" w:rsidP="005F5B28" w14:paraId="63FD5BFF" w14:textId="77777777">
      <w:pPr>
        <w:ind w:firstLine="560" w:firstLineChars="200"/>
        <w:rPr>
          <w:rFonts w:ascii="仿宋" w:eastAsia="仿宋" w:hAnsi="仿宋"/>
          <w:sz w:val="28"/>
        </w:rPr>
      </w:pPr>
      <w:r w:rsidRPr="005F5B28">
        <w:rPr>
          <w:rFonts w:ascii="仿宋" w:eastAsia="仿宋" w:hAnsi="仿宋"/>
          <w:sz w:val="28"/>
        </w:rPr>
        <w:t>10、 《工业建筑防腐设计规范》</w:t>
      </w:r>
    </w:p>
    <w:p w:rsidR="005F5B28" w:rsidRPr="005F5B28" w:rsidP="005F5B28" w14:paraId="29B72292" w14:textId="77777777">
      <w:pPr>
        <w:ind w:firstLine="560" w:firstLineChars="200"/>
        <w:rPr>
          <w:rFonts w:ascii="仿宋" w:eastAsia="仿宋" w:hAnsi="仿宋"/>
          <w:sz w:val="28"/>
        </w:rPr>
      </w:pPr>
      <w:r w:rsidRPr="005F5B2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F5B28" w:rsidRPr="005F5B28" w:rsidP="005F5B28" w14:paraId="6EC7EA60" w14:textId="77777777">
      <w:pPr>
        <w:ind w:firstLine="560" w:firstLineChars="200"/>
        <w:rPr>
          <w:rFonts w:ascii="仿宋" w:eastAsia="仿宋" w:hAnsi="仿宋"/>
          <w:sz w:val="28"/>
        </w:rPr>
      </w:pPr>
      <w:r w:rsidRPr="005F5B28">
        <w:rPr>
          <w:rFonts w:ascii="仿宋" w:eastAsia="仿宋" w:hAnsi="仿宋"/>
          <w:sz w:val="28"/>
        </w:rPr>
        <w:t>11、 《动力机器基础设计规范》</w:t>
      </w:r>
    </w:p>
    <w:p w:rsidR="005F5B28" w:rsidRPr="005F5B28" w:rsidP="005F5B28" w14:paraId="6CD52262" w14:textId="77777777">
      <w:pPr>
        <w:ind w:firstLine="560" w:firstLineChars="200"/>
        <w:rPr>
          <w:rFonts w:ascii="仿宋" w:eastAsia="仿宋" w:hAnsi="仿宋"/>
          <w:sz w:val="28"/>
        </w:rPr>
      </w:pPr>
      <w:r w:rsidRPr="005F5B2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F5B28" w:rsidP="005F5B28" w14:paraId="3864F133" w14:textId="3ADCBEA3">
      <w:pPr>
        <w:ind w:firstLine="560" w:firstLineChars="200"/>
        <w:rPr>
          <w:rFonts w:ascii="仿宋" w:eastAsia="仿宋" w:hAnsi="仿宋"/>
          <w:sz w:val="28"/>
        </w:rPr>
      </w:pPr>
      <w:r w:rsidRPr="005F5B28">
        <w:rPr>
          <w:rFonts w:ascii="仿宋" w:eastAsia="仿宋" w:hAnsi="仿宋"/>
          <w:sz w:val="28"/>
        </w:rPr>
        <w:t>12、《钢结构设计规范》</w:t>
      </w:r>
    </w:p>
    <w:p w:rsidR="005F5B28" w:rsidP="005F5B28" w14:paraId="418A4124" w14:textId="2C049E41">
      <w:pPr>
        <w:pStyle w:val="Heading2"/>
      </w:pPr>
      <w:bookmarkStart w:id="7" w:name="_Toc153724236"/>
      <w:r w:rsidRPr="005F5B28">
        <w:t>(三)、T恤项目总平面设计要求</w:t>
      </w:r>
      <w:bookmarkEnd w:id="7"/>
    </w:p>
    <w:p w:rsidR="005F5B28" w:rsidP="005F5B28" w14:paraId="4837DCC9" w14:textId="35EB3676">
      <w:pPr>
        <w:ind w:firstLine="560" w:firstLineChars="200"/>
        <w:rPr>
          <w:rFonts w:ascii="仿宋" w:eastAsia="仿宋" w:hAnsi="仿宋"/>
          <w:sz w:val="28"/>
        </w:rPr>
      </w:pPr>
      <w:r w:rsidRPr="005F5B28">
        <w:rPr>
          <w:rFonts w:ascii="仿宋" w:eastAsia="仿宋" w:hAnsi="仿宋" w:hint="eastAsia"/>
          <w:sz w:val="28"/>
        </w:rPr>
        <w:t>本工程</w:t>
      </w:r>
      <w:r w:rsidRPr="005F5B28">
        <w:rPr>
          <w:rFonts w:ascii="仿宋" w:eastAsia="仿宋" w:hAnsi="仿宋"/>
          <w:sz w:val="28"/>
        </w:rPr>
        <w:t>T恤项目位于T恤项目建设地，设计过程经过与建设方的多次沟通、考察和论证，最终达成了共识。</w:t>
      </w:r>
    </w:p>
    <w:p w:rsidR="005F5B28" w:rsidP="005F5B28" w14:paraId="1B951985" w14:textId="3525C53B">
      <w:pPr>
        <w:pStyle w:val="Heading2"/>
      </w:pPr>
      <w:bookmarkStart w:id="8" w:name="_Toc153724237"/>
      <w:r w:rsidRPr="005F5B28">
        <w:t>(四)、建筑设计规范和标准</w:t>
      </w:r>
      <w:bookmarkEnd w:id="8"/>
    </w:p>
    <w:p w:rsidR="005F5B28" w:rsidRPr="005F5B28" w:rsidP="005F5B28" w14:paraId="469BC4BD" w14:textId="77777777">
      <w:pPr>
        <w:ind w:firstLine="560" w:firstLineChars="200"/>
        <w:rPr>
          <w:rFonts w:ascii="仿宋" w:eastAsia="仿宋" w:hAnsi="仿宋"/>
          <w:sz w:val="28"/>
        </w:rPr>
      </w:pPr>
      <w:r w:rsidRPr="005F5B28">
        <w:rPr>
          <w:rFonts w:ascii="仿宋" w:eastAsia="仿宋" w:hAnsi="仿宋" w:hint="eastAsia"/>
          <w:sz w:val="28"/>
        </w:rPr>
        <w:t>《砌体结构设计规范》：规定了砌体结构建筑的设计要求，包括墙体厚度、砌体材料的选择、砌缝的处理等，以确保砌体结构的稳定性和安全性。</w:t>
      </w:r>
    </w:p>
    <w:p w:rsidR="005F5B28" w:rsidRPr="005F5B28" w:rsidP="005F5B28" w14:paraId="7A9E8945" w14:textId="77777777">
      <w:pPr>
        <w:ind w:firstLine="560" w:firstLineChars="200"/>
        <w:rPr>
          <w:rFonts w:ascii="仿宋" w:eastAsia="仿宋" w:hAnsi="仿宋"/>
          <w:sz w:val="28"/>
        </w:rPr>
      </w:pPr>
      <w:r w:rsidRPr="005F5B2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F5B28" w:rsidRPr="005F5B28" w:rsidP="005F5B28" w14:paraId="4DF07A4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5B28">
        <w:rPr>
          <w:rFonts w:ascii="仿宋" w:eastAsia="仿宋" w:hAnsi="仿宋" w:hint="eastAsia"/>
          <w:sz w:val="28"/>
        </w:rPr>
        <w:t>《建筑结构荷载规范》：规定了建筑物所承受的各种荷载的计算</w:t>
      </w:r>
    </w:p>
    <w:p w:rsidR="005F5B28" w:rsidRPr="005F5B28" w:rsidP="005F5B28" w14:textId="77777777">
      <w:pPr>
        <w:ind w:firstLine="560" w:firstLineChars="200"/>
        <w:rPr>
          <w:rFonts w:ascii="仿宋" w:eastAsia="仿宋" w:hAnsi="仿宋"/>
          <w:sz w:val="28"/>
        </w:rPr>
      </w:pPr>
      <w:r w:rsidRPr="005F5B28">
        <w:rPr>
          <w:rFonts w:ascii="仿宋" w:eastAsia="仿宋" w:hAnsi="仿宋" w:hint="eastAsia"/>
          <w:sz w:val="28"/>
        </w:rPr>
        <w:t>方法和设计要求，包括自重荷载、风荷载、雪荷载、地震荷载等，以确保建筑结构的安全性和稳定性。</w:t>
      </w:r>
    </w:p>
    <w:p w:rsidR="005F5B28" w:rsidRPr="005F5B28" w:rsidP="005F5B28" w14:paraId="77363ADE" w14:textId="77777777">
      <w:pPr>
        <w:ind w:firstLine="560" w:firstLineChars="200"/>
        <w:rPr>
          <w:rFonts w:ascii="仿宋" w:eastAsia="仿宋" w:hAnsi="仿宋"/>
          <w:sz w:val="28"/>
        </w:rPr>
      </w:pPr>
      <w:r w:rsidRPr="005F5B2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F5B28" w:rsidRPr="005F5B28" w:rsidP="005F5B28" w14:paraId="5CCF86B9" w14:textId="77777777">
      <w:pPr>
        <w:ind w:firstLine="560" w:firstLineChars="200"/>
        <w:rPr>
          <w:rFonts w:ascii="仿宋" w:eastAsia="仿宋" w:hAnsi="仿宋"/>
          <w:sz w:val="28"/>
        </w:rPr>
      </w:pPr>
      <w:r w:rsidRPr="005F5B2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F5B28" w:rsidP="005F5B28" w14:paraId="050C4174" w14:textId="11BDAA05">
      <w:pPr>
        <w:ind w:firstLine="560" w:firstLineChars="200"/>
        <w:rPr>
          <w:rFonts w:ascii="仿宋" w:eastAsia="仿宋" w:hAnsi="仿宋" w:hint="eastAsia"/>
          <w:sz w:val="28"/>
        </w:rPr>
      </w:pPr>
      <w:r w:rsidRPr="005F5B28">
        <w:rPr>
          <w:rFonts w:ascii="仿宋" w:eastAsia="仿宋" w:hAnsi="仿宋" w:hint="eastAsia"/>
          <w:sz w:val="28"/>
        </w:rPr>
        <w:t>《钢结构设计规范》：规定了钢结构建筑的设计要求，包括钢材的选择、构件的设计、连接方式的确定等，以确保钢结构的强度、稳定性和耐久性。</w:t>
      </w:r>
    </w:p>
    <w:p w:rsidR="005F5B28" w:rsidP="005F5B28" w14:paraId="34303FDC" w14:textId="5DC41658">
      <w:pPr>
        <w:pStyle w:val="Heading2"/>
      </w:pPr>
      <w:bookmarkStart w:id="9" w:name="_Toc153724238"/>
      <w:r w:rsidRPr="005F5B28">
        <w:t>(五)、土建工程设计年限及安全等级</w:t>
      </w:r>
      <w:bookmarkEnd w:id="9"/>
    </w:p>
    <w:p w:rsidR="005F5B28" w:rsidRPr="005F5B28" w:rsidP="005F5B28" w14:paraId="2E3A025A" w14:textId="77777777">
      <w:pPr>
        <w:ind w:firstLine="560" w:firstLineChars="200"/>
        <w:rPr>
          <w:rFonts w:ascii="仿宋" w:eastAsia="仿宋" w:hAnsi="仿宋"/>
          <w:sz w:val="28"/>
        </w:rPr>
      </w:pPr>
      <w:r w:rsidRPr="005F5B28">
        <w:rPr>
          <w:rFonts w:ascii="仿宋" w:eastAsia="仿宋" w:hAnsi="仿宋" w:hint="eastAsia"/>
          <w:sz w:val="28"/>
        </w:rPr>
        <w:t>土建工程的设计使用年限应按照规范的指导原则进行确定。一般来说，民用建筑的设计使用年限为</w:t>
      </w:r>
      <w:r w:rsidRPr="005F5B2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F5B28" w:rsidRPr="005F5B28" w:rsidP="005F5B28" w14:paraId="7ED58154" w14:textId="77777777">
      <w:pPr>
        <w:ind w:firstLine="560" w:firstLineChars="200"/>
        <w:rPr>
          <w:rFonts w:ascii="仿宋" w:eastAsia="仿宋" w:hAnsi="仿宋"/>
          <w:sz w:val="28"/>
        </w:rPr>
      </w:pPr>
      <w:r w:rsidRPr="005F5B28">
        <w:rPr>
          <w:rFonts w:ascii="仿宋" w:eastAsia="仿宋" w:hAnsi="仿宋" w:hint="eastAsia"/>
          <w:sz w:val="28"/>
        </w:rPr>
        <w:t>在正常使用条件下，土建工程结构的设计使用年限应按照以下原则进行折减：</w:t>
      </w:r>
    </w:p>
    <w:p w:rsidR="005F5B28" w:rsidRPr="005F5B28" w:rsidP="005F5B28" w14:paraId="7530431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5B28">
        <w:rPr>
          <w:rFonts w:ascii="仿宋" w:eastAsia="仿宋" w:hAnsi="仿宋" w:hint="eastAsia"/>
          <w:sz w:val="28"/>
        </w:rPr>
        <w:t>对于普通混凝土结构，在使用过程中经历标准试验和标准荷载作用的结构构件，其设计使用年限应按照折减系数进行计算，并根据使</w:t>
      </w:r>
    </w:p>
    <w:p w:rsidR="005F5B28" w:rsidRPr="005F5B28" w:rsidP="005F5B28" w14:textId="77777777">
      <w:pPr>
        <w:ind w:firstLine="560" w:firstLineChars="200"/>
        <w:rPr>
          <w:rFonts w:ascii="仿宋" w:eastAsia="仿宋" w:hAnsi="仿宋"/>
          <w:sz w:val="28"/>
        </w:rPr>
      </w:pPr>
      <w:r w:rsidRPr="005F5B28">
        <w:rPr>
          <w:rFonts w:ascii="仿宋" w:eastAsia="仿宋" w:hAnsi="仿宋" w:hint="eastAsia"/>
          <w:sz w:val="28"/>
        </w:rPr>
        <w:t>用环境等因素进行修正。</w:t>
      </w:r>
    </w:p>
    <w:p w:rsidR="005F5B28" w:rsidRPr="005F5B28" w:rsidP="005F5B28" w14:paraId="592F038E" w14:textId="77777777">
      <w:pPr>
        <w:ind w:firstLine="560" w:firstLineChars="200"/>
        <w:rPr>
          <w:rFonts w:ascii="仿宋" w:eastAsia="仿宋" w:hAnsi="仿宋"/>
          <w:sz w:val="28"/>
        </w:rPr>
      </w:pPr>
      <w:r w:rsidRPr="005F5B28">
        <w:rPr>
          <w:rFonts w:ascii="仿宋" w:eastAsia="仿宋" w:hAnsi="仿宋" w:hint="eastAsia"/>
          <w:sz w:val="28"/>
        </w:rPr>
        <w:t>对于其他结构类型，如钢结构和木结构等，其设计使用年限也应根据类似经验数据进行修正。</w:t>
      </w:r>
    </w:p>
    <w:p w:rsidR="005F5B28" w:rsidRPr="005F5B28" w:rsidP="005F5B28" w14:paraId="25603B0E" w14:textId="77777777">
      <w:pPr>
        <w:ind w:firstLine="560" w:firstLineChars="200"/>
        <w:rPr>
          <w:rFonts w:ascii="仿宋" w:eastAsia="仿宋" w:hAnsi="仿宋"/>
          <w:sz w:val="28"/>
        </w:rPr>
      </w:pPr>
      <w:r w:rsidRPr="005F5B28">
        <w:rPr>
          <w:rFonts w:ascii="仿宋" w:eastAsia="仿宋" w:hAnsi="仿宋" w:hint="eastAsia"/>
          <w:sz w:val="28"/>
        </w:rPr>
        <w:t>结构设计安全等级</w:t>
      </w:r>
    </w:p>
    <w:p w:rsidR="005F5B28" w:rsidRPr="005F5B28" w:rsidP="005F5B28" w14:paraId="3925F591" w14:textId="77777777">
      <w:pPr>
        <w:ind w:firstLine="560" w:firstLineChars="200"/>
        <w:rPr>
          <w:rFonts w:ascii="仿宋" w:eastAsia="仿宋" w:hAnsi="仿宋"/>
          <w:sz w:val="28"/>
        </w:rPr>
      </w:pPr>
      <w:r w:rsidRPr="005F5B2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F5B28" w:rsidRPr="005F5B28" w:rsidP="005F5B28" w14:paraId="42234869" w14:textId="77777777">
      <w:pPr>
        <w:ind w:firstLine="560" w:firstLineChars="200"/>
        <w:rPr>
          <w:rFonts w:ascii="仿宋" w:eastAsia="仿宋" w:hAnsi="仿宋"/>
          <w:sz w:val="28"/>
        </w:rPr>
      </w:pPr>
      <w:r w:rsidRPr="005F5B28">
        <w:rPr>
          <w:rFonts w:ascii="仿宋" w:eastAsia="仿宋" w:hAnsi="仿宋" w:hint="eastAsia"/>
          <w:sz w:val="28"/>
        </w:rPr>
        <w:t>在具体设计中，结构设计安全等级的选用应根据建筑物的规模、重要性和作用确定：</w:t>
      </w:r>
    </w:p>
    <w:p w:rsidR="005F5B28" w:rsidRPr="005F5B28" w:rsidP="005F5B28" w14:paraId="22B3B823" w14:textId="77777777">
      <w:pPr>
        <w:ind w:firstLine="560" w:firstLineChars="200"/>
        <w:rPr>
          <w:rFonts w:ascii="仿宋" w:eastAsia="仿宋" w:hAnsi="仿宋"/>
          <w:sz w:val="28"/>
        </w:rPr>
      </w:pPr>
      <w:r w:rsidRPr="005F5B28">
        <w:rPr>
          <w:rFonts w:ascii="仿宋" w:eastAsia="仿宋" w:hAnsi="仿宋" w:hint="eastAsia"/>
          <w:sz w:val="28"/>
        </w:rPr>
        <w:t>对于特别重要的建筑物或公共建筑等，安全等级不应低于一级。</w:t>
      </w:r>
    </w:p>
    <w:p w:rsidR="005F5B28" w:rsidRPr="005F5B28" w:rsidP="005F5B28" w14:paraId="7E46B355" w14:textId="77777777">
      <w:pPr>
        <w:ind w:firstLine="560" w:firstLineChars="200"/>
        <w:rPr>
          <w:rFonts w:ascii="仿宋" w:eastAsia="仿宋" w:hAnsi="仿宋"/>
          <w:sz w:val="28"/>
        </w:rPr>
      </w:pPr>
      <w:r w:rsidRPr="005F5B28">
        <w:rPr>
          <w:rFonts w:ascii="仿宋" w:eastAsia="仿宋" w:hAnsi="仿宋" w:hint="eastAsia"/>
          <w:sz w:val="28"/>
        </w:rPr>
        <w:t>对于一般性民用建筑和工业建筑等，安全等级可选用二级或三级。</w:t>
      </w:r>
    </w:p>
    <w:p w:rsidR="005F5B28" w:rsidP="005F5B28" w14:paraId="469A0AA8" w14:textId="51BC1A2E">
      <w:pPr>
        <w:ind w:firstLine="560" w:firstLineChars="200"/>
        <w:rPr>
          <w:rFonts w:ascii="仿宋" w:eastAsia="仿宋" w:hAnsi="仿宋" w:hint="eastAsia"/>
          <w:sz w:val="28"/>
        </w:rPr>
      </w:pPr>
      <w:r w:rsidRPr="005F5B28">
        <w:rPr>
          <w:rFonts w:ascii="仿宋" w:eastAsia="仿宋" w:hAnsi="仿宋" w:hint="eastAsia"/>
          <w:sz w:val="28"/>
        </w:rPr>
        <w:t>对于临时性建筑和简易建筑等，安全等级可选用三级或四级。</w:t>
      </w:r>
    </w:p>
    <w:p w:rsidR="005F5B28" w:rsidP="005F5B28" w14:paraId="3845332C" w14:textId="26D33EC2">
      <w:pPr>
        <w:pStyle w:val="Heading2"/>
      </w:pPr>
      <w:bookmarkStart w:id="10" w:name="_Toc153724239"/>
      <w:r w:rsidRPr="005F5B28">
        <w:t>(六)、建筑工程设计总体要求</w:t>
      </w:r>
      <w:bookmarkEnd w:id="10"/>
    </w:p>
    <w:p w:rsidR="005F5B28" w:rsidRPr="005F5B28" w:rsidP="005F5B28" w14:paraId="4B1E9B6C" w14:textId="77777777">
      <w:pPr>
        <w:ind w:firstLine="560" w:firstLineChars="200"/>
        <w:rPr>
          <w:rFonts w:ascii="仿宋" w:eastAsia="仿宋" w:hAnsi="仿宋"/>
          <w:sz w:val="28"/>
        </w:rPr>
      </w:pPr>
      <w:r w:rsidRPr="005F5B28">
        <w:rPr>
          <w:rFonts w:ascii="仿宋" w:eastAsia="仿宋" w:hAnsi="仿宋" w:hint="eastAsia"/>
          <w:sz w:val="28"/>
        </w:rPr>
        <w:t>工业厂房联合化、露天化、结构轻型化原则：在满足生产工艺要求的前提下，</w:t>
      </w:r>
      <w:r w:rsidRPr="005F5B28">
        <w:rPr>
          <w:rFonts w:ascii="仿宋" w:eastAsia="仿宋" w:hAnsi="仿宋"/>
          <w:sz w:val="28"/>
        </w:rPr>
        <w:t>T恤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F5B28" w:rsidRPr="005F5B28" w:rsidP="005F5B28" w14:paraId="18DCF6B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5B28">
        <w:rPr>
          <w:rFonts w:ascii="仿宋" w:eastAsia="仿宋" w:hAnsi="仿宋" w:hint="eastAsia"/>
          <w:sz w:val="28"/>
        </w:rPr>
        <w:t>场房设计要求：</w:t>
      </w:r>
      <w:r w:rsidRPr="005F5B28">
        <w:rPr>
          <w:rFonts w:ascii="仿宋" w:eastAsia="仿宋" w:hAnsi="仿宋"/>
          <w:sz w:val="28"/>
        </w:rPr>
        <w:t>T恤项目建筑设计应注重采光通风、保温隔热、防火、防腐和抗震等方面的要求。设计师应按照国家现行的规范、规</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程和规定执行，确保建筑的采光、通风和保温性能达到要求，同时考虑防火、防腐和抗震的措施，以确保建筑的安全性和可靠性。</w:t>
      </w:r>
    </w:p>
    <w:p w:rsidR="005F5B28" w:rsidRPr="005F5B28" w:rsidP="005F5B28" w14:paraId="6F5F010D" w14:textId="77777777">
      <w:pPr>
        <w:ind w:firstLine="560" w:firstLineChars="200"/>
        <w:rPr>
          <w:rFonts w:ascii="仿宋" w:eastAsia="仿宋" w:hAnsi="仿宋"/>
          <w:sz w:val="28"/>
        </w:rPr>
      </w:pPr>
      <w:r w:rsidRPr="005F5B28">
        <w:rPr>
          <w:rFonts w:ascii="仿宋" w:eastAsia="仿宋" w:hAnsi="仿宋" w:hint="eastAsia"/>
          <w:sz w:val="28"/>
        </w:rPr>
        <w:t>技术先进、经济合理、美观适用：</w:t>
      </w:r>
      <w:r w:rsidRPr="005F5B28">
        <w:rPr>
          <w:rFonts w:ascii="仿宋" w:eastAsia="仿宋" w:hAnsi="仿宋"/>
          <w:sz w:val="28"/>
        </w:rPr>
        <w:t>T恤项目建筑设计应力求技术先进、经济合理、美观适用。设计师应充分考虑建筑的功能需求和使用要求，合理选择建筑材料和施工工艺，以提高建筑的技术水平和经济效益。同时，建筑的外观设计应注重美观性，以适应T恤项目的环境和形象需求。</w:t>
      </w:r>
    </w:p>
    <w:p w:rsidR="005F5B28" w:rsidP="005F5B28" w14:paraId="111B4D74" w14:textId="7DA3F6B6">
      <w:pPr>
        <w:ind w:firstLine="560" w:firstLineChars="200"/>
        <w:rPr>
          <w:rFonts w:ascii="仿宋" w:eastAsia="仿宋" w:hAnsi="仿宋"/>
          <w:sz w:val="28"/>
        </w:rPr>
      </w:pPr>
      <w:r w:rsidRPr="005F5B28">
        <w:rPr>
          <w:rFonts w:ascii="仿宋" w:eastAsia="仿宋" w:hAnsi="仿宋" w:hint="eastAsia"/>
          <w:sz w:val="28"/>
        </w:rPr>
        <w:t>方便施工、安装和维修：</w:t>
      </w:r>
      <w:r w:rsidRPr="005F5B28">
        <w:rPr>
          <w:rFonts w:ascii="仿宋" w:eastAsia="仿宋" w:hAnsi="仿宋"/>
          <w:sz w:val="28"/>
        </w:rPr>
        <w:t>T恤项目建筑设计应考虑施工、安装和维修的便利性。设计师应合理布局建筑空间，考虑施工流程和设备安装的要求，同时提供便于维修和保养的设计方案，以确保建筑的施工和运维效率。</w:t>
      </w:r>
    </w:p>
    <w:p w:rsidR="005F5B28" w:rsidP="005F5B28" w14:paraId="163C9B08" w14:textId="59D7B0AF">
      <w:pPr>
        <w:pStyle w:val="Heading2"/>
      </w:pPr>
      <w:bookmarkStart w:id="11" w:name="_Toc153724240"/>
      <w:r w:rsidRPr="005F5B28">
        <w:t>(七)、土建工程建设指标</w:t>
      </w:r>
      <w:bookmarkEnd w:id="11"/>
    </w:p>
    <w:p w:rsidR="005F5B28" w:rsidRPr="005F5B28" w:rsidP="005F5B28" w14:paraId="7E34E401" w14:textId="77777777">
      <w:pPr>
        <w:ind w:firstLine="560" w:firstLineChars="200"/>
        <w:rPr>
          <w:rFonts w:ascii="仿宋" w:eastAsia="仿宋" w:hAnsi="仿宋"/>
          <w:sz w:val="28"/>
        </w:rPr>
      </w:pPr>
      <w:r w:rsidRPr="005F5B28">
        <w:rPr>
          <w:rFonts w:ascii="仿宋" w:eastAsia="仿宋" w:hAnsi="仿宋" w:hint="eastAsia"/>
          <w:sz w:val="28"/>
        </w:rPr>
        <w:t>根据</w:t>
      </w:r>
      <w:r w:rsidRPr="005F5B28">
        <w:rPr>
          <w:rFonts w:ascii="仿宋" w:eastAsia="仿宋" w:hAnsi="仿宋"/>
          <w:sz w:val="28"/>
        </w:rPr>
        <w:t>T恤项目计划，本期工程T恤项目的总建筑面积预计为XXX平方米。其中，计容建筑面积也为XXX平方米。这意味着该T恤项目将充分利用土地资源，合理规划和设计建筑空间，以满足T恤项目的功能需求和使用要求。</w:t>
      </w:r>
    </w:p>
    <w:p w:rsidR="005F5B28" w:rsidP="005F5B28" w14:paraId="42A211F3" w14:textId="30C6CF3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5B28">
        <w:rPr>
          <w:rFonts w:ascii="仿宋" w:eastAsia="仿宋" w:hAnsi="仿宋" w:hint="eastAsia"/>
          <w:sz w:val="28"/>
        </w:rPr>
        <w:t>同时，根据</w:t>
      </w:r>
      <w:r w:rsidRPr="005F5B28">
        <w:rPr>
          <w:rFonts w:ascii="仿宋" w:eastAsia="仿宋" w:hAnsi="仿宋"/>
          <w:sz w:val="28"/>
        </w:rPr>
        <w:t>T恤项目预算，计划投资于本期建筑工程的资金为XXX万元，占据T恤项目总投资的XX%。这些资金将用于建筑工程的设计、施工和设备安装等方面的费用支出。通过合理的资金分配和管理，确保T恤项目的建筑工程质量和进度的控制。</w:t>
      </w:r>
    </w:p>
    <w:p w:rsidR="005F5B28" w:rsidP="005F5B28" w14:paraId="5608407A" w14:textId="7C4D40D7">
      <w:pPr>
        <w:pStyle w:val="Heading1"/>
        <w:rPr>
          <w:rFonts w:hint="eastAsia"/>
        </w:rPr>
      </w:pPr>
      <w:bookmarkStart w:id="12" w:name="_Toc153724241"/>
      <w:r w:rsidRPr="005F5B28">
        <w:rPr>
          <w:rFonts w:hint="eastAsia"/>
        </w:rPr>
        <w:t>三、实施进度</w:t>
      </w:r>
      <w:bookmarkEnd w:id="12"/>
    </w:p>
    <w:p w:rsidR="005F5B28" w:rsidP="005F5B28" w14:paraId="3ABD85B8" w14:textId="3F9D2012">
      <w:pPr>
        <w:pStyle w:val="Heading2"/>
      </w:pPr>
      <w:bookmarkStart w:id="13" w:name="_Toc153724242"/>
      <w:r w:rsidRPr="005F5B28">
        <w:t>(一)、建设周期</w:t>
      </w:r>
      <w:bookmarkEnd w:id="13"/>
    </w:p>
    <w:p w:rsidR="005F5B28" w:rsidRPr="005F5B28" w:rsidP="005F5B28" w14:paraId="6492D121" w14:textId="77777777">
      <w:pPr>
        <w:ind w:firstLine="560" w:firstLineChars="200"/>
        <w:rPr>
          <w:rFonts w:ascii="仿宋" w:eastAsia="仿宋" w:hAnsi="仿宋"/>
          <w:sz w:val="28"/>
        </w:rPr>
      </w:pPr>
      <w:r w:rsidRPr="005F5B28">
        <w:rPr>
          <w:rFonts w:ascii="仿宋" w:eastAsia="仿宋" w:hAnsi="仿宋"/>
          <w:sz w:val="28"/>
        </w:rPr>
        <w:t>T恤项目建设周期为XXX个月，其中包括以下工作内容：</w:t>
      </w:r>
    </w:p>
    <w:p w:rsidR="005F5B28" w:rsidRPr="005F5B28" w:rsidP="005F5B28" w14:paraId="643AD66E" w14:textId="77777777">
      <w:pPr>
        <w:ind w:firstLine="560" w:firstLineChars="200"/>
        <w:rPr>
          <w:rFonts w:ascii="仿宋" w:eastAsia="仿宋" w:hAnsi="仿宋"/>
          <w:sz w:val="28"/>
        </w:rPr>
      </w:pPr>
      <w:r w:rsidRPr="005F5B28">
        <w:rPr>
          <w:rFonts w:ascii="仿宋" w:eastAsia="仿宋" w:hAnsi="仿宋"/>
          <w:sz w:val="28"/>
        </w:rPr>
        <w:t>T恤项目前期准备阶段：</w:t>
      </w:r>
    </w:p>
    <w:p w:rsidR="005F5B28" w:rsidRPr="005F5B28" w:rsidP="005F5B28" w14:paraId="5459DF2E" w14:textId="77777777">
      <w:pPr>
        <w:ind w:firstLine="560" w:firstLineChars="200"/>
        <w:rPr>
          <w:rFonts w:ascii="仿宋" w:eastAsia="仿宋" w:hAnsi="仿宋"/>
          <w:sz w:val="28"/>
        </w:rPr>
      </w:pPr>
      <w:r w:rsidRPr="005F5B28">
        <w:rPr>
          <w:rFonts w:ascii="仿宋" w:eastAsia="仿宋" w:hAnsi="仿宋" w:hint="eastAsia"/>
          <w:sz w:val="28"/>
        </w:rPr>
        <w:t>在</w:t>
      </w:r>
      <w:r w:rsidRPr="005F5B28">
        <w:rPr>
          <w:rFonts w:ascii="仿宋" w:eastAsia="仿宋" w:hAnsi="仿宋"/>
          <w:sz w:val="28"/>
        </w:rPr>
        <w:t>T恤项目前期准备阶段，需要进行T恤项目可行性研究、技术方案设计和预算编制等工作。这些工作旨在评估T恤项目的可行性和经济效益，确定T恤项目的基本框架和目标。</w:t>
      </w:r>
    </w:p>
    <w:p w:rsidR="005F5B28" w:rsidRPr="005F5B28" w:rsidP="005F5B28" w14:paraId="0C02DB42" w14:textId="77777777">
      <w:pPr>
        <w:ind w:firstLine="560" w:firstLineChars="200"/>
        <w:rPr>
          <w:rFonts w:ascii="仿宋" w:eastAsia="仿宋" w:hAnsi="仿宋"/>
          <w:sz w:val="28"/>
        </w:rPr>
      </w:pPr>
      <w:r w:rsidRPr="005F5B28">
        <w:rPr>
          <w:rFonts w:ascii="仿宋" w:eastAsia="仿宋" w:hAnsi="仿宋" w:hint="eastAsia"/>
          <w:sz w:val="28"/>
        </w:rPr>
        <w:t>工程勘察与设计阶段：</w:t>
      </w:r>
    </w:p>
    <w:p w:rsidR="005F5B28" w:rsidRPr="005F5B28" w:rsidP="005F5B28" w14:paraId="35927943" w14:textId="77777777">
      <w:pPr>
        <w:ind w:firstLine="560" w:firstLineChars="200"/>
        <w:rPr>
          <w:rFonts w:ascii="仿宋" w:eastAsia="仿宋" w:hAnsi="仿宋"/>
          <w:sz w:val="28"/>
        </w:rPr>
      </w:pPr>
      <w:r w:rsidRPr="005F5B28">
        <w:rPr>
          <w:rFonts w:ascii="仿宋" w:eastAsia="仿宋" w:hAnsi="仿宋" w:hint="eastAsia"/>
          <w:sz w:val="28"/>
        </w:rPr>
        <w:t>在工程勘察与设计阶段，需要进行场地勘察、土地规划、地质勘察和工程设计等工作。这些工作的目的是确保</w:t>
      </w:r>
      <w:r w:rsidRPr="005F5B28">
        <w:rPr>
          <w:rFonts w:ascii="仿宋" w:eastAsia="仿宋" w:hAnsi="仿宋"/>
          <w:sz w:val="28"/>
        </w:rPr>
        <w:t>T恤项目在技术上和环境上的可行性，并制定详细的工程设计方案。</w:t>
      </w:r>
    </w:p>
    <w:p w:rsidR="005F5B28" w:rsidRPr="005F5B28" w:rsidP="005F5B28" w14:paraId="1AA2277F" w14:textId="77777777">
      <w:pPr>
        <w:ind w:firstLine="560" w:firstLineChars="200"/>
        <w:rPr>
          <w:rFonts w:ascii="仿宋" w:eastAsia="仿宋" w:hAnsi="仿宋"/>
          <w:sz w:val="28"/>
        </w:rPr>
      </w:pPr>
      <w:r w:rsidRPr="005F5B28">
        <w:rPr>
          <w:rFonts w:ascii="仿宋" w:eastAsia="仿宋" w:hAnsi="仿宋" w:hint="eastAsia"/>
          <w:sz w:val="28"/>
        </w:rPr>
        <w:t>土建工程施工阶段：</w:t>
      </w:r>
    </w:p>
    <w:p w:rsidR="005F5B28" w:rsidRPr="005F5B28" w:rsidP="005F5B28" w14:paraId="5E707F8E" w14:textId="77777777">
      <w:pPr>
        <w:ind w:firstLine="560" w:firstLineChars="200"/>
        <w:rPr>
          <w:rFonts w:ascii="仿宋" w:eastAsia="仿宋" w:hAnsi="仿宋"/>
          <w:sz w:val="28"/>
        </w:rPr>
      </w:pPr>
      <w:r w:rsidRPr="005F5B28">
        <w:rPr>
          <w:rFonts w:ascii="仿宋" w:eastAsia="仿宋" w:hAnsi="仿宋" w:hint="eastAsia"/>
          <w:sz w:val="28"/>
        </w:rPr>
        <w:t>土建工程施工阶段是</w:t>
      </w:r>
      <w:r w:rsidRPr="005F5B28">
        <w:rPr>
          <w:rFonts w:ascii="仿宋" w:eastAsia="仿宋" w:hAnsi="仿宋"/>
          <w:sz w:val="28"/>
        </w:rPr>
        <w:t>T恤项目的实施阶段，包括基础设施建设、建筑物结构施工和室</w:t>
      </w:r>
      <w:r w:rsidRPr="005F5B28">
        <w:rPr>
          <w:rFonts w:ascii="仿宋" w:eastAsia="仿宋" w:hAnsi="仿宋" w:hint="eastAsia"/>
          <w:sz w:val="28"/>
        </w:rPr>
        <w:t>内装修等工作。在施工过程中，需要确保施工质量和安全，并按照设计要求进行施工管理。</w:t>
      </w:r>
    </w:p>
    <w:p w:rsidR="005F5B28" w:rsidRPr="005F5B28" w:rsidP="005F5B28" w14:paraId="22B8C799" w14:textId="77777777">
      <w:pPr>
        <w:ind w:firstLine="560" w:firstLineChars="200"/>
        <w:rPr>
          <w:rFonts w:ascii="仿宋" w:eastAsia="仿宋" w:hAnsi="仿宋"/>
          <w:sz w:val="28"/>
        </w:rPr>
      </w:pPr>
      <w:r w:rsidRPr="005F5B28">
        <w:rPr>
          <w:rFonts w:ascii="仿宋" w:eastAsia="仿宋" w:hAnsi="仿宋" w:hint="eastAsia"/>
          <w:sz w:val="28"/>
        </w:rPr>
        <w:t>设备采购阶段：</w:t>
      </w:r>
    </w:p>
    <w:p w:rsidR="005F5B28" w:rsidRPr="005F5B28" w:rsidP="005F5B28" w14:paraId="381A9F1B" w14:textId="77777777">
      <w:pPr>
        <w:ind w:firstLine="560" w:firstLineChars="200"/>
        <w:rPr>
          <w:rFonts w:ascii="仿宋" w:eastAsia="仿宋" w:hAnsi="仿宋"/>
          <w:sz w:val="28"/>
        </w:rPr>
      </w:pPr>
      <w:r w:rsidRPr="005F5B28">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5F5B28" w:rsidRPr="005F5B28" w:rsidP="005F5B28" w14:paraId="572EF73E" w14:textId="77777777">
      <w:pPr>
        <w:ind w:firstLine="560" w:firstLineChars="200"/>
        <w:rPr>
          <w:rFonts w:ascii="仿宋" w:eastAsia="仿宋" w:hAnsi="仿宋"/>
          <w:sz w:val="28"/>
        </w:rPr>
      </w:pPr>
      <w:r w:rsidRPr="005F5B28">
        <w:rPr>
          <w:rFonts w:ascii="仿宋" w:eastAsia="仿宋" w:hAnsi="仿宋" w:hint="eastAsia"/>
          <w:sz w:val="28"/>
        </w:rPr>
        <w:t>设备安装调试阶段：</w:t>
      </w:r>
    </w:p>
    <w:p w:rsidR="005F5B28" w:rsidRPr="005F5B28" w:rsidP="005F5B28" w14:paraId="5F74B30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5B28">
        <w:rPr>
          <w:rFonts w:ascii="仿宋" w:eastAsia="仿宋" w:hAnsi="仿宋" w:hint="eastAsia"/>
          <w:sz w:val="28"/>
        </w:rPr>
        <w:t>设备安装调试阶段是将采购的设备安装到预定位置并进行调试</w:t>
      </w:r>
    </w:p>
    <w:p w:rsidR="005F5B28" w:rsidRPr="005F5B28" w:rsidP="005F5B28" w14:textId="77777777">
      <w:pPr>
        <w:ind w:firstLine="560" w:firstLineChars="200"/>
        <w:rPr>
          <w:rFonts w:ascii="仿宋" w:eastAsia="仿宋" w:hAnsi="仿宋"/>
          <w:sz w:val="28"/>
        </w:rPr>
      </w:pPr>
      <w:r w:rsidRPr="005F5B28">
        <w:rPr>
          <w:rFonts w:ascii="仿宋" w:eastAsia="仿宋" w:hAnsi="仿宋" w:hint="eastAsia"/>
          <w:sz w:val="28"/>
        </w:rPr>
        <w:t>和试运行的阶段。在安装调试过程中，需要按照设备厂家的要求进行操作，并确保设备的正常运行和安全性能。</w:t>
      </w:r>
    </w:p>
    <w:p w:rsidR="005F5B28" w:rsidRPr="005F5B28" w:rsidP="005F5B28" w14:paraId="25150D30" w14:textId="77777777">
      <w:pPr>
        <w:ind w:firstLine="560" w:firstLineChars="200"/>
        <w:rPr>
          <w:rFonts w:ascii="仿宋" w:eastAsia="仿宋" w:hAnsi="仿宋"/>
          <w:sz w:val="28"/>
        </w:rPr>
      </w:pPr>
      <w:r w:rsidRPr="005F5B28">
        <w:rPr>
          <w:rFonts w:ascii="仿宋" w:eastAsia="仿宋" w:hAnsi="仿宋" w:hint="eastAsia"/>
          <w:sz w:val="28"/>
        </w:rPr>
        <w:t>试车投产阶段：</w:t>
      </w:r>
    </w:p>
    <w:p w:rsidR="005F5B28" w:rsidP="005F5B28" w14:paraId="09E43539" w14:textId="06BA6CF4">
      <w:pPr>
        <w:ind w:firstLine="560" w:firstLineChars="200"/>
        <w:rPr>
          <w:rFonts w:ascii="仿宋" w:eastAsia="仿宋" w:hAnsi="仿宋"/>
          <w:sz w:val="28"/>
        </w:rPr>
      </w:pPr>
      <w:r w:rsidRPr="005F5B28">
        <w:rPr>
          <w:rFonts w:ascii="仿宋" w:eastAsia="仿宋" w:hAnsi="仿宋" w:hint="eastAsia"/>
          <w:sz w:val="28"/>
        </w:rPr>
        <w:t>试车投产阶段是对整个</w:t>
      </w:r>
      <w:r w:rsidRPr="005F5B28">
        <w:rPr>
          <w:rFonts w:ascii="仿宋" w:eastAsia="仿宋" w:hAnsi="仿宋"/>
          <w:sz w:val="28"/>
        </w:rPr>
        <w:t>T恤项目进行系统调试和试运行的阶段。在试车投产过程中，需要验证</w:t>
      </w:r>
      <w:r w:rsidRPr="005F5B28">
        <w:rPr>
          <w:rFonts w:ascii="仿宋" w:eastAsia="仿宋" w:hAnsi="仿宋" w:hint="eastAsia"/>
          <w:sz w:val="28"/>
        </w:rPr>
        <w:t>工程的功能和性能，进行各项测试和调整，确保</w:t>
      </w:r>
      <w:r w:rsidRPr="005F5B28">
        <w:rPr>
          <w:rFonts w:ascii="仿宋" w:eastAsia="仿宋" w:hAnsi="仿宋"/>
          <w:sz w:val="28"/>
        </w:rPr>
        <w:t>T恤项目的顺利投入运营。</w:t>
      </w:r>
    </w:p>
    <w:p w:rsidR="005F5B28" w:rsidP="005F5B28" w14:paraId="38F29027" w14:textId="700FCF07">
      <w:pPr>
        <w:pStyle w:val="Heading2"/>
      </w:pPr>
      <w:bookmarkStart w:id="14" w:name="_Toc153724243"/>
      <w:r w:rsidRPr="005F5B28">
        <w:t>(二)、建设进度</w:t>
      </w:r>
      <w:bookmarkEnd w:id="14"/>
    </w:p>
    <w:p w:rsidR="005F5B28" w:rsidRPr="005F5B28" w:rsidP="005F5B28" w14:paraId="7B156002" w14:textId="77777777">
      <w:pPr>
        <w:ind w:firstLine="560" w:firstLineChars="200"/>
        <w:rPr>
          <w:rFonts w:ascii="仿宋" w:eastAsia="仿宋" w:hAnsi="仿宋"/>
          <w:sz w:val="28"/>
        </w:rPr>
      </w:pPr>
      <w:r w:rsidRPr="005F5B28">
        <w:rPr>
          <w:rFonts w:ascii="仿宋" w:eastAsia="仿宋" w:hAnsi="仿宋" w:hint="eastAsia"/>
          <w:sz w:val="28"/>
        </w:rPr>
        <w:t>完成固定资产投资为</w:t>
      </w:r>
      <w:r w:rsidRPr="005F5B28">
        <w:rPr>
          <w:rFonts w:ascii="仿宋" w:eastAsia="仿宋" w:hAnsi="仿宋"/>
          <w:sz w:val="28"/>
        </w:rPr>
        <w:t>XX万元，占总投资的XX%。</w:t>
      </w:r>
    </w:p>
    <w:p w:rsidR="005F5B28" w:rsidRPr="005F5B28" w:rsidP="005F5B28" w14:paraId="48EC26F3" w14:textId="77777777">
      <w:pPr>
        <w:ind w:firstLine="560" w:firstLineChars="200"/>
        <w:rPr>
          <w:rFonts w:ascii="仿宋" w:eastAsia="仿宋" w:hAnsi="仿宋"/>
          <w:sz w:val="28"/>
        </w:rPr>
      </w:pPr>
      <w:r w:rsidRPr="005F5B28">
        <w:rPr>
          <w:rFonts w:ascii="仿宋" w:eastAsia="仿宋" w:hAnsi="仿宋" w:hint="eastAsia"/>
          <w:sz w:val="28"/>
        </w:rPr>
        <w:t>在</w:t>
      </w:r>
      <w:r w:rsidRPr="005F5B28">
        <w:rPr>
          <w:rFonts w:ascii="仿宋" w:eastAsia="仿宋" w:hAnsi="仿宋"/>
          <w:sz w:val="28"/>
        </w:rPr>
        <w:t>T恤项目的实际投资中，固定资产投资占据了较大的比例。这些投资主要用于购置土地、建筑物、设备和基础设施等固定资产，以支持T恤项目的正常运营和发展。</w:t>
      </w:r>
    </w:p>
    <w:p w:rsidR="005F5B28" w:rsidRPr="005F5B28" w:rsidP="005F5B28" w14:paraId="1BB052CF" w14:textId="77777777">
      <w:pPr>
        <w:ind w:firstLine="560" w:firstLineChars="200"/>
        <w:rPr>
          <w:rFonts w:ascii="仿宋" w:eastAsia="仿宋" w:hAnsi="仿宋"/>
          <w:sz w:val="28"/>
        </w:rPr>
      </w:pPr>
      <w:r w:rsidRPr="005F5B28">
        <w:rPr>
          <w:rFonts w:ascii="仿宋" w:eastAsia="仿宋" w:hAnsi="仿宋" w:hint="eastAsia"/>
          <w:sz w:val="28"/>
        </w:rPr>
        <w:t>完成流动资金投资为</w:t>
      </w:r>
      <w:r w:rsidRPr="005F5B28">
        <w:rPr>
          <w:rFonts w:ascii="仿宋" w:eastAsia="仿宋" w:hAnsi="仿宋"/>
          <w:sz w:val="28"/>
        </w:rPr>
        <w:t>XX万元，占总投资的XX%。</w:t>
      </w:r>
    </w:p>
    <w:p w:rsidR="005F5B28" w:rsidP="005F5B28" w14:paraId="29863794" w14:textId="4178C28C">
      <w:pPr>
        <w:ind w:firstLine="560" w:firstLineChars="200"/>
        <w:rPr>
          <w:rFonts w:ascii="仿宋" w:eastAsia="仿宋" w:hAnsi="仿宋"/>
          <w:sz w:val="28"/>
        </w:rPr>
      </w:pPr>
      <w:r w:rsidRPr="005F5B28">
        <w:rPr>
          <w:rFonts w:ascii="仿宋" w:eastAsia="仿宋" w:hAnsi="仿宋" w:hint="eastAsia"/>
          <w:sz w:val="28"/>
        </w:rPr>
        <w:t>除了固定资产投资，</w:t>
      </w:r>
      <w:r w:rsidRPr="005F5B28">
        <w:rPr>
          <w:rFonts w:ascii="仿宋" w:eastAsia="仿宋" w:hAnsi="仿宋"/>
          <w:sz w:val="28"/>
        </w:rPr>
        <w:t>T恤项目还需要一定的流动资金用于日常运营和管理。这些资金用于支付工人工资、采购原材料、支付运输费用和维护设备等，以确保T恤项目的顺利进行。</w:t>
      </w:r>
    </w:p>
    <w:p w:rsidR="005F5B28" w:rsidP="005F5B28" w14:paraId="50CC3AC4" w14:textId="3DBB7780">
      <w:pPr>
        <w:pStyle w:val="Heading2"/>
      </w:pPr>
      <w:bookmarkStart w:id="15" w:name="_Toc153724244"/>
      <w:r w:rsidRPr="005F5B28">
        <w:t>(三)、进度安排注意事项</w:t>
      </w:r>
      <w:bookmarkEnd w:id="15"/>
    </w:p>
    <w:p w:rsidR="005F5B28" w:rsidRPr="005F5B28" w:rsidP="005F5B28" w14:paraId="33277EA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5B28">
        <w:rPr>
          <w:rFonts w:ascii="仿宋" w:eastAsia="仿宋" w:hAnsi="仿宋" w:hint="eastAsia"/>
          <w:sz w:val="28"/>
        </w:rPr>
        <w:t>工程的初步设计和施工图设计由</w:t>
      </w:r>
      <w:r w:rsidRPr="005F5B28">
        <w:rPr>
          <w:rFonts w:ascii="仿宋" w:eastAsia="仿宋" w:hAnsi="仿宋"/>
          <w:sz w:val="28"/>
        </w:rPr>
        <w:t>T恤项目承办单位提出意见报政府主管部门研究，确定具备相应资质的工程设计单位进行编制。投资T恤项目承办单位是T恤项目的业主，在T恤项目获得批准立项后，应成立T恤项目建设办公室。T恤项目经理担任T恤项目建设办</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公室主任，负责具体的T恤项目建设实施工作。T恤项目建设办公室还负责建立并完善财务管理系统和工程质量管理系统，分别负责编制工程计划和工程决算书。此外，T恤项目建设办公室还负责开展物资设备的招标采购工作，并进行工程进度、资金使用、运行状况的检查，以及对工程质量进行监督。</w:t>
      </w:r>
    </w:p>
    <w:p w:rsidR="005F5B28" w:rsidP="005F5B28" w14:paraId="5BE44729" w14:textId="2357A3BA">
      <w:pPr>
        <w:ind w:firstLine="560" w:firstLineChars="200"/>
        <w:rPr>
          <w:rFonts w:ascii="仿宋" w:eastAsia="仿宋" w:hAnsi="仿宋"/>
          <w:sz w:val="28"/>
        </w:rPr>
      </w:pPr>
      <w:r w:rsidRPr="005F5B28">
        <w:rPr>
          <w:rFonts w:ascii="仿宋" w:eastAsia="仿宋" w:hAnsi="仿宋" w:hint="eastAsia"/>
          <w:sz w:val="28"/>
        </w:rPr>
        <w:t>在</w:t>
      </w:r>
      <w:r w:rsidRPr="005F5B28">
        <w:rPr>
          <w:rFonts w:ascii="仿宋" w:eastAsia="仿宋" w:hAnsi="仿宋"/>
          <w:sz w:val="28"/>
        </w:rPr>
        <w:t>T恤项目</w:t>
      </w:r>
      <w:r w:rsidRPr="005F5B28">
        <w:rPr>
          <w:rFonts w:ascii="仿宋" w:eastAsia="仿宋" w:hAnsi="仿宋" w:hint="eastAsia"/>
          <w:sz w:val="28"/>
        </w:rPr>
        <w:t>建设过程中，</w:t>
      </w:r>
      <w:r w:rsidRPr="005F5B28">
        <w:rPr>
          <w:rFonts w:ascii="仿宋" w:eastAsia="仿宋" w:hAnsi="仿宋"/>
          <w:sz w:val="28"/>
        </w:rPr>
        <w:t>T恤项目承办单位作为T恤项目的业主，承担着重要的责任和角色。他们需要与政府主管部门密切合作，确保工程设计的合理性和质量。通过成立T恤项目建设办公室，T恤项目承办单位能够有效组织和管理T恤项目建设工作，确保T恤项目按照计划顺利进行。财务管理系统和工程质量管理系统的建立和完善，可以提高T恤项目的资金使用效率和工程质量水平。此外，T恤项目建设办公室还负责物资设备的招标采购工作，确保采购过程的公平和透明。通过对工程进度、资金使用和运行状况的检查，以及对工程质量的监督，T恤项目建设办公室能够及时发现问题</w:t>
      </w:r>
      <w:r w:rsidRPr="005F5B28">
        <w:rPr>
          <w:rFonts w:ascii="仿宋" w:eastAsia="仿宋" w:hAnsi="仿宋" w:hint="eastAsia"/>
          <w:sz w:val="28"/>
        </w:rPr>
        <w:t>并采取相应措施，确保</w:t>
      </w:r>
      <w:r w:rsidRPr="005F5B28">
        <w:rPr>
          <w:rFonts w:ascii="仿宋" w:eastAsia="仿宋" w:hAnsi="仿宋"/>
          <w:sz w:val="28"/>
        </w:rPr>
        <w:t>T恤项目的顺利进行和高质量完成。</w:t>
      </w:r>
    </w:p>
    <w:p w:rsidR="005F5B28" w:rsidP="005F5B28" w14:paraId="7430D761" w14:textId="3D37ACD6">
      <w:pPr>
        <w:pStyle w:val="Heading2"/>
      </w:pPr>
      <w:bookmarkStart w:id="16" w:name="_Toc153724245"/>
      <w:r w:rsidRPr="005F5B28">
        <w:t>(四)、人力资源配置</w:t>
      </w:r>
      <w:bookmarkEnd w:id="16"/>
    </w:p>
    <w:p w:rsidR="005F5B28" w:rsidRPr="005F5B28" w:rsidP="005F5B28" w14:paraId="456A1EE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5B28">
        <w:rPr>
          <w:rFonts w:ascii="仿宋" w:eastAsia="仿宋" w:hAnsi="仿宋" w:hint="eastAsia"/>
          <w:sz w:val="28"/>
        </w:rPr>
        <w:t>根据规定，本期工程</w:t>
      </w:r>
      <w:r w:rsidRPr="005F5B28">
        <w:rPr>
          <w:rFonts w:ascii="仿宋" w:eastAsia="仿宋" w:hAnsi="仿宋"/>
          <w:sz w:val="28"/>
        </w:rPr>
        <w:t>T恤项目劳动定员的确定主要以所需的基本生产工人为基数，并按照生产岗位和劳动定额计算配备相关人员。在充分考虑生产工艺、供应保障和经营管理需要的基础上，充分利用企业人力资源，T恤项目招聘人员实行全员聘任合同制。生产车间管理工作人员按一班制配置，操作人员则按照“四班三运转”配置定员，</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每班八小时。达产年劳动定员XXX人。</w:t>
      </w:r>
    </w:p>
    <w:p w:rsidR="005F5B28" w:rsidP="005F5B28" w14:paraId="1BEE51EE" w14:textId="248FC10E">
      <w:pPr>
        <w:ind w:firstLine="560" w:firstLineChars="200"/>
        <w:rPr>
          <w:rFonts w:ascii="仿宋" w:eastAsia="仿宋" w:hAnsi="仿宋" w:hint="eastAsia"/>
          <w:sz w:val="28"/>
        </w:rPr>
      </w:pPr>
      <w:r w:rsidRPr="005F5B28">
        <w:rPr>
          <w:rFonts w:ascii="仿宋" w:eastAsia="仿宋" w:hAnsi="仿宋" w:hint="eastAsia"/>
          <w:sz w:val="28"/>
        </w:rPr>
        <w:t>对于</w:t>
      </w:r>
      <w:r w:rsidRPr="005F5B28">
        <w:rPr>
          <w:rFonts w:ascii="仿宋" w:eastAsia="仿宋" w:hAnsi="仿宋"/>
          <w:sz w:val="28"/>
        </w:rPr>
        <w:t>T恤项目所需的核心管理人员和技术人员，将全部由xxx集团领导层调派任命。中层技术人员和管理人员则主要通过面向社会公开择优选聘，采用外聘和企业培养等方式招聘。此外，其余人员将</w:t>
      </w:r>
      <w:r w:rsidRPr="005F5B28">
        <w:rPr>
          <w:rFonts w:ascii="仿宋" w:eastAsia="仿宋" w:hAnsi="仿宋" w:hint="eastAsia"/>
          <w:sz w:val="28"/>
        </w:rPr>
        <w:t>面向社会招聘有经验的专业人员。为满足生产所需，工人将从当地的毕业生、下岗人员及待业人员中通过考试择优录用。</w:t>
      </w:r>
    </w:p>
    <w:p w:rsidR="005F5B28" w:rsidP="005F5B28" w14:paraId="39EE0CEE" w14:textId="5B537B54">
      <w:pPr>
        <w:pStyle w:val="Heading2"/>
      </w:pPr>
      <w:bookmarkStart w:id="17" w:name="_Toc153724246"/>
      <w:r w:rsidRPr="005F5B28">
        <w:t>(五)、员工培训</w:t>
      </w:r>
      <w:bookmarkEnd w:id="17"/>
    </w:p>
    <w:p w:rsidR="005F5B28" w:rsidRPr="005F5B28" w:rsidP="005F5B28" w14:paraId="2B32706B" w14:textId="77777777">
      <w:pPr>
        <w:ind w:firstLine="560" w:firstLineChars="200"/>
        <w:rPr>
          <w:rFonts w:ascii="仿宋" w:eastAsia="仿宋" w:hAnsi="仿宋"/>
          <w:sz w:val="28"/>
        </w:rPr>
      </w:pPr>
      <w:r w:rsidRPr="005F5B28">
        <w:rPr>
          <w:rFonts w:ascii="仿宋" w:eastAsia="仿宋" w:hAnsi="仿宋" w:hint="eastAsia"/>
          <w:sz w:val="28"/>
        </w:rPr>
        <w:t>为了获得文化技术素质较高、操作熟练的操作人员和技术人员，</w:t>
      </w:r>
      <w:r w:rsidRPr="005F5B28">
        <w:rPr>
          <w:rFonts w:ascii="仿宋" w:eastAsia="仿宋" w:hAnsi="仿宋"/>
          <w:sz w:val="28"/>
        </w:rPr>
        <w:t>T恤项目建设单位必须高度重视人员培训工作。这是提高企业效益和保证安全生产的重要手段，也是提高企业管理水平和经济效益的重要环节。因此，T恤项目建设单位应选择国内外同类型生产设备对操作技术人员进行培训，使其在上岗前熟悉操作，以保证设备的顺利开车和安全生产。</w:t>
      </w:r>
    </w:p>
    <w:p w:rsidR="005F5B28" w:rsidRPr="005F5B28" w:rsidP="005F5B28" w14:paraId="74097451" w14:textId="77777777">
      <w:pPr>
        <w:ind w:firstLine="560" w:firstLineChars="200"/>
        <w:rPr>
          <w:rFonts w:ascii="仿宋" w:eastAsia="仿宋" w:hAnsi="仿宋"/>
          <w:sz w:val="28"/>
        </w:rPr>
      </w:pPr>
      <w:r w:rsidRPr="005F5B28">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w:t>
      </w:r>
      <w:r w:rsidRPr="005F5B28">
        <w:rPr>
          <w:rFonts w:ascii="仿宋" w:eastAsia="仿宋" w:hAnsi="仿宋"/>
          <w:sz w:val="28"/>
        </w:rPr>
        <w:t>T恤项目人员的培训工作可以考虑在国内相似工厂进行。</w:t>
      </w:r>
    </w:p>
    <w:p w:rsidR="005F5B28" w:rsidRPr="005F5B28" w:rsidP="005F5B28" w14:paraId="2FAFB189" w14:textId="77777777">
      <w:pPr>
        <w:ind w:firstLine="560" w:firstLineChars="200"/>
        <w:rPr>
          <w:rFonts w:ascii="仿宋" w:eastAsia="仿宋" w:hAnsi="仿宋"/>
          <w:sz w:val="28"/>
        </w:rPr>
      </w:pPr>
      <w:r w:rsidRPr="005F5B28">
        <w:rPr>
          <w:rFonts w:ascii="仿宋" w:eastAsia="仿宋" w:hAnsi="仿宋"/>
          <w:sz w:val="28"/>
        </w:rPr>
        <w:t>T恤项</w:t>
      </w:r>
      <w:r w:rsidRPr="005F5B28">
        <w:rPr>
          <w:rFonts w:ascii="仿宋" w:eastAsia="仿宋" w:hAnsi="仿宋" w:hint="eastAsia"/>
          <w:sz w:val="28"/>
        </w:rPr>
        <w:t>目建设单位将对新增各类人员进行岗前培训和岗位技能培训。上岗人员需要经过应聘岗位和职责范围的应知应会考试，并取得合格成绩后才能上岗。</w:t>
      </w:r>
    </w:p>
    <w:p w:rsidR="005F5B28" w:rsidRPr="005F5B28" w:rsidP="005F5B28" w14:paraId="086B678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5B28">
        <w:rPr>
          <w:rFonts w:ascii="仿宋" w:eastAsia="仿宋" w:hAnsi="仿宋" w:hint="eastAsia"/>
          <w:sz w:val="28"/>
        </w:rPr>
        <w:t>新增员工在上岗前，由</w:t>
      </w:r>
      <w:r w:rsidRPr="005F5B28">
        <w:rPr>
          <w:rFonts w:ascii="仿宋" w:eastAsia="仿宋" w:hAnsi="仿宋"/>
          <w:sz w:val="28"/>
        </w:rPr>
        <w:t>T恤项目建设单位的培训部门按照岗位职</w:t>
      </w:r>
    </w:p>
    <w:p w:rsidR="005F5B28" w:rsidRPr="005F5B28" w:rsidP="005F5B28" w14:textId="77777777">
      <w:pPr>
        <w:ind w:firstLine="560" w:firstLineChars="200"/>
        <w:rPr>
          <w:rFonts w:ascii="仿宋" w:eastAsia="仿宋" w:hAnsi="仿宋"/>
          <w:sz w:val="28"/>
        </w:rPr>
      </w:pPr>
      <w:r w:rsidRPr="005F5B28">
        <w:rPr>
          <w:rFonts w:ascii="仿宋" w:eastAsia="仿宋" w:hAnsi="仿宋"/>
          <w:sz w:val="28"/>
        </w:rPr>
        <w:t>责范围统一组织进行岗前培训。培训内容包括《中华人民共和国劳动法》的讲授（由劳动就业局讲授）、消防和电力安全操作知识的讲授，以及公司经营理念的综合培训，旨在教育员工爱岗敬业，遵纪守法。</w:t>
      </w:r>
    </w:p>
    <w:p w:rsidR="005F5B28" w:rsidRPr="005F5B28" w:rsidP="005F5B28" w14:paraId="14FCA27B" w14:textId="77777777">
      <w:pPr>
        <w:ind w:firstLine="560" w:firstLineChars="200"/>
        <w:rPr>
          <w:rFonts w:ascii="仿宋" w:eastAsia="仿宋" w:hAnsi="仿宋"/>
          <w:sz w:val="28"/>
        </w:rPr>
      </w:pPr>
      <w:r w:rsidRPr="005F5B28">
        <w:rPr>
          <w:rFonts w:ascii="仿宋" w:eastAsia="仿宋" w:hAnsi="仿宋" w:hint="eastAsia"/>
          <w:sz w:val="28"/>
        </w:rPr>
        <w:t>本期工程</w:t>
      </w:r>
      <w:r w:rsidRPr="005F5B28">
        <w:rPr>
          <w:rFonts w:ascii="仿宋" w:eastAsia="仿宋" w:hAnsi="仿宋"/>
          <w:sz w:val="28"/>
        </w:rPr>
        <w:t>T恤项目需要进行培训的人员主要包括技术人员、生产操作人员和设备维修人员。新增人员的岗前培训采用集中授课和统一考核的方式进行。培训内</w:t>
      </w:r>
      <w:r w:rsidRPr="005F5B28">
        <w:rPr>
          <w:rFonts w:ascii="仿宋" w:eastAsia="仿宋" w:hAnsi="仿宋" w:hint="eastAsia"/>
          <w:sz w:val="28"/>
        </w:rPr>
        <w:t>容和程序包括入厂军训、企业文化（管理制度）培训、法制培训、消防和安全培训、技术理论培训（设备操作程序和原理、加工工艺、检测方法、设备维修与保养，以及各种原材料、辅料、备品零部件的识别和使用方法）、</w:t>
      </w:r>
      <w:r w:rsidRPr="005F5B28">
        <w:rPr>
          <w:rFonts w:ascii="仿宋" w:eastAsia="仿宋" w:hAnsi="仿宋"/>
          <w:sz w:val="28"/>
        </w:rPr>
        <w:t>ISO 9000质量管理体系培训，最后进行考试和考核。</w:t>
      </w:r>
    </w:p>
    <w:p w:rsidR="005F5B28" w:rsidP="005F5B28" w14:paraId="2CAF2B32" w14:textId="73492133">
      <w:pPr>
        <w:ind w:firstLine="560" w:firstLineChars="200"/>
        <w:rPr>
          <w:rFonts w:ascii="仿宋" w:eastAsia="仿宋" w:hAnsi="仿宋"/>
          <w:sz w:val="28"/>
        </w:rPr>
      </w:pPr>
      <w:r w:rsidRPr="005F5B28">
        <w:rPr>
          <w:rFonts w:ascii="仿宋" w:eastAsia="仿宋" w:hAnsi="仿宋"/>
          <w:sz w:val="28"/>
        </w:rPr>
        <w:t>T恤项目建设单位将定期对全体员工进行法律法规的宣传教育，确保教育有计划、考核有标准，将人员培训制度化。通过不断提高员工的业务素质，为企业的发展奠定良好的人力资源基础。</w:t>
      </w:r>
    </w:p>
    <w:p w:rsidR="005F5B28" w:rsidP="005F5B28" w14:paraId="578B85DB" w14:textId="3C13983E">
      <w:pPr>
        <w:pStyle w:val="Heading2"/>
      </w:pPr>
      <w:bookmarkStart w:id="18" w:name="_Toc153724247"/>
      <w:r w:rsidRPr="005F5B28">
        <w:t>(六)、T恤项目实施保障</w:t>
      </w:r>
      <w:bookmarkEnd w:id="18"/>
    </w:p>
    <w:p w:rsidR="005F5B28" w:rsidRPr="005F5B28" w:rsidP="005F5B28" w14:paraId="2443CCF5" w14:textId="77777777">
      <w:pPr>
        <w:ind w:firstLine="560" w:firstLineChars="200"/>
        <w:rPr>
          <w:rFonts w:ascii="仿宋" w:eastAsia="仿宋" w:hAnsi="仿宋"/>
          <w:sz w:val="28"/>
        </w:rPr>
      </w:pPr>
      <w:r w:rsidRPr="005F5B28">
        <w:rPr>
          <w:rFonts w:ascii="仿宋" w:eastAsia="仿宋" w:hAnsi="仿宋" w:hint="eastAsia"/>
          <w:sz w:val="28"/>
        </w:rPr>
        <w:t>目标管理跟踪：小组成员将密切关注</w:t>
      </w:r>
      <w:r w:rsidRPr="005F5B28">
        <w:rPr>
          <w:rFonts w:ascii="仿宋" w:eastAsia="仿宋" w:hAnsi="仿宋"/>
          <w:sz w:val="28"/>
        </w:rPr>
        <w:t>T恤项目的投资目标，确保其与T恤项目计划的一致性。他们将定期评估和监测T恤项目的投资进展情况，与计划进行对比，并及时发现和纠正任何偏差。</w:t>
      </w:r>
    </w:p>
    <w:p w:rsidR="005F5B28" w:rsidRPr="005F5B28" w:rsidP="005F5B28" w14:paraId="349419E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5B28">
        <w:rPr>
          <w:rFonts w:ascii="仿宋" w:eastAsia="仿宋" w:hAnsi="仿宋" w:hint="eastAsia"/>
          <w:sz w:val="28"/>
        </w:rPr>
        <w:t>投资计划调整：如果发现实际投资与计划之间存在差异，投资控制小组将根据分析结果进行必要的调整。他们将评估差异的原因，考虑</w:t>
      </w:r>
      <w:r w:rsidRPr="005F5B28">
        <w:rPr>
          <w:rFonts w:ascii="仿宋" w:eastAsia="仿宋" w:hAnsi="仿宋"/>
          <w:sz w:val="28"/>
        </w:rPr>
        <w:t>T恤项目需求和资源限制，并制定相应的调整方案，以确保T恤项目的投资计划能够更好地适应实际情况。</w:t>
      </w:r>
    </w:p>
    <w:p w:rsidR="005F5B28" w:rsidRPr="005F5B28" w:rsidP="005F5B28" w14:paraId="2290C6D1" w14:textId="77777777">
      <w:pPr>
        <w:ind w:firstLine="560" w:firstLineChars="200"/>
        <w:rPr>
          <w:rFonts w:ascii="仿宋" w:eastAsia="仿宋" w:hAnsi="仿宋"/>
          <w:sz w:val="28"/>
        </w:rPr>
      </w:pPr>
      <w:r w:rsidRPr="005F5B28">
        <w:rPr>
          <w:rFonts w:ascii="仿宋" w:eastAsia="仿宋" w:hAnsi="仿宋" w:hint="eastAsia"/>
          <w:sz w:val="28"/>
        </w:rPr>
        <w:t>原因分析与措施采取：投资控制小组将对投资差异的原因进行深入分析，包括</w:t>
      </w:r>
      <w:r w:rsidRPr="005F5B28">
        <w:rPr>
          <w:rFonts w:ascii="仿宋" w:eastAsia="仿宋" w:hAnsi="仿宋"/>
          <w:sz w:val="28"/>
        </w:rPr>
        <w:t>T恤项目执行过程中的问题、外部环境因素等。基于这些分析结果</w:t>
      </w:r>
      <w:r w:rsidRPr="005F5B28">
        <w:rPr>
          <w:rFonts w:ascii="仿宋" w:eastAsia="仿宋" w:hAnsi="仿宋" w:hint="eastAsia"/>
          <w:sz w:val="28"/>
        </w:rPr>
        <w:t>，他们将制定相应的措施，以解决问题并最大限度地减少投资差异的发生。</w:t>
      </w:r>
    </w:p>
    <w:p w:rsidR="005F5B28" w:rsidP="005F5B28" w14:paraId="56C45AB7" w14:textId="00469D9D">
      <w:pPr>
        <w:ind w:firstLine="560" w:firstLineChars="200"/>
        <w:rPr>
          <w:rFonts w:ascii="仿宋" w:eastAsia="仿宋" w:hAnsi="仿宋"/>
          <w:sz w:val="28"/>
        </w:rPr>
      </w:pPr>
      <w:r w:rsidRPr="005F5B28">
        <w:rPr>
          <w:rFonts w:ascii="仿宋" w:eastAsia="仿宋" w:hAnsi="仿宋" w:hint="eastAsia"/>
          <w:sz w:val="28"/>
        </w:rPr>
        <w:t>目标完成保障：小组的最终目标是确保</w:t>
      </w:r>
      <w:r w:rsidRPr="005F5B28">
        <w:rPr>
          <w:rFonts w:ascii="仿宋" w:eastAsia="仿宋" w:hAnsi="仿宋"/>
          <w:sz w:val="28"/>
        </w:rPr>
        <w:t>T恤项目建设目标按计划如期完成。他们将密切监督T恤项目的进展情况，与相关部门和团队进行沟通和协调，及时解决可能影响目标实现的问题，并采取必要的措施来保障T恤项目的顺利进行。</w:t>
      </w:r>
    </w:p>
    <w:p w:rsidR="005F5B28" w:rsidP="005F5B28" w14:paraId="30193B1F" w14:textId="6F71005C">
      <w:pPr>
        <w:pStyle w:val="Heading1"/>
        <w:rPr>
          <w:rFonts w:hint="eastAsia"/>
        </w:rPr>
      </w:pPr>
      <w:bookmarkStart w:id="19" w:name="_Toc153724248"/>
      <w:r w:rsidRPr="005F5B28">
        <w:rPr>
          <w:rFonts w:hint="eastAsia"/>
        </w:rPr>
        <w:t>四、发展规划、产业政策和行业准入分析</w:t>
      </w:r>
      <w:bookmarkEnd w:id="19"/>
    </w:p>
    <w:p w:rsidR="005F5B28" w:rsidP="005F5B28" w14:paraId="5D27B59E" w14:textId="64DC8AB1">
      <w:pPr>
        <w:pStyle w:val="Heading2"/>
      </w:pPr>
      <w:bookmarkStart w:id="20" w:name="_Toc153724249"/>
      <w:r w:rsidRPr="005F5B28">
        <w:t>(一)、发展规划分析</w:t>
      </w:r>
      <w:bookmarkEnd w:id="20"/>
    </w:p>
    <w:p w:rsidR="005F5B28" w:rsidRPr="005F5B28" w:rsidP="005F5B28" w14:paraId="7A034FA1" w14:textId="77777777">
      <w:pPr>
        <w:ind w:firstLine="560" w:firstLineChars="200"/>
        <w:rPr>
          <w:rFonts w:ascii="仿宋" w:eastAsia="仿宋" w:hAnsi="仿宋"/>
          <w:sz w:val="28"/>
        </w:rPr>
      </w:pPr>
      <w:r w:rsidRPr="005F5B28">
        <w:rPr>
          <w:rFonts w:ascii="仿宋" w:eastAsia="仿宋" w:hAnsi="仿宋" w:hint="eastAsia"/>
          <w:sz w:val="28"/>
        </w:rPr>
        <w:t>基础设施建设需求：随着经济发展和城市化进程的推进，基础设施建设需求持续增长，包括公路、高速铁路、机场等</w:t>
      </w:r>
      <w:r w:rsidRPr="005F5B28">
        <w:rPr>
          <w:rFonts w:ascii="仿宋" w:eastAsia="仿宋" w:hAnsi="仿宋"/>
          <w:sz w:val="28"/>
        </w:rPr>
        <w:t>T恤项目的建设和改造。这将为铺路机行业提供稳定的市场需求。</w:t>
      </w:r>
    </w:p>
    <w:p w:rsidR="005F5B28" w:rsidRPr="005F5B28" w:rsidP="005F5B28" w14:paraId="42743898" w14:textId="77777777">
      <w:pPr>
        <w:ind w:firstLine="560" w:firstLineChars="200"/>
        <w:rPr>
          <w:rFonts w:ascii="仿宋" w:eastAsia="仿宋" w:hAnsi="仿宋"/>
          <w:sz w:val="28"/>
        </w:rPr>
      </w:pPr>
      <w:r w:rsidRPr="005F5B28">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5F5B28" w:rsidRPr="005F5B28" w:rsidP="005F5B28" w14:paraId="1F5750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5B28">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w:t>
      </w:r>
    </w:p>
    <w:p w:rsidR="005F5B28" w:rsidRPr="005F5B28" w:rsidP="005F5B28" w14:textId="77777777">
      <w:pPr>
        <w:ind w:firstLine="560" w:firstLineChars="200"/>
        <w:rPr>
          <w:rFonts w:ascii="仿宋" w:eastAsia="仿宋" w:hAnsi="仿宋"/>
          <w:sz w:val="28"/>
        </w:rPr>
      </w:pPr>
      <w:r w:rsidRPr="005F5B28">
        <w:rPr>
          <w:rFonts w:ascii="仿宋" w:eastAsia="仿宋" w:hAnsi="仿宋" w:hint="eastAsia"/>
          <w:sz w:val="28"/>
        </w:rPr>
        <w:t>放、噪音控制等。</w:t>
      </w:r>
    </w:p>
    <w:p w:rsidR="005F5B28" w:rsidRPr="005F5B28" w:rsidP="005F5B28" w14:paraId="0A469215" w14:textId="77777777">
      <w:pPr>
        <w:ind w:firstLine="560" w:firstLineChars="200"/>
        <w:rPr>
          <w:rFonts w:ascii="仿宋" w:eastAsia="仿宋" w:hAnsi="仿宋"/>
          <w:sz w:val="28"/>
        </w:rPr>
      </w:pPr>
      <w:r w:rsidRPr="005F5B28">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5F5B28" w:rsidRPr="005F5B28" w:rsidP="005F5B28" w14:paraId="3F4F5FE5" w14:textId="77777777">
      <w:pPr>
        <w:ind w:firstLine="560" w:firstLineChars="200"/>
        <w:rPr>
          <w:rFonts w:ascii="仿宋" w:eastAsia="仿宋" w:hAnsi="仿宋"/>
          <w:sz w:val="28"/>
        </w:rPr>
      </w:pPr>
      <w:r w:rsidRPr="005F5B28">
        <w:rPr>
          <w:rFonts w:ascii="仿宋" w:eastAsia="仿宋" w:hAnsi="仿宋" w:hint="eastAsia"/>
          <w:sz w:val="28"/>
        </w:rPr>
        <w:t>国际市场机遇：中国的铺路机行业在国际市场上也具有一定竞争力。</w:t>
      </w:r>
    </w:p>
    <w:p w:rsidR="005F5B28" w:rsidP="005F5B28" w14:paraId="7BC18595" w14:textId="12396F41">
      <w:pPr>
        <w:ind w:firstLine="560" w:firstLineChars="200"/>
        <w:rPr>
          <w:rFonts w:ascii="仿宋" w:eastAsia="仿宋" w:hAnsi="仿宋" w:hint="eastAsia"/>
          <w:sz w:val="28"/>
        </w:rPr>
      </w:pPr>
      <w:r w:rsidRPr="005F5B28">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5F5B28" w:rsidP="005F5B28" w14:paraId="406DCCB5" w14:textId="3F930F5C">
      <w:pPr>
        <w:pStyle w:val="Heading2"/>
      </w:pPr>
      <w:bookmarkStart w:id="21" w:name="_Toc153724250"/>
      <w:r w:rsidRPr="005F5B28">
        <w:t>(二)、产业政策分析</w:t>
      </w:r>
      <w:bookmarkEnd w:id="21"/>
    </w:p>
    <w:p w:rsidR="005F5B28" w:rsidRPr="005F5B28" w:rsidP="005F5B28" w14:paraId="24233042" w14:textId="77777777">
      <w:pPr>
        <w:ind w:firstLine="560" w:firstLineChars="200"/>
        <w:rPr>
          <w:rFonts w:ascii="仿宋" w:eastAsia="仿宋" w:hAnsi="仿宋"/>
          <w:sz w:val="28"/>
        </w:rPr>
      </w:pPr>
      <w:r w:rsidRPr="005F5B28">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5F5B28" w:rsidRPr="005F5B28" w:rsidP="005F5B28" w14:paraId="758948CA" w14:textId="77777777">
      <w:pPr>
        <w:ind w:firstLine="560" w:firstLineChars="200"/>
        <w:rPr>
          <w:rFonts w:ascii="仿宋" w:eastAsia="仿宋" w:hAnsi="仿宋"/>
          <w:sz w:val="28"/>
        </w:rPr>
      </w:pPr>
      <w:r w:rsidRPr="005F5B28">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w:t>
      </w:r>
      <w:r w:rsidRPr="005F5B28">
        <w:rPr>
          <w:rFonts w:ascii="仿宋" w:eastAsia="仿宋" w:hAnsi="仿宋"/>
          <w:sz w:val="28"/>
        </w:rPr>
        <w:br/>
      </w:r>
      <w:r w:rsidRPr="005F5B2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https://d.book118.com/787000012133006051</w:t>
        </w:r>
      </w:hyperlink>
    </w:p>
    <w:p w:rsidR="005F5B28" w:rsidRPr="005F5B28" w:rsidP="005F5B2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paraId="63D055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paraId="4817A4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paraId="4A78F83C"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5B28" w14:paraId="351B63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paraId="56B6C4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5B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5B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5B2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5B2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F5B2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5B2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5B2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F5B2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5B2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5B2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F5B2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5B2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5B2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5B2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5B2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5B2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F5B2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F5B2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5B2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P="00CB19C2" w14:textId="002AF0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5B2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paraId="4C04FF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paraId="0B162F24" w14:textId="3C93CA2E">
    <w:pPr>
      <w:pStyle w:val="Header"/>
      <w:rPr>
        <w:rFonts w:ascii="仿宋" w:eastAsia="仿宋" w:hAnsi="仿宋"/>
      </w:rPr>
    </w:pPr>
    <w:r w:rsidRPr="005F5B28">
      <w:rPr>
        <w:rFonts w:ascii="仿宋" w:eastAsia="仿宋" w:hAnsi="仿宋"/>
      </w:rPr>
      <w:t>T恤相关行业项目操作方案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paraId="7F53E9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rsidRPr="005F5B28" w:rsidP="005F5B28" w14:textId="3C93CA2E">
    <w:pPr>
      <w:pStyle w:val="Header"/>
      <w:rPr>
        <w:rFonts w:ascii="仿宋" w:eastAsia="仿宋" w:hAnsi="仿宋"/>
      </w:rPr>
    </w:pPr>
    <w:r w:rsidRPr="005F5B28">
      <w:rPr>
        <w:rFonts w:ascii="仿宋" w:eastAsia="仿宋" w:hAnsi="仿宋"/>
      </w:rPr>
      <w:t>T恤相关行业项目操作方案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5B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B28"/>
    <w:rsid w:val="005F5B28"/>
    <w:rsid w:val="00CB1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DBB918"/>
  <w15:chartTrackingRefBased/>
  <w15:docId w15:val="{04A4FFE6-C2CD-4ABA-852D-6AAFE8FF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F5B2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F5B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5B28"/>
    <w:rPr>
      <w:b/>
      <w:bCs/>
      <w:kern w:val="44"/>
      <w:sz w:val="44"/>
      <w:szCs w:val="44"/>
    </w:rPr>
  </w:style>
  <w:style w:type="character" w:customStyle="1" w:styleId="2">
    <w:name w:val="标题 2 字符"/>
    <w:basedOn w:val="DefaultParagraphFont"/>
    <w:link w:val="Heading2"/>
    <w:uiPriority w:val="9"/>
    <w:rsid w:val="005F5B2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F5B2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F5B28"/>
    <w:rPr>
      <w:sz w:val="18"/>
      <w:szCs w:val="18"/>
    </w:rPr>
  </w:style>
  <w:style w:type="paragraph" w:styleId="Footer">
    <w:name w:val="footer"/>
    <w:basedOn w:val="Normal"/>
    <w:link w:val="a0"/>
    <w:uiPriority w:val="99"/>
    <w:unhideWhenUsed/>
    <w:rsid w:val="005F5B2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F5B28"/>
    <w:rPr>
      <w:sz w:val="18"/>
      <w:szCs w:val="18"/>
    </w:rPr>
  </w:style>
  <w:style w:type="character" w:styleId="PageNumber">
    <w:name w:val="page number"/>
    <w:basedOn w:val="DefaultParagraphFont"/>
    <w:uiPriority w:val="99"/>
    <w:semiHidden/>
    <w:unhideWhenUsed/>
    <w:rsid w:val="005F5B28"/>
  </w:style>
  <w:style w:type="paragraph" w:styleId="TOC1">
    <w:name w:val="toc 1"/>
    <w:basedOn w:val="Normal"/>
    <w:next w:val="Normal"/>
    <w:autoRedefine/>
    <w:uiPriority w:val="39"/>
    <w:unhideWhenUsed/>
    <w:rsid w:val="005F5B28"/>
  </w:style>
  <w:style w:type="paragraph" w:styleId="TOC2">
    <w:name w:val="toc 2"/>
    <w:basedOn w:val="Normal"/>
    <w:next w:val="Normal"/>
    <w:autoRedefine/>
    <w:uiPriority w:val="39"/>
    <w:unhideWhenUsed/>
    <w:rsid w:val="005F5B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8700001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4911</Words>
  <Characters>27996</Characters>
  <Application>Microsoft Office Word</Application>
  <DocSecurity>0</DocSecurity>
  <Lines>233</Lines>
  <Paragraphs>65</Paragraphs>
  <ScaleCrop>false</ScaleCrop>
  <Company/>
  <LinksUpToDate>false</LinksUpToDate>
  <CharactersWithSpaces>32842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2023-12-17T08:49:00Z</dcterms:created>
  <dcterms:modified xsi:type="dcterms:W3CDTF">2023-12-17T08:50:00Z</dcterms:modified>
</cp:coreProperties>
</file>