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抗利什曼原虫病药项目规划设计蓝图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56" w:history="1">
        <w:r>
          <w:rPr>
            <w:rFonts w:ascii="仿宋" w:eastAsia="仿宋" w:hAnsi="仿宋" w:cs="仿宋" w:hint="eastAsia"/>
            <w:lang w:eastAsia="zh-CN"/>
          </w:rPr>
          <w:t>概论</w:t>
        </w:r>
        <w:r>
          <w:tab/>
        </w:r>
        <w:r>
          <w:fldChar w:fldCharType="begin"/>
        </w:r>
        <w:r>
          <w:instrText xml:space="preserve"> PAGEREF _Toc3456 \h </w:instrText>
        </w:r>
        <w:r>
          <w:fldChar w:fldCharType="separate"/>
        </w:r>
        <w:r>
          <w:t>3</w:t>
        </w:r>
        <w:r>
          <w:fldChar w:fldCharType="end"/>
        </w:r>
      </w:hyperlink>
    </w:p>
    <w:p>
      <w:pPr>
        <w:pStyle w:val="TOC1"/>
        <w:tabs>
          <w:tab w:val="right" w:leader="dot" w:pos="8306"/>
        </w:tabs>
      </w:pPr>
      <w:hyperlink w:anchor="_Toc23718" w:history="1">
        <w:r>
          <w:rPr>
            <w:rFonts w:ascii="仿宋" w:eastAsia="仿宋" w:hAnsi="仿宋" w:cs="仿宋" w:hint="eastAsia"/>
            <w:lang w:eastAsia="zh-CN"/>
          </w:rPr>
          <w:t>一、抗利什曼原虫病药项目土建工程</w:t>
        </w:r>
        <w:r>
          <w:tab/>
        </w:r>
        <w:r>
          <w:fldChar w:fldCharType="begin"/>
        </w:r>
        <w:r>
          <w:instrText xml:space="preserve"> PAGEREF _Toc23718 \h </w:instrText>
        </w:r>
        <w:r>
          <w:fldChar w:fldCharType="separate"/>
        </w:r>
        <w:r>
          <w:t>3</w:t>
        </w:r>
        <w:r>
          <w:fldChar w:fldCharType="end"/>
        </w:r>
      </w:hyperlink>
    </w:p>
    <w:p>
      <w:pPr>
        <w:pStyle w:val="TOC2"/>
        <w:tabs>
          <w:tab w:val="right" w:leader="dot" w:pos="8306"/>
        </w:tabs>
      </w:pPr>
      <w:hyperlink w:anchor="_Toc404" w:history="1">
        <w:r>
          <w:rPr>
            <w:rFonts w:ascii="仿宋" w:eastAsia="仿宋" w:hAnsi="仿宋" w:cs="仿宋" w:hint="eastAsia"/>
            <w:lang w:eastAsia="zh-CN"/>
          </w:rPr>
          <w:t>(一)、建筑工程设计原则</w:t>
        </w:r>
        <w:r>
          <w:tab/>
        </w:r>
        <w:r>
          <w:fldChar w:fldCharType="begin"/>
        </w:r>
        <w:r>
          <w:instrText xml:space="preserve"> PAGEREF _Toc404 \h </w:instrText>
        </w:r>
        <w:r>
          <w:fldChar w:fldCharType="separate"/>
        </w:r>
        <w:r>
          <w:t>3</w:t>
        </w:r>
        <w:r>
          <w:fldChar w:fldCharType="end"/>
        </w:r>
      </w:hyperlink>
    </w:p>
    <w:p>
      <w:pPr>
        <w:pStyle w:val="TOC2"/>
        <w:tabs>
          <w:tab w:val="right" w:leader="dot" w:pos="8306"/>
        </w:tabs>
      </w:pPr>
      <w:hyperlink w:anchor="_Toc26139" w:history="1">
        <w:r>
          <w:rPr>
            <w:rFonts w:ascii="仿宋" w:eastAsia="仿宋" w:hAnsi="仿宋" w:cs="仿宋" w:hint="eastAsia"/>
            <w:lang w:eastAsia="zh-CN"/>
          </w:rPr>
          <w:t>(二)、土建工程设计年限及安全等级</w:t>
        </w:r>
        <w:r>
          <w:tab/>
        </w:r>
        <w:r>
          <w:fldChar w:fldCharType="begin"/>
        </w:r>
        <w:r>
          <w:instrText xml:space="preserve"> PAGEREF _Toc26139 \h </w:instrText>
        </w:r>
        <w:r>
          <w:fldChar w:fldCharType="separate"/>
        </w:r>
        <w:r>
          <w:t>4</w:t>
        </w:r>
        <w:r>
          <w:fldChar w:fldCharType="end"/>
        </w:r>
      </w:hyperlink>
    </w:p>
    <w:p>
      <w:pPr>
        <w:pStyle w:val="TOC2"/>
        <w:tabs>
          <w:tab w:val="right" w:leader="dot" w:pos="8306"/>
        </w:tabs>
      </w:pPr>
      <w:hyperlink w:anchor="_Toc24389" w:history="1">
        <w:r>
          <w:rPr>
            <w:rFonts w:ascii="仿宋" w:eastAsia="仿宋" w:hAnsi="仿宋" w:cs="仿宋" w:hint="eastAsia"/>
            <w:lang w:eastAsia="zh-CN"/>
          </w:rPr>
          <w:t>(三)、建筑工程设计总体要求</w:t>
        </w:r>
        <w:r>
          <w:tab/>
        </w:r>
        <w:r>
          <w:fldChar w:fldCharType="begin"/>
        </w:r>
        <w:r>
          <w:instrText xml:space="preserve"> PAGEREF _Toc24389 \h </w:instrText>
        </w:r>
        <w:r>
          <w:fldChar w:fldCharType="separate"/>
        </w:r>
        <w:r>
          <w:t>5</w:t>
        </w:r>
        <w:r>
          <w:fldChar w:fldCharType="end"/>
        </w:r>
      </w:hyperlink>
    </w:p>
    <w:p>
      <w:pPr>
        <w:pStyle w:val="TOC2"/>
        <w:tabs>
          <w:tab w:val="right" w:leader="dot" w:pos="8306"/>
        </w:tabs>
      </w:pPr>
      <w:hyperlink w:anchor="_Toc23930" w:history="1">
        <w:r>
          <w:rPr>
            <w:rFonts w:ascii="仿宋" w:eastAsia="仿宋" w:hAnsi="仿宋" w:cs="仿宋" w:hint="eastAsia"/>
            <w:lang w:eastAsia="zh-CN"/>
          </w:rPr>
          <w:t>(四)、土建工程建设指标</w:t>
        </w:r>
        <w:r>
          <w:tab/>
        </w:r>
        <w:r>
          <w:fldChar w:fldCharType="begin"/>
        </w:r>
        <w:r>
          <w:instrText xml:space="preserve"> PAGEREF _Toc23930 \h </w:instrText>
        </w:r>
        <w:r>
          <w:fldChar w:fldCharType="separate"/>
        </w:r>
        <w:r>
          <w:t>6</w:t>
        </w:r>
        <w:r>
          <w:fldChar w:fldCharType="end"/>
        </w:r>
      </w:hyperlink>
    </w:p>
    <w:p>
      <w:pPr>
        <w:pStyle w:val="TOC1"/>
        <w:tabs>
          <w:tab w:val="right" w:leader="dot" w:pos="8306"/>
        </w:tabs>
      </w:pPr>
      <w:hyperlink w:anchor="_Toc19440" w:history="1">
        <w:r>
          <w:rPr>
            <w:rFonts w:ascii="仿宋" w:eastAsia="仿宋" w:hAnsi="仿宋" w:cs="仿宋" w:hint="eastAsia"/>
            <w:lang w:eastAsia="zh-CN"/>
          </w:rPr>
          <w:t>二、抗利什曼原虫病药项目建设单位说明</w:t>
        </w:r>
        <w:r>
          <w:tab/>
        </w:r>
        <w:r>
          <w:fldChar w:fldCharType="begin"/>
        </w:r>
        <w:r>
          <w:instrText xml:space="preserve"> PAGEREF _Toc19440 \h </w:instrText>
        </w:r>
        <w:r>
          <w:fldChar w:fldCharType="separate"/>
        </w:r>
        <w:r>
          <w:t>6</w:t>
        </w:r>
        <w:r>
          <w:fldChar w:fldCharType="end"/>
        </w:r>
      </w:hyperlink>
    </w:p>
    <w:p>
      <w:pPr>
        <w:pStyle w:val="TOC2"/>
        <w:tabs>
          <w:tab w:val="right" w:leader="dot" w:pos="8306"/>
        </w:tabs>
      </w:pPr>
      <w:hyperlink w:anchor="_Toc4798" w:history="1">
        <w:r>
          <w:rPr>
            <w:rFonts w:ascii="仿宋" w:eastAsia="仿宋" w:hAnsi="仿宋" w:cs="仿宋" w:hint="eastAsia"/>
            <w:lang w:eastAsia="zh-CN"/>
          </w:rPr>
          <w:t>(一)、抗利什曼原虫病药项目承办单位基本情况</w:t>
        </w:r>
        <w:r>
          <w:tab/>
        </w:r>
        <w:r>
          <w:fldChar w:fldCharType="begin"/>
        </w:r>
        <w:r>
          <w:instrText xml:space="preserve"> PAGEREF _Toc4798 \h </w:instrText>
        </w:r>
        <w:r>
          <w:fldChar w:fldCharType="separate"/>
        </w:r>
        <w:r>
          <w:t>6</w:t>
        </w:r>
        <w:r>
          <w:fldChar w:fldCharType="end"/>
        </w:r>
      </w:hyperlink>
    </w:p>
    <w:p>
      <w:pPr>
        <w:pStyle w:val="TOC2"/>
        <w:tabs>
          <w:tab w:val="right" w:leader="dot" w:pos="8306"/>
        </w:tabs>
      </w:pPr>
      <w:hyperlink w:anchor="_Toc24430" w:history="1">
        <w:r>
          <w:rPr>
            <w:rFonts w:ascii="仿宋" w:eastAsia="仿宋" w:hAnsi="仿宋" w:cs="仿宋" w:hint="eastAsia"/>
            <w:lang w:eastAsia="zh-CN"/>
          </w:rPr>
          <w:t>(二)、公司经济效益分析</w:t>
        </w:r>
        <w:r>
          <w:tab/>
        </w:r>
        <w:r>
          <w:fldChar w:fldCharType="begin"/>
        </w:r>
        <w:r>
          <w:instrText xml:space="preserve"> PAGEREF _Toc24430 \h </w:instrText>
        </w:r>
        <w:r>
          <w:fldChar w:fldCharType="separate"/>
        </w:r>
        <w:r>
          <w:t>7</w:t>
        </w:r>
        <w:r>
          <w:fldChar w:fldCharType="end"/>
        </w:r>
      </w:hyperlink>
    </w:p>
    <w:p>
      <w:pPr>
        <w:pStyle w:val="TOC1"/>
        <w:tabs>
          <w:tab w:val="right" w:leader="dot" w:pos="8306"/>
        </w:tabs>
      </w:pPr>
      <w:hyperlink w:anchor="_Toc20228" w:history="1">
        <w:r>
          <w:rPr>
            <w:rFonts w:ascii="仿宋" w:eastAsia="仿宋" w:hAnsi="仿宋" w:cs="仿宋" w:hint="eastAsia"/>
            <w:lang w:eastAsia="zh-CN"/>
          </w:rPr>
          <w:t>三、产品规划分析</w:t>
        </w:r>
        <w:r>
          <w:tab/>
        </w:r>
        <w:r>
          <w:fldChar w:fldCharType="begin"/>
        </w:r>
        <w:r>
          <w:instrText xml:space="preserve"> PAGEREF _Toc20228 \h </w:instrText>
        </w:r>
        <w:r>
          <w:fldChar w:fldCharType="separate"/>
        </w:r>
        <w:r>
          <w:t>8</w:t>
        </w:r>
        <w:r>
          <w:fldChar w:fldCharType="end"/>
        </w:r>
      </w:hyperlink>
    </w:p>
    <w:p>
      <w:pPr>
        <w:pStyle w:val="TOC2"/>
        <w:tabs>
          <w:tab w:val="right" w:leader="dot" w:pos="8306"/>
        </w:tabs>
      </w:pPr>
      <w:hyperlink w:anchor="_Toc5254" w:history="1">
        <w:r>
          <w:rPr>
            <w:rFonts w:ascii="仿宋" w:eastAsia="仿宋" w:hAnsi="仿宋" w:cs="仿宋" w:hint="eastAsia"/>
            <w:lang w:eastAsia="zh-CN"/>
          </w:rPr>
          <w:t>(一)、产品规划</w:t>
        </w:r>
        <w:r>
          <w:tab/>
        </w:r>
        <w:r>
          <w:fldChar w:fldCharType="begin"/>
        </w:r>
        <w:r>
          <w:instrText xml:space="preserve"> PAGEREF _Toc5254 \h </w:instrText>
        </w:r>
        <w:r>
          <w:fldChar w:fldCharType="separate"/>
        </w:r>
        <w:r>
          <w:t>8</w:t>
        </w:r>
        <w:r>
          <w:fldChar w:fldCharType="end"/>
        </w:r>
      </w:hyperlink>
    </w:p>
    <w:p>
      <w:pPr>
        <w:pStyle w:val="TOC2"/>
        <w:tabs>
          <w:tab w:val="right" w:leader="dot" w:pos="8306"/>
        </w:tabs>
      </w:pPr>
      <w:hyperlink w:anchor="_Toc1950" w:history="1">
        <w:r>
          <w:rPr>
            <w:rFonts w:ascii="仿宋" w:eastAsia="仿宋" w:hAnsi="仿宋" w:cs="仿宋" w:hint="eastAsia"/>
            <w:lang w:eastAsia="zh-CN"/>
          </w:rPr>
          <w:t>(二)、建设规模</w:t>
        </w:r>
        <w:r>
          <w:tab/>
        </w:r>
        <w:r>
          <w:fldChar w:fldCharType="begin"/>
        </w:r>
        <w:r>
          <w:instrText xml:space="preserve"> PAGEREF _Toc1950 \h </w:instrText>
        </w:r>
        <w:r>
          <w:fldChar w:fldCharType="separate"/>
        </w:r>
        <w:r>
          <w:t>9</w:t>
        </w:r>
        <w:r>
          <w:fldChar w:fldCharType="end"/>
        </w:r>
      </w:hyperlink>
    </w:p>
    <w:p>
      <w:pPr>
        <w:pStyle w:val="TOC1"/>
        <w:tabs>
          <w:tab w:val="right" w:leader="dot" w:pos="8306"/>
        </w:tabs>
      </w:pPr>
      <w:hyperlink w:anchor="_Toc8743" w:history="1">
        <w:r>
          <w:rPr>
            <w:rFonts w:ascii="仿宋" w:eastAsia="仿宋" w:hAnsi="仿宋" w:cs="仿宋" w:hint="eastAsia"/>
            <w:lang w:eastAsia="zh-CN"/>
          </w:rPr>
          <w:t>四、抗利什曼原虫病药项目可持续发展</w:t>
        </w:r>
        <w:r>
          <w:tab/>
        </w:r>
        <w:r>
          <w:fldChar w:fldCharType="begin"/>
        </w:r>
        <w:r>
          <w:instrText xml:space="preserve"> PAGEREF _Toc8743 \h </w:instrText>
        </w:r>
        <w:r>
          <w:fldChar w:fldCharType="separate"/>
        </w:r>
        <w:r>
          <w:t>10</w:t>
        </w:r>
        <w:r>
          <w:fldChar w:fldCharType="end"/>
        </w:r>
      </w:hyperlink>
    </w:p>
    <w:p>
      <w:pPr>
        <w:pStyle w:val="TOC2"/>
        <w:tabs>
          <w:tab w:val="right" w:leader="dot" w:pos="8306"/>
        </w:tabs>
      </w:pPr>
      <w:hyperlink w:anchor="_Toc31500" w:history="1">
        <w:r>
          <w:rPr>
            <w:rFonts w:ascii="仿宋" w:eastAsia="仿宋" w:hAnsi="仿宋" w:cs="仿宋" w:hint="eastAsia"/>
            <w:lang w:eastAsia="zh-CN"/>
          </w:rPr>
          <w:t>(一)、可持续战略与实践</w:t>
        </w:r>
        <w:r>
          <w:tab/>
        </w:r>
        <w:r>
          <w:fldChar w:fldCharType="begin"/>
        </w:r>
        <w:r>
          <w:instrText xml:space="preserve"> PAGEREF _Toc31500 \h </w:instrText>
        </w:r>
        <w:r>
          <w:fldChar w:fldCharType="separate"/>
        </w:r>
        <w:r>
          <w:t>10</w:t>
        </w:r>
        <w:r>
          <w:fldChar w:fldCharType="end"/>
        </w:r>
      </w:hyperlink>
    </w:p>
    <w:p>
      <w:pPr>
        <w:pStyle w:val="TOC2"/>
        <w:tabs>
          <w:tab w:val="right" w:leader="dot" w:pos="8306"/>
        </w:tabs>
      </w:pPr>
      <w:hyperlink w:anchor="_Toc11022" w:history="1">
        <w:r>
          <w:rPr>
            <w:rFonts w:ascii="仿宋" w:eastAsia="仿宋" w:hAnsi="仿宋" w:cs="仿宋" w:hint="eastAsia"/>
            <w:lang w:eastAsia="zh-CN"/>
          </w:rPr>
          <w:t>(二)、环保与社会责任</w:t>
        </w:r>
        <w:r>
          <w:tab/>
        </w:r>
        <w:r>
          <w:fldChar w:fldCharType="begin"/>
        </w:r>
        <w:r>
          <w:instrText xml:space="preserve"> PAGEREF _Toc11022 \h </w:instrText>
        </w:r>
        <w:r>
          <w:fldChar w:fldCharType="separate"/>
        </w:r>
        <w:r>
          <w:t>11</w:t>
        </w:r>
        <w:r>
          <w:fldChar w:fldCharType="end"/>
        </w:r>
      </w:hyperlink>
    </w:p>
    <w:p>
      <w:pPr>
        <w:pStyle w:val="TOC1"/>
        <w:tabs>
          <w:tab w:val="right" w:leader="dot" w:pos="8306"/>
        </w:tabs>
      </w:pPr>
      <w:hyperlink w:anchor="_Toc3682" w:history="1">
        <w:r>
          <w:rPr>
            <w:rFonts w:ascii="仿宋" w:eastAsia="仿宋" w:hAnsi="仿宋" w:cs="仿宋" w:hint="eastAsia"/>
            <w:lang w:eastAsia="zh-CN"/>
          </w:rPr>
          <w:t>五、抗利什曼原虫病药项目建设背景及必要性分析</w:t>
        </w:r>
        <w:r>
          <w:tab/>
        </w:r>
        <w:r>
          <w:fldChar w:fldCharType="begin"/>
        </w:r>
        <w:r>
          <w:instrText xml:space="preserve"> PAGEREF _Toc3682 \h </w:instrText>
        </w:r>
        <w:r>
          <w:fldChar w:fldCharType="separate"/>
        </w:r>
        <w:r>
          <w:t>12</w:t>
        </w:r>
        <w:r>
          <w:fldChar w:fldCharType="end"/>
        </w:r>
      </w:hyperlink>
    </w:p>
    <w:p>
      <w:pPr>
        <w:pStyle w:val="TOC2"/>
        <w:tabs>
          <w:tab w:val="right" w:leader="dot" w:pos="8306"/>
        </w:tabs>
      </w:pPr>
      <w:hyperlink w:anchor="_Toc24585" w:history="1">
        <w:r>
          <w:rPr>
            <w:rFonts w:ascii="仿宋" w:eastAsia="仿宋" w:hAnsi="仿宋" w:cs="仿宋" w:hint="eastAsia"/>
            <w:lang w:eastAsia="zh-CN"/>
          </w:rPr>
          <w:t>(一)、抗利什曼原虫病药项目背景分析</w:t>
        </w:r>
        <w:r>
          <w:tab/>
        </w:r>
        <w:r>
          <w:fldChar w:fldCharType="begin"/>
        </w:r>
        <w:r>
          <w:instrText xml:space="preserve"> PAGEREF _Toc24585 \h </w:instrText>
        </w:r>
        <w:r>
          <w:fldChar w:fldCharType="separate"/>
        </w:r>
        <w:r>
          <w:t>12</w:t>
        </w:r>
        <w:r>
          <w:fldChar w:fldCharType="end"/>
        </w:r>
      </w:hyperlink>
    </w:p>
    <w:p>
      <w:pPr>
        <w:pStyle w:val="TOC2"/>
        <w:tabs>
          <w:tab w:val="right" w:leader="dot" w:pos="8306"/>
        </w:tabs>
      </w:pPr>
      <w:hyperlink w:anchor="_Toc14109" w:history="1">
        <w:r>
          <w:rPr>
            <w:rFonts w:ascii="仿宋" w:eastAsia="仿宋" w:hAnsi="仿宋" w:cs="仿宋" w:hint="eastAsia"/>
            <w:lang w:eastAsia="zh-CN"/>
          </w:rPr>
          <w:t>(二)、抗利什曼原虫病药项目建设必要性分析</w:t>
        </w:r>
        <w:r>
          <w:tab/>
        </w:r>
        <w:r>
          <w:fldChar w:fldCharType="begin"/>
        </w:r>
        <w:r>
          <w:instrText xml:space="preserve"> PAGEREF _Toc14109 \h </w:instrText>
        </w:r>
        <w:r>
          <w:fldChar w:fldCharType="separate"/>
        </w:r>
        <w:r>
          <w:t>13</w:t>
        </w:r>
        <w:r>
          <w:fldChar w:fldCharType="end"/>
        </w:r>
      </w:hyperlink>
    </w:p>
    <w:p>
      <w:pPr>
        <w:pStyle w:val="TOC1"/>
        <w:tabs>
          <w:tab w:val="right" w:leader="dot" w:pos="8306"/>
        </w:tabs>
      </w:pPr>
      <w:hyperlink w:anchor="_Toc20732" w:history="1">
        <w:r>
          <w:rPr>
            <w:rFonts w:ascii="仿宋" w:eastAsia="仿宋" w:hAnsi="仿宋" w:cs="仿宋" w:hint="eastAsia"/>
            <w:lang w:eastAsia="zh-CN"/>
          </w:rPr>
          <w:t>六、抗利什曼原虫病药项目概论</w:t>
        </w:r>
        <w:r>
          <w:tab/>
        </w:r>
        <w:r>
          <w:fldChar w:fldCharType="begin"/>
        </w:r>
        <w:r>
          <w:instrText xml:space="preserve"> PAGEREF _Toc20732 \h </w:instrText>
        </w:r>
        <w:r>
          <w:fldChar w:fldCharType="separate"/>
        </w:r>
        <w:r>
          <w:t>15</w:t>
        </w:r>
        <w:r>
          <w:fldChar w:fldCharType="end"/>
        </w:r>
      </w:hyperlink>
    </w:p>
    <w:p>
      <w:pPr>
        <w:pStyle w:val="TOC2"/>
        <w:tabs>
          <w:tab w:val="right" w:leader="dot" w:pos="8306"/>
        </w:tabs>
      </w:pPr>
      <w:hyperlink w:anchor="_Toc23678" w:history="1">
        <w:r>
          <w:rPr>
            <w:rFonts w:ascii="仿宋" w:eastAsia="仿宋" w:hAnsi="仿宋" w:cs="仿宋" w:hint="eastAsia"/>
            <w:lang w:eastAsia="zh-CN"/>
          </w:rPr>
          <w:t>(一)、抗利什曼原虫病药项目概况</w:t>
        </w:r>
        <w:r>
          <w:tab/>
        </w:r>
        <w:r>
          <w:fldChar w:fldCharType="begin"/>
        </w:r>
        <w:r>
          <w:instrText xml:space="preserve"> PAGEREF _Toc23678 \h </w:instrText>
        </w:r>
        <w:r>
          <w:fldChar w:fldCharType="separate"/>
        </w:r>
        <w:r>
          <w:t>15</w:t>
        </w:r>
        <w:r>
          <w:fldChar w:fldCharType="end"/>
        </w:r>
      </w:hyperlink>
    </w:p>
    <w:p>
      <w:pPr>
        <w:pStyle w:val="TOC2"/>
        <w:tabs>
          <w:tab w:val="right" w:leader="dot" w:pos="8306"/>
        </w:tabs>
      </w:pPr>
      <w:hyperlink w:anchor="_Toc19273" w:history="1">
        <w:r>
          <w:rPr>
            <w:rFonts w:ascii="仿宋" w:eastAsia="仿宋" w:hAnsi="仿宋" w:cs="仿宋" w:hint="eastAsia"/>
            <w:lang w:eastAsia="zh-CN"/>
          </w:rPr>
          <w:t>(二)、抗利什曼原虫病药项目目标</w:t>
        </w:r>
        <w:r>
          <w:tab/>
        </w:r>
        <w:r>
          <w:fldChar w:fldCharType="begin"/>
        </w:r>
        <w:r>
          <w:instrText xml:space="preserve"> PAGEREF _Toc19273 \h </w:instrText>
        </w:r>
        <w:r>
          <w:fldChar w:fldCharType="separate"/>
        </w:r>
        <w:r>
          <w:t>17</w:t>
        </w:r>
        <w:r>
          <w:fldChar w:fldCharType="end"/>
        </w:r>
      </w:hyperlink>
    </w:p>
    <w:p>
      <w:pPr>
        <w:pStyle w:val="TOC2"/>
        <w:tabs>
          <w:tab w:val="right" w:leader="dot" w:pos="8306"/>
        </w:tabs>
      </w:pPr>
      <w:hyperlink w:anchor="_Toc13539" w:history="1">
        <w:r>
          <w:rPr>
            <w:rFonts w:ascii="仿宋" w:eastAsia="仿宋" w:hAnsi="仿宋" w:cs="仿宋" w:hint="eastAsia"/>
            <w:lang w:eastAsia="zh-CN"/>
          </w:rPr>
          <w:t>(三)、抗利什曼原虫病药项目提出的理由</w:t>
        </w:r>
        <w:r>
          <w:tab/>
        </w:r>
        <w:r>
          <w:fldChar w:fldCharType="begin"/>
        </w:r>
        <w:r>
          <w:instrText xml:space="preserve"> PAGEREF _Toc13539 \h </w:instrText>
        </w:r>
        <w:r>
          <w:fldChar w:fldCharType="separate"/>
        </w:r>
        <w:r>
          <w:t>18</w:t>
        </w:r>
        <w:r>
          <w:fldChar w:fldCharType="end"/>
        </w:r>
      </w:hyperlink>
    </w:p>
    <w:p>
      <w:pPr>
        <w:pStyle w:val="TOC2"/>
        <w:tabs>
          <w:tab w:val="right" w:leader="dot" w:pos="8306"/>
        </w:tabs>
      </w:pPr>
      <w:hyperlink w:anchor="_Toc22612" w:history="1">
        <w:r>
          <w:rPr>
            <w:rFonts w:ascii="仿宋" w:eastAsia="仿宋" w:hAnsi="仿宋" w:cs="仿宋" w:hint="eastAsia"/>
            <w:lang w:eastAsia="zh-CN"/>
          </w:rPr>
          <w:t>(四)、抗利什曼原虫病药项目意义</w:t>
        </w:r>
        <w:r>
          <w:tab/>
        </w:r>
        <w:r>
          <w:fldChar w:fldCharType="begin"/>
        </w:r>
        <w:r>
          <w:instrText xml:space="preserve"> PAGEREF _Toc22612 \h </w:instrText>
        </w:r>
        <w:r>
          <w:fldChar w:fldCharType="separate"/>
        </w:r>
        <w:r>
          <w:t>20</w:t>
        </w:r>
        <w:r>
          <w:fldChar w:fldCharType="end"/>
        </w:r>
      </w:hyperlink>
    </w:p>
    <w:p>
      <w:pPr>
        <w:pStyle w:val="TOC2"/>
        <w:tabs>
          <w:tab w:val="right" w:leader="dot" w:pos="8306"/>
        </w:tabs>
      </w:pPr>
      <w:hyperlink w:anchor="_Toc1716" w:history="1">
        <w:r>
          <w:rPr>
            <w:rFonts w:ascii="仿宋" w:eastAsia="仿宋" w:hAnsi="仿宋" w:cs="仿宋" w:hint="eastAsia"/>
            <w:lang w:eastAsia="zh-CN"/>
          </w:rPr>
          <w:t>(五)、抗利什曼原虫病药项目背景</w:t>
        </w:r>
        <w:r>
          <w:tab/>
        </w:r>
        <w:r>
          <w:fldChar w:fldCharType="begin"/>
        </w:r>
        <w:r>
          <w:instrText xml:space="preserve"> PAGEREF _Toc1716 \h </w:instrText>
        </w:r>
        <w:r>
          <w:fldChar w:fldCharType="separate"/>
        </w:r>
        <w:r>
          <w:t>21</w:t>
        </w:r>
        <w:r>
          <w:fldChar w:fldCharType="end"/>
        </w:r>
      </w:hyperlink>
    </w:p>
    <w:p>
      <w:pPr>
        <w:pStyle w:val="TOC1"/>
        <w:tabs>
          <w:tab w:val="right" w:leader="dot" w:pos="8306"/>
        </w:tabs>
      </w:pPr>
      <w:hyperlink w:anchor="_Toc17711" w:history="1">
        <w:r>
          <w:rPr>
            <w:rFonts w:ascii="仿宋" w:eastAsia="仿宋" w:hAnsi="仿宋" w:cs="仿宋" w:hint="eastAsia"/>
            <w:lang w:eastAsia="zh-CN"/>
          </w:rPr>
          <w:t>七、抗利什曼原虫病药项目计划安排</w:t>
        </w:r>
        <w:r>
          <w:tab/>
        </w:r>
        <w:r>
          <w:fldChar w:fldCharType="begin"/>
        </w:r>
        <w:r>
          <w:instrText xml:space="preserve"> PAGEREF _Toc17711 \h </w:instrText>
        </w:r>
        <w:r>
          <w:fldChar w:fldCharType="separate"/>
        </w:r>
        <w:r>
          <w:t>22</w:t>
        </w:r>
        <w:r>
          <w:fldChar w:fldCharType="end"/>
        </w:r>
      </w:hyperlink>
    </w:p>
    <w:p>
      <w:pPr>
        <w:pStyle w:val="TOC2"/>
        <w:tabs>
          <w:tab w:val="right" w:leader="dot" w:pos="8306"/>
        </w:tabs>
      </w:pPr>
      <w:hyperlink w:anchor="_Toc12760" w:history="1">
        <w:r>
          <w:rPr>
            <w:rFonts w:ascii="仿宋" w:eastAsia="仿宋" w:hAnsi="仿宋" w:cs="仿宋" w:hint="eastAsia"/>
            <w:lang w:eastAsia="zh-CN"/>
          </w:rPr>
          <w:t>(一)、建设周期</w:t>
        </w:r>
        <w:r>
          <w:tab/>
        </w:r>
        <w:r>
          <w:fldChar w:fldCharType="begin"/>
        </w:r>
        <w:r>
          <w:instrText xml:space="preserve"> PAGEREF _Toc12760 \h </w:instrText>
        </w:r>
        <w:r>
          <w:fldChar w:fldCharType="separate"/>
        </w:r>
        <w:r>
          <w:t>22</w:t>
        </w:r>
        <w:r>
          <w:fldChar w:fldCharType="end"/>
        </w:r>
      </w:hyperlink>
    </w:p>
    <w:p>
      <w:pPr>
        <w:pStyle w:val="TOC2"/>
        <w:tabs>
          <w:tab w:val="right" w:leader="dot" w:pos="8306"/>
        </w:tabs>
      </w:pPr>
      <w:hyperlink w:anchor="_Toc9406" w:history="1">
        <w:r>
          <w:rPr>
            <w:rFonts w:ascii="仿宋" w:eastAsia="仿宋" w:hAnsi="仿宋" w:cs="仿宋" w:hint="eastAsia"/>
            <w:lang w:eastAsia="zh-CN"/>
          </w:rPr>
          <w:t>(二)、建设进度</w:t>
        </w:r>
        <w:r>
          <w:tab/>
        </w:r>
        <w:r>
          <w:fldChar w:fldCharType="begin"/>
        </w:r>
        <w:r>
          <w:instrText xml:space="preserve"> PAGEREF _Toc9406 \h </w:instrText>
        </w:r>
        <w:r>
          <w:fldChar w:fldCharType="separate"/>
        </w:r>
        <w:r>
          <w:t>23</w:t>
        </w:r>
        <w:r>
          <w:fldChar w:fldCharType="end"/>
        </w:r>
      </w:hyperlink>
    </w:p>
    <w:p>
      <w:pPr>
        <w:pStyle w:val="TOC2"/>
        <w:tabs>
          <w:tab w:val="right" w:leader="dot" w:pos="8306"/>
        </w:tabs>
      </w:pPr>
      <w:hyperlink w:anchor="_Toc19930" w:history="1">
        <w:r>
          <w:rPr>
            <w:rFonts w:ascii="仿宋" w:eastAsia="仿宋" w:hAnsi="仿宋" w:cs="仿宋" w:hint="eastAsia"/>
            <w:lang w:eastAsia="zh-CN"/>
          </w:rPr>
          <w:t>(三)、进度安排注意事项</w:t>
        </w:r>
        <w:r>
          <w:tab/>
        </w:r>
        <w:r>
          <w:fldChar w:fldCharType="begin"/>
        </w:r>
        <w:r>
          <w:instrText xml:space="preserve"> PAGEREF _Toc19930 \h </w:instrText>
        </w:r>
        <w:r>
          <w:fldChar w:fldCharType="separate"/>
        </w:r>
        <w:r>
          <w:t>24</w:t>
        </w:r>
        <w:r>
          <w:fldChar w:fldCharType="end"/>
        </w:r>
      </w:hyperlink>
    </w:p>
    <w:p>
      <w:pPr>
        <w:pStyle w:val="TOC2"/>
        <w:tabs>
          <w:tab w:val="right" w:leader="dot" w:pos="8306"/>
        </w:tabs>
      </w:pPr>
      <w:hyperlink w:anchor="_Toc1994" w:history="1">
        <w:r>
          <w:rPr>
            <w:rFonts w:ascii="仿宋" w:eastAsia="仿宋" w:hAnsi="仿宋" w:cs="仿宋" w:hint="eastAsia"/>
            <w:lang w:eastAsia="zh-CN"/>
          </w:rPr>
          <w:t>(四)、人力资源配置</w:t>
        </w:r>
        <w:r>
          <w:tab/>
        </w:r>
        <w:r>
          <w:fldChar w:fldCharType="begin"/>
        </w:r>
        <w:r>
          <w:instrText xml:space="preserve"> PAGEREF _Toc1994 \h </w:instrText>
        </w:r>
        <w:r>
          <w:fldChar w:fldCharType="separate"/>
        </w:r>
        <w:r>
          <w:t>25</w:t>
        </w:r>
        <w:r>
          <w:fldChar w:fldCharType="end"/>
        </w:r>
      </w:hyperlink>
    </w:p>
    <w:p>
      <w:pPr>
        <w:pStyle w:val="TOC1"/>
        <w:tabs>
          <w:tab w:val="right" w:leader="dot" w:pos="8306"/>
        </w:tabs>
      </w:pPr>
      <w:hyperlink w:anchor="_Toc18976" w:history="1">
        <w:r>
          <w:rPr>
            <w:rFonts w:ascii="仿宋" w:eastAsia="仿宋" w:hAnsi="仿宋" w:cs="仿宋" w:hint="eastAsia"/>
            <w:lang w:eastAsia="zh-CN"/>
          </w:rPr>
          <w:t>八、抗利什曼原虫病药项目财务管理</w:t>
        </w:r>
        <w:r>
          <w:tab/>
        </w:r>
        <w:r>
          <w:fldChar w:fldCharType="begin"/>
        </w:r>
        <w:r>
          <w:instrText xml:space="preserve"> PAGEREF _Toc18976 \h </w:instrText>
        </w:r>
        <w:r>
          <w:fldChar w:fldCharType="separate"/>
        </w:r>
        <w:r>
          <w:t>26</w:t>
        </w:r>
        <w:r>
          <w:fldChar w:fldCharType="end"/>
        </w:r>
      </w:hyperlink>
    </w:p>
    <w:p>
      <w:pPr>
        <w:pStyle w:val="TOC2"/>
        <w:tabs>
          <w:tab w:val="right" w:leader="dot" w:pos="8306"/>
        </w:tabs>
      </w:pPr>
      <w:hyperlink w:anchor="_Toc17117" w:history="1">
        <w:r>
          <w:rPr>
            <w:rFonts w:ascii="仿宋" w:eastAsia="仿宋" w:hAnsi="仿宋" w:cs="仿宋" w:hint="eastAsia"/>
            <w:lang w:eastAsia="zh-CN"/>
          </w:rPr>
          <w:t>(一)、资金需求大</w:t>
        </w:r>
        <w:r>
          <w:tab/>
        </w:r>
        <w:r>
          <w:fldChar w:fldCharType="begin"/>
        </w:r>
        <w:r>
          <w:instrText xml:space="preserve"> PAGEREF _Toc17117 \h </w:instrText>
        </w:r>
        <w:r>
          <w:fldChar w:fldCharType="separate"/>
        </w:r>
        <w:r>
          <w:t>26</w:t>
        </w:r>
        <w:r>
          <w:fldChar w:fldCharType="end"/>
        </w:r>
      </w:hyperlink>
    </w:p>
    <w:p>
      <w:pPr>
        <w:pStyle w:val="TOC2"/>
        <w:tabs>
          <w:tab w:val="right" w:leader="dot" w:pos="8306"/>
        </w:tabs>
      </w:pPr>
      <w:hyperlink w:anchor="_Toc10461" w:history="1">
        <w:r>
          <w:rPr>
            <w:rFonts w:ascii="仿宋" w:eastAsia="仿宋" w:hAnsi="仿宋" w:cs="仿宋" w:hint="eastAsia"/>
            <w:lang w:eastAsia="zh-CN"/>
          </w:rPr>
          <w:t>(二)、研发周期长</w:t>
        </w:r>
        <w:r>
          <w:tab/>
        </w:r>
        <w:r>
          <w:fldChar w:fldCharType="begin"/>
        </w:r>
        <w:r>
          <w:instrText xml:space="preserve"> PAGEREF _Toc10461 \h </w:instrText>
        </w:r>
        <w:r>
          <w:fldChar w:fldCharType="separate"/>
        </w:r>
        <w:r>
          <w:t>27</w:t>
        </w:r>
        <w:r>
          <w:fldChar w:fldCharType="end"/>
        </w:r>
      </w:hyperlink>
    </w:p>
    <w:p>
      <w:pPr>
        <w:pStyle w:val="TOC2"/>
        <w:tabs>
          <w:tab w:val="right" w:leader="dot" w:pos="8306"/>
        </w:tabs>
      </w:pPr>
      <w:hyperlink w:anchor="_Toc6115" w:history="1">
        <w:r>
          <w:rPr>
            <w:rFonts w:ascii="仿宋" w:eastAsia="仿宋" w:hAnsi="仿宋" w:cs="仿宋" w:hint="eastAsia"/>
            <w:lang w:eastAsia="zh-CN"/>
          </w:rPr>
          <w:t>(三)、市场风险大</w:t>
        </w:r>
        <w:r>
          <w:tab/>
        </w:r>
        <w:r>
          <w:fldChar w:fldCharType="begin"/>
        </w:r>
        <w:r>
          <w:instrText xml:space="preserve"> PAGEREF _Toc6115 \h </w:instrText>
        </w:r>
        <w:r>
          <w:fldChar w:fldCharType="separate"/>
        </w:r>
        <w:r>
          <w:t>28</w:t>
        </w:r>
        <w:r>
          <w:fldChar w:fldCharType="end"/>
        </w:r>
      </w:hyperlink>
    </w:p>
    <w:p>
      <w:pPr>
        <w:pStyle w:val="TOC2"/>
        <w:tabs>
          <w:tab w:val="right" w:leader="dot" w:pos="8306"/>
        </w:tabs>
      </w:pPr>
      <w:hyperlink w:anchor="_Toc29360" w:history="1">
        <w:r>
          <w:rPr>
            <w:rFonts w:ascii="仿宋" w:eastAsia="仿宋" w:hAnsi="仿宋" w:cs="仿宋" w:hint="eastAsia"/>
            <w:lang w:eastAsia="zh-CN"/>
          </w:rPr>
          <w:t>(四)、利润率高</w:t>
        </w:r>
        <w:r>
          <w:tab/>
        </w:r>
        <w:r>
          <w:fldChar w:fldCharType="begin"/>
        </w:r>
        <w:r>
          <w:instrText xml:space="preserve"> PAGEREF _Toc29360 \h </w:instrText>
        </w:r>
        <w:r>
          <w:fldChar w:fldCharType="separate"/>
        </w:r>
        <w:r>
          <w:t>31</w:t>
        </w:r>
        <w:r>
          <w:fldChar w:fldCharType="end"/>
        </w:r>
      </w:hyperlink>
    </w:p>
    <w:p>
      <w:pPr>
        <w:pStyle w:val="TOC1"/>
        <w:tabs>
          <w:tab w:val="right" w:leader="dot" w:pos="8306"/>
        </w:tabs>
      </w:pPr>
      <w:hyperlink w:anchor="_Toc2525" w:history="1">
        <w:r>
          <w:rPr>
            <w:rFonts w:ascii="仿宋" w:eastAsia="仿宋" w:hAnsi="仿宋" w:cs="仿宋" w:hint="eastAsia"/>
            <w:lang w:eastAsia="zh-CN"/>
          </w:rPr>
          <w:t>九、抗利什曼原虫病药项目社会影响</w:t>
        </w:r>
        <w:r>
          <w:tab/>
        </w:r>
        <w:r>
          <w:fldChar w:fldCharType="begin"/>
        </w:r>
        <w:r>
          <w:instrText xml:space="preserve"> PAGEREF _Toc2525 \h </w:instrText>
        </w:r>
        <w:r>
          <w:fldChar w:fldCharType="separate"/>
        </w:r>
        <w:r>
          <w:t>33</w:t>
        </w:r>
        <w:r>
          <w:fldChar w:fldCharType="end"/>
        </w:r>
      </w:hyperlink>
    </w:p>
    <w:p>
      <w:pPr>
        <w:pStyle w:val="TOC2"/>
        <w:tabs>
          <w:tab w:val="right" w:leader="dot" w:pos="8306"/>
        </w:tabs>
      </w:pPr>
      <w:hyperlink w:anchor="_Toc12294" w:history="1">
        <w:r>
          <w:rPr>
            <w:rFonts w:ascii="仿宋" w:eastAsia="仿宋" w:hAnsi="仿宋" w:cs="仿宋" w:hint="eastAsia"/>
            <w:lang w:eastAsia="zh-CN"/>
          </w:rPr>
          <w:t>(一)、社会责任与义务</w:t>
        </w:r>
        <w:r>
          <w:tab/>
        </w:r>
        <w:r>
          <w:fldChar w:fldCharType="begin"/>
        </w:r>
        <w:r>
          <w:instrText xml:space="preserve"> PAGEREF _Toc12294 \h </w:instrText>
        </w:r>
        <w:r>
          <w:fldChar w:fldCharType="separate"/>
        </w:r>
        <w:r>
          <w:t>33</w:t>
        </w:r>
        <w:r>
          <w:fldChar w:fldCharType="end"/>
        </w:r>
      </w:hyperlink>
    </w:p>
    <w:p>
      <w:pPr>
        <w:pStyle w:val="TOC2"/>
        <w:tabs>
          <w:tab w:val="right" w:leader="dot" w:pos="8306"/>
        </w:tabs>
      </w:pPr>
      <w:hyperlink w:anchor="_Toc4911" w:history="1">
        <w:r>
          <w:rPr>
            <w:rFonts w:ascii="仿宋" w:eastAsia="仿宋" w:hAnsi="仿宋" w:cs="仿宋" w:hint="eastAsia"/>
            <w:lang w:eastAsia="zh-CN"/>
          </w:rPr>
          <w:t>(二)、社会参与与沟通</w:t>
        </w:r>
        <w:r>
          <w:tab/>
        </w:r>
        <w:r>
          <w:fldChar w:fldCharType="begin"/>
        </w:r>
        <w:r>
          <w:instrText xml:space="preserve"> PAGEREF _Toc4911 \h </w:instrText>
        </w:r>
        <w:r>
          <w:fldChar w:fldCharType="separate"/>
        </w:r>
        <w:r>
          <w:t>34</w:t>
        </w:r>
        <w:r>
          <w:fldChar w:fldCharType="end"/>
        </w:r>
      </w:hyperlink>
    </w:p>
    <w:p>
      <w:pPr>
        <w:pStyle w:val="TOC1"/>
        <w:tabs>
          <w:tab w:val="right" w:leader="dot" w:pos="8306"/>
        </w:tabs>
      </w:pPr>
      <w:hyperlink w:anchor="_Toc24246" w:history="1">
        <w:r>
          <w:rPr>
            <w:rFonts w:ascii="仿宋" w:eastAsia="仿宋" w:hAnsi="仿宋" w:cs="仿宋" w:hint="eastAsia"/>
            <w:lang w:eastAsia="zh-CN"/>
          </w:rPr>
          <w:t>十、生产安全保护</w:t>
        </w:r>
        <w:r>
          <w:tab/>
        </w:r>
        <w:r>
          <w:fldChar w:fldCharType="begin"/>
        </w:r>
        <w:r>
          <w:instrText xml:space="preserve"> PAGEREF _Toc24246 \h </w:instrText>
        </w:r>
        <w:r>
          <w:fldChar w:fldCharType="separate"/>
        </w:r>
        <w:r>
          <w:t>35</w:t>
        </w:r>
        <w:r>
          <w:fldChar w:fldCharType="end"/>
        </w:r>
      </w:hyperlink>
    </w:p>
    <w:p>
      <w:pPr>
        <w:pStyle w:val="TOC2"/>
        <w:tabs>
          <w:tab w:val="right" w:leader="dot" w:pos="8306"/>
        </w:tabs>
      </w:pPr>
      <w:hyperlink w:anchor="_Toc31563" w:history="1">
        <w:r>
          <w:rPr>
            <w:rFonts w:ascii="仿宋" w:eastAsia="仿宋" w:hAnsi="仿宋" w:cs="仿宋" w:hint="eastAsia"/>
            <w:lang w:eastAsia="zh-CN"/>
          </w:rPr>
          <w:t>(一)、消防安全</w:t>
        </w:r>
        <w:r>
          <w:tab/>
        </w:r>
        <w:r>
          <w:fldChar w:fldCharType="begin"/>
        </w:r>
        <w:r>
          <w:instrText xml:space="preserve"> PAGEREF _Toc31563 \h </w:instrText>
        </w:r>
        <w:r>
          <w:fldChar w:fldCharType="separate"/>
        </w:r>
        <w:r>
          <w:t>35</w:t>
        </w:r>
        <w:r>
          <w:fldChar w:fldCharType="end"/>
        </w:r>
      </w:hyperlink>
    </w:p>
    <w:p>
      <w:pPr>
        <w:pStyle w:val="TOC2"/>
        <w:tabs>
          <w:tab w:val="right" w:leader="dot" w:pos="8306"/>
        </w:tabs>
      </w:pPr>
      <w:hyperlink w:anchor="_Toc19836" w:history="1">
        <w:r>
          <w:rPr>
            <w:rFonts w:ascii="仿宋" w:eastAsia="仿宋" w:hAnsi="仿宋" w:cs="仿宋" w:hint="eastAsia"/>
            <w:lang w:eastAsia="zh-CN"/>
          </w:rPr>
          <w:t>(二)、防火防爆总图布置措施</w:t>
        </w:r>
        <w:r>
          <w:tab/>
        </w:r>
        <w:r>
          <w:fldChar w:fldCharType="begin"/>
        </w:r>
        <w:r>
          <w:instrText xml:space="preserve"> PAGEREF _Toc19836 \h </w:instrText>
        </w:r>
        <w:r>
          <w:fldChar w:fldCharType="separate"/>
        </w:r>
        <w:r>
          <w:t>37</w:t>
        </w:r>
        <w:r>
          <w:fldChar w:fldCharType="end"/>
        </w:r>
      </w:hyperlink>
    </w:p>
    <w:p>
      <w:pPr>
        <w:pStyle w:val="TOC2"/>
        <w:tabs>
          <w:tab w:val="right" w:leader="dot" w:pos="8306"/>
        </w:tabs>
      </w:pPr>
      <w:hyperlink w:anchor="_Toc11976" w:history="1">
        <w:r>
          <w:rPr>
            <w:rFonts w:ascii="仿宋" w:eastAsia="仿宋" w:hAnsi="仿宋" w:cs="仿宋" w:hint="eastAsia"/>
            <w:lang w:eastAsia="zh-CN"/>
          </w:rPr>
          <w:t>(三)、自然灾害防范措施</w:t>
        </w:r>
        <w:r>
          <w:tab/>
        </w:r>
        <w:r>
          <w:fldChar w:fldCharType="begin"/>
        </w:r>
        <w:r>
          <w:instrText xml:space="preserve"> PAGEREF _Toc11976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57" w:history="1">
        <w:r>
          <w:rPr>
            <w:rFonts w:ascii="仿宋" w:eastAsia="仿宋" w:hAnsi="仿宋" w:cs="仿宋" w:hint="eastAsia"/>
            <w:lang w:eastAsia="zh-CN"/>
          </w:rPr>
          <w:t>(四)、安全色及安全标志使用要求</w:t>
        </w:r>
        <w:r>
          <w:tab/>
        </w:r>
        <w:r>
          <w:fldChar w:fldCharType="begin"/>
        </w:r>
        <w:r>
          <w:instrText xml:space="preserve"> PAGEREF _Toc21557 \h </w:instrText>
        </w:r>
        <w:r>
          <w:fldChar w:fldCharType="separate"/>
        </w:r>
        <w:r>
          <w:t>39</w:t>
        </w:r>
        <w:r>
          <w:fldChar w:fldCharType="end"/>
        </w:r>
      </w:hyperlink>
    </w:p>
    <w:p>
      <w:pPr>
        <w:pStyle w:val="TOC2"/>
        <w:tabs>
          <w:tab w:val="right" w:leader="dot" w:pos="8306"/>
        </w:tabs>
      </w:pPr>
      <w:hyperlink w:anchor="_Toc21802" w:history="1">
        <w:r>
          <w:rPr>
            <w:rFonts w:ascii="仿宋" w:eastAsia="仿宋" w:hAnsi="仿宋" w:cs="仿宋" w:hint="eastAsia"/>
            <w:lang w:eastAsia="zh-CN"/>
          </w:rPr>
          <w:t>(五)、防尘防毒措施</w:t>
        </w:r>
        <w:r>
          <w:tab/>
        </w:r>
        <w:r>
          <w:fldChar w:fldCharType="begin"/>
        </w:r>
        <w:r>
          <w:instrText xml:space="preserve"> PAGEREF _Toc21802 \h </w:instrText>
        </w:r>
        <w:r>
          <w:fldChar w:fldCharType="separate"/>
        </w:r>
        <w:r>
          <w:t>40</w:t>
        </w:r>
        <w:r>
          <w:fldChar w:fldCharType="end"/>
        </w:r>
      </w:hyperlink>
    </w:p>
    <w:p>
      <w:pPr>
        <w:pStyle w:val="TOC2"/>
        <w:tabs>
          <w:tab w:val="right" w:leader="dot" w:pos="8306"/>
        </w:tabs>
      </w:pPr>
      <w:hyperlink w:anchor="_Toc22283" w:history="1">
        <w:r>
          <w:rPr>
            <w:rFonts w:ascii="仿宋" w:eastAsia="仿宋" w:hAnsi="仿宋" w:cs="仿宋" w:hint="eastAsia"/>
            <w:lang w:eastAsia="zh-CN"/>
          </w:rPr>
          <w:t>(六)、防静电、触电防护及防雷措施</w:t>
        </w:r>
        <w:r>
          <w:tab/>
        </w:r>
        <w:r>
          <w:fldChar w:fldCharType="begin"/>
        </w:r>
        <w:r>
          <w:instrText xml:space="preserve"> PAGEREF _Toc22283 \h </w:instrText>
        </w:r>
        <w:r>
          <w:fldChar w:fldCharType="separate"/>
        </w:r>
        <w:r>
          <w:t>41</w:t>
        </w:r>
        <w:r>
          <w:fldChar w:fldCharType="end"/>
        </w:r>
      </w:hyperlink>
    </w:p>
    <w:p>
      <w:pPr>
        <w:pStyle w:val="TOC2"/>
        <w:tabs>
          <w:tab w:val="right" w:leader="dot" w:pos="8306"/>
        </w:tabs>
      </w:pPr>
      <w:hyperlink w:anchor="_Toc31198" w:history="1">
        <w:r>
          <w:rPr>
            <w:rFonts w:ascii="仿宋" w:eastAsia="仿宋" w:hAnsi="仿宋" w:cs="仿宋" w:hint="eastAsia"/>
            <w:lang w:eastAsia="zh-CN"/>
          </w:rPr>
          <w:t>(七)、机械设备安全保障措施</w:t>
        </w:r>
        <w:r>
          <w:tab/>
        </w:r>
        <w:r>
          <w:fldChar w:fldCharType="begin"/>
        </w:r>
        <w:r>
          <w:instrText xml:space="preserve"> PAGEREF _Toc31198 \h </w:instrText>
        </w:r>
        <w:r>
          <w:fldChar w:fldCharType="separate"/>
        </w:r>
        <w:r>
          <w:t>42</w:t>
        </w:r>
        <w:r>
          <w:fldChar w:fldCharType="end"/>
        </w:r>
      </w:hyperlink>
    </w:p>
    <w:p>
      <w:pPr>
        <w:pStyle w:val="TOC1"/>
        <w:tabs>
          <w:tab w:val="right" w:leader="dot" w:pos="8306"/>
        </w:tabs>
      </w:pPr>
      <w:hyperlink w:anchor="_Toc13296" w:history="1">
        <w:r>
          <w:rPr>
            <w:rFonts w:ascii="仿宋" w:eastAsia="仿宋" w:hAnsi="仿宋" w:cs="仿宋" w:hint="eastAsia"/>
            <w:lang w:eastAsia="zh-CN"/>
          </w:rPr>
          <w:t>十一、抗利什曼原虫病药项目人力资源培养与发展</w:t>
        </w:r>
        <w:r>
          <w:tab/>
        </w:r>
        <w:r>
          <w:fldChar w:fldCharType="begin"/>
        </w:r>
        <w:r>
          <w:instrText xml:space="preserve"> PAGEREF _Toc13296 \h </w:instrText>
        </w:r>
        <w:r>
          <w:fldChar w:fldCharType="separate"/>
        </w:r>
        <w:r>
          <w:t>43</w:t>
        </w:r>
        <w:r>
          <w:fldChar w:fldCharType="end"/>
        </w:r>
      </w:hyperlink>
    </w:p>
    <w:p>
      <w:pPr>
        <w:pStyle w:val="TOC2"/>
        <w:tabs>
          <w:tab w:val="right" w:leader="dot" w:pos="8306"/>
        </w:tabs>
      </w:pPr>
      <w:hyperlink w:anchor="_Toc2627" w:history="1">
        <w:r>
          <w:rPr>
            <w:rFonts w:ascii="仿宋" w:eastAsia="仿宋" w:hAnsi="仿宋" w:cs="仿宋" w:hint="eastAsia"/>
            <w:lang w:eastAsia="zh-CN"/>
          </w:rPr>
          <w:t>(一)、人才需求与规划</w:t>
        </w:r>
        <w:r>
          <w:tab/>
        </w:r>
        <w:r>
          <w:fldChar w:fldCharType="begin"/>
        </w:r>
        <w:r>
          <w:instrText xml:space="preserve"> PAGEREF _Toc2627 \h </w:instrText>
        </w:r>
        <w:r>
          <w:fldChar w:fldCharType="separate"/>
        </w:r>
        <w:r>
          <w:t>43</w:t>
        </w:r>
        <w:r>
          <w:fldChar w:fldCharType="end"/>
        </w:r>
      </w:hyperlink>
    </w:p>
    <w:p>
      <w:pPr>
        <w:pStyle w:val="TOC2"/>
        <w:tabs>
          <w:tab w:val="right" w:leader="dot" w:pos="8306"/>
        </w:tabs>
      </w:pPr>
      <w:hyperlink w:anchor="_Toc29987" w:history="1">
        <w:r>
          <w:rPr>
            <w:rFonts w:ascii="仿宋" w:eastAsia="仿宋" w:hAnsi="仿宋" w:cs="仿宋" w:hint="eastAsia"/>
            <w:lang w:eastAsia="zh-CN"/>
          </w:rPr>
          <w:t>(二)、培训与发展计划</w:t>
        </w:r>
        <w:r>
          <w:tab/>
        </w:r>
        <w:r>
          <w:fldChar w:fldCharType="begin"/>
        </w:r>
        <w:r>
          <w:instrText xml:space="preserve"> PAGEREF _Toc29987 \h </w:instrText>
        </w:r>
        <w:r>
          <w:fldChar w:fldCharType="separate"/>
        </w:r>
        <w:r>
          <w:t>44</w:t>
        </w:r>
        <w:r>
          <w:fldChar w:fldCharType="end"/>
        </w:r>
      </w:hyperlink>
    </w:p>
    <w:p>
      <w:pPr>
        <w:pStyle w:val="TOC1"/>
        <w:tabs>
          <w:tab w:val="right" w:leader="dot" w:pos="8306"/>
        </w:tabs>
      </w:pPr>
      <w:hyperlink w:anchor="_Toc14506" w:history="1">
        <w:r>
          <w:rPr>
            <w:rFonts w:ascii="仿宋" w:eastAsia="仿宋" w:hAnsi="仿宋" w:cs="仿宋" w:hint="eastAsia"/>
            <w:lang w:eastAsia="zh-CN"/>
          </w:rPr>
          <w:t>十二、抗利什曼原虫病药项目创新与研发</w:t>
        </w:r>
        <w:r>
          <w:tab/>
        </w:r>
        <w:r>
          <w:fldChar w:fldCharType="begin"/>
        </w:r>
        <w:r>
          <w:instrText xml:space="preserve"> PAGEREF _Toc14506 \h </w:instrText>
        </w:r>
        <w:r>
          <w:fldChar w:fldCharType="separate"/>
        </w:r>
        <w:r>
          <w:t>45</w:t>
        </w:r>
        <w:r>
          <w:fldChar w:fldCharType="end"/>
        </w:r>
      </w:hyperlink>
    </w:p>
    <w:p>
      <w:pPr>
        <w:pStyle w:val="TOC2"/>
        <w:tabs>
          <w:tab w:val="right" w:leader="dot" w:pos="8306"/>
        </w:tabs>
      </w:pPr>
      <w:hyperlink w:anchor="_Toc14474" w:history="1">
        <w:r>
          <w:rPr>
            <w:rFonts w:ascii="仿宋" w:eastAsia="仿宋" w:hAnsi="仿宋" w:cs="仿宋" w:hint="eastAsia"/>
            <w:lang w:eastAsia="zh-CN"/>
          </w:rPr>
          <w:t>(一)、创新策略与方向</w:t>
        </w:r>
        <w:r>
          <w:tab/>
        </w:r>
        <w:r>
          <w:fldChar w:fldCharType="begin"/>
        </w:r>
        <w:r>
          <w:instrText xml:space="preserve"> PAGEREF _Toc14474 \h </w:instrText>
        </w:r>
        <w:r>
          <w:fldChar w:fldCharType="separate"/>
        </w:r>
        <w:r>
          <w:t>45</w:t>
        </w:r>
        <w:r>
          <w:fldChar w:fldCharType="end"/>
        </w:r>
      </w:hyperlink>
    </w:p>
    <w:p>
      <w:pPr>
        <w:pStyle w:val="TOC2"/>
        <w:tabs>
          <w:tab w:val="right" w:leader="dot" w:pos="8306"/>
        </w:tabs>
      </w:pPr>
      <w:hyperlink w:anchor="_Toc5308" w:history="1">
        <w:r>
          <w:rPr>
            <w:rFonts w:ascii="仿宋" w:eastAsia="仿宋" w:hAnsi="仿宋" w:cs="仿宋" w:hint="eastAsia"/>
            <w:lang w:eastAsia="zh-CN"/>
          </w:rPr>
          <w:t>(二)、研发规划与投入</w:t>
        </w:r>
        <w:r>
          <w:tab/>
        </w:r>
        <w:r>
          <w:fldChar w:fldCharType="begin"/>
        </w:r>
        <w:r>
          <w:instrText xml:space="preserve"> PAGEREF _Toc5308 \h </w:instrText>
        </w:r>
        <w:r>
          <w:fldChar w:fldCharType="separate"/>
        </w:r>
        <w:r>
          <w:t>46</w:t>
        </w:r>
        <w:r>
          <w:fldChar w:fldCharType="end"/>
        </w:r>
      </w:hyperlink>
    </w:p>
    <w:p>
      <w:pPr>
        <w:pStyle w:val="TOC1"/>
        <w:tabs>
          <w:tab w:val="right" w:leader="dot" w:pos="8306"/>
        </w:tabs>
      </w:pPr>
      <w:hyperlink w:anchor="_Toc31524" w:history="1">
        <w:r>
          <w:rPr>
            <w:rFonts w:ascii="仿宋" w:eastAsia="仿宋" w:hAnsi="仿宋" w:cs="仿宋" w:hint="eastAsia"/>
            <w:lang w:eastAsia="zh-CN"/>
          </w:rPr>
          <w:t>十三、供应链管理</w:t>
        </w:r>
        <w:r>
          <w:tab/>
        </w:r>
        <w:r>
          <w:fldChar w:fldCharType="begin"/>
        </w:r>
        <w:r>
          <w:instrText xml:space="preserve"> PAGEREF _Toc31524 \h </w:instrText>
        </w:r>
        <w:r>
          <w:fldChar w:fldCharType="separate"/>
        </w:r>
        <w:r>
          <w:t>48</w:t>
        </w:r>
        <w:r>
          <w:fldChar w:fldCharType="end"/>
        </w:r>
      </w:hyperlink>
    </w:p>
    <w:p>
      <w:pPr>
        <w:pStyle w:val="TOC2"/>
        <w:tabs>
          <w:tab w:val="right" w:leader="dot" w:pos="8306"/>
        </w:tabs>
      </w:pPr>
      <w:hyperlink w:anchor="_Toc27556" w:history="1">
        <w:r>
          <w:rPr>
            <w:rFonts w:ascii="仿宋" w:eastAsia="仿宋" w:hAnsi="仿宋" w:cs="仿宋" w:hint="eastAsia"/>
            <w:lang w:eastAsia="zh-CN"/>
          </w:rPr>
          <w:t>(一)、供应链战略规划</w:t>
        </w:r>
        <w:r>
          <w:tab/>
        </w:r>
        <w:r>
          <w:fldChar w:fldCharType="begin"/>
        </w:r>
        <w:r>
          <w:instrText xml:space="preserve"> PAGEREF _Toc27556 \h </w:instrText>
        </w:r>
        <w:r>
          <w:fldChar w:fldCharType="separate"/>
        </w:r>
        <w:r>
          <w:t>48</w:t>
        </w:r>
        <w:r>
          <w:fldChar w:fldCharType="end"/>
        </w:r>
      </w:hyperlink>
    </w:p>
    <w:p>
      <w:pPr>
        <w:pStyle w:val="TOC2"/>
        <w:tabs>
          <w:tab w:val="right" w:leader="dot" w:pos="8306"/>
        </w:tabs>
      </w:pPr>
      <w:hyperlink w:anchor="_Toc12523" w:history="1">
        <w:r>
          <w:rPr>
            <w:rFonts w:ascii="仿宋" w:eastAsia="仿宋" w:hAnsi="仿宋" w:cs="仿宋" w:hint="eastAsia"/>
            <w:lang w:eastAsia="zh-CN"/>
          </w:rPr>
          <w:t>(二)、供应商选择与合作</w:t>
        </w:r>
        <w:r>
          <w:tab/>
        </w:r>
        <w:r>
          <w:fldChar w:fldCharType="begin"/>
        </w:r>
        <w:r>
          <w:instrText xml:space="preserve"> PAGEREF _Toc12523 \h </w:instrText>
        </w:r>
        <w:r>
          <w:fldChar w:fldCharType="separate"/>
        </w:r>
        <w:r>
          <w:t>49</w:t>
        </w:r>
        <w:r>
          <w:fldChar w:fldCharType="end"/>
        </w:r>
      </w:hyperlink>
    </w:p>
    <w:p>
      <w:pPr>
        <w:pStyle w:val="TOC2"/>
        <w:tabs>
          <w:tab w:val="right" w:leader="dot" w:pos="8306"/>
        </w:tabs>
      </w:pPr>
      <w:hyperlink w:anchor="_Toc22252" w:history="1">
        <w:r>
          <w:rPr>
            <w:rFonts w:ascii="仿宋" w:eastAsia="仿宋" w:hAnsi="仿宋" w:cs="仿宋" w:hint="eastAsia"/>
            <w:lang w:eastAsia="zh-CN"/>
          </w:rPr>
          <w:t>(三)、物流与库存管理</w:t>
        </w:r>
        <w:r>
          <w:tab/>
        </w:r>
        <w:r>
          <w:fldChar w:fldCharType="begin"/>
        </w:r>
        <w:r>
          <w:instrText xml:space="preserve"> PAGEREF _Toc22252 \h </w:instrText>
        </w:r>
        <w:r>
          <w:fldChar w:fldCharType="separate"/>
        </w:r>
        <w:r>
          <w:t>51</w:t>
        </w:r>
        <w:r>
          <w:fldChar w:fldCharType="end"/>
        </w:r>
      </w:hyperlink>
    </w:p>
    <w:p>
      <w:pPr>
        <w:pStyle w:val="TOC1"/>
        <w:tabs>
          <w:tab w:val="right" w:leader="dot" w:pos="8306"/>
        </w:tabs>
      </w:pPr>
      <w:hyperlink w:anchor="_Toc5336" w:history="1">
        <w:r>
          <w:rPr>
            <w:rFonts w:ascii="仿宋" w:eastAsia="仿宋" w:hAnsi="仿宋" w:cs="仿宋" w:hint="eastAsia"/>
            <w:lang w:eastAsia="zh-CN"/>
          </w:rPr>
          <w:t>十四、质量管理体系</w:t>
        </w:r>
        <w:r>
          <w:tab/>
        </w:r>
        <w:r>
          <w:fldChar w:fldCharType="begin"/>
        </w:r>
        <w:r>
          <w:instrText xml:space="preserve"> PAGEREF _Toc5336 \h </w:instrText>
        </w:r>
        <w:r>
          <w:fldChar w:fldCharType="separate"/>
        </w:r>
        <w:r>
          <w:t>52</w:t>
        </w:r>
        <w:r>
          <w:fldChar w:fldCharType="end"/>
        </w:r>
      </w:hyperlink>
    </w:p>
    <w:p>
      <w:pPr>
        <w:pStyle w:val="TOC2"/>
        <w:tabs>
          <w:tab w:val="right" w:leader="dot" w:pos="8306"/>
        </w:tabs>
      </w:pPr>
      <w:hyperlink w:anchor="_Toc22262" w:history="1">
        <w:r>
          <w:rPr>
            <w:rFonts w:ascii="仿宋" w:eastAsia="仿宋" w:hAnsi="仿宋" w:cs="仿宋" w:hint="eastAsia"/>
            <w:lang w:eastAsia="zh-CN"/>
          </w:rPr>
          <w:t>(一)、质量目标与方针</w:t>
        </w:r>
        <w:r>
          <w:tab/>
        </w:r>
        <w:r>
          <w:fldChar w:fldCharType="begin"/>
        </w:r>
        <w:r>
          <w:instrText xml:space="preserve"> PAGEREF _Toc22262 \h </w:instrText>
        </w:r>
        <w:r>
          <w:fldChar w:fldCharType="separate"/>
        </w:r>
        <w:r>
          <w:t>52</w:t>
        </w:r>
        <w:r>
          <w:fldChar w:fldCharType="end"/>
        </w:r>
      </w:hyperlink>
    </w:p>
    <w:p>
      <w:pPr>
        <w:pStyle w:val="TOC2"/>
        <w:tabs>
          <w:tab w:val="right" w:leader="dot" w:pos="8306"/>
        </w:tabs>
      </w:pPr>
      <w:hyperlink w:anchor="_Toc14822" w:history="1">
        <w:r>
          <w:rPr>
            <w:rFonts w:ascii="仿宋" w:eastAsia="仿宋" w:hAnsi="仿宋" w:cs="仿宋" w:hint="eastAsia"/>
            <w:lang w:eastAsia="zh-CN"/>
          </w:rPr>
          <w:t>(二)、质量管理责任</w:t>
        </w:r>
        <w:r>
          <w:tab/>
        </w:r>
        <w:r>
          <w:fldChar w:fldCharType="begin"/>
        </w:r>
        <w:r>
          <w:instrText xml:space="preserve"> PAGEREF _Toc14822 \h </w:instrText>
        </w:r>
        <w:r>
          <w:fldChar w:fldCharType="separate"/>
        </w:r>
        <w:r>
          <w:t>53</w:t>
        </w:r>
        <w:r>
          <w:fldChar w:fldCharType="end"/>
        </w:r>
      </w:hyperlink>
    </w:p>
    <w:p>
      <w:pPr>
        <w:pStyle w:val="TOC2"/>
        <w:tabs>
          <w:tab w:val="right" w:leader="dot" w:pos="8306"/>
        </w:tabs>
      </w:pPr>
      <w:hyperlink w:anchor="_Toc32366" w:history="1">
        <w:r>
          <w:rPr>
            <w:rFonts w:ascii="仿宋" w:eastAsia="仿宋" w:hAnsi="仿宋" w:cs="仿宋" w:hint="eastAsia"/>
            <w:lang w:eastAsia="zh-CN"/>
          </w:rPr>
          <w:t>(三)、质量管理体系文件</w:t>
        </w:r>
        <w:r>
          <w:tab/>
        </w:r>
        <w:r>
          <w:fldChar w:fldCharType="begin"/>
        </w:r>
        <w:r>
          <w:instrText xml:space="preserve"> PAGEREF _Toc32366 \h </w:instrText>
        </w:r>
        <w:r>
          <w:fldChar w:fldCharType="separate"/>
        </w:r>
        <w:r>
          <w:t>54</w:t>
        </w:r>
        <w:r>
          <w:fldChar w:fldCharType="end"/>
        </w:r>
      </w:hyperlink>
    </w:p>
    <w:p>
      <w:pPr>
        <w:pStyle w:val="TOC2"/>
        <w:tabs>
          <w:tab w:val="right" w:leader="dot" w:pos="8306"/>
        </w:tabs>
      </w:pPr>
      <w:hyperlink w:anchor="_Toc27969" w:history="1">
        <w:r>
          <w:rPr>
            <w:rFonts w:ascii="仿宋" w:eastAsia="仿宋" w:hAnsi="仿宋" w:cs="仿宋" w:hint="eastAsia"/>
            <w:lang w:eastAsia="zh-CN"/>
          </w:rPr>
          <w:t>(四)、质量培训与教育</w:t>
        </w:r>
        <w:r>
          <w:tab/>
        </w:r>
        <w:r>
          <w:fldChar w:fldCharType="begin"/>
        </w:r>
        <w:r>
          <w:instrText xml:space="preserve"> PAGEREF _Toc27969 \h </w:instrText>
        </w:r>
        <w:r>
          <w:fldChar w:fldCharType="separate"/>
        </w:r>
        <w:r>
          <w:t>57</w:t>
        </w:r>
        <w:r>
          <w:fldChar w:fldCharType="end"/>
        </w:r>
      </w:hyperlink>
    </w:p>
    <w:p>
      <w:pPr>
        <w:pStyle w:val="TOC2"/>
        <w:tabs>
          <w:tab w:val="right" w:leader="dot" w:pos="8306"/>
        </w:tabs>
      </w:pPr>
      <w:hyperlink w:anchor="_Toc7728" w:history="1">
        <w:r>
          <w:rPr>
            <w:rFonts w:ascii="仿宋" w:eastAsia="仿宋" w:hAnsi="仿宋" w:cs="仿宋" w:hint="eastAsia"/>
            <w:lang w:eastAsia="zh-CN"/>
          </w:rPr>
          <w:t>(五)、质量审核与评价</w:t>
        </w:r>
        <w:r>
          <w:tab/>
        </w:r>
        <w:r>
          <w:fldChar w:fldCharType="begin"/>
        </w:r>
        <w:r>
          <w:instrText xml:space="preserve"> PAGEREF _Toc7728 \h </w:instrText>
        </w:r>
        <w:r>
          <w:fldChar w:fldCharType="separate"/>
        </w:r>
        <w:r>
          <w:t>58</w:t>
        </w:r>
        <w:r>
          <w:fldChar w:fldCharType="end"/>
        </w:r>
      </w:hyperlink>
    </w:p>
    <w:p>
      <w:pPr>
        <w:pStyle w:val="TOC2"/>
        <w:tabs>
          <w:tab w:val="right" w:leader="dot" w:pos="8306"/>
        </w:tabs>
      </w:pPr>
      <w:hyperlink w:anchor="_Toc15128" w:history="1">
        <w:r>
          <w:rPr>
            <w:rFonts w:ascii="仿宋" w:eastAsia="仿宋" w:hAnsi="仿宋" w:cs="仿宋" w:hint="eastAsia"/>
            <w:lang w:eastAsia="zh-CN"/>
          </w:rPr>
          <w:t>(六)、不符合与纠正措施</w:t>
        </w:r>
        <w:r>
          <w:tab/>
        </w:r>
        <w:r>
          <w:fldChar w:fldCharType="begin"/>
        </w:r>
        <w:r>
          <w:instrText xml:space="preserve"> PAGEREF _Toc15128 \h </w:instrText>
        </w:r>
        <w:r>
          <w:fldChar w:fldCharType="separate"/>
        </w:r>
        <w:r>
          <w:t>59</w:t>
        </w:r>
        <w:r>
          <w:fldChar w:fldCharType="end"/>
        </w:r>
      </w:hyperlink>
    </w:p>
    <w:p>
      <w:pPr>
        <w:pStyle w:val="TOC1"/>
        <w:tabs>
          <w:tab w:val="right" w:leader="dot" w:pos="8306"/>
        </w:tabs>
      </w:pPr>
      <w:hyperlink w:anchor="_Toc7540" w:history="1">
        <w:r>
          <w:rPr>
            <w:rFonts w:ascii="仿宋" w:eastAsia="仿宋" w:hAnsi="仿宋" w:cs="仿宋" w:hint="eastAsia"/>
            <w:lang w:eastAsia="zh-CN"/>
          </w:rPr>
          <w:t>十五、风险识别与分类</w:t>
        </w:r>
        <w:r>
          <w:tab/>
        </w:r>
        <w:r>
          <w:fldChar w:fldCharType="begin"/>
        </w:r>
        <w:r>
          <w:instrText xml:space="preserve"> PAGEREF _Toc7540 \h </w:instrText>
        </w:r>
        <w:r>
          <w:fldChar w:fldCharType="separate"/>
        </w:r>
        <w:r>
          <w:t>60</w:t>
        </w:r>
        <w:r>
          <w:fldChar w:fldCharType="end"/>
        </w:r>
      </w:hyperlink>
    </w:p>
    <w:p>
      <w:pPr>
        <w:pStyle w:val="TOC2"/>
        <w:tabs>
          <w:tab w:val="right" w:leader="dot" w:pos="8306"/>
        </w:tabs>
      </w:pPr>
      <w:hyperlink w:anchor="_Toc12950" w:history="1">
        <w:r>
          <w:rPr>
            <w:rFonts w:ascii="仿宋" w:eastAsia="仿宋" w:hAnsi="仿宋" w:cs="仿宋" w:hint="eastAsia"/>
            <w:lang w:eastAsia="zh-CN"/>
          </w:rPr>
          <w:t>(一)、风险识别</w:t>
        </w:r>
        <w:r>
          <w:tab/>
        </w:r>
        <w:r>
          <w:fldChar w:fldCharType="begin"/>
        </w:r>
        <w:r>
          <w:instrText xml:space="preserve"> PAGEREF _Toc12950 \h </w:instrText>
        </w:r>
        <w:r>
          <w:fldChar w:fldCharType="separate"/>
        </w:r>
        <w:r>
          <w:t>60</w:t>
        </w:r>
        <w:r>
          <w:fldChar w:fldCharType="end"/>
        </w:r>
      </w:hyperlink>
    </w:p>
    <w:p>
      <w:pPr>
        <w:pStyle w:val="TOC2"/>
        <w:tabs>
          <w:tab w:val="right" w:leader="dot" w:pos="8306"/>
        </w:tabs>
      </w:pPr>
      <w:hyperlink w:anchor="_Toc18493" w:history="1">
        <w:r>
          <w:rPr>
            <w:rFonts w:ascii="仿宋" w:eastAsia="仿宋" w:hAnsi="仿宋" w:cs="仿宋" w:hint="eastAsia"/>
            <w:lang w:eastAsia="zh-CN"/>
          </w:rPr>
          <w:t>(二)、风险分类</w:t>
        </w:r>
        <w:r>
          <w:tab/>
        </w:r>
        <w:r>
          <w:fldChar w:fldCharType="begin"/>
        </w:r>
        <w:r>
          <w:instrText xml:space="preserve"> PAGEREF _Toc18493 \h </w:instrText>
        </w:r>
        <w:r>
          <w:fldChar w:fldCharType="separate"/>
        </w:r>
        <w:r>
          <w:t>61</w:t>
        </w:r>
        <w:r>
          <w:fldChar w:fldCharType="end"/>
        </w:r>
      </w:hyperlink>
    </w:p>
    <w:p>
      <w:pPr>
        <w:pStyle w:val="TOC1"/>
        <w:tabs>
          <w:tab w:val="right" w:leader="dot" w:pos="8306"/>
        </w:tabs>
      </w:pPr>
      <w:hyperlink w:anchor="_Toc11027" w:history="1">
        <w:r>
          <w:rPr>
            <w:rFonts w:ascii="仿宋" w:eastAsia="仿宋" w:hAnsi="仿宋" w:cs="仿宋" w:hint="eastAsia"/>
            <w:lang w:eastAsia="zh-CN"/>
          </w:rPr>
          <w:t>十六、营销与推广策略</w:t>
        </w:r>
        <w:r>
          <w:tab/>
        </w:r>
        <w:r>
          <w:fldChar w:fldCharType="begin"/>
        </w:r>
        <w:r>
          <w:instrText xml:space="preserve"> PAGEREF _Toc11027 \h </w:instrText>
        </w:r>
        <w:r>
          <w:fldChar w:fldCharType="separate"/>
        </w:r>
        <w:r>
          <w:t>63</w:t>
        </w:r>
        <w:r>
          <w:fldChar w:fldCharType="end"/>
        </w:r>
      </w:hyperlink>
    </w:p>
    <w:p>
      <w:pPr>
        <w:pStyle w:val="TOC2"/>
        <w:tabs>
          <w:tab w:val="right" w:leader="dot" w:pos="8306"/>
        </w:tabs>
      </w:pPr>
      <w:hyperlink w:anchor="_Toc28254" w:history="1">
        <w:r>
          <w:rPr>
            <w:rFonts w:ascii="仿宋" w:eastAsia="仿宋" w:hAnsi="仿宋" w:cs="仿宋" w:hint="eastAsia"/>
            <w:lang w:eastAsia="zh-CN"/>
          </w:rPr>
          <w:t>(一)、产品/服务定位与特点</w:t>
        </w:r>
        <w:r>
          <w:tab/>
        </w:r>
        <w:r>
          <w:fldChar w:fldCharType="begin"/>
        </w:r>
        <w:r>
          <w:instrText xml:space="preserve"> PAGEREF _Toc28254 \h </w:instrText>
        </w:r>
        <w:r>
          <w:fldChar w:fldCharType="separate"/>
        </w:r>
        <w:r>
          <w:t>63</w:t>
        </w:r>
        <w:r>
          <w:fldChar w:fldCharType="end"/>
        </w:r>
      </w:hyperlink>
    </w:p>
    <w:p>
      <w:pPr>
        <w:pStyle w:val="TOC2"/>
        <w:tabs>
          <w:tab w:val="right" w:leader="dot" w:pos="8306"/>
        </w:tabs>
      </w:pPr>
      <w:hyperlink w:anchor="_Toc7048" w:history="1">
        <w:r>
          <w:rPr>
            <w:rFonts w:ascii="仿宋" w:eastAsia="仿宋" w:hAnsi="仿宋" w:cs="仿宋" w:hint="eastAsia"/>
            <w:lang w:eastAsia="zh-CN"/>
          </w:rPr>
          <w:t>(二)、市场定位与竞争分析</w:t>
        </w:r>
        <w:r>
          <w:tab/>
        </w:r>
        <w:r>
          <w:fldChar w:fldCharType="begin"/>
        </w:r>
        <w:r>
          <w:instrText xml:space="preserve"> PAGEREF _Toc7048 \h </w:instrText>
        </w:r>
        <w:r>
          <w:fldChar w:fldCharType="separate"/>
        </w:r>
        <w:r>
          <w:t>65</w:t>
        </w:r>
        <w:r>
          <w:fldChar w:fldCharType="end"/>
        </w:r>
      </w:hyperlink>
    </w:p>
    <w:p>
      <w:pPr>
        <w:pStyle w:val="TOC2"/>
        <w:tabs>
          <w:tab w:val="right" w:leader="dot" w:pos="8306"/>
        </w:tabs>
      </w:pPr>
      <w:hyperlink w:anchor="_Toc16278" w:history="1">
        <w:r>
          <w:rPr>
            <w:rFonts w:ascii="仿宋" w:eastAsia="仿宋" w:hAnsi="仿宋" w:cs="仿宋" w:hint="eastAsia"/>
            <w:lang w:eastAsia="zh-CN"/>
          </w:rPr>
          <w:t>(三)、营销渠道与策略</w:t>
        </w:r>
        <w:r>
          <w:tab/>
        </w:r>
        <w:r>
          <w:fldChar w:fldCharType="begin"/>
        </w:r>
        <w:r>
          <w:instrText xml:space="preserve"> PAGEREF _Toc16278 \h </w:instrText>
        </w:r>
        <w:r>
          <w:fldChar w:fldCharType="separate"/>
        </w:r>
        <w:r>
          <w:t>66</w:t>
        </w:r>
        <w:r>
          <w:fldChar w:fldCharType="end"/>
        </w:r>
      </w:hyperlink>
    </w:p>
    <w:p>
      <w:pPr>
        <w:pStyle w:val="TOC2"/>
        <w:tabs>
          <w:tab w:val="right" w:leader="dot" w:pos="8306"/>
        </w:tabs>
      </w:pPr>
      <w:hyperlink w:anchor="_Toc24252" w:history="1">
        <w:r>
          <w:rPr>
            <w:rFonts w:ascii="仿宋" w:eastAsia="仿宋" w:hAnsi="仿宋" w:cs="仿宋" w:hint="eastAsia"/>
            <w:lang w:eastAsia="zh-CN"/>
          </w:rPr>
          <w:t>(四)、推广与宣传活动</w:t>
        </w:r>
        <w:r>
          <w:tab/>
        </w:r>
        <w:r>
          <w:fldChar w:fldCharType="begin"/>
        </w:r>
        <w:r>
          <w:instrText xml:space="preserve"> PAGEREF _Toc24252 \h </w:instrText>
        </w:r>
        <w:r>
          <w:fldChar w:fldCharType="separate"/>
        </w:r>
        <w:r>
          <w:t>67</w:t>
        </w:r>
        <w:r>
          <w:fldChar w:fldCharType="end"/>
        </w:r>
      </w:hyperlink>
    </w:p>
    <w:p>
      <w:pPr>
        <w:pStyle w:val="TOC1"/>
        <w:tabs>
          <w:tab w:val="right" w:leader="dot" w:pos="8306"/>
        </w:tabs>
      </w:pPr>
      <w:hyperlink w:anchor="_Toc30092" w:history="1">
        <w:r>
          <w:rPr>
            <w:rFonts w:ascii="仿宋" w:eastAsia="仿宋" w:hAnsi="仿宋" w:cs="仿宋" w:hint="eastAsia"/>
            <w:lang w:eastAsia="zh-CN"/>
          </w:rPr>
          <w:t>十七、抗利什曼原虫病药项目工程方案分析</w:t>
        </w:r>
        <w:r>
          <w:tab/>
        </w:r>
        <w:r>
          <w:fldChar w:fldCharType="begin"/>
        </w:r>
        <w:r>
          <w:instrText xml:space="preserve"> PAGEREF _Toc30092 \h </w:instrText>
        </w:r>
        <w:r>
          <w:fldChar w:fldCharType="separate"/>
        </w:r>
        <w:r>
          <w:t>73</w:t>
        </w:r>
        <w:r>
          <w:fldChar w:fldCharType="end"/>
        </w:r>
      </w:hyperlink>
    </w:p>
    <w:p>
      <w:pPr>
        <w:pStyle w:val="TOC2"/>
        <w:tabs>
          <w:tab w:val="right" w:leader="dot" w:pos="8306"/>
        </w:tabs>
      </w:pPr>
      <w:hyperlink w:anchor="_Toc20937" w:history="1">
        <w:r>
          <w:rPr>
            <w:rFonts w:ascii="仿宋" w:eastAsia="仿宋" w:hAnsi="仿宋" w:cs="仿宋" w:hint="eastAsia"/>
            <w:lang w:eastAsia="zh-CN"/>
          </w:rPr>
          <w:t>(一)、建筑工程设计原则</w:t>
        </w:r>
        <w:r>
          <w:tab/>
        </w:r>
        <w:r>
          <w:fldChar w:fldCharType="begin"/>
        </w:r>
        <w:r>
          <w:instrText xml:space="preserve"> PAGEREF _Toc20937 \h </w:instrText>
        </w:r>
        <w:r>
          <w:fldChar w:fldCharType="separate"/>
        </w:r>
        <w:r>
          <w:t>73</w:t>
        </w:r>
        <w:r>
          <w:fldChar w:fldCharType="end"/>
        </w:r>
      </w:hyperlink>
    </w:p>
    <w:p>
      <w:pPr>
        <w:pStyle w:val="TOC2"/>
        <w:tabs>
          <w:tab w:val="right" w:leader="dot" w:pos="8306"/>
        </w:tabs>
      </w:pPr>
      <w:hyperlink w:anchor="_Toc8885" w:history="1">
        <w:r>
          <w:rPr>
            <w:rFonts w:ascii="仿宋" w:eastAsia="仿宋" w:hAnsi="仿宋" w:cs="仿宋" w:hint="eastAsia"/>
            <w:lang w:eastAsia="zh-CN"/>
          </w:rPr>
          <w:t>(二)、土建工程建设指标</w:t>
        </w:r>
        <w:r>
          <w:tab/>
        </w:r>
        <w:r>
          <w:fldChar w:fldCharType="begin"/>
        </w:r>
        <w:r>
          <w:instrText xml:space="preserve"> PAGEREF _Toc8885 \h </w:instrText>
        </w:r>
        <w:r>
          <w:fldChar w:fldCharType="separate"/>
        </w:r>
        <w:r>
          <w:t>76</w:t>
        </w:r>
        <w:r>
          <w:fldChar w:fldCharType="end"/>
        </w:r>
      </w:hyperlink>
    </w:p>
    <w:p>
      <w:pPr>
        <w:pStyle w:val="TOC1"/>
        <w:tabs>
          <w:tab w:val="right" w:leader="dot" w:pos="8306"/>
        </w:tabs>
      </w:pPr>
      <w:hyperlink w:anchor="_Toc26609" w:history="1">
        <w:r>
          <w:rPr>
            <w:rFonts w:ascii="仿宋" w:eastAsia="仿宋" w:hAnsi="仿宋" w:cs="仿宋" w:hint="eastAsia"/>
            <w:lang w:eastAsia="zh-CN"/>
          </w:rPr>
          <w:t>十八、抗利什曼原虫病药项目实施保障措施</w:t>
        </w:r>
        <w:r>
          <w:tab/>
        </w:r>
        <w:r>
          <w:fldChar w:fldCharType="begin"/>
        </w:r>
        <w:r>
          <w:instrText xml:space="preserve"> PAGEREF _Toc26609 \h </w:instrText>
        </w:r>
        <w:r>
          <w:fldChar w:fldCharType="separate"/>
        </w:r>
        <w:r>
          <w:t>78</w:t>
        </w:r>
        <w:r>
          <w:fldChar w:fldCharType="end"/>
        </w:r>
      </w:hyperlink>
    </w:p>
    <w:p>
      <w:pPr>
        <w:pStyle w:val="TOC2"/>
        <w:tabs>
          <w:tab w:val="right" w:leader="dot" w:pos="8306"/>
        </w:tabs>
      </w:pPr>
      <w:hyperlink w:anchor="_Toc30064" w:history="1">
        <w:r>
          <w:rPr>
            <w:rFonts w:ascii="仿宋" w:eastAsia="仿宋" w:hAnsi="仿宋" w:cs="仿宋" w:hint="eastAsia"/>
            <w:lang w:eastAsia="zh-CN"/>
          </w:rPr>
          <w:t>(一)、抗利什曼原虫病药项目实施保障机制</w:t>
        </w:r>
        <w:r>
          <w:tab/>
        </w:r>
        <w:r>
          <w:fldChar w:fldCharType="begin"/>
        </w:r>
        <w:r>
          <w:instrText xml:space="preserve"> PAGEREF _Toc30064 \h </w:instrText>
        </w:r>
        <w:r>
          <w:fldChar w:fldCharType="separate"/>
        </w:r>
        <w:r>
          <w:t>78</w:t>
        </w:r>
        <w:r>
          <w:fldChar w:fldCharType="end"/>
        </w:r>
      </w:hyperlink>
    </w:p>
    <w:p>
      <w:pPr>
        <w:pStyle w:val="TOC2"/>
        <w:tabs>
          <w:tab w:val="right" w:leader="dot" w:pos="8306"/>
        </w:tabs>
      </w:pPr>
      <w:hyperlink w:anchor="_Toc26063" w:history="1">
        <w:r>
          <w:rPr>
            <w:rFonts w:ascii="仿宋" w:eastAsia="仿宋" w:hAnsi="仿宋" w:cs="仿宋" w:hint="eastAsia"/>
            <w:lang w:eastAsia="zh-CN"/>
          </w:rPr>
          <w:t>(二)、抗利什曼原虫病药项目法律合规要求</w:t>
        </w:r>
        <w:r>
          <w:tab/>
        </w:r>
        <w:r>
          <w:fldChar w:fldCharType="begin"/>
        </w:r>
        <w:r>
          <w:instrText xml:space="preserve"> PAGEREF _Toc26063 \h </w:instrText>
        </w:r>
        <w:r>
          <w:fldChar w:fldCharType="separate"/>
        </w:r>
        <w:r>
          <w:t>81</w:t>
        </w:r>
        <w:r>
          <w:fldChar w:fldCharType="end"/>
        </w:r>
      </w:hyperlink>
    </w:p>
    <w:p>
      <w:pPr>
        <w:pStyle w:val="TOC2"/>
        <w:tabs>
          <w:tab w:val="right" w:leader="dot" w:pos="8306"/>
        </w:tabs>
      </w:pPr>
      <w:hyperlink w:anchor="_Toc30925" w:history="1">
        <w:r>
          <w:rPr>
            <w:rFonts w:ascii="仿宋" w:eastAsia="仿宋" w:hAnsi="仿宋" w:cs="仿宋" w:hint="eastAsia"/>
            <w:lang w:eastAsia="zh-CN"/>
          </w:rPr>
          <w:t>(三)、抗利什曼原虫病药项目合同管理与法律事务</w:t>
        </w:r>
        <w:r>
          <w:tab/>
        </w:r>
        <w:r>
          <w:fldChar w:fldCharType="begin"/>
        </w:r>
        <w:r>
          <w:instrText xml:space="preserve"> PAGEREF _Toc30925 \h </w:instrText>
        </w:r>
        <w:r>
          <w:fldChar w:fldCharType="separate"/>
        </w:r>
        <w:r>
          <w:t>86</w:t>
        </w:r>
        <w:r>
          <w:fldChar w:fldCharType="end"/>
        </w:r>
      </w:hyperlink>
    </w:p>
    <w:p>
      <w:pPr>
        <w:pStyle w:val="TOC2"/>
        <w:tabs>
          <w:tab w:val="right" w:leader="dot" w:pos="8306"/>
        </w:tabs>
      </w:pPr>
      <w:hyperlink w:anchor="_Toc18287" w:history="1">
        <w:r>
          <w:rPr>
            <w:rFonts w:ascii="仿宋" w:eastAsia="仿宋" w:hAnsi="仿宋" w:cs="仿宋" w:hint="eastAsia"/>
            <w:lang w:eastAsia="zh-CN"/>
          </w:rPr>
          <w:t>(四)、抗利什曼原虫病药项目知识产权保护策略</w:t>
        </w:r>
        <w:r>
          <w:tab/>
        </w:r>
        <w:r>
          <w:fldChar w:fldCharType="begin"/>
        </w:r>
        <w:r>
          <w:instrText xml:space="preserve"> PAGEREF _Toc18287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718"/>
      <w:r>
        <w:rPr>
          <w:rFonts w:ascii="仿宋" w:eastAsia="仿宋" w:hAnsi="仿宋" w:cs="仿宋" w:hint="eastAsia"/>
          <w:sz w:val="28"/>
          <w:lang w:eastAsia="zh-CN"/>
        </w:rPr>
        <w:t>一、抗利什曼原虫病药项目土建工程</w:t>
      </w:r>
      <w:bookmarkEnd w:id="2"/>
    </w:p>
    <w:p>
      <w:pPr>
        <w:pStyle w:val="Heading2"/>
        <w:rPr>
          <w:rFonts w:ascii="仿宋" w:eastAsia="仿宋" w:hAnsi="仿宋" w:cs="仿宋" w:hint="eastAsia"/>
          <w:lang w:eastAsia="zh-CN"/>
        </w:rPr>
      </w:pPr>
      <w:bookmarkStart w:id="3" w:name="_Toc40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在抗利什曼原虫病药项目的建筑工程设计中，我们将秉承一系列重要的设计原则，以确保抗利什曼原虫病药项目建筑在功能、美观、可持续性等方面达到最佳效果。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首要原则是确保建筑的功能性得到最大化的发挥。我们将充分理解抗利什曼原虫病药项目的实际需求，合理布局各个功能区域，保证建筑在满足业务需求的同时，提供高效的工作环境。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在建筑设计中，我们将综合考虑建设和运营成本。通过精细的经济效益分析，确保设计方案在高效利用资源的同时，对抗利什曼原虫病药项目的长期盈利能力有积极的贡献。</w:t>
      </w:r>
    </w:p>
    <w:p>
      <w:pPr>
        <w:pStyle w:val="Heading2"/>
        <w:ind w:firstLine="560" w:firstLineChars="200"/>
        <w:rPr>
          <w:rFonts w:ascii="仿宋" w:eastAsia="仿宋" w:hAnsi="仿宋" w:cs="仿宋" w:hint="eastAsia"/>
          <w:sz w:val="28"/>
          <w:lang w:eastAsia="zh-CN"/>
        </w:rPr>
      </w:pPr>
      <w:bookmarkStart w:id="4" w:name="_Toc2613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利什曼原虫病药项目的土建工程设计中，我们将精准设定设计年限，结合抗利什曼原虫病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利什曼原虫病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38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抗利什曼原虫病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利什曼原虫病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利什曼原虫病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93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本期工程抗利什曼原虫病药项目预计总建筑面积XXX平方米，其中：计容建筑面积XXX平方米，计划建筑工程投资XX万元，占抗利什曼原虫病药项目总投资的XX%。</w:t>
      </w:r>
    </w:p>
    <w:p>
      <w:pPr>
        <w:pStyle w:val="Heading1"/>
        <w:ind w:firstLine="560" w:firstLineChars="200"/>
        <w:rPr>
          <w:rFonts w:ascii="仿宋" w:eastAsia="仿宋" w:hAnsi="仿宋" w:cs="仿宋" w:hint="eastAsia"/>
          <w:sz w:val="28"/>
          <w:lang w:eastAsia="zh-CN"/>
        </w:rPr>
      </w:pPr>
      <w:bookmarkStart w:id="7" w:name="_Toc19440"/>
      <w:r>
        <w:rPr>
          <w:rFonts w:ascii="仿宋" w:eastAsia="仿宋" w:hAnsi="仿宋" w:cs="仿宋" w:hint="eastAsia"/>
          <w:sz w:val="28"/>
          <w:lang w:eastAsia="zh-CN"/>
        </w:rPr>
        <w:t>二、抗利什曼原虫病药项目建设单位说明</w:t>
      </w:r>
      <w:bookmarkEnd w:id="7"/>
    </w:p>
    <w:p>
      <w:pPr>
        <w:pStyle w:val="Heading2"/>
        <w:rPr>
          <w:rFonts w:ascii="仿宋" w:eastAsia="仿宋" w:hAnsi="仿宋" w:cs="仿宋" w:hint="eastAsia"/>
          <w:lang w:eastAsia="zh-CN"/>
        </w:rPr>
      </w:pPr>
      <w:bookmarkStart w:id="8" w:name="_Toc4798"/>
      <w:r>
        <w:rPr>
          <w:rFonts w:ascii="仿宋" w:eastAsia="仿宋" w:hAnsi="仿宋" w:cs="仿宋" w:hint="eastAsia"/>
          <w:lang w:eastAsia="zh-CN"/>
        </w:rPr>
        <w:t>(一)、抗利什曼原虫病药项目承办单位基本情况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4430"/>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利什曼原虫病药项目承办单位的XXXX，我们着眼于实现可持续的经济效益。通过技术创新和解决方案的提供，公司预计在抗利什曼原虫病药项目执行期间将获得可观的收入增长。这一收入来源主要包括抗利什曼原虫病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同时，我们注重成本控制和效率提升，以确保抗利什曼原虫病药项目的可持续盈利。透过精细的管理和资源优化，公司期望实现抗利什曼原虫病药项目利润最大化。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利什曼原虫病药项目实施进行全面的投资评估，包括抗利什曼原虫病药项目启动阶段的资金投入和后续运营成本。通过对抗利什曼原虫病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利什曼原虫病药项目实施过程中具备足够的资金流动性，公司将进行详尽的现金流分析。这包括资金需求的合理预测、抗利什曼原虫病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022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525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抗利什曼原虫病药项目的主要产品是XXXX，预计年产值为XXX万元。这一产品在市场中占据着重要的地位，其广泛的应用范围使得该抗利什曼原虫病药项目的市场前景非常广阔。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抗利什曼原虫病药项目的xxx产品作为重要的原材料之一，将在多个领域发挥关键作用。其在建筑、交通、能源等方面的广泛应用将为整个产业链提供强大的支持，形成产业协同效应。抗利什曼原虫病药项目的年产值XXX万XXX万XXX万万元不仅反映了其在市场上的巨大潜力，更预示着它对国民经济的积极贡献。这种关联度高、涉及面广的产业关系，使得该抗利什曼原虫病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950"/>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利什曼原虫病药项目总征地面积为XXXX平方米，相当于约XX.XX亩，其中净用地面积为XXXX平方米，红线范围内相当于约XX.XX亩。这一用地规模充分考虑了抗利什曼原虫病药项目的建设需求，保障了抗利什曼原虫病药项目在合适的空间内得以充分发展。抗利什曼原虫病药项目规划的总建筑面积为XXXX平方米，其中主体工程建设占XXXX平方米，计容建筑面积达XXXX平方米。预计建筑工程的投资将达到XXXX万元，为抗利什曼原虫病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利什曼原虫病药项目计划购置的设备共计XXXX台（套），设备购置费用为XXXX万元。这一设备购置计划充分考虑到抗利什曼原虫病药项目的生产需求和技术要求，确保了抗利什曼原虫病药项目在生产运营中具备先进的技术装备和高效的生产能力。设备的合理配置将为抗利什曼原虫病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利什曼原虫病药项目计划总投资为XXXX万元，预计年实现营业收入为XXXX万元。这一产能规模的设定旨在确保抗利什曼原虫病药项目能够在投资与回报之间取得平衡，实现长期可持续的发展。抗利什曼原虫病药项目的总投资充分考虑到各个方面的需求，包括用地建设、设备购置等多个环节，以确保抗利什曼原虫病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8743"/>
      <w:r>
        <w:rPr>
          <w:rFonts w:ascii="仿宋" w:eastAsia="仿宋" w:hAnsi="仿宋" w:cs="仿宋" w:hint="eastAsia"/>
          <w:sz w:val="28"/>
          <w:lang w:eastAsia="zh-CN"/>
        </w:rPr>
        <w:t>四、抗利什曼原虫病药项目可持续发展</w:t>
      </w:r>
      <w:bookmarkEnd w:id="13"/>
    </w:p>
    <w:p>
      <w:pPr>
        <w:pStyle w:val="Heading2"/>
        <w:rPr>
          <w:rFonts w:ascii="仿宋" w:eastAsia="仿宋" w:hAnsi="仿宋" w:cs="仿宋" w:hint="eastAsia"/>
          <w:lang w:eastAsia="zh-CN"/>
        </w:rPr>
      </w:pPr>
      <w:bookmarkStart w:id="14" w:name="_Toc3150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利什曼原虫病药项目中，抗利什曼原虫病药项目团队着眼于未来，明确了可持续发展的战略方向。制定的具体可持续发展目标包括降低资源使用、采用环保技术、最大化社会效益等。这一步骤不仅有助于抗利什曼原虫病药项目在环保和社会责任方面达到最高标准，也为未来提供了明确的指引，确保抗利什曼原虫病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可持续实践的融入抗利什曼原虫病药项目管理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抗利什曼原虫病药项目管理周期。从抗利什曼原虫病药项目规划开始，抗利什曼原虫病药项目团队就考虑了环境和社会的因素。在执行阶段，抗利什曼原虫病药项目团队积极推动绿色技术的应用，优化资源利用。此外，关注员工的社会责任，通过培训和沟通活动提高员工对可持续发展的认知，使他们能够在日常工作中践行可持续实践。这些举措不仅为抗利什曼原虫病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102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利什曼原虫病药项目的可持续发展理念，我们深信环保与社会责任是抗利什曼原虫病药项目成功的关键支柱。在抗利什曼原虫病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利什曼原虫病药项目团队通过引入先进的环保技术、建立高效的废物处理系统以及推动能源节约措施，积极履行环保责任。定期的环保监测和评估确保抗利什曼原虫病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抗利什曼原虫病药项目不仅致力于自身可持续发展，还注重对社会的回馈。通过支持社区抗利什曼原虫病药项目、参与慈善事业、提供培训机会等方式，抗利什曼原虫病药项目积极履行社会责任。与当地社区建立积极互动，关注员工的工作与生活平衡，以及员工的身心健康，是抗利什曼原虫病药项目在社会责任层面的关键举措。这样的实践不仅增强了抗利什曼原虫病药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3682"/>
      <w:r>
        <w:rPr>
          <w:rFonts w:ascii="仿宋" w:eastAsia="仿宋" w:hAnsi="仿宋" w:cs="仿宋" w:hint="eastAsia"/>
          <w:sz w:val="28"/>
          <w:lang w:eastAsia="zh-CN"/>
        </w:rPr>
        <w:t>五、抗利什曼原虫病药项目建设背景及必要性分析</w:t>
      </w:r>
      <w:bookmarkEnd w:id="16"/>
    </w:p>
    <w:p>
      <w:pPr>
        <w:pStyle w:val="Heading2"/>
        <w:rPr>
          <w:rFonts w:ascii="仿宋" w:eastAsia="仿宋" w:hAnsi="仿宋" w:cs="仿宋" w:hint="eastAsia"/>
          <w:lang w:eastAsia="zh-CN"/>
        </w:rPr>
      </w:pPr>
      <w:bookmarkStart w:id="17" w:name="_Toc24585"/>
      <w:r>
        <w:rPr>
          <w:rFonts w:ascii="仿宋" w:eastAsia="仿宋" w:hAnsi="仿宋" w:cs="仿宋" w:hint="eastAsia"/>
          <w:lang w:eastAsia="zh-CN"/>
        </w:rPr>
        <w:t>(一)、抗利什曼原虫病药项目背景分析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利什曼原虫病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利什曼原虫病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利什曼原虫病药项目在这个潮流中的定位。同时，我们将关注行业内涌现的新兴机遇，以便抗利什曼原虫病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利什曼原虫病药项目提供了强大的发展动力。我们将聚焦于行业内最新的技术发展趋势，包括但不限于人工智能、大数据分析、物联网等领域。通过深度的技术研究，我们将确保抗利什曼原虫病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利什曼原虫病药项目发展的源泉。我们将投入更多的精力对市场需求进行深入剖析，超越表面的需求，深入挖掘潜在的市场痛点和机遇。通过对市场需求的细致了解，抗利什曼原虫病药项目将更有针对性地设计解决方案，满足市场的多样化需求，从而更好地促进抗利什曼原虫病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利什曼原虫病药项目战略至关重要。我们将对竞争态势进行更为深入的分析，包括但不限于市场份额、产品特点、客户满意度等多个维度。通过深度的竞争分析，抗利什曼原虫病药项目将能够更准确地把握市场脉搏，制定具有竞争力的抗利什曼原虫病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利什曼原虫病药项目的发展具有直接的影响。我们将进行更为全面的法规和政策分析，了解行业发展中的潜在法律风险和合规挑战。通过充分了解和遵守相关法规，抗利什曼原虫病药项目将确保在法律框架内合法合规运营，为抗利什曼原虫病药项目的稳健发展提供有力支持。</w:t>
      </w:r>
    </w:p>
    <w:p>
      <w:pPr>
        <w:pStyle w:val="Heading2"/>
        <w:ind w:firstLine="560" w:firstLineChars="200"/>
        <w:rPr>
          <w:rFonts w:ascii="仿宋" w:eastAsia="仿宋" w:hAnsi="仿宋" w:cs="仿宋" w:hint="eastAsia"/>
          <w:sz w:val="28"/>
          <w:lang w:eastAsia="zh-CN"/>
        </w:rPr>
      </w:pPr>
      <w:bookmarkStart w:id="18" w:name="_Toc14109"/>
      <w:r>
        <w:rPr>
          <w:rFonts w:ascii="仿宋" w:eastAsia="仿宋" w:hAnsi="仿宋" w:cs="仿宋" w:hint="eastAsia"/>
          <w:sz w:val="28"/>
          <w:lang w:eastAsia="zh-CN"/>
        </w:rPr>
        <w:t>(二)、抗利什曼原虫病药项目建设必要性分析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利什曼原虫病药项目建设的迫切性源于对行业发展趋势的深刻洞察。我们正处于一个行业变革的时代，科技创新、数字化转型成为企业发展的关键动力。抗利什曼原虫病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利什曼原虫病药项目建设不仅仅是为了跟上潮流，更是为了通过技术创新推动企业的持续发展。通过引入先进的技术和解决方案，抗利什曼原虫病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利什曼原虫病药项目的建设成为必然选择，通过提高产品质量、拓展服务领域，从而在竞争中获得更多的机会。抗利什曼原虫病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利什曼原虫病药项目建设的必要性体现在对客户需求更精准的满足。通过抗利什曼原虫病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利什曼原虫病药项目建设的背后是对企业持续创新的追求。只有通过不断创新，企业才能在竞争中立于不败之地。抗利什曼原虫病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0732"/>
      <w:r>
        <w:rPr>
          <w:rFonts w:ascii="仿宋" w:eastAsia="仿宋" w:hAnsi="仿宋" w:cs="仿宋" w:hint="eastAsia"/>
          <w:sz w:val="28"/>
          <w:lang w:eastAsia="zh-CN"/>
        </w:rPr>
        <w:t>六、抗利什曼原虫病药项目概论</w:t>
      </w:r>
      <w:bookmarkEnd w:id="19"/>
    </w:p>
    <w:p>
      <w:pPr>
        <w:pStyle w:val="Heading2"/>
        <w:rPr>
          <w:rFonts w:ascii="仿宋" w:eastAsia="仿宋" w:hAnsi="仿宋" w:cs="仿宋" w:hint="eastAsia"/>
          <w:lang w:eastAsia="zh-CN"/>
        </w:rPr>
      </w:pPr>
      <w:bookmarkStart w:id="20" w:name="_Toc23678"/>
      <w:r>
        <w:rPr>
          <w:rFonts w:ascii="仿宋" w:eastAsia="仿宋" w:hAnsi="仿宋" w:cs="仿宋" w:hint="eastAsia"/>
          <w:lang w:eastAsia="zh-CN"/>
        </w:rPr>
        <w:t>(一)、抗利什曼原虫病药项目概况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利什曼原虫病药项目的起源追溯至对市场的深入洞察。市场的不断演变与变革为抗利什曼原虫病药项目提供了难得的机遇。当前市场存在的需求缺口和变革的大环境共同构成了抗利什曼原虫病药项目的背景。这个抗利什曼原虫病药项目旨在充分利用市场机遇，填补行业中尚未满足的需求，为客户提供全新的解决方案。市场的变革和需求的增长使得这个抗利什曼原虫病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抗利什曼原虫病药项目名称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利什曼原虫病药项目正式命名为抗利什曼原虫病药。这个名称不仅仅是一个标识，更代表了抗利什曼原虫病药项目的核心理念和愿景。它蕴含着抗利什曼原虫病药项目所要解决问题的关键字，具有强烈的表达和辨识度，为抗利什曼原虫病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抗利什曼原虫病药项目目标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利什曼原虫病药项目的核心目标是提供一种全新、高效的解决方案，满足客户日益增长的需求。抗利什曼原虫病药项目追求的不仅仅是满足市场需求，更是在市场中获得卓越的竞争优势。通过不断提升产品或服务的质量和创新水平，抗利什曼原虫病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抗利什曼原虫病药项目范围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利什曼原虫病药项目全面涵盖了产品研发、制造、市场推广和售后服务，确保从产品设计到最终用户体验的全方位关注。这一全面的抗利什曼原虫病药项目范围是为了确保抗利什曼原虫病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抗利什曼原虫病药项目时间表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抗利什曼原虫病药项目计划在未来18个月内完成，包括研发、测试、市场试点和正式推出等不同阶段。这个时间表的合理设计是为了确保抗利什曼原虫病药项目各个阶段的顺利推进，以便按时交付高质量的成果。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抗利什曼原虫病药项目预算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利什曼原虫病药项目总预算估算为XX百万美元，主要分配在研发、市场推广、人员培训和运营等方面。这一充足的预算为抗利什曼原虫病药项目提供了充足的资源，确保抗利什曼原虫病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抗利什曼原虫病药项目风险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https://d.book118.com/787011055041006025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976819"/>
    <w:rsid w:val="199768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011055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2024-01-01T08:06:00Z</dcterms:created>
  <dcterms:modified xsi:type="dcterms:W3CDTF">2024-01-01T08:06:57Z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629EAE2AA7E0436AA4470CCEB587AC16_11</vt:lpwstr>
  </property>
  <property fmtid="{D5CDD505-2E9C-101B-9397-08002B2CF9AE}" pid="3" name="KSOProductBuildVer">
    <vt:lpwstr>2052-12.1.0.16120</vt:lpwstr>
  </property>
</Properties>
</file>