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30615">
        <w:rPr>
          <w:rFonts w:ascii="微软雅黑" w:eastAsia="微软雅黑" w:hAnsi="微软雅黑"/>
          <w:sz w:val="28"/>
          <w:szCs w:val="28"/>
        </w:rPr>
        <w:t>最新退休人员活动方案范文(十七篇)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30615">
        <w:rPr>
          <w:rFonts w:ascii="微软雅黑" w:eastAsia="微软雅黑" w:hAnsi="微软雅黑"/>
          <w:sz w:val="24"/>
          <w:szCs w:val="24"/>
        </w:rPr>
        <w:t xml:space="preserve"> 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最新退休人员活动方案范文(十七篇)一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1、通过一系列的趣味教育活动来培养幼儿热爱祖国妈妈的情感，增强幼儿作为中国人的自豪感。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2.加强幼儿的爱国主义教育，使幼儿懂得了我们的幸福生活来之不易。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3.让幼儿了解我们中国的首都是北京，以及理解国旗的含义。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活动时间：2016年9月30日</w:t>
      </w:r>
      <w:r w:rsidR="00E30615">
        <w:rPr>
          <w:rFonts w:ascii="微软雅黑" w:eastAsia="微软雅黑" w:hAnsi="微软雅黑"/>
          <w:sz w:val="24"/>
          <w:szCs w:val="24"/>
        </w:rPr>
        <w:t xml:space="preserve"> 星期二</w:t>
      </w:r>
      <w:r w:rsidR="00E30615">
        <w:rPr>
          <w:rFonts w:ascii="微软雅黑" w:eastAsia="微软雅黑" w:hAnsi="微软雅黑"/>
          <w:sz w:val="24"/>
          <w:szCs w:val="24"/>
        </w:rPr>
        <w:t xml:space="preserve"> 下午3:40——5:30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活动对象：大地全体幼儿及家长。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活动准备：活动所需要的物品及材料、国庆相关歌曲。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活动流程：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一、3:40</w:t>
      </w:r>
      <w:r w:rsidR="00E30615">
        <w:rPr>
          <w:rFonts w:ascii="微软雅黑" w:eastAsia="微软雅黑" w:hAnsi="微软雅黑"/>
          <w:sz w:val="24"/>
          <w:szCs w:val="24"/>
        </w:rPr>
        <w:t xml:space="preserve"> ——</w:t>
      </w:r>
      <w:r w:rsidR="00E30615">
        <w:rPr>
          <w:rFonts w:ascii="微软雅黑" w:eastAsia="微软雅黑" w:hAnsi="微软雅黑"/>
          <w:sz w:val="24"/>
          <w:szCs w:val="24"/>
        </w:rPr>
        <w:t xml:space="preserve"> 4:00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操场集合，唱国歌，升国旗。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二、4:10</w:t>
      </w:r>
      <w:r w:rsidR="00E30615">
        <w:rPr>
          <w:rFonts w:ascii="微软雅黑" w:eastAsia="微软雅黑" w:hAnsi="微软雅黑"/>
          <w:sz w:val="24"/>
          <w:szCs w:val="24"/>
        </w:rPr>
        <w:t xml:space="preserve"> ——4:40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班级主题活动</w:t>
      </w:r>
      <w:r w:rsidR="00E30615">
        <w:rPr>
          <w:rFonts w:ascii="微软雅黑" w:eastAsia="微软雅黑" w:hAnsi="微软雅黑"/>
          <w:sz w:val="24"/>
          <w:szCs w:val="24"/>
        </w:rPr>
        <w:t xml:space="preserve"> ①</w:t>
      </w:r>
      <w:r w:rsidR="00E30615">
        <w:rPr>
          <w:rFonts w:ascii="微软雅黑" w:eastAsia="微软雅黑" w:hAnsi="微软雅黑"/>
          <w:sz w:val="24"/>
          <w:szCs w:val="24"/>
        </w:rPr>
        <w:t xml:space="preserve"> ：欣赏国庆相关图片、智力抢答。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三、4:50</w:t>
      </w:r>
      <w:r w:rsidR="00E30615">
        <w:rPr>
          <w:rFonts w:ascii="微软雅黑" w:eastAsia="微软雅黑" w:hAnsi="微软雅黑"/>
          <w:sz w:val="24"/>
          <w:szCs w:val="24"/>
        </w:rPr>
        <w:t xml:space="preserve"> ——5:30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班级主题活动</w:t>
      </w:r>
      <w:r w:rsidR="00E30615">
        <w:rPr>
          <w:rFonts w:ascii="微软雅黑" w:eastAsia="微软雅黑" w:hAnsi="微软雅黑"/>
          <w:sz w:val="24"/>
          <w:szCs w:val="24"/>
        </w:rPr>
        <w:t xml:space="preserve"> ②</w:t>
      </w:r>
      <w:r w:rsidR="00E30615">
        <w:rPr>
          <w:rFonts w:ascii="微软雅黑" w:eastAsia="微软雅黑" w:hAnsi="微软雅黑"/>
          <w:sz w:val="24"/>
          <w:szCs w:val="24"/>
        </w:rPr>
        <w:t xml:space="preserve"> ：制作国旗、绘画国旗、天安门等。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四、作品欣赏，班级评比。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最新退休人员活动方案范文(十七篇)二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1、知道每年的10月1日是国庆节，是祖国妈妈的生日。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2、喜欢参与亲子活动，感受节日的热闹氛围。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活动时间：2016年9月29日下午三点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活动形式：亲子集体活动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1、幼儿园每年庆国庆照片。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2、祖国人民庆祝国庆节放飞气球的相关视频。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3、剪刀、固体胶、彩色手工纸人手一套。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4、画有天安门广场的展板一块。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一、引导幼儿感受节日的气氛，知道国庆节。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1、师：小朋友们发现我们教室里有什么变化啊?(教师引导幼儿观察教室里有关“庆国庆”内容的墙饰)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2、师：为什么我们教室里新添了这些啊?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二、介绍国庆节。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1、师：过几天就是国庆节了，国庆节是谁的节日啊?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教师总结：十月一日是国庆节，是祖国的生日。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2、欣赏人们庆祝国庆节的相关视频。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师：大家是怎样庆祝的?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3、带领幼儿和家长欣赏幼儿园庆国庆的活动照片。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师：小朋友们有没有发现国庆节的时候，人们会挂有好多气球啊?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三、亲子合作，给祖国妈妈送气球。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1、师：祖国妈妈的生日要到了，我们也一起做气球送给她好不好啊?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2、亲子合作做气球。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四、亲子共同布置展板。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师：让我们一起把气球送给“祖国妈妈”吧!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庆国庆告家长书</w:t>
        <w:br/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</w:t>
      </w:r>
      <w:r w:rsidR="00E30615">
        <w:rPr>
          <w:rFonts w:ascii="微软雅黑" w:eastAsia="微软雅黑" w:hAnsi="微软雅黑"/>
          <w:sz w:val="24"/>
          <w:szCs w:val="24"/>
        </w:rPr>
        <w:t xml:space="preserve"> 尊敬的家长：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https://d.book118.com/787033062145006024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3061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7033062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4631</Words>
  <Characters>26398</Characters>
  <Application>Microsoft Office Word</Application>
  <DocSecurity>0</DocSecurity>
  <Lines>219</Lines>
  <Paragraphs>61</Paragraphs>
  <ScaleCrop>false</ScaleCrop>
  <Company/>
  <LinksUpToDate>false</LinksUpToDate>
  <CharactersWithSpaces>30968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