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6793" w:rsidP="003B6793" w14:paraId="3024ADCF" w14:textId="77777777">
      <w:pPr>
        <w:spacing w:before="48" w:beforeLines="20" w:after="360" w:afterLines="150" w:line="360" w:lineRule="auto"/>
        <w:jc w:val="center"/>
        <w:rPr>
          <w:rFonts w:ascii="华文中宋" w:eastAsia="华文中宋" w:hAnsi="华文中宋"/>
          <w:b/>
          <w:sz w:val="30"/>
        </w:rPr>
      </w:pPr>
      <w:r w:rsidRPr="003B6793">
        <w:rPr>
          <w:rFonts w:ascii="华文中宋" w:eastAsia="华文中宋" w:hAnsi="华文中宋"/>
          <w:b/>
          <w:sz w:val="30"/>
        </w:rPr>
        <w:t>2024</w:t>
      </w:r>
      <w:r w:rsidRPr="003B6793">
        <w:rPr>
          <w:rFonts w:ascii="华文中宋" w:eastAsia="华文中宋" w:hAnsi="华文中宋"/>
          <w:b/>
          <w:sz w:val="30"/>
        </w:rPr>
        <w:t>浙江台州市温岭市医疗急救指挥中心招聘编制外人员</w:t>
      </w:r>
      <w:r w:rsidRPr="003B6793">
        <w:rPr>
          <w:rFonts w:ascii="华文中宋" w:eastAsia="华文中宋" w:hAnsi="华文中宋"/>
          <w:b/>
          <w:sz w:val="30"/>
        </w:rPr>
        <w:t>1</w:t>
      </w:r>
      <w:r w:rsidRPr="003B6793">
        <w:rPr>
          <w:rFonts w:ascii="华文中宋" w:eastAsia="华文中宋" w:hAnsi="华文中宋"/>
          <w:b/>
          <w:sz w:val="30"/>
        </w:rPr>
        <w:t>人笔试备考试题及答案解析</w:t>
      </w:r>
    </w:p>
    <w:p w:rsidR="00A77B3E" w14:paraId="0A2C9A4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27FCA5" w14:textId="77777777">
      <w:pPr>
        <w:spacing w:after="260" w:line="360" w:lineRule="auto"/>
      </w:pPr>
      <w:r>
        <w:rPr>
          <w:rFonts w:ascii="微软雅黑" w:eastAsia="微软雅黑" w:cs="微软雅黑"/>
        </w:rPr>
        <w:t>一、选择题</w:t>
      </w:r>
    </w:p>
    <w:p w:rsidR="00D11858" w14:paraId="5514382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03BA434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1BB4976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7A1FEC6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35BD23E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341731C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8DC94F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414C08D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1CFB3D9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6D760FB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654594C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39688FA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7B5B9D7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4B5712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3FC25CD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1E70EAD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6CED22A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60581D0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2F5DF81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4303A22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D70D8E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6D3D35B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6042584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6C40F7C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136D72C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68D99AE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7F1882D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A60FDD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https://d.book118.com/787045162060006036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rsidP="00B8546F" w14:paraId="1BC0AC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6793" w14:paraId="6FE27A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rsidP="00B8546F" w14:paraId="49A75BFB" w14:textId="231A9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6793" w14:paraId="7B64B0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paraId="23C14B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67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rsidP="00B8546F" w14:textId="231A9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67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67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rsidP="00B8546F" w14:textId="231A9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67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paraId="6620E8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paraId="1C439A8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paraId="2AFD81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7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B6793"/>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2A4BEC"/>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B679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6793"/>
    <w:rPr>
      <w:sz w:val="18"/>
      <w:szCs w:val="18"/>
    </w:rPr>
  </w:style>
  <w:style w:type="paragraph" w:styleId="Footer">
    <w:name w:val="footer"/>
    <w:basedOn w:val="Normal"/>
    <w:link w:val="a0"/>
    <w:rsid w:val="003B6793"/>
    <w:pPr>
      <w:tabs>
        <w:tab w:val="center" w:pos="4153"/>
        <w:tab w:val="right" w:pos="8306"/>
      </w:tabs>
      <w:snapToGrid w:val="0"/>
    </w:pPr>
    <w:rPr>
      <w:sz w:val="18"/>
      <w:szCs w:val="18"/>
    </w:rPr>
  </w:style>
  <w:style w:type="character" w:customStyle="1" w:styleId="a0">
    <w:name w:val="页脚 字符"/>
    <w:basedOn w:val="DefaultParagraphFont"/>
    <w:link w:val="Footer"/>
    <w:rsid w:val="003B6793"/>
    <w:rPr>
      <w:sz w:val="18"/>
      <w:szCs w:val="18"/>
    </w:rPr>
  </w:style>
  <w:style w:type="character" w:styleId="PageNumber">
    <w:name w:val="page number"/>
    <w:basedOn w:val="DefaultParagraphFont"/>
    <w:rsid w:val="003B6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7045162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3187</Words>
  <Characters>18171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