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医学检验项目规划设计方案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64" w:history="1">
        <w:r>
          <w:rPr>
            <w:rFonts w:ascii="仿宋" w:eastAsia="仿宋" w:hAnsi="仿宋" w:cs="仿宋" w:hint="eastAsia"/>
            <w:lang w:eastAsia="zh-CN"/>
          </w:rPr>
          <w:t>概论</w:t>
        </w:r>
        <w:r>
          <w:tab/>
        </w:r>
        <w:r>
          <w:fldChar w:fldCharType="begin"/>
        </w:r>
        <w:r>
          <w:instrText xml:space="preserve"> PAGEREF _Toc29864 \h </w:instrText>
        </w:r>
        <w:r>
          <w:fldChar w:fldCharType="separate"/>
        </w:r>
        <w:r>
          <w:t>4</w:t>
        </w:r>
        <w:r>
          <w:fldChar w:fldCharType="end"/>
        </w:r>
      </w:hyperlink>
    </w:p>
    <w:p>
      <w:pPr>
        <w:pStyle w:val="TOC1"/>
        <w:tabs>
          <w:tab w:val="right" w:leader="dot" w:pos="8306"/>
        </w:tabs>
      </w:pPr>
      <w:hyperlink w:anchor="_Toc3904" w:history="1">
        <w:r>
          <w:rPr>
            <w:rFonts w:ascii="仿宋" w:eastAsia="仿宋" w:hAnsi="仿宋" w:cs="仿宋" w:hint="eastAsia"/>
            <w:lang w:eastAsia="zh-CN"/>
          </w:rPr>
          <w:t>一、法人治理结构</w:t>
        </w:r>
        <w:r>
          <w:tab/>
        </w:r>
        <w:r>
          <w:fldChar w:fldCharType="begin"/>
        </w:r>
        <w:r>
          <w:instrText xml:space="preserve"> PAGEREF _Toc3904 \h </w:instrText>
        </w:r>
        <w:r>
          <w:fldChar w:fldCharType="separate"/>
        </w:r>
        <w:r>
          <w:t>4</w:t>
        </w:r>
        <w:r>
          <w:fldChar w:fldCharType="end"/>
        </w:r>
      </w:hyperlink>
    </w:p>
    <w:p>
      <w:pPr>
        <w:pStyle w:val="TOC2"/>
        <w:tabs>
          <w:tab w:val="right" w:leader="dot" w:pos="8306"/>
        </w:tabs>
      </w:pPr>
      <w:hyperlink w:anchor="_Toc3684" w:history="1">
        <w:r>
          <w:rPr>
            <w:rFonts w:ascii="仿宋" w:eastAsia="仿宋" w:hAnsi="仿宋" w:cs="仿宋" w:hint="eastAsia"/>
            <w:lang w:eastAsia="zh-CN"/>
          </w:rPr>
          <w:t>(一)、股东权利及义务</w:t>
        </w:r>
        <w:r>
          <w:tab/>
        </w:r>
        <w:r>
          <w:fldChar w:fldCharType="begin"/>
        </w:r>
        <w:r>
          <w:instrText xml:space="preserve"> PAGEREF _Toc3684 \h </w:instrText>
        </w:r>
        <w:r>
          <w:fldChar w:fldCharType="separate"/>
        </w:r>
        <w:r>
          <w:t>4</w:t>
        </w:r>
        <w:r>
          <w:fldChar w:fldCharType="end"/>
        </w:r>
      </w:hyperlink>
    </w:p>
    <w:p>
      <w:pPr>
        <w:pStyle w:val="TOC2"/>
        <w:tabs>
          <w:tab w:val="right" w:leader="dot" w:pos="8306"/>
        </w:tabs>
      </w:pPr>
      <w:hyperlink w:anchor="_Toc31586" w:history="1">
        <w:r>
          <w:rPr>
            <w:rFonts w:ascii="仿宋" w:eastAsia="仿宋" w:hAnsi="仿宋" w:cs="仿宋" w:hint="eastAsia"/>
            <w:lang w:eastAsia="zh-CN"/>
          </w:rPr>
          <w:t>(二)、董事</w:t>
        </w:r>
        <w:r>
          <w:tab/>
        </w:r>
        <w:r>
          <w:fldChar w:fldCharType="begin"/>
        </w:r>
        <w:r>
          <w:instrText xml:space="preserve"> PAGEREF _Toc31586 \h </w:instrText>
        </w:r>
        <w:r>
          <w:fldChar w:fldCharType="separate"/>
        </w:r>
        <w:r>
          <w:t>6</w:t>
        </w:r>
        <w:r>
          <w:fldChar w:fldCharType="end"/>
        </w:r>
      </w:hyperlink>
    </w:p>
    <w:p>
      <w:pPr>
        <w:pStyle w:val="TOC2"/>
        <w:tabs>
          <w:tab w:val="right" w:leader="dot" w:pos="8306"/>
        </w:tabs>
      </w:pPr>
      <w:hyperlink w:anchor="_Toc12180" w:history="1">
        <w:r>
          <w:rPr>
            <w:rFonts w:ascii="仿宋" w:eastAsia="仿宋" w:hAnsi="仿宋" w:cs="仿宋" w:hint="eastAsia"/>
            <w:lang w:eastAsia="zh-CN"/>
          </w:rPr>
          <w:t>(三)、高级管理人员</w:t>
        </w:r>
        <w:r>
          <w:tab/>
        </w:r>
        <w:r>
          <w:fldChar w:fldCharType="begin"/>
        </w:r>
        <w:r>
          <w:instrText xml:space="preserve"> PAGEREF _Toc12180 \h </w:instrText>
        </w:r>
        <w:r>
          <w:fldChar w:fldCharType="separate"/>
        </w:r>
        <w:r>
          <w:t>10</w:t>
        </w:r>
        <w:r>
          <w:fldChar w:fldCharType="end"/>
        </w:r>
      </w:hyperlink>
    </w:p>
    <w:p>
      <w:pPr>
        <w:pStyle w:val="TOC2"/>
        <w:tabs>
          <w:tab w:val="right" w:leader="dot" w:pos="8306"/>
        </w:tabs>
      </w:pPr>
      <w:hyperlink w:anchor="_Toc12841" w:history="1">
        <w:r>
          <w:rPr>
            <w:rFonts w:ascii="仿宋" w:eastAsia="仿宋" w:hAnsi="仿宋" w:cs="仿宋" w:hint="eastAsia"/>
            <w:lang w:eastAsia="zh-CN"/>
          </w:rPr>
          <w:t>(四)、监事</w:t>
        </w:r>
        <w:r>
          <w:tab/>
        </w:r>
        <w:r>
          <w:fldChar w:fldCharType="begin"/>
        </w:r>
        <w:r>
          <w:instrText xml:space="preserve"> PAGEREF _Toc12841 \h </w:instrText>
        </w:r>
        <w:r>
          <w:fldChar w:fldCharType="separate"/>
        </w:r>
        <w:r>
          <w:t>12</w:t>
        </w:r>
        <w:r>
          <w:fldChar w:fldCharType="end"/>
        </w:r>
      </w:hyperlink>
    </w:p>
    <w:p>
      <w:pPr>
        <w:pStyle w:val="TOC1"/>
        <w:tabs>
          <w:tab w:val="right" w:leader="dot" w:pos="8306"/>
        </w:tabs>
      </w:pPr>
      <w:hyperlink w:anchor="_Toc23258" w:history="1">
        <w:r>
          <w:rPr>
            <w:rFonts w:ascii="仿宋" w:eastAsia="仿宋" w:hAnsi="仿宋" w:cs="仿宋" w:hint="eastAsia"/>
            <w:lang w:eastAsia="zh-CN"/>
          </w:rPr>
          <w:t>二、医学检验行业行业特征</w:t>
        </w:r>
        <w:r>
          <w:tab/>
        </w:r>
        <w:r>
          <w:fldChar w:fldCharType="begin"/>
        </w:r>
        <w:r>
          <w:instrText xml:space="preserve"> PAGEREF _Toc23258 \h </w:instrText>
        </w:r>
        <w:r>
          <w:fldChar w:fldCharType="separate"/>
        </w:r>
        <w:r>
          <w:t>13</w:t>
        </w:r>
        <w:r>
          <w:fldChar w:fldCharType="end"/>
        </w:r>
      </w:hyperlink>
    </w:p>
    <w:p>
      <w:pPr>
        <w:pStyle w:val="TOC2"/>
        <w:tabs>
          <w:tab w:val="right" w:leader="dot" w:pos="8306"/>
        </w:tabs>
      </w:pPr>
      <w:hyperlink w:anchor="_Toc26023" w:history="1">
        <w:r>
          <w:rPr>
            <w:rFonts w:ascii="仿宋" w:eastAsia="仿宋" w:hAnsi="仿宋" w:cs="仿宋" w:hint="eastAsia"/>
            <w:lang w:eastAsia="zh-CN"/>
          </w:rPr>
          <w:t>(一)、市场规模庞大</w:t>
        </w:r>
        <w:r>
          <w:tab/>
        </w:r>
        <w:r>
          <w:fldChar w:fldCharType="begin"/>
        </w:r>
        <w:r>
          <w:instrText xml:space="preserve"> PAGEREF _Toc26023 \h </w:instrText>
        </w:r>
        <w:r>
          <w:fldChar w:fldCharType="separate"/>
        </w:r>
        <w:r>
          <w:t>13</w:t>
        </w:r>
        <w:r>
          <w:fldChar w:fldCharType="end"/>
        </w:r>
      </w:hyperlink>
    </w:p>
    <w:p>
      <w:pPr>
        <w:pStyle w:val="TOC2"/>
        <w:tabs>
          <w:tab w:val="right" w:leader="dot" w:pos="8306"/>
        </w:tabs>
      </w:pPr>
      <w:hyperlink w:anchor="_Toc13326" w:history="1">
        <w:r>
          <w:rPr>
            <w:rFonts w:ascii="仿宋" w:eastAsia="仿宋" w:hAnsi="仿宋" w:cs="仿宋" w:hint="eastAsia"/>
            <w:lang w:eastAsia="zh-CN"/>
          </w:rPr>
          <w:t>(二)、消费需求多元化</w:t>
        </w:r>
        <w:r>
          <w:tab/>
        </w:r>
        <w:r>
          <w:fldChar w:fldCharType="begin"/>
        </w:r>
        <w:r>
          <w:instrText xml:space="preserve"> PAGEREF _Toc13326 \h </w:instrText>
        </w:r>
        <w:r>
          <w:fldChar w:fldCharType="separate"/>
        </w:r>
        <w:r>
          <w:t>13</w:t>
        </w:r>
        <w:r>
          <w:fldChar w:fldCharType="end"/>
        </w:r>
      </w:hyperlink>
    </w:p>
    <w:p>
      <w:pPr>
        <w:pStyle w:val="TOC2"/>
        <w:tabs>
          <w:tab w:val="right" w:leader="dot" w:pos="8306"/>
        </w:tabs>
      </w:pPr>
      <w:hyperlink w:anchor="_Toc17439" w:history="1">
        <w:r>
          <w:rPr>
            <w:rFonts w:ascii="仿宋" w:eastAsia="仿宋" w:hAnsi="仿宋" w:cs="仿宋" w:hint="eastAsia"/>
            <w:lang w:eastAsia="zh-CN"/>
          </w:rPr>
          <w:t>(三)、竞争激烈</w:t>
        </w:r>
        <w:r>
          <w:tab/>
        </w:r>
        <w:r>
          <w:fldChar w:fldCharType="begin"/>
        </w:r>
        <w:r>
          <w:instrText xml:space="preserve"> PAGEREF _Toc17439 \h </w:instrText>
        </w:r>
        <w:r>
          <w:fldChar w:fldCharType="separate"/>
        </w:r>
        <w:r>
          <w:t>13</w:t>
        </w:r>
        <w:r>
          <w:fldChar w:fldCharType="end"/>
        </w:r>
      </w:hyperlink>
    </w:p>
    <w:p>
      <w:pPr>
        <w:pStyle w:val="TOC2"/>
        <w:tabs>
          <w:tab w:val="right" w:leader="dot" w:pos="8306"/>
        </w:tabs>
      </w:pPr>
      <w:hyperlink w:anchor="_Toc2827" w:history="1">
        <w:r>
          <w:rPr>
            <w:rFonts w:ascii="仿宋" w:eastAsia="仿宋" w:hAnsi="仿宋" w:cs="仿宋" w:hint="eastAsia"/>
            <w:lang w:eastAsia="zh-CN"/>
          </w:rPr>
          <w:t>(四)、设计和科技的结合</w:t>
        </w:r>
        <w:r>
          <w:tab/>
        </w:r>
        <w:r>
          <w:fldChar w:fldCharType="begin"/>
        </w:r>
        <w:r>
          <w:instrText xml:space="preserve"> PAGEREF _Toc2827 \h </w:instrText>
        </w:r>
        <w:r>
          <w:fldChar w:fldCharType="separate"/>
        </w:r>
        <w:r>
          <w:t>13</w:t>
        </w:r>
        <w:r>
          <w:fldChar w:fldCharType="end"/>
        </w:r>
      </w:hyperlink>
    </w:p>
    <w:p>
      <w:pPr>
        <w:pStyle w:val="TOC2"/>
        <w:tabs>
          <w:tab w:val="right" w:leader="dot" w:pos="8306"/>
        </w:tabs>
      </w:pPr>
      <w:hyperlink w:anchor="_Toc22041" w:history="1">
        <w:r>
          <w:rPr>
            <w:rFonts w:ascii="仿宋" w:eastAsia="仿宋" w:hAnsi="仿宋" w:cs="仿宋" w:hint="eastAsia"/>
            <w:lang w:eastAsia="zh-CN"/>
          </w:rPr>
          <w:t>(五)、环保意识增强</w:t>
        </w:r>
        <w:r>
          <w:tab/>
        </w:r>
        <w:r>
          <w:fldChar w:fldCharType="begin"/>
        </w:r>
        <w:r>
          <w:instrText xml:space="preserve"> PAGEREF _Toc22041 \h </w:instrText>
        </w:r>
        <w:r>
          <w:fldChar w:fldCharType="separate"/>
        </w:r>
        <w:r>
          <w:t>14</w:t>
        </w:r>
        <w:r>
          <w:fldChar w:fldCharType="end"/>
        </w:r>
      </w:hyperlink>
    </w:p>
    <w:p>
      <w:pPr>
        <w:pStyle w:val="TOC1"/>
        <w:tabs>
          <w:tab w:val="right" w:leader="dot" w:pos="8306"/>
        </w:tabs>
      </w:pPr>
      <w:hyperlink w:anchor="_Toc17898" w:history="1">
        <w:r>
          <w:rPr>
            <w:rFonts w:ascii="仿宋" w:eastAsia="仿宋" w:hAnsi="仿宋" w:cs="仿宋" w:hint="eastAsia"/>
            <w:lang w:eastAsia="zh-CN"/>
          </w:rPr>
          <w:t>三、经济影响分析</w:t>
        </w:r>
        <w:r>
          <w:tab/>
        </w:r>
        <w:r>
          <w:fldChar w:fldCharType="begin"/>
        </w:r>
        <w:r>
          <w:instrText xml:space="preserve"> PAGEREF _Toc17898 \h </w:instrText>
        </w:r>
        <w:r>
          <w:fldChar w:fldCharType="separate"/>
        </w:r>
        <w:r>
          <w:t>14</w:t>
        </w:r>
        <w:r>
          <w:fldChar w:fldCharType="end"/>
        </w:r>
      </w:hyperlink>
    </w:p>
    <w:p>
      <w:pPr>
        <w:pStyle w:val="TOC2"/>
        <w:tabs>
          <w:tab w:val="right" w:leader="dot" w:pos="8306"/>
        </w:tabs>
      </w:pPr>
      <w:hyperlink w:anchor="_Toc12852" w:history="1">
        <w:r>
          <w:rPr>
            <w:rFonts w:ascii="仿宋" w:eastAsia="仿宋" w:hAnsi="仿宋" w:cs="仿宋" w:hint="eastAsia"/>
            <w:lang w:eastAsia="zh-CN"/>
          </w:rPr>
          <w:t>(一)、经济费用效益或费用效果分析</w:t>
        </w:r>
        <w:r>
          <w:tab/>
        </w:r>
        <w:r>
          <w:fldChar w:fldCharType="begin"/>
        </w:r>
        <w:r>
          <w:instrText xml:space="preserve"> PAGEREF _Toc12852 \h </w:instrText>
        </w:r>
        <w:r>
          <w:fldChar w:fldCharType="separate"/>
        </w:r>
        <w:r>
          <w:t>14</w:t>
        </w:r>
        <w:r>
          <w:fldChar w:fldCharType="end"/>
        </w:r>
      </w:hyperlink>
    </w:p>
    <w:p>
      <w:pPr>
        <w:pStyle w:val="TOC2"/>
        <w:tabs>
          <w:tab w:val="right" w:leader="dot" w:pos="8306"/>
        </w:tabs>
      </w:pPr>
      <w:hyperlink w:anchor="_Toc28179" w:history="1">
        <w:r>
          <w:rPr>
            <w:rFonts w:ascii="仿宋" w:eastAsia="仿宋" w:hAnsi="仿宋" w:cs="仿宋" w:hint="eastAsia"/>
            <w:lang w:eastAsia="zh-CN"/>
          </w:rPr>
          <w:t>(二)、行业影响分析</w:t>
        </w:r>
        <w:r>
          <w:tab/>
        </w:r>
        <w:r>
          <w:fldChar w:fldCharType="begin"/>
        </w:r>
        <w:r>
          <w:instrText xml:space="preserve"> PAGEREF _Toc28179 \h </w:instrText>
        </w:r>
        <w:r>
          <w:fldChar w:fldCharType="separate"/>
        </w:r>
        <w:r>
          <w:t>16</w:t>
        </w:r>
        <w:r>
          <w:fldChar w:fldCharType="end"/>
        </w:r>
      </w:hyperlink>
    </w:p>
    <w:p>
      <w:pPr>
        <w:pStyle w:val="TOC2"/>
        <w:tabs>
          <w:tab w:val="right" w:leader="dot" w:pos="8306"/>
        </w:tabs>
      </w:pPr>
      <w:hyperlink w:anchor="_Toc23668" w:history="1">
        <w:r>
          <w:rPr>
            <w:rFonts w:ascii="仿宋" w:eastAsia="仿宋" w:hAnsi="仿宋" w:cs="仿宋" w:hint="eastAsia"/>
            <w:lang w:eastAsia="zh-CN"/>
          </w:rPr>
          <w:t>(三)、区域经济影响分析</w:t>
        </w:r>
        <w:r>
          <w:tab/>
        </w:r>
        <w:r>
          <w:fldChar w:fldCharType="begin"/>
        </w:r>
        <w:r>
          <w:instrText xml:space="preserve"> PAGEREF _Toc23668 \h </w:instrText>
        </w:r>
        <w:r>
          <w:fldChar w:fldCharType="separate"/>
        </w:r>
        <w:r>
          <w:t>18</w:t>
        </w:r>
        <w:r>
          <w:fldChar w:fldCharType="end"/>
        </w:r>
      </w:hyperlink>
    </w:p>
    <w:p>
      <w:pPr>
        <w:pStyle w:val="TOC2"/>
        <w:tabs>
          <w:tab w:val="right" w:leader="dot" w:pos="8306"/>
        </w:tabs>
      </w:pPr>
      <w:hyperlink w:anchor="_Toc32453" w:history="1">
        <w:r>
          <w:rPr>
            <w:rFonts w:ascii="仿宋" w:eastAsia="仿宋" w:hAnsi="仿宋" w:cs="仿宋" w:hint="eastAsia"/>
            <w:lang w:eastAsia="zh-CN"/>
          </w:rPr>
          <w:t>(四)、宏观经济影响分析</w:t>
        </w:r>
        <w:r>
          <w:tab/>
        </w:r>
        <w:r>
          <w:fldChar w:fldCharType="begin"/>
        </w:r>
        <w:r>
          <w:instrText xml:space="preserve"> PAGEREF _Toc32453 \h </w:instrText>
        </w:r>
        <w:r>
          <w:fldChar w:fldCharType="separate"/>
        </w:r>
        <w:r>
          <w:t>19</w:t>
        </w:r>
        <w:r>
          <w:fldChar w:fldCharType="end"/>
        </w:r>
      </w:hyperlink>
    </w:p>
    <w:p>
      <w:pPr>
        <w:pStyle w:val="TOC1"/>
        <w:tabs>
          <w:tab w:val="right" w:leader="dot" w:pos="8306"/>
        </w:tabs>
      </w:pPr>
      <w:hyperlink w:anchor="_Toc5410" w:history="1">
        <w:r>
          <w:rPr>
            <w:rFonts w:ascii="仿宋" w:eastAsia="仿宋" w:hAnsi="仿宋" w:cs="仿宋" w:hint="eastAsia"/>
            <w:lang w:eastAsia="zh-CN"/>
          </w:rPr>
          <w:t>四、医学检验筹建公司基本信息</w:t>
        </w:r>
        <w:r>
          <w:tab/>
        </w:r>
        <w:r>
          <w:fldChar w:fldCharType="begin"/>
        </w:r>
        <w:r>
          <w:instrText xml:space="preserve"> PAGEREF _Toc5410 \h </w:instrText>
        </w:r>
        <w:r>
          <w:fldChar w:fldCharType="separate"/>
        </w:r>
        <w:r>
          <w:t>20</w:t>
        </w:r>
        <w:r>
          <w:fldChar w:fldCharType="end"/>
        </w:r>
      </w:hyperlink>
    </w:p>
    <w:p>
      <w:pPr>
        <w:pStyle w:val="TOC2"/>
        <w:tabs>
          <w:tab w:val="right" w:leader="dot" w:pos="8306"/>
        </w:tabs>
      </w:pPr>
      <w:hyperlink w:anchor="_Toc18702" w:history="1">
        <w:r>
          <w:rPr>
            <w:rFonts w:ascii="仿宋" w:eastAsia="仿宋" w:hAnsi="仿宋" w:cs="仿宋" w:hint="eastAsia"/>
            <w:lang w:eastAsia="zh-CN"/>
          </w:rPr>
          <w:t>(一)、公司名称</w:t>
        </w:r>
        <w:r>
          <w:tab/>
        </w:r>
        <w:r>
          <w:fldChar w:fldCharType="begin"/>
        </w:r>
        <w:r>
          <w:instrText xml:space="preserve"> PAGEREF _Toc18702 \h </w:instrText>
        </w:r>
        <w:r>
          <w:fldChar w:fldCharType="separate"/>
        </w:r>
        <w:r>
          <w:t>20</w:t>
        </w:r>
        <w:r>
          <w:fldChar w:fldCharType="end"/>
        </w:r>
      </w:hyperlink>
    </w:p>
    <w:p>
      <w:pPr>
        <w:pStyle w:val="TOC2"/>
        <w:tabs>
          <w:tab w:val="right" w:leader="dot" w:pos="8306"/>
        </w:tabs>
      </w:pPr>
      <w:hyperlink w:anchor="_Toc15216" w:history="1">
        <w:r>
          <w:rPr>
            <w:rFonts w:ascii="仿宋" w:eastAsia="仿宋" w:hAnsi="仿宋" w:cs="仿宋" w:hint="eastAsia"/>
            <w:lang w:eastAsia="zh-CN"/>
          </w:rPr>
          <w:t>(二)、注册资本</w:t>
        </w:r>
        <w:r>
          <w:tab/>
        </w:r>
        <w:r>
          <w:fldChar w:fldCharType="begin"/>
        </w:r>
        <w:r>
          <w:instrText xml:space="preserve"> PAGEREF _Toc15216 \h </w:instrText>
        </w:r>
        <w:r>
          <w:fldChar w:fldCharType="separate"/>
        </w:r>
        <w:r>
          <w:t>21</w:t>
        </w:r>
        <w:r>
          <w:fldChar w:fldCharType="end"/>
        </w:r>
      </w:hyperlink>
    </w:p>
    <w:p>
      <w:pPr>
        <w:pStyle w:val="TOC2"/>
        <w:tabs>
          <w:tab w:val="right" w:leader="dot" w:pos="8306"/>
        </w:tabs>
      </w:pPr>
      <w:hyperlink w:anchor="_Toc8262" w:history="1">
        <w:r>
          <w:rPr>
            <w:rFonts w:ascii="仿宋" w:eastAsia="仿宋" w:hAnsi="仿宋" w:cs="仿宋" w:hint="eastAsia"/>
            <w:lang w:eastAsia="zh-CN"/>
          </w:rPr>
          <w:t>(三)、注册地址</w:t>
        </w:r>
        <w:r>
          <w:tab/>
        </w:r>
        <w:r>
          <w:fldChar w:fldCharType="begin"/>
        </w:r>
        <w:r>
          <w:instrText xml:space="preserve"> PAGEREF _Toc8262 \h </w:instrText>
        </w:r>
        <w:r>
          <w:fldChar w:fldCharType="separate"/>
        </w:r>
        <w:r>
          <w:t>21</w:t>
        </w:r>
        <w:r>
          <w:fldChar w:fldCharType="end"/>
        </w:r>
      </w:hyperlink>
    </w:p>
    <w:p>
      <w:pPr>
        <w:pStyle w:val="TOC2"/>
        <w:tabs>
          <w:tab w:val="right" w:leader="dot" w:pos="8306"/>
        </w:tabs>
      </w:pPr>
      <w:hyperlink w:anchor="_Toc19076" w:history="1">
        <w:r>
          <w:rPr>
            <w:rFonts w:ascii="仿宋" w:eastAsia="仿宋" w:hAnsi="仿宋" w:cs="仿宋" w:hint="eastAsia"/>
            <w:lang w:eastAsia="zh-CN"/>
          </w:rPr>
          <w:t>(四)、法人代表</w:t>
        </w:r>
        <w:r>
          <w:tab/>
        </w:r>
        <w:r>
          <w:fldChar w:fldCharType="begin"/>
        </w:r>
        <w:r>
          <w:instrText xml:space="preserve"> PAGEREF _Toc19076 \h </w:instrText>
        </w:r>
        <w:r>
          <w:fldChar w:fldCharType="separate"/>
        </w:r>
        <w:r>
          <w:t>21</w:t>
        </w:r>
        <w:r>
          <w:fldChar w:fldCharType="end"/>
        </w:r>
      </w:hyperlink>
    </w:p>
    <w:p>
      <w:pPr>
        <w:pStyle w:val="TOC2"/>
        <w:tabs>
          <w:tab w:val="right" w:leader="dot" w:pos="8306"/>
        </w:tabs>
      </w:pPr>
      <w:hyperlink w:anchor="_Toc23424" w:history="1">
        <w:r>
          <w:rPr>
            <w:rFonts w:ascii="仿宋" w:eastAsia="仿宋" w:hAnsi="仿宋" w:cs="仿宋" w:hint="eastAsia"/>
            <w:lang w:eastAsia="zh-CN"/>
          </w:rPr>
          <w:t>(五)、主要经营范围</w:t>
        </w:r>
        <w:r>
          <w:tab/>
        </w:r>
        <w:r>
          <w:fldChar w:fldCharType="begin"/>
        </w:r>
        <w:r>
          <w:instrText xml:space="preserve"> PAGEREF _Toc23424 \h </w:instrText>
        </w:r>
        <w:r>
          <w:fldChar w:fldCharType="separate"/>
        </w:r>
        <w:r>
          <w:t>21</w:t>
        </w:r>
        <w:r>
          <w:fldChar w:fldCharType="end"/>
        </w:r>
      </w:hyperlink>
    </w:p>
    <w:p>
      <w:pPr>
        <w:pStyle w:val="TOC2"/>
        <w:tabs>
          <w:tab w:val="right" w:leader="dot" w:pos="8306"/>
        </w:tabs>
      </w:pPr>
      <w:hyperlink w:anchor="_Toc27542" w:history="1">
        <w:r>
          <w:rPr>
            <w:rFonts w:ascii="仿宋" w:eastAsia="仿宋" w:hAnsi="仿宋" w:cs="仿宋" w:hint="eastAsia"/>
            <w:lang w:eastAsia="zh-CN"/>
          </w:rPr>
          <w:t>(六)、主要股东</w:t>
        </w:r>
        <w:r>
          <w:tab/>
        </w:r>
        <w:r>
          <w:fldChar w:fldCharType="begin"/>
        </w:r>
        <w:r>
          <w:instrText xml:space="preserve"> PAGEREF _Toc27542 \h </w:instrText>
        </w:r>
        <w:r>
          <w:fldChar w:fldCharType="separate"/>
        </w:r>
        <w:r>
          <w:t>21</w:t>
        </w:r>
        <w:r>
          <w:fldChar w:fldCharType="end"/>
        </w:r>
      </w:hyperlink>
    </w:p>
    <w:p>
      <w:pPr>
        <w:pStyle w:val="TOC1"/>
        <w:tabs>
          <w:tab w:val="right" w:leader="dot" w:pos="8306"/>
        </w:tabs>
      </w:pPr>
      <w:hyperlink w:anchor="_Toc23458" w:history="1">
        <w:r>
          <w:rPr>
            <w:rFonts w:ascii="仿宋" w:eastAsia="仿宋" w:hAnsi="仿宋" w:cs="仿宋" w:hint="eastAsia"/>
            <w:lang w:eastAsia="zh-CN"/>
          </w:rPr>
          <w:t>五、运营模式分析</w:t>
        </w:r>
        <w:r>
          <w:tab/>
        </w:r>
        <w:r>
          <w:fldChar w:fldCharType="begin"/>
        </w:r>
        <w:r>
          <w:instrText xml:space="preserve"> PAGEREF _Toc23458 \h </w:instrText>
        </w:r>
        <w:r>
          <w:fldChar w:fldCharType="separate"/>
        </w:r>
        <w:r>
          <w:t>22</w:t>
        </w:r>
        <w:r>
          <w:fldChar w:fldCharType="end"/>
        </w:r>
      </w:hyperlink>
    </w:p>
    <w:p>
      <w:pPr>
        <w:pStyle w:val="TOC2"/>
        <w:tabs>
          <w:tab w:val="right" w:leader="dot" w:pos="8306"/>
        </w:tabs>
      </w:pPr>
      <w:hyperlink w:anchor="_Toc11845" w:history="1">
        <w:r>
          <w:rPr>
            <w:rFonts w:ascii="仿宋" w:eastAsia="仿宋" w:hAnsi="仿宋" w:cs="仿宋" w:hint="eastAsia"/>
            <w:lang w:eastAsia="zh-CN"/>
          </w:rPr>
          <w:t>(一)、公司经营宗旨</w:t>
        </w:r>
        <w:r>
          <w:tab/>
        </w:r>
        <w:r>
          <w:fldChar w:fldCharType="begin"/>
        </w:r>
        <w:r>
          <w:instrText xml:space="preserve"> PAGEREF _Toc11845 \h </w:instrText>
        </w:r>
        <w:r>
          <w:fldChar w:fldCharType="separate"/>
        </w:r>
        <w:r>
          <w:t>22</w:t>
        </w:r>
        <w:r>
          <w:fldChar w:fldCharType="end"/>
        </w:r>
      </w:hyperlink>
    </w:p>
    <w:p>
      <w:pPr>
        <w:pStyle w:val="TOC2"/>
        <w:tabs>
          <w:tab w:val="right" w:leader="dot" w:pos="8306"/>
        </w:tabs>
      </w:pPr>
      <w:hyperlink w:anchor="_Toc757" w:history="1">
        <w:r>
          <w:rPr>
            <w:rFonts w:ascii="仿宋" w:eastAsia="仿宋" w:hAnsi="仿宋" w:cs="仿宋" w:hint="eastAsia"/>
            <w:lang w:eastAsia="zh-CN"/>
          </w:rPr>
          <w:t>(二)、公司的目标、主要职责</w:t>
        </w:r>
        <w:r>
          <w:tab/>
        </w:r>
        <w:r>
          <w:fldChar w:fldCharType="begin"/>
        </w:r>
        <w:r>
          <w:instrText xml:space="preserve"> PAGEREF _Toc757 \h </w:instrText>
        </w:r>
        <w:r>
          <w:fldChar w:fldCharType="separate"/>
        </w:r>
        <w:r>
          <w:t>23</w:t>
        </w:r>
        <w:r>
          <w:fldChar w:fldCharType="end"/>
        </w:r>
      </w:hyperlink>
    </w:p>
    <w:p>
      <w:pPr>
        <w:pStyle w:val="TOC2"/>
        <w:tabs>
          <w:tab w:val="right" w:leader="dot" w:pos="8306"/>
        </w:tabs>
      </w:pPr>
      <w:hyperlink w:anchor="_Toc16465" w:history="1">
        <w:r>
          <w:rPr>
            <w:rFonts w:ascii="仿宋" w:eastAsia="仿宋" w:hAnsi="仿宋" w:cs="仿宋" w:hint="eastAsia"/>
            <w:lang w:eastAsia="zh-CN"/>
          </w:rPr>
          <w:t>(三)、各部门职责及权限</w:t>
        </w:r>
        <w:r>
          <w:tab/>
        </w:r>
        <w:r>
          <w:fldChar w:fldCharType="begin"/>
        </w:r>
        <w:r>
          <w:instrText xml:space="preserve"> PAGEREF _Toc16465 \h </w:instrText>
        </w:r>
        <w:r>
          <w:fldChar w:fldCharType="separate"/>
        </w:r>
        <w:r>
          <w:t>24</w:t>
        </w:r>
        <w:r>
          <w:fldChar w:fldCharType="end"/>
        </w:r>
      </w:hyperlink>
    </w:p>
    <w:p>
      <w:pPr>
        <w:pStyle w:val="TOC1"/>
        <w:tabs>
          <w:tab w:val="right" w:leader="dot" w:pos="8306"/>
        </w:tabs>
      </w:pPr>
      <w:hyperlink w:anchor="_Toc12902" w:history="1">
        <w:r>
          <w:rPr>
            <w:rFonts w:ascii="仿宋" w:eastAsia="仿宋" w:hAnsi="仿宋" w:cs="仿宋" w:hint="eastAsia"/>
            <w:lang w:eastAsia="zh-CN"/>
          </w:rPr>
          <w:t>六、医学检验项目文档管理</w:t>
        </w:r>
        <w:r>
          <w:tab/>
        </w:r>
        <w:r>
          <w:fldChar w:fldCharType="begin"/>
        </w:r>
        <w:r>
          <w:instrText xml:space="preserve"> PAGEREF _Toc12902 \h </w:instrText>
        </w:r>
        <w:r>
          <w:fldChar w:fldCharType="separate"/>
        </w:r>
        <w:r>
          <w:t>25</w:t>
        </w:r>
        <w:r>
          <w:fldChar w:fldCharType="end"/>
        </w:r>
      </w:hyperlink>
    </w:p>
    <w:p>
      <w:pPr>
        <w:pStyle w:val="TOC2"/>
        <w:tabs>
          <w:tab w:val="right" w:leader="dot" w:pos="8306"/>
        </w:tabs>
      </w:pPr>
      <w:hyperlink w:anchor="_Toc2136" w:history="1">
        <w:r>
          <w:rPr>
            <w:rFonts w:ascii="仿宋" w:eastAsia="仿宋" w:hAnsi="仿宋" w:cs="仿宋" w:hint="eastAsia"/>
            <w:lang w:eastAsia="zh-CN"/>
          </w:rPr>
          <w:t>(一)、文档编制与审查</w:t>
        </w:r>
        <w:r>
          <w:tab/>
        </w:r>
        <w:r>
          <w:fldChar w:fldCharType="begin"/>
        </w:r>
        <w:r>
          <w:instrText xml:space="preserve"> PAGEREF _Toc2136 \h </w:instrText>
        </w:r>
        <w:r>
          <w:fldChar w:fldCharType="separate"/>
        </w:r>
        <w:r>
          <w:t>25</w:t>
        </w:r>
        <w:r>
          <w:fldChar w:fldCharType="end"/>
        </w:r>
      </w:hyperlink>
    </w:p>
    <w:p>
      <w:pPr>
        <w:pStyle w:val="TOC2"/>
        <w:tabs>
          <w:tab w:val="right" w:leader="dot" w:pos="8306"/>
        </w:tabs>
      </w:pPr>
      <w:hyperlink w:anchor="_Toc16868" w:history="1">
        <w:r>
          <w:rPr>
            <w:rFonts w:ascii="仿宋" w:eastAsia="仿宋" w:hAnsi="仿宋" w:cs="仿宋" w:hint="eastAsia"/>
            <w:lang w:eastAsia="zh-CN"/>
          </w:rPr>
          <w:t>(二)、文档发布与分发</w:t>
        </w:r>
        <w:r>
          <w:tab/>
        </w:r>
        <w:r>
          <w:fldChar w:fldCharType="begin"/>
        </w:r>
        <w:r>
          <w:instrText xml:space="preserve"> PAGEREF _Toc16868 \h </w:instrText>
        </w:r>
        <w:r>
          <w:fldChar w:fldCharType="separate"/>
        </w:r>
        <w:r>
          <w:t>27</w:t>
        </w:r>
        <w:r>
          <w:fldChar w:fldCharType="end"/>
        </w:r>
      </w:hyperlink>
    </w:p>
    <w:p>
      <w:pPr>
        <w:pStyle w:val="TOC2"/>
        <w:tabs>
          <w:tab w:val="right" w:leader="dot" w:pos="8306"/>
        </w:tabs>
      </w:pPr>
      <w:hyperlink w:anchor="_Toc25416" w:history="1">
        <w:r>
          <w:rPr>
            <w:rFonts w:ascii="仿宋" w:eastAsia="仿宋" w:hAnsi="仿宋" w:cs="仿宋" w:hint="eastAsia"/>
            <w:lang w:eastAsia="zh-CN"/>
          </w:rPr>
          <w:t>(三)、文档存档与归档</w:t>
        </w:r>
        <w:r>
          <w:tab/>
        </w:r>
        <w:r>
          <w:fldChar w:fldCharType="begin"/>
        </w:r>
        <w:r>
          <w:instrText xml:space="preserve"> PAGEREF _Toc25416 \h </w:instrText>
        </w:r>
        <w:r>
          <w:fldChar w:fldCharType="separate"/>
        </w:r>
        <w:r>
          <w:t>28</w:t>
        </w:r>
        <w:r>
          <w:fldChar w:fldCharType="end"/>
        </w:r>
      </w:hyperlink>
    </w:p>
    <w:p>
      <w:pPr>
        <w:pStyle w:val="TOC1"/>
        <w:tabs>
          <w:tab w:val="right" w:leader="dot" w:pos="8306"/>
        </w:tabs>
      </w:pPr>
      <w:hyperlink w:anchor="_Toc21617" w:history="1">
        <w:r>
          <w:rPr>
            <w:rFonts w:ascii="仿宋" w:eastAsia="仿宋" w:hAnsi="仿宋" w:cs="仿宋" w:hint="eastAsia"/>
            <w:lang w:eastAsia="zh-CN"/>
          </w:rPr>
          <w:t>七、选址分析</w:t>
        </w:r>
        <w:r>
          <w:tab/>
        </w:r>
        <w:r>
          <w:fldChar w:fldCharType="begin"/>
        </w:r>
        <w:r>
          <w:instrText xml:space="preserve"> PAGEREF _Toc21617 \h </w:instrText>
        </w:r>
        <w:r>
          <w:fldChar w:fldCharType="separate"/>
        </w:r>
        <w:r>
          <w:t>29</w:t>
        </w:r>
        <w:r>
          <w:fldChar w:fldCharType="end"/>
        </w:r>
      </w:hyperlink>
    </w:p>
    <w:p>
      <w:pPr>
        <w:pStyle w:val="TOC2"/>
        <w:tabs>
          <w:tab w:val="right" w:leader="dot" w:pos="8306"/>
        </w:tabs>
      </w:pPr>
      <w:hyperlink w:anchor="_Toc681" w:history="1">
        <w:r>
          <w:rPr>
            <w:rFonts w:ascii="仿宋" w:eastAsia="仿宋" w:hAnsi="仿宋" w:cs="仿宋" w:hint="eastAsia"/>
            <w:lang w:eastAsia="zh-CN"/>
          </w:rPr>
          <w:t>(一)、医学检验项目选址原则</w:t>
        </w:r>
        <w:r>
          <w:tab/>
        </w:r>
        <w:r>
          <w:fldChar w:fldCharType="begin"/>
        </w:r>
        <w:r>
          <w:instrText xml:space="preserve"> PAGEREF _Toc681 \h </w:instrText>
        </w:r>
        <w:r>
          <w:fldChar w:fldCharType="separate"/>
        </w:r>
        <w:r>
          <w:t>29</w:t>
        </w:r>
        <w:r>
          <w:fldChar w:fldCharType="end"/>
        </w:r>
      </w:hyperlink>
    </w:p>
    <w:p>
      <w:pPr>
        <w:pStyle w:val="TOC2"/>
        <w:tabs>
          <w:tab w:val="right" w:leader="dot" w:pos="8306"/>
        </w:tabs>
      </w:pPr>
      <w:hyperlink w:anchor="_Toc11737" w:history="1">
        <w:r>
          <w:rPr>
            <w:rFonts w:ascii="仿宋" w:eastAsia="仿宋" w:hAnsi="仿宋" w:cs="仿宋" w:hint="eastAsia"/>
            <w:lang w:eastAsia="zh-CN"/>
          </w:rPr>
          <w:t>(二)、建设区基本情况</w:t>
        </w:r>
        <w:r>
          <w:tab/>
        </w:r>
        <w:r>
          <w:fldChar w:fldCharType="begin"/>
        </w:r>
        <w:r>
          <w:instrText xml:space="preserve"> PAGEREF _Toc11737 \h </w:instrText>
        </w:r>
        <w:r>
          <w:fldChar w:fldCharType="separate"/>
        </w:r>
        <w:r>
          <w:t>29</w:t>
        </w:r>
        <w:r>
          <w:fldChar w:fldCharType="end"/>
        </w:r>
      </w:hyperlink>
    </w:p>
    <w:p>
      <w:pPr>
        <w:pStyle w:val="TOC2"/>
        <w:tabs>
          <w:tab w:val="right" w:leader="dot" w:pos="8306"/>
        </w:tabs>
      </w:pPr>
      <w:hyperlink w:anchor="_Toc6635" w:history="1">
        <w:r>
          <w:rPr>
            <w:rFonts w:ascii="仿宋" w:eastAsia="仿宋" w:hAnsi="仿宋" w:cs="仿宋" w:hint="eastAsia"/>
            <w:lang w:eastAsia="zh-CN"/>
          </w:rPr>
          <w:t>(三)、创新驱动发展</w:t>
        </w:r>
        <w:r>
          <w:tab/>
        </w:r>
        <w:r>
          <w:fldChar w:fldCharType="begin"/>
        </w:r>
        <w:r>
          <w:instrText xml:space="preserve"> PAGEREF _Toc6635 \h </w:instrText>
        </w:r>
        <w:r>
          <w:fldChar w:fldCharType="separate"/>
        </w:r>
        <w:r>
          <w:t>30</w:t>
        </w:r>
        <w:r>
          <w:fldChar w:fldCharType="end"/>
        </w:r>
      </w:hyperlink>
    </w:p>
    <w:p>
      <w:pPr>
        <w:pStyle w:val="TOC2"/>
        <w:tabs>
          <w:tab w:val="right" w:leader="dot" w:pos="8306"/>
        </w:tabs>
      </w:pPr>
      <w:hyperlink w:anchor="_Toc7999" w:history="1">
        <w:r>
          <w:rPr>
            <w:rFonts w:ascii="仿宋" w:eastAsia="仿宋" w:hAnsi="仿宋" w:cs="仿宋" w:hint="eastAsia"/>
            <w:lang w:eastAsia="zh-CN"/>
          </w:rPr>
          <w:t>(四)、产业发展方向</w:t>
        </w:r>
        <w:r>
          <w:tab/>
        </w:r>
        <w:r>
          <w:fldChar w:fldCharType="begin"/>
        </w:r>
        <w:r>
          <w:instrText xml:space="preserve"> PAGEREF _Toc7999 \h </w:instrText>
        </w:r>
        <w:r>
          <w:fldChar w:fldCharType="separate"/>
        </w:r>
        <w:r>
          <w:t>31</w:t>
        </w:r>
        <w:r>
          <w:fldChar w:fldCharType="end"/>
        </w:r>
      </w:hyperlink>
    </w:p>
    <w:p>
      <w:pPr>
        <w:pStyle w:val="TOC2"/>
        <w:tabs>
          <w:tab w:val="right" w:leader="dot" w:pos="8306"/>
        </w:tabs>
      </w:pPr>
      <w:hyperlink w:anchor="_Toc15188" w:history="1">
        <w:r>
          <w:rPr>
            <w:rFonts w:ascii="仿宋" w:eastAsia="仿宋" w:hAnsi="仿宋" w:cs="仿宋" w:hint="eastAsia"/>
            <w:lang w:eastAsia="zh-CN"/>
          </w:rPr>
          <w:t>(五)、医学检验项目选址综合评价</w:t>
        </w:r>
        <w:r>
          <w:tab/>
        </w:r>
        <w:r>
          <w:fldChar w:fldCharType="begin"/>
        </w:r>
        <w:r>
          <w:instrText xml:space="preserve"> PAGEREF _Toc15188 \h </w:instrText>
        </w:r>
        <w:r>
          <w:fldChar w:fldCharType="separate"/>
        </w:r>
        <w:r>
          <w:t>32</w:t>
        </w:r>
        <w:r>
          <w:fldChar w:fldCharType="end"/>
        </w:r>
      </w:hyperlink>
    </w:p>
    <w:p>
      <w:pPr>
        <w:pStyle w:val="TOC1"/>
        <w:tabs>
          <w:tab w:val="right" w:leader="dot" w:pos="8306"/>
        </w:tabs>
      </w:pPr>
      <w:hyperlink w:anchor="_Toc2259" w:history="1">
        <w:r>
          <w:rPr>
            <w:rFonts w:ascii="仿宋" w:eastAsia="仿宋" w:hAnsi="仿宋" w:cs="仿宋" w:hint="eastAsia"/>
            <w:lang w:eastAsia="zh-CN"/>
          </w:rPr>
          <w:t>八、医学检验项目规划进度</w:t>
        </w:r>
        <w:r>
          <w:tab/>
        </w:r>
        <w:r>
          <w:fldChar w:fldCharType="begin"/>
        </w:r>
        <w:r>
          <w:instrText xml:space="preserve"> PAGEREF _Toc2259 \h </w:instrText>
        </w:r>
        <w:r>
          <w:fldChar w:fldCharType="separate"/>
        </w:r>
        <w:r>
          <w:t>32</w:t>
        </w:r>
        <w:r>
          <w:fldChar w:fldCharType="end"/>
        </w:r>
      </w:hyperlink>
    </w:p>
    <w:p>
      <w:pPr>
        <w:pStyle w:val="TOC2"/>
        <w:tabs>
          <w:tab w:val="right" w:leader="dot" w:pos="8306"/>
        </w:tabs>
      </w:pPr>
      <w:hyperlink w:anchor="_Toc2380" w:history="1">
        <w:r>
          <w:rPr>
            <w:rFonts w:ascii="仿宋" w:eastAsia="仿宋" w:hAnsi="仿宋" w:cs="仿宋" w:hint="eastAsia"/>
            <w:lang w:eastAsia="zh-CN"/>
          </w:rPr>
          <w:t>(一)、医学检验项目进度安排</w:t>
        </w:r>
        <w:r>
          <w:tab/>
        </w:r>
        <w:r>
          <w:fldChar w:fldCharType="begin"/>
        </w:r>
        <w:r>
          <w:instrText xml:space="preserve"> PAGEREF _Toc2380 \h </w:instrText>
        </w:r>
        <w:r>
          <w:fldChar w:fldCharType="separate"/>
        </w:r>
        <w:r>
          <w:t>32</w:t>
        </w:r>
        <w:r>
          <w:fldChar w:fldCharType="end"/>
        </w:r>
      </w:hyperlink>
    </w:p>
    <w:p>
      <w:pPr>
        <w:pStyle w:val="TOC2"/>
        <w:tabs>
          <w:tab w:val="right" w:leader="dot" w:pos="8306"/>
        </w:tabs>
      </w:pPr>
      <w:hyperlink w:anchor="_Toc8814" w:history="1">
        <w:r>
          <w:rPr>
            <w:rFonts w:ascii="仿宋" w:eastAsia="仿宋" w:hAnsi="仿宋" w:cs="仿宋" w:hint="eastAsia"/>
            <w:lang w:eastAsia="zh-CN"/>
          </w:rPr>
          <w:t>(二)、医学检验项目实施保障措施</w:t>
        </w:r>
        <w:r>
          <w:tab/>
        </w:r>
        <w:r>
          <w:fldChar w:fldCharType="begin"/>
        </w:r>
        <w:r>
          <w:instrText xml:space="preserve"> PAGEREF _Toc8814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98" w:history="1">
        <w:r>
          <w:rPr>
            <w:rFonts w:ascii="仿宋" w:eastAsia="仿宋" w:hAnsi="仿宋" w:cs="仿宋" w:hint="eastAsia"/>
            <w:lang w:eastAsia="zh-CN"/>
          </w:rPr>
          <w:t>九、合作伙伴关系管理</w:t>
        </w:r>
        <w:r>
          <w:tab/>
        </w:r>
        <w:r>
          <w:fldChar w:fldCharType="begin"/>
        </w:r>
        <w:r>
          <w:instrText xml:space="preserve"> PAGEREF _Toc18198 \h </w:instrText>
        </w:r>
        <w:r>
          <w:fldChar w:fldCharType="separate"/>
        </w:r>
        <w:r>
          <w:t>33</w:t>
        </w:r>
        <w:r>
          <w:fldChar w:fldCharType="end"/>
        </w:r>
      </w:hyperlink>
    </w:p>
    <w:p>
      <w:pPr>
        <w:pStyle w:val="TOC2"/>
        <w:tabs>
          <w:tab w:val="right" w:leader="dot" w:pos="8306"/>
        </w:tabs>
      </w:pPr>
      <w:hyperlink w:anchor="_Toc2539" w:history="1">
        <w:r>
          <w:rPr>
            <w:rFonts w:ascii="仿宋" w:eastAsia="仿宋" w:hAnsi="仿宋" w:cs="仿宋" w:hint="eastAsia"/>
            <w:lang w:eastAsia="zh-CN"/>
          </w:rPr>
          <w:t>(一)、合作伙伴选择与评估</w:t>
        </w:r>
        <w:r>
          <w:tab/>
        </w:r>
        <w:r>
          <w:fldChar w:fldCharType="begin"/>
        </w:r>
        <w:r>
          <w:instrText xml:space="preserve"> PAGEREF _Toc2539 \h </w:instrText>
        </w:r>
        <w:r>
          <w:fldChar w:fldCharType="separate"/>
        </w:r>
        <w:r>
          <w:t>33</w:t>
        </w:r>
        <w:r>
          <w:fldChar w:fldCharType="end"/>
        </w:r>
      </w:hyperlink>
    </w:p>
    <w:p>
      <w:pPr>
        <w:pStyle w:val="TOC2"/>
        <w:tabs>
          <w:tab w:val="right" w:leader="dot" w:pos="8306"/>
        </w:tabs>
      </w:pPr>
      <w:hyperlink w:anchor="_Toc27697" w:history="1">
        <w:r>
          <w:rPr>
            <w:rFonts w:ascii="仿宋" w:eastAsia="仿宋" w:hAnsi="仿宋" w:cs="仿宋" w:hint="eastAsia"/>
            <w:lang w:eastAsia="zh-CN"/>
          </w:rPr>
          <w:t>(二)、合作伙伴协议与合同管理</w:t>
        </w:r>
        <w:r>
          <w:tab/>
        </w:r>
        <w:r>
          <w:fldChar w:fldCharType="begin"/>
        </w:r>
        <w:r>
          <w:instrText xml:space="preserve"> PAGEREF _Toc27697 \h </w:instrText>
        </w:r>
        <w:r>
          <w:fldChar w:fldCharType="separate"/>
        </w:r>
        <w:r>
          <w:t>34</w:t>
        </w:r>
        <w:r>
          <w:fldChar w:fldCharType="end"/>
        </w:r>
      </w:hyperlink>
    </w:p>
    <w:p>
      <w:pPr>
        <w:pStyle w:val="TOC2"/>
        <w:tabs>
          <w:tab w:val="right" w:leader="dot" w:pos="8306"/>
        </w:tabs>
      </w:pPr>
      <w:hyperlink w:anchor="_Toc19834" w:history="1">
        <w:r>
          <w:rPr>
            <w:rFonts w:ascii="仿宋" w:eastAsia="仿宋" w:hAnsi="仿宋" w:cs="仿宋" w:hint="eastAsia"/>
            <w:lang w:eastAsia="zh-CN"/>
          </w:rPr>
          <w:t>(三)、风险共担与利益共享机制</w:t>
        </w:r>
        <w:r>
          <w:tab/>
        </w:r>
        <w:r>
          <w:fldChar w:fldCharType="begin"/>
        </w:r>
        <w:r>
          <w:instrText xml:space="preserve"> PAGEREF _Toc19834 \h </w:instrText>
        </w:r>
        <w:r>
          <w:fldChar w:fldCharType="separate"/>
        </w:r>
        <w:r>
          <w:t>35</w:t>
        </w:r>
        <w:r>
          <w:fldChar w:fldCharType="end"/>
        </w:r>
      </w:hyperlink>
    </w:p>
    <w:p>
      <w:pPr>
        <w:pStyle w:val="TOC2"/>
        <w:tabs>
          <w:tab w:val="right" w:leader="dot" w:pos="8306"/>
        </w:tabs>
      </w:pPr>
      <w:hyperlink w:anchor="_Toc14336" w:history="1">
        <w:r>
          <w:rPr>
            <w:rFonts w:ascii="仿宋" w:eastAsia="仿宋" w:hAnsi="仿宋" w:cs="仿宋" w:hint="eastAsia"/>
            <w:lang w:eastAsia="zh-CN"/>
          </w:rPr>
          <w:t>(四)、定期合作评估与调整</w:t>
        </w:r>
        <w:r>
          <w:tab/>
        </w:r>
        <w:r>
          <w:fldChar w:fldCharType="begin"/>
        </w:r>
        <w:r>
          <w:instrText xml:space="preserve"> PAGEREF _Toc14336 \h </w:instrText>
        </w:r>
        <w:r>
          <w:fldChar w:fldCharType="separate"/>
        </w:r>
        <w:r>
          <w:t>36</w:t>
        </w:r>
        <w:r>
          <w:fldChar w:fldCharType="end"/>
        </w:r>
      </w:hyperlink>
    </w:p>
    <w:p>
      <w:pPr>
        <w:pStyle w:val="TOC1"/>
        <w:tabs>
          <w:tab w:val="right" w:leader="dot" w:pos="8306"/>
        </w:tabs>
      </w:pPr>
      <w:hyperlink w:anchor="_Toc6455" w:history="1">
        <w:r>
          <w:rPr>
            <w:rFonts w:ascii="仿宋" w:eastAsia="仿宋" w:hAnsi="仿宋" w:cs="仿宋" w:hint="eastAsia"/>
            <w:lang w:eastAsia="zh-CN"/>
          </w:rPr>
          <w:t>十、人员培训与发展</w:t>
        </w:r>
        <w:r>
          <w:tab/>
        </w:r>
        <w:r>
          <w:fldChar w:fldCharType="begin"/>
        </w:r>
        <w:r>
          <w:instrText xml:space="preserve"> PAGEREF _Toc6455 \h </w:instrText>
        </w:r>
        <w:r>
          <w:fldChar w:fldCharType="separate"/>
        </w:r>
        <w:r>
          <w:t>37</w:t>
        </w:r>
        <w:r>
          <w:fldChar w:fldCharType="end"/>
        </w:r>
      </w:hyperlink>
    </w:p>
    <w:p>
      <w:pPr>
        <w:pStyle w:val="TOC2"/>
        <w:tabs>
          <w:tab w:val="right" w:leader="dot" w:pos="8306"/>
        </w:tabs>
      </w:pPr>
      <w:hyperlink w:anchor="_Toc28519" w:history="1">
        <w:r>
          <w:rPr>
            <w:rFonts w:ascii="仿宋" w:eastAsia="仿宋" w:hAnsi="仿宋" w:cs="仿宋" w:hint="eastAsia"/>
            <w:lang w:eastAsia="zh-CN"/>
          </w:rPr>
          <w:t>(一)、培训需求分析</w:t>
        </w:r>
        <w:r>
          <w:tab/>
        </w:r>
        <w:r>
          <w:fldChar w:fldCharType="begin"/>
        </w:r>
        <w:r>
          <w:instrText xml:space="preserve"> PAGEREF _Toc28519 \h </w:instrText>
        </w:r>
        <w:r>
          <w:fldChar w:fldCharType="separate"/>
        </w:r>
        <w:r>
          <w:t>37</w:t>
        </w:r>
        <w:r>
          <w:fldChar w:fldCharType="end"/>
        </w:r>
      </w:hyperlink>
    </w:p>
    <w:p>
      <w:pPr>
        <w:pStyle w:val="TOC2"/>
        <w:tabs>
          <w:tab w:val="right" w:leader="dot" w:pos="8306"/>
        </w:tabs>
      </w:pPr>
      <w:hyperlink w:anchor="_Toc10956" w:history="1">
        <w:r>
          <w:rPr>
            <w:rFonts w:ascii="仿宋" w:eastAsia="仿宋" w:hAnsi="仿宋" w:cs="仿宋" w:hint="eastAsia"/>
            <w:lang w:eastAsia="zh-CN"/>
          </w:rPr>
          <w:t>(二)、培训计划制定</w:t>
        </w:r>
        <w:r>
          <w:tab/>
        </w:r>
        <w:r>
          <w:fldChar w:fldCharType="begin"/>
        </w:r>
        <w:r>
          <w:instrText xml:space="preserve"> PAGEREF _Toc10956 \h </w:instrText>
        </w:r>
        <w:r>
          <w:fldChar w:fldCharType="separate"/>
        </w:r>
        <w:r>
          <w:t>38</w:t>
        </w:r>
        <w:r>
          <w:fldChar w:fldCharType="end"/>
        </w:r>
      </w:hyperlink>
    </w:p>
    <w:p>
      <w:pPr>
        <w:pStyle w:val="TOC2"/>
        <w:tabs>
          <w:tab w:val="right" w:leader="dot" w:pos="8306"/>
        </w:tabs>
      </w:pPr>
      <w:hyperlink w:anchor="_Toc31859" w:history="1">
        <w:r>
          <w:rPr>
            <w:rFonts w:ascii="仿宋" w:eastAsia="仿宋" w:hAnsi="仿宋" w:cs="仿宋" w:hint="eastAsia"/>
            <w:lang w:eastAsia="zh-CN"/>
          </w:rPr>
          <w:t>(三)、培训执行与评估</w:t>
        </w:r>
        <w:r>
          <w:tab/>
        </w:r>
        <w:r>
          <w:fldChar w:fldCharType="begin"/>
        </w:r>
        <w:r>
          <w:instrText xml:space="preserve"> PAGEREF _Toc31859 \h </w:instrText>
        </w:r>
        <w:r>
          <w:fldChar w:fldCharType="separate"/>
        </w:r>
        <w:r>
          <w:t>40</w:t>
        </w:r>
        <w:r>
          <w:fldChar w:fldCharType="end"/>
        </w:r>
      </w:hyperlink>
    </w:p>
    <w:p>
      <w:pPr>
        <w:pStyle w:val="TOC2"/>
        <w:tabs>
          <w:tab w:val="right" w:leader="dot" w:pos="8306"/>
        </w:tabs>
      </w:pPr>
      <w:hyperlink w:anchor="_Toc750" w:history="1">
        <w:r>
          <w:rPr>
            <w:rFonts w:ascii="仿宋" w:eastAsia="仿宋" w:hAnsi="仿宋" w:cs="仿宋" w:hint="eastAsia"/>
            <w:lang w:eastAsia="zh-CN"/>
          </w:rPr>
          <w:t>(四)、员工职业发展规划</w:t>
        </w:r>
        <w:r>
          <w:tab/>
        </w:r>
        <w:r>
          <w:fldChar w:fldCharType="begin"/>
        </w:r>
        <w:r>
          <w:instrText xml:space="preserve"> PAGEREF _Toc750 \h </w:instrText>
        </w:r>
        <w:r>
          <w:fldChar w:fldCharType="separate"/>
        </w:r>
        <w:r>
          <w:t>41</w:t>
        </w:r>
        <w:r>
          <w:fldChar w:fldCharType="end"/>
        </w:r>
      </w:hyperlink>
    </w:p>
    <w:p>
      <w:pPr>
        <w:pStyle w:val="TOC1"/>
        <w:tabs>
          <w:tab w:val="right" w:leader="dot" w:pos="8306"/>
        </w:tabs>
      </w:pPr>
      <w:hyperlink w:anchor="_Toc10329" w:history="1">
        <w:r>
          <w:rPr>
            <w:rFonts w:ascii="仿宋" w:eastAsia="仿宋" w:hAnsi="仿宋" w:cs="仿宋" w:hint="eastAsia"/>
            <w:lang w:eastAsia="zh-CN"/>
          </w:rPr>
          <w:t>十一、效益分析</w:t>
        </w:r>
        <w:r>
          <w:tab/>
        </w:r>
        <w:r>
          <w:fldChar w:fldCharType="begin"/>
        </w:r>
        <w:r>
          <w:instrText xml:space="preserve"> PAGEREF _Toc10329 \h </w:instrText>
        </w:r>
        <w:r>
          <w:fldChar w:fldCharType="separate"/>
        </w:r>
        <w:r>
          <w:t>42</w:t>
        </w:r>
        <w:r>
          <w:fldChar w:fldCharType="end"/>
        </w:r>
      </w:hyperlink>
    </w:p>
    <w:p>
      <w:pPr>
        <w:pStyle w:val="TOC2"/>
        <w:tabs>
          <w:tab w:val="right" w:leader="dot" w:pos="8306"/>
        </w:tabs>
      </w:pPr>
      <w:hyperlink w:anchor="_Toc19443" w:history="1">
        <w:r>
          <w:rPr>
            <w:rFonts w:ascii="仿宋" w:eastAsia="仿宋" w:hAnsi="仿宋" w:cs="仿宋" w:hint="eastAsia"/>
            <w:lang w:eastAsia="zh-CN"/>
          </w:rPr>
          <w:t>(一)、生产成本和销售收入估算</w:t>
        </w:r>
        <w:r>
          <w:tab/>
        </w:r>
        <w:r>
          <w:fldChar w:fldCharType="begin"/>
        </w:r>
        <w:r>
          <w:instrText xml:space="preserve"> PAGEREF _Toc19443 \h </w:instrText>
        </w:r>
        <w:r>
          <w:fldChar w:fldCharType="separate"/>
        </w:r>
        <w:r>
          <w:t>42</w:t>
        </w:r>
        <w:r>
          <w:fldChar w:fldCharType="end"/>
        </w:r>
      </w:hyperlink>
    </w:p>
    <w:p>
      <w:pPr>
        <w:pStyle w:val="TOC2"/>
        <w:tabs>
          <w:tab w:val="right" w:leader="dot" w:pos="8306"/>
        </w:tabs>
      </w:pPr>
      <w:hyperlink w:anchor="_Toc10824" w:history="1">
        <w:r>
          <w:rPr>
            <w:rFonts w:ascii="仿宋" w:eastAsia="仿宋" w:hAnsi="仿宋" w:cs="仿宋" w:hint="eastAsia"/>
            <w:lang w:eastAsia="zh-CN"/>
          </w:rPr>
          <w:t>(二)、财务评价</w:t>
        </w:r>
        <w:r>
          <w:tab/>
        </w:r>
        <w:r>
          <w:fldChar w:fldCharType="begin"/>
        </w:r>
        <w:r>
          <w:instrText xml:space="preserve"> PAGEREF _Toc10824 \h </w:instrText>
        </w:r>
        <w:r>
          <w:fldChar w:fldCharType="separate"/>
        </w:r>
        <w:r>
          <w:t>44</w:t>
        </w:r>
        <w:r>
          <w:fldChar w:fldCharType="end"/>
        </w:r>
      </w:hyperlink>
    </w:p>
    <w:p>
      <w:pPr>
        <w:pStyle w:val="TOC2"/>
        <w:tabs>
          <w:tab w:val="right" w:leader="dot" w:pos="8306"/>
        </w:tabs>
      </w:pPr>
      <w:hyperlink w:anchor="_Toc26061" w:history="1">
        <w:r>
          <w:rPr>
            <w:rFonts w:ascii="仿宋" w:eastAsia="仿宋" w:hAnsi="仿宋" w:cs="仿宋" w:hint="eastAsia"/>
            <w:lang w:eastAsia="zh-CN"/>
          </w:rPr>
          <w:t>(三)、环境效益和社会效益</w:t>
        </w:r>
        <w:r>
          <w:tab/>
        </w:r>
        <w:r>
          <w:fldChar w:fldCharType="begin"/>
        </w:r>
        <w:r>
          <w:instrText xml:space="preserve"> PAGEREF _Toc26061 \h </w:instrText>
        </w:r>
        <w:r>
          <w:fldChar w:fldCharType="separate"/>
        </w:r>
        <w:r>
          <w:t>46</w:t>
        </w:r>
        <w:r>
          <w:fldChar w:fldCharType="end"/>
        </w:r>
      </w:hyperlink>
    </w:p>
    <w:p>
      <w:pPr>
        <w:pStyle w:val="TOC1"/>
        <w:tabs>
          <w:tab w:val="right" w:leader="dot" w:pos="8306"/>
        </w:tabs>
      </w:pPr>
      <w:hyperlink w:anchor="_Toc23009" w:history="1">
        <w:r>
          <w:rPr>
            <w:rFonts w:ascii="仿宋" w:eastAsia="仿宋" w:hAnsi="仿宋" w:cs="仿宋" w:hint="eastAsia"/>
            <w:lang w:eastAsia="zh-CN"/>
          </w:rPr>
          <w:t>十二、原辅材料供应</w:t>
        </w:r>
        <w:r>
          <w:tab/>
        </w:r>
        <w:r>
          <w:fldChar w:fldCharType="begin"/>
        </w:r>
        <w:r>
          <w:instrText xml:space="preserve"> PAGEREF _Toc23009 \h </w:instrText>
        </w:r>
        <w:r>
          <w:fldChar w:fldCharType="separate"/>
        </w:r>
        <w:r>
          <w:t>47</w:t>
        </w:r>
        <w:r>
          <w:fldChar w:fldCharType="end"/>
        </w:r>
      </w:hyperlink>
    </w:p>
    <w:p>
      <w:pPr>
        <w:pStyle w:val="TOC2"/>
        <w:tabs>
          <w:tab w:val="right" w:leader="dot" w:pos="8306"/>
        </w:tabs>
      </w:pPr>
      <w:hyperlink w:anchor="_Toc19249" w:history="1">
        <w:r>
          <w:rPr>
            <w:rFonts w:ascii="仿宋" w:eastAsia="仿宋" w:hAnsi="仿宋" w:cs="仿宋" w:hint="eastAsia"/>
            <w:lang w:eastAsia="zh-CN"/>
          </w:rPr>
          <w:t>(一)、建设期原材料供应情况</w:t>
        </w:r>
        <w:r>
          <w:tab/>
        </w:r>
        <w:r>
          <w:fldChar w:fldCharType="begin"/>
        </w:r>
        <w:r>
          <w:instrText xml:space="preserve"> PAGEREF _Toc19249 \h </w:instrText>
        </w:r>
        <w:r>
          <w:fldChar w:fldCharType="separate"/>
        </w:r>
        <w:r>
          <w:t>47</w:t>
        </w:r>
        <w:r>
          <w:fldChar w:fldCharType="end"/>
        </w:r>
      </w:hyperlink>
    </w:p>
    <w:p>
      <w:pPr>
        <w:pStyle w:val="TOC2"/>
        <w:tabs>
          <w:tab w:val="right" w:leader="dot" w:pos="8306"/>
        </w:tabs>
      </w:pPr>
      <w:hyperlink w:anchor="_Toc2639" w:history="1">
        <w:r>
          <w:rPr>
            <w:rFonts w:ascii="仿宋" w:eastAsia="仿宋" w:hAnsi="仿宋" w:cs="仿宋" w:hint="eastAsia"/>
            <w:lang w:eastAsia="zh-CN"/>
          </w:rPr>
          <w:t>(二)、运营期原材料供应与质量控制</w:t>
        </w:r>
        <w:r>
          <w:tab/>
        </w:r>
        <w:r>
          <w:fldChar w:fldCharType="begin"/>
        </w:r>
        <w:r>
          <w:instrText xml:space="preserve"> PAGEREF _Toc2639 \h </w:instrText>
        </w:r>
        <w:r>
          <w:fldChar w:fldCharType="separate"/>
        </w:r>
        <w:r>
          <w:t>48</w:t>
        </w:r>
        <w:r>
          <w:fldChar w:fldCharType="end"/>
        </w:r>
      </w:hyperlink>
    </w:p>
    <w:p>
      <w:pPr>
        <w:pStyle w:val="TOC1"/>
        <w:tabs>
          <w:tab w:val="right" w:leader="dot" w:pos="8306"/>
        </w:tabs>
      </w:pPr>
      <w:hyperlink w:anchor="_Toc24761" w:history="1">
        <w:r>
          <w:rPr>
            <w:rFonts w:ascii="仿宋" w:eastAsia="仿宋" w:hAnsi="仿宋" w:cs="仿宋" w:hint="eastAsia"/>
            <w:lang w:eastAsia="zh-CN"/>
          </w:rPr>
          <w:t>十三、创新与研发策略</w:t>
        </w:r>
        <w:r>
          <w:tab/>
        </w:r>
        <w:r>
          <w:fldChar w:fldCharType="begin"/>
        </w:r>
        <w:r>
          <w:instrText xml:space="preserve"> PAGEREF _Toc24761 \h </w:instrText>
        </w:r>
        <w:r>
          <w:fldChar w:fldCharType="separate"/>
        </w:r>
        <w:r>
          <w:t>49</w:t>
        </w:r>
        <w:r>
          <w:fldChar w:fldCharType="end"/>
        </w:r>
      </w:hyperlink>
    </w:p>
    <w:p>
      <w:pPr>
        <w:pStyle w:val="TOC2"/>
        <w:tabs>
          <w:tab w:val="right" w:leader="dot" w:pos="8306"/>
        </w:tabs>
      </w:pPr>
      <w:hyperlink w:anchor="_Toc31581" w:history="1">
        <w:r>
          <w:rPr>
            <w:rFonts w:ascii="仿宋" w:eastAsia="仿宋" w:hAnsi="仿宋" w:cs="仿宋" w:hint="eastAsia"/>
            <w:lang w:eastAsia="zh-CN"/>
          </w:rPr>
          <w:t>(一)、研发投入与创新计划</w:t>
        </w:r>
        <w:r>
          <w:tab/>
        </w:r>
        <w:r>
          <w:fldChar w:fldCharType="begin"/>
        </w:r>
        <w:r>
          <w:instrText xml:space="preserve"> PAGEREF _Toc31581 \h </w:instrText>
        </w:r>
        <w:r>
          <w:fldChar w:fldCharType="separate"/>
        </w:r>
        <w:r>
          <w:t>49</w:t>
        </w:r>
        <w:r>
          <w:fldChar w:fldCharType="end"/>
        </w:r>
      </w:hyperlink>
    </w:p>
    <w:p>
      <w:pPr>
        <w:pStyle w:val="TOC2"/>
        <w:tabs>
          <w:tab w:val="right" w:leader="dot" w:pos="8306"/>
        </w:tabs>
      </w:pPr>
      <w:hyperlink w:anchor="_Toc1593" w:history="1">
        <w:r>
          <w:rPr>
            <w:rFonts w:ascii="仿宋" w:eastAsia="仿宋" w:hAnsi="仿宋" w:cs="仿宋" w:hint="eastAsia"/>
            <w:lang w:eastAsia="zh-CN"/>
          </w:rPr>
          <w:t>(二)、新产品开发策略</w:t>
        </w:r>
        <w:r>
          <w:tab/>
        </w:r>
        <w:r>
          <w:fldChar w:fldCharType="begin"/>
        </w:r>
        <w:r>
          <w:instrText xml:space="preserve"> PAGEREF _Toc1593 \h </w:instrText>
        </w:r>
        <w:r>
          <w:fldChar w:fldCharType="separate"/>
        </w:r>
        <w:r>
          <w:t>50</w:t>
        </w:r>
        <w:r>
          <w:fldChar w:fldCharType="end"/>
        </w:r>
      </w:hyperlink>
    </w:p>
    <w:p>
      <w:pPr>
        <w:pStyle w:val="TOC2"/>
        <w:tabs>
          <w:tab w:val="right" w:leader="dot" w:pos="8306"/>
        </w:tabs>
      </w:pPr>
      <w:hyperlink w:anchor="_Toc30715" w:history="1">
        <w:r>
          <w:rPr>
            <w:rFonts w:ascii="仿宋" w:eastAsia="仿宋" w:hAnsi="仿宋" w:cs="仿宋" w:hint="eastAsia"/>
            <w:lang w:eastAsia="zh-CN"/>
          </w:rPr>
          <w:t>(三)、技术合作与研究合作</w:t>
        </w:r>
        <w:r>
          <w:tab/>
        </w:r>
        <w:r>
          <w:fldChar w:fldCharType="begin"/>
        </w:r>
        <w:r>
          <w:instrText xml:space="preserve"> PAGEREF _Toc30715 \h </w:instrText>
        </w:r>
        <w:r>
          <w:fldChar w:fldCharType="separate"/>
        </w:r>
        <w:r>
          <w:t>50</w:t>
        </w:r>
        <w:r>
          <w:fldChar w:fldCharType="end"/>
        </w:r>
      </w:hyperlink>
    </w:p>
    <w:p>
      <w:pPr>
        <w:pStyle w:val="TOC1"/>
        <w:tabs>
          <w:tab w:val="right" w:leader="dot" w:pos="8306"/>
        </w:tabs>
      </w:pPr>
      <w:hyperlink w:anchor="_Toc17317" w:history="1">
        <w:r>
          <w:rPr>
            <w:rFonts w:ascii="仿宋" w:eastAsia="仿宋" w:hAnsi="仿宋" w:cs="仿宋" w:hint="eastAsia"/>
            <w:lang w:eastAsia="zh-CN"/>
          </w:rPr>
          <w:t>十四、安全督查与监测</w:t>
        </w:r>
        <w:r>
          <w:tab/>
        </w:r>
        <w:r>
          <w:fldChar w:fldCharType="begin"/>
        </w:r>
        <w:r>
          <w:instrText xml:space="preserve"> PAGEREF _Toc17317 \h </w:instrText>
        </w:r>
        <w:r>
          <w:fldChar w:fldCharType="separate"/>
        </w:r>
        <w:r>
          <w:t>51</w:t>
        </w:r>
        <w:r>
          <w:fldChar w:fldCharType="end"/>
        </w:r>
      </w:hyperlink>
    </w:p>
    <w:p>
      <w:pPr>
        <w:pStyle w:val="TOC2"/>
        <w:tabs>
          <w:tab w:val="right" w:leader="dot" w:pos="8306"/>
        </w:tabs>
      </w:pPr>
      <w:hyperlink w:anchor="_Toc13830" w:history="1">
        <w:r>
          <w:rPr>
            <w:rFonts w:ascii="仿宋" w:eastAsia="仿宋" w:hAnsi="仿宋" w:cs="仿宋" w:hint="eastAsia"/>
            <w:lang w:eastAsia="zh-CN"/>
          </w:rPr>
          <w:t>(一)、安全督查与监测的背景和意义</w:t>
        </w:r>
        <w:r>
          <w:tab/>
        </w:r>
        <w:r>
          <w:fldChar w:fldCharType="begin"/>
        </w:r>
        <w:r>
          <w:instrText xml:space="preserve"> PAGEREF _Toc13830 \h </w:instrText>
        </w:r>
        <w:r>
          <w:fldChar w:fldCharType="separate"/>
        </w:r>
        <w:r>
          <w:t>51</w:t>
        </w:r>
        <w:r>
          <w:fldChar w:fldCharType="end"/>
        </w:r>
      </w:hyperlink>
    </w:p>
    <w:p>
      <w:pPr>
        <w:pStyle w:val="TOC2"/>
        <w:tabs>
          <w:tab w:val="right" w:leader="dot" w:pos="8306"/>
        </w:tabs>
      </w:pPr>
      <w:hyperlink w:anchor="_Toc30263" w:history="1">
        <w:r>
          <w:rPr>
            <w:rFonts w:ascii="仿宋" w:eastAsia="仿宋" w:hAnsi="仿宋" w:cs="仿宋" w:hint="eastAsia"/>
            <w:lang w:eastAsia="zh-CN"/>
          </w:rPr>
          <w:t>(二)、安全督查与监测的基本原则</w:t>
        </w:r>
        <w:r>
          <w:tab/>
        </w:r>
        <w:r>
          <w:fldChar w:fldCharType="begin"/>
        </w:r>
        <w:r>
          <w:instrText xml:space="preserve"> PAGEREF _Toc30263 \h </w:instrText>
        </w:r>
        <w:r>
          <w:fldChar w:fldCharType="separate"/>
        </w:r>
        <w:r>
          <w:t>51</w:t>
        </w:r>
        <w:r>
          <w:fldChar w:fldCharType="end"/>
        </w:r>
      </w:hyperlink>
    </w:p>
    <w:p>
      <w:pPr>
        <w:pStyle w:val="TOC2"/>
        <w:tabs>
          <w:tab w:val="right" w:leader="dot" w:pos="8306"/>
        </w:tabs>
      </w:pPr>
      <w:hyperlink w:anchor="_Toc26971" w:history="1">
        <w:r>
          <w:rPr>
            <w:rFonts w:ascii="仿宋" w:eastAsia="仿宋" w:hAnsi="仿宋" w:cs="仿宋" w:hint="eastAsia"/>
            <w:lang w:eastAsia="zh-CN"/>
          </w:rPr>
          <w:t>(三)、安全督查与监测的方法和手段</w:t>
        </w:r>
        <w:r>
          <w:tab/>
        </w:r>
        <w:r>
          <w:fldChar w:fldCharType="begin"/>
        </w:r>
        <w:r>
          <w:instrText xml:space="preserve"> PAGEREF _Toc26971 \h </w:instrText>
        </w:r>
        <w:r>
          <w:fldChar w:fldCharType="separate"/>
        </w:r>
        <w:r>
          <w:t>52</w:t>
        </w:r>
        <w:r>
          <w:fldChar w:fldCharType="end"/>
        </w:r>
      </w:hyperlink>
    </w:p>
    <w:p>
      <w:pPr>
        <w:pStyle w:val="TOC2"/>
        <w:tabs>
          <w:tab w:val="right" w:leader="dot" w:pos="8306"/>
        </w:tabs>
      </w:pPr>
      <w:hyperlink w:anchor="_Toc18358" w:history="1">
        <w:r>
          <w:rPr>
            <w:rFonts w:ascii="仿宋" w:eastAsia="仿宋" w:hAnsi="仿宋" w:cs="仿宋" w:hint="eastAsia"/>
            <w:lang w:eastAsia="zh-CN"/>
          </w:rPr>
          <w:t>(四)、安全督查与监测的组织机构</w:t>
        </w:r>
        <w:r>
          <w:tab/>
        </w:r>
        <w:r>
          <w:fldChar w:fldCharType="begin"/>
        </w:r>
        <w:r>
          <w:instrText xml:space="preserve"> PAGEREF _Toc18358 \h </w:instrText>
        </w:r>
        <w:r>
          <w:fldChar w:fldCharType="separate"/>
        </w:r>
        <w:r>
          <w:t>53</w:t>
        </w:r>
        <w:r>
          <w:fldChar w:fldCharType="end"/>
        </w:r>
      </w:hyperlink>
    </w:p>
    <w:p>
      <w:pPr>
        <w:pStyle w:val="TOC2"/>
        <w:tabs>
          <w:tab w:val="right" w:leader="dot" w:pos="8306"/>
        </w:tabs>
      </w:pPr>
      <w:hyperlink w:anchor="_Toc19581" w:history="1">
        <w:r>
          <w:rPr>
            <w:rFonts w:ascii="仿宋" w:eastAsia="仿宋" w:hAnsi="仿宋" w:cs="仿宋" w:hint="eastAsia"/>
            <w:lang w:eastAsia="zh-CN"/>
          </w:rPr>
          <w:t>(五)、安全督查与监测的信息报告</w:t>
        </w:r>
        <w:r>
          <w:tab/>
        </w:r>
        <w:r>
          <w:fldChar w:fldCharType="begin"/>
        </w:r>
        <w:r>
          <w:instrText xml:space="preserve"> PAGEREF _Toc19581 \h </w:instrText>
        </w:r>
        <w:r>
          <w:fldChar w:fldCharType="separate"/>
        </w:r>
        <w:r>
          <w:t>53</w:t>
        </w:r>
        <w:r>
          <w:fldChar w:fldCharType="end"/>
        </w:r>
      </w:hyperlink>
    </w:p>
    <w:p>
      <w:pPr>
        <w:pStyle w:val="TOC2"/>
        <w:tabs>
          <w:tab w:val="right" w:leader="dot" w:pos="8306"/>
        </w:tabs>
      </w:pPr>
      <w:hyperlink w:anchor="_Toc18705" w:history="1">
        <w:r>
          <w:rPr>
            <w:rFonts w:ascii="仿宋" w:eastAsia="仿宋" w:hAnsi="仿宋" w:cs="仿宋" w:hint="eastAsia"/>
            <w:lang w:eastAsia="zh-CN"/>
          </w:rPr>
          <w:t>(六)、安全督查与监测的改进机制</w:t>
        </w:r>
        <w:r>
          <w:tab/>
        </w:r>
        <w:r>
          <w:fldChar w:fldCharType="begin"/>
        </w:r>
        <w:r>
          <w:instrText xml:space="preserve"> PAGEREF _Toc18705 \h </w:instrText>
        </w:r>
        <w:r>
          <w:fldChar w:fldCharType="separate"/>
        </w:r>
        <w:r>
          <w:t>54</w:t>
        </w:r>
        <w:r>
          <w:fldChar w:fldCharType="end"/>
        </w:r>
      </w:hyperlink>
    </w:p>
    <w:p>
      <w:pPr>
        <w:pStyle w:val="TOC1"/>
        <w:tabs>
          <w:tab w:val="right" w:leader="dot" w:pos="8306"/>
        </w:tabs>
      </w:pPr>
      <w:hyperlink w:anchor="_Toc13132" w:history="1">
        <w:r>
          <w:rPr>
            <w:rFonts w:ascii="仿宋" w:eastAsia="仿宋" w:hAnsi="仿宋" w:cs="仿宋" w:hint="eastAsia"/>
            <w:lang w:eastAsia="zh-CN"/>
          </w:rPr>
          <w:t>十五、国际化战略</w:t>
        </w:r>
        <w:r>
          <w:tab/>
        </w:r>
        <w:r>
          <w:fldChar w:fldCharType="begin"/>
        </w:r>
        <w:r>
          <w:instrText xml:space="preserve"> PAGEREF _Toc13132 \h </w:instrText>
        </w:r>
        <w:r>
          <w:fldChar w:fldCharType="separate"/>
        </w:r>
        <w:r>
          <w:t>54</w:t>
        </w:r>
        <w:r>
          <w:fldChar w:fldCharType="end"/>
        </w:r>
      </w:hyperlink>
    </w:p>
    <w:p>
      <w:pPr>
        <w:pStyle w:val="TOC2"/>
        <w:tabs>
          <w:tab w:val="right" w:leader="dot" w:pos="8306"/>
        </w:tabs>
      </w:pPr>
      <w:hyperlink w:anchor="_Toc4773" w:history="1">
        <w:r>
          <w:rPr>
            <w:rFonts w:ascii="仿宋" w:eastAsia="仿宋" w:hAnsi="仿宋" w:cs="仿宋" w:hint="eastAsia"/>
            <w:lang w:eastAsia="zh-CN"/>
          </w:rPr>
          <w:t>(一)、国际市场分析</w:t>
        </w:r>
        <w:r>
          <w:tab/>
        </w:r>
        <w:r>
          <w:fldChar w:fldCharType="begin"/>
        </w:r>
        <w:r>
          <w:instrText xml:space="preserve"> PAGEREF _Toc4773 \h </w:instrText>
        </w:r>
        <w:r>
          <w:fldChar w:fldCharType="separate"/>
        </w:r>
        <w:r>
          <w:t>54</w:t>
        </w:r>
        <w:r>
          <w:fldChar w:fldCharType="end"/>
        </w:r>
      </w:hyperlink>
    </w:p>
    <w:p>
      <w:pPr>
        <w:pStyle w:val="TOC2"/>
        <w:tabs>
          <w:tab w:val="right" w:leader="dot" w:pos="8306"/>
        </w:tabs>
      </w:pPr>
      <w:hyperlink w:anchor="_Toc8359" w:history="1">
        <w:r>
          <w:rPr>
            <w:rFonts w:ascii="仿宋" w:eastAsia="仿宋" w:hAnsi="仿宋" w:cs="仿宋" w:hint="eastAsia"/>
            <w:lang w:eastAsia="zh-CN"/>
          </w:rPr>
          <w:t>(二)、出口与国际业务发展计划</w:t>
        </w:r>
        <w:r>
          <w:tab/>
        </w:r>
        <w:r>
          <w:fldChar w:fldCharType="begin"/>
        </w:r>
        <w:r>
          <w:instrText xml:space="preserve"> PAGEREF _Toc8359 \h </w:instrText>
        </w:r>
        <w:r>
          <w:fldChar w:fldCharType="separate"/>
        </w:r>
        <w:r>
          <w:t>56</w:t>
        </w:r>
        <w:r>
          <w:fldChar w:fldCharType="end"/>
        </w:r>
      </w:hyperlink>
    </w:p>
    <w:p>
      <w:pPr>
        <w:pStyle w:val="TOC2"/>
        <w:tabs>
          <w:tab w:val="right" w:leader="dot" w:pos="8306"/>
        </w:tabs>
      </w:pPr>
      <w:hyperlink w:anchor="_Toc8172" w:history="1">
        <w:r>
          <w:rPr>
            <w:rFonts w:ascii="仿宋" w:eastAsia="仿宋" w:hAnsi="仿宋" w:cs="仿宋" w:hint="eastAsia"/>
            <w:lang w:eastAsia="zh-CN"/>
          </w:rPr>
          <w:t>(三)、跨国合作与风险管理</w:t>
        </w:r>
        <w:r>
          <w:tab/>
        </w:r>
        <w:r>
          <w:fldChar w:fldCharType="begin"/>
        </w:r>
        <w:r>
          <w:instrText xml:space="preserve"> PAGEREF _Toc8172 \h </w:instrText>
        </w:r>
        <w:r>
          <w:fldChar w:fldCharType="separate"/>
        </w:r>
        <w:r>
          <w:t>58</w:t>
        </w:r>
        <w:r>
          <w:fldChar w:fldCharType="end"/>
        </w:r>
      </w:hyperlink>
    </w:p>
    <w:p>
      <w:pPr>
        <w:pStyle w:val="TOC1"/>
        <w:tabs>
          <w:tab w:val="right" w:leader="dot" w:pos="8306"/>
        </w:tabs>
      </w:pPr>
      <w:hyperlink w:anchor="_Toc24046" w:history="1">
        <w:r>
          <w:rPr>
            <w:rFonts w:ascii="仿宋" w:eastAsia="仿宋" w:hAnsi="仿宋" w:cs="仿宋" w:hint="eastAsia"/>
            <w:lang w:eastAsia="zh-CN"/>
          </w:rPr>
          <w:t>十六、危机管理与应急响应</w:t>
        </w:r>
        <w:r>
          <w:tab/>
        </w:r>
        <w:r>
          <w:fldChar w:fldCharType="begin"/>
        </w:r>
        <w:r>
          <w:instrText xml:space="preserve"> PAGEREF _Toc24046 \h </w:instrText>
        </w:r>
        <w:r>
          <w:fldChar w:fldCharType="separate"/>
        </w:r>
        <w:r>
          <w:t>59</w:t>
        </w:r>
        <w:r>
          <w:fldChar w:fldCharType="end"/>
        </w:r>
      </w:hyperlink>
    </w:p>
    <w:p>
      <w:pPr>
        <w:pStyle w:val="TOC2"/>
        <w:tabs>
          <w:tab w:val="right" w:leader="dot" w:pos="8306"/>
        </w:tabs>
      </w:pPr>
      <w:hyperlink w:anchor="_Toc2406" w:history="1">
        <w:r>
          <w:rPr>
            <w:rFonts w:ascii="仿宋" w:eastAsia="仿宋" w:hAnsi="仿宋" w:cs="仿宋" w:hint="eastAsia"/>
            <w:lang w:eastAsia="zh-CN"/>
          </w:rPr>
          <w:t>(一)、危机预警机制</w:t>
        </w:r>
        <w:r>
          <w:tab/>
        </w:r>
        <w:r>
          <w:fldChar w:fldCharType="begin"/>
        </w:r>
        <w:r>
          <w:instrText xml:space="preserve"> PAGEREF _Toc2406 \h </w:instrText>
        </w:r>
        <w:r>
          <w:fldChar w:fldCharType="separate"/>
        </w:r>
        <w:r>
          <w:t>59</w:t>
        </w:r>
        <w:r>
          <w:fldChar w:fldCharType="end"/>
        </w:r>
      </w:hyperlink>
    </w:p>
    <w:p>
      <w:pPr>
        <w:pStyle w:val="TOC2"/>
        <w:tabs>
          <w:tab w:val="right" w:leader="dot" w:pos="8306"/>
        </w:tabs>
      </w:pPr>
      <w:hyperlink w:anchor="_Toc19387" w:history="1">
        <w:r>
          <w:rPr>
            <w:rFonts w:ascii="仿宋" w:eastAsia="仿宋" w:hAnsi="仿宋" w:cs="仿宋" w:hint="eastAsia"/>
            <w:lang w:eastAsia="zh-CN"/>
          </w:rPr>
          <w:t>(二)、应急预案与演练</w:t>
        </w:r>
        <w:r>
          <w:tab/>
        </w:r>
        <w:r>
          <w:fldChar w:fldCharType="begin"/>
        </w:r>
        <w:r>
          <w:instrText xml:space="preserve"> PAGEREF _Toc19387 \h </w:instrText>
        </w:r>
        <w:r>
          <w:fldChar w:fldCharType="separate"/>
        </w:r>
        <w:r>
          <w:t>60</w:t>
        </w:r>
        <w:r>
          <w:fldChar w:fldCharType="end"/>
        </w:r>
      </w:hyperlink>
    </w:p>
    <w:p>
      <w:pPr>
        <w:pStyle w:val="TOC2"/>
        <w:tabs>
          <w:tab w:val="right" w:leader="dot" w:pos="8306"/>
        </w:tabs>
      </w:pPr>
      <w:hyperlink w:anchor="_Toc5875" w:history="1">
        <w:r>
          <w:rPr>
            <w:rFonts w:ascii="仿宋" w:eastAsia="仿宋" w:hAnsi="仿宋" w:cs="仿宋" w:hint="eastAsia"/>
            <w:lang w:eastAsia="zh-CN"/>
          </w:rPr>
          <w:t>(三)、公关与舆情管理</w:t>
        </w:r>
        <w:r>
          <w:tab/>
        </w:r>
        <w:r>
          <w:fldChar w:fldCharType="begin"/>
        </w:r>
        <w:r>
          <w:instrText xml:space="preserve"> PAGEREF _Toc5875 \h </w:instrText>
        </w:r>
        <w:r>
          <w:fldChar w:fldCharType="separate"/>
        </w:r>
        <w:r>
          <w:t>62</w:t>
        </w:r>
        <w:r>
          <w:fldChar w:fldCharType="end"/>
        </w:r>
      </w:hyperlink>
    </w:p>
    <w:p>
      <w:pPr>
        <w:pStyle w:val="TOC2"/>
        <w:tabs>
          <w:tab w:val="right" w:leader="dot" w:pos="8306"/>
        </w:tabs>
      </w:pPr>
      <w:hyperlink w:anchor="_Toc7508" w:history="1">
        <w:r>
          <w:rPr>
            <w:rFonts w:ascii="仿宋" w:eastAsia="仿宋" w:hAnsi="仿宋" w:cs="仿宋" w:hint="eastAsia"/>
            <w:lang w:eastAsia="zh-CN"/>
          </w:rPr>
          <w:t>(四)、危机后期修复与改进</w:t>
        </w:r>
        <w:r>
          <w:tab/>
        </w:r>
        <w:r>
          <w:fldChar w:fldCharType="begin"/>
        </w:r>
        <w:r>
          <w:instrText xml:space="preserve"> PAGEREF _Toc7508 \h </w:instrText>
        </w:r>
        <w:r>
          <w:fldChar w:fldCharType="separate"/>
        </w:r>
        <w:r>
          <w:t>63</w:t>
        </w:r>
        <w:r>
          <w:fldChar w:fldCharType="end"/>
        </w:r>
      </w:hyperlink>
    </w:p>
    <w:p>
      <w:pPr>
        <w:pStyle w:val="TOC1"/>
        <w:tabs>
          <w:tab w:val="right" w:leader="dot" w:pos="8306"/>
        </w:tabs>
      </w:pPr>
      <w:hyperlink w:anchor="_Toc13831" w:history="1">
        <w:r>
          <w:rPr>
            <w:rFonts w:ascii="仿宋" w:eastAsia="仿宋" w:hAnsi="仿宋" w:cs="仿宋" w:hint="eastAsia"/>
            <w:lang w:eastAsia="zh-CN"/>
          </w:rPr>
          <w:t>十七、医学检验项目节能可行性分析</w:t>
        </w:r>
        <w:r>
          <w:tab/>
        </w:r>
        <w:r>
          <w:fldChar w:fldCharType="begin"/>
        </w:r>
        <w:r>
          <w:instrText xml:space="preserve"> PAGEREF _Toc13831 \h </w:instrText>
        </w:r>
        <w:r>
          <w:fldChar w:fldCharType="separate"/>
        </w:r>
        <w:r>
          <w:t>65</w:t>
        </w:r>
        <w:r>
          <w:fldChar w:fldCharType="end"/>
        </w:r>
      </w:hyperlink>
    </w:p>
    <w:p>
      <w:pPr>
        <w:pStyle w:val="TOC2"/>
        <w:tabs>
          <w:tab w:val="right" w:leader="dot" w:pos="8306"/>
        </w:tabs>
      </w:pPr>
      <w:hyperlink w:anchor="_Toc31897" w:history="1">
        <w:r>
          <w:rPr>
            <w:rFonts w:ascii="仿宋" w:eastAsia="仿宋" w:hAnsi="仿宋" w:cs="仿宋" w:hint="eastAsia"/>
            <w:lang w:eastAsia="zh-CN"/>
          </w:rPr>
          <w:t>(一)、节能概述</w:t>
        </w:r>
        <w:r>
          <w:tab/>
        </w:r>
        <w:r>
          <w:fldChar w:fldCharType="begin"/>
        </w:r>
        <w:r>
          <w:instrText xml:space="preserve"> PAGEREF _Toc31897 \h </w:instrText>
        </w:r>
        <w:r>
          <w:fldChar w:fldCharType="separate"/>
        </w:r>
        <w:r>
          <w:t>65</w:t>
        </w:r>
        <w:r>
          <w:fldChar w:fldCharType="end"/>
        </w:r>
      </w:hyperlink>
    </w:p>
    <w:p>
      <w:pPr>
        <w:pStyle w:val="TOC2"/>
        <w:tabs>
          <w:tab w:val="right" w:leader="dot" w:pos="8306"/>
        </w:tabs>
      </w:pPr>
      <w:hyperlink w:anchor="_Toc31315" w:history="1">
        <w:r>
          <w:rPr>
            <w:rFonts w:ascii="仿宋" w:eastAsia="仿宋" w:hAnsi="仿宋" w:cs="仿宋" w:hint="eastAsia"/>
            <w:lang w:eastAsia="zh-CN"/>
          </w:rPr>
          <w:t>(二)、节能法规及标准</w:t>
        </w:r>
        <w:r>
          <w:tab/>
        </w:r>
        <w:r>
          <w:fldChar w:fldCharType="begin"/>
        </w:r>
        <w:r>
          <w:instrText xml:space="preserve"> PAGEREF _Toc31315 \h </w:instrText>
        </w:r>
        <w:r>
          <w:fldChar w:fldCharType="separate"/>
        </w:r>
        <w:r>
          <w:t>66</w:t>
        </w:r>
        <w:r>
          <w:fldChar w:fldCharType="end"/>
        </w:r>
      </w:hyperlink>
    </w:p>
    <w:p>
      <w:pPr>
        <w:pStyle w:val="TOC2"/>
        <w:tabs>
          <w:tab w:val="right" w:leader="dot" w:pos="8306"/>
        </w:tabs>
      </w:pPr>
      <w:hyperlink w:anchor="_Toc17024" w:history="1">
        <w:r>
          <w:rPr>
            <w:rFonts w:ascii="仿宋" w:eastAsia="仿宋" w:hAnsi="仿宋" w:cs="仿宋" w:hint="eastAsia"/>
            <w:lang w:eastAsia="zh-CN"/>
          </w:rPr>
          <w:t>(三)、医学检验项目所在地能源消费及能源供应条件</w:t>
        </w:r>
        <w:r>
          <w:tab/>
        </w:r>
        <w:r>
          <w:fldChar w:fldCharType="begin"/>
        </w:r>
        <w:r>
          <w:instrText xml:space="preserve"> PAGEREF _Toc17024 \h </w:instrText>
        </w:r>
        <w:r>
          <w:fldChar w:fldCharType="separate"/>
        </w:r>
        <w:r>
          <w:t>67</w:t>
        </w:r>
        <w:r>
          <w:fldChar w:fldCharType="end"/>
        </w:r>
      </w:hyperlink>
    </w:p>
    <w:p>
      <w:pPr>
        <w:pStyle w:val="TOC2"/>
        <w:tabs>
          <w:tab w:val="right" w:leader="dot" w:pos="8306"/>
        </w:tabs>
      </w:pPr>
      <w:hyperlink w:anchor="_Toc17626" w:history="1">
        <w:r>
          <w:rPr>
            <w:rFonts w:ascii="仿宋" w:eastAsia="仿宋" w:hAnsi="仿宋" w:cs="仿宋" w:hint="eastAsia"/>
            <w:lang w:eastAsia="zh-CN"/>
          </w:rPr>
          <w:t>(四)、能源消费种类和数量分析</w:t>
        </w:r>
        <w:r>
          <w:tab/>
        </w:r>
        <w:r>
          <w:fldChar w:fldCharType="begin"/>
        </w:r>
        <w:r>
          <w:instrText xml:space="preserve"> PAGEREF _Toc17626 \h </w:instrText>
        </w:r>
        <w:r>
          <w:fldChar w:fldCharType="separate"/>
        </w:r>
        <w:r>
          <w:t>67</w:t>
        </w:r>
        <w:r>
          <w:fldChar w:fldCharType="end"/>
        </w:r>
      </w:hyperlink>
    </w:p>
    <w:p>
      <w:pPr>
        <w:pStyle w:val="TOC2"/>
        <w:tabs>
          <w:tab w:val="right" w:leader="dot" w:pos="8306"/>
        </w:tabs>
      </w:pPr>
      <w:hyperlink w:anchor="_Toc4190" w:history="1">
        <w:r>
          <w:rPr>
            <w:rFonts w:ascii="仿宋" w:eastAsia="仿宋" w:hAnsi="仿宋" w:cs="仿宋" w:hint="eastAsia"/>
            <w:lang w:eastAsia="zh-CN"/>
          </w:rPr>
          <w:t>(五)、医学检验项目预期节能综合评价</w:t>
        </w:r>
        <w:r>
          <w:tab/>
        </w:r>
        <w:r>
          <w:fldChar w:fldCharType="begin"/>
        </w:r>
        <w:r>
          <w:instrText xml:space="preserve"> PAGEREF _Toc4190 \h </w:instrText>
        </w:r>
        <w:r>
          <w:fldChar w:fldCharType="separate"/>
        </w:r>
        <w:r>
          <w:t>68</w:t>
        </w:r>
        <w:r>
          <w:fldChar w:fldCharType="end"/>
        </w:r>
      </w:hyperlink>
    </w:p>
    <w:p>
      <w:pPr>
        <w:pStyle w:val="TOC2"/>
        <w:tabs>
          <w:tab w:val="right" w:leader="dot" w:pos="8306"/>
        </w:tabs>
      </w:pPr>
      <w:hyperlink w:anchor="_Toc19594" w:history="1">
        <w:r>
          <w:rPr>
            <w:rFonts w:ascii="仿宋" w:eastAsia="仿宋" w:hAnsi="仿宋" w:cs="仿宋" w:hint="eastAsia"/>
            <w:lang w:eastAsia="zh-CN"/>
          </w:rPr>
          <w:t>(六)、医学检验项目节能设计</w:t>
        </w:r>
        <w:r>
          <w:tab/>
        </w:r>
        <w:r>
          <w:fldChar w:fldCharType="begin"/>
        </w:r>
        <w:r>
          <w:instrText xml:space="preserve"> PAGEREF _Toc19594 \h </w:instrText>
        </w:r>
        <w:r>
          <w:fldChar w:fldCharType="separate"/>
        </w:r>
        <w:r>
          <w:t>69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4478" w:history="1">
        <w:r>
          <w:rPr>
            <w:rFonts w:ascii="仿宋" w:eastAsia="仿宋" w:hAnsi="仿宋" w:cs="仿宋" w:hint="eastAsia"/>
            <w:lang w:eastAsia="zh-CN"/>
          </w:rPr>
          <w:t>(七)、节能措施</w:t>
        </w:r>
        <w:r>
          <w:tab/>
        </w:r>
        <w:r>
          <w:fldChar w:fldCharType="begin"/>
        </w:r>
        <w:r>
          <w:instrText xml:space="preserve"> PAGEREF _Toc14478 \h </w:instrText>
        </w:r>
        <w:r>
          <w:fldChar w:fldCharType="separate"/>
        </w:r>
        <w:r>
          <w:t>69</w:t>
        </w:r>
        <w:r>
          <w:fldChar w:fldCharType="end"/>
        </w:r>
      </w:hyperlink>
    </w:p>
    <w:p>
      <w:pPr>
        <w:pStyle w:val="TOC1"/>
        <w:tabs>
          <w:tab w:val="right" w:leader="dot" w:pos="8306"/>
        </w:tabs>
      </w:pPr>
      <w:hyperlink w:anchor="_Toc23766" w:history="1">
        <w:r>
          <w:rPr>
            <w:rFonts w:ascii="仿宋" w:eastAsia="仿宋" w:hAnsi="仿宋" w:cs="仿宋" w:hint="eastAsia"/>
            <w:lang w:eastAsia="zh-CN"/>
          </w:rPr>
          <w:t>十八、战略合作伙伴关系</w:t>
        </w:r>
        <w:r>
          <w:tab/>
        </w:r>
        <w:r>
          <w:fldChar w:fldCharType="begin"/>
        </w:r>
        <w:r>
          <w:instrText xml:space="preserve"> PAGEREF _Toc23766 \h </w:instrText>
        </w:r>
        <w:r>
          <w:fldChar w:fldCharType="separate"/>
        </w:r>
        <w:r>
          <w:t>71</w:t>
        </w:r>
        <w:r>
          <w:fldChar w:fldCharType="end"/>
        </w:r>
      </w:hyperlink>
    </w:p>
    <w:p>
      <w:pPr>
        <w:pStyle w:val="TOC2"/>
        <w:tabs>
          <w:tab w:val="right" w:leader="dot" w:pos="8306"/>
        </w:tabs>
      </w:pPr>
      <w:hyperlink w:anchor="_Toc6453" w:history="1">
        <w:r>
          <w:rPr>
            <w:rFonts w:ascii="仿宋" w:eastAsia="仿宋" w:hAnsi="仿宋" w:cs="仿宋" w:hint="eastAsia"/>
            <w:lang w:eastAsia="zh-CN"/>
          </w:rPr>
          <w:t>(一)、合作伙伴选择和评估</w:t>
        </w:r>
        <w:r>
          <w:tab/>
        </w:r>
        <w:r>
          <w:fldChar w:fldCharType="begin"/>
        </w:r>
        <w:r>
          <w:instrText xml:space="preserve"> PAGEREF _Toc6453 \h </w:instrText>
        </w:r>
        <w:r>
          <w:fldChar w:fldCharType="separate"/>
        </w:r>
        <w:r>
          <w:t>71</w:t>
        </w:r>
        <w:r>
          <w:fldChar w:fldCharType="end"/>
        </w:r>
      </w:hyperlink>
    </w:p>
    <w:p>
      <w:pPr>
        <w:pStyle w:val="TOC2"/>
        <w:tabs>
          <w:tab w:val="right" w:leader="dot" w:pos="8306"/>
        </w:tabs>
      </w:pPr>
      <w:hyperlink w:anchor="_Toc482" w:history="1">
        <w:r>
          <w:rPr>
            <w:rFonts w:ascii="仿宋" w:eastAsia="仿宋" w:hAnsi="仿宋" w:cs="仿宋" w:hint="eastAsia"/>
            <w:lang w:eastAsia="zh-CN"/>
          </w:rPr>
          <w:t>(二)、合作协议和合同管理</w:t>
        </w:r>
        <w:r>
          <w:tab/>
        </w:r>
        <w:r>
          <w:fldChar w:fldCharType="begin"/>
        </w:r>
        <w:r>
          <w:instrText xml:space="preserve"> PAGEREF _Toc482 \h </w:instrText>
        </w:r>
        <w:r>
          <w:fldChar w:fldCharType="separate"/>
        </w:r>
        <w:r>
          <w:t>73</w:t>
        </w:r>
        <w:r>
          <w:fldChar w:fldCharType="end"/>
        </w:r>
      </w:hyperlink>
    </w:p>
    <w:p>
      <w:pPr>
        <w:pStyle w:val="TOC2"/>
        <w:tabs>
          <w:tab w:val="right" w:leader="dot" w:pos="8306"/>
        </w:tabs>
      </w:pPr>
      <w:hyperlink w:anchor="_Toc25135" w:history="1">
        <w:r>
          <w:rPr>
            <w:rFonts w:ascii="仿宋" w:eastAsia="仿宋" w:hAnsi="仿宋" w:cs="仿宋" w:hint="eastAsia"/>
            <w:lang w:eastAsia="zh-CN"/>
          </w:rPr>
          <w:t>(三)、共同研发和市场推广</w:t>
        </w:r>
        <w:r>
          <w:tab/>
        </w:r>
        <w:r>
          <w:fldChar w:fldCharType="begin"/>
        </w:r>
        <w:r>
          <w:instrText xml:space="preserve"> PAGEREF _Toc25135 \h </w:instrText>
        </w:r>
        <w:r>
          <w:fldChar w:fldCharType="separate"/>
        </w:r>
        <w:r>
          <w:t>75</w:t>
        </w:r>
        <w:r>
          <w:fldChar w:fldCharType="end"/>
        </w:r>
      </w:hyperlink>
    </w:p>
    <w:p>
      <w:pPr>
        <w:pStyle w:val="TOC2"/>
        <w:tabs>
          <w:tab w:val="right" w:leader="dot" w:pos="8306"/>
        </w:tabs>
      </w:pPr>
      <w:hyperlink w:anchor="_Toc22331" w:history="1">
        <w:r>
          <w:rPr>
            <w:rFonts w:ascii="仿宋" w:eastAsia="仿宋" w:hAnsi="仿宋" w:cs="仿宋" w:hint="eastAsia"/>
            <w:lang w:eastAsia="zh-CN"/>
          </w:rPr>
          <w:t>(四)、供应链合作和协同管理</w:t>
        </w:r>
        <w:r>
          <w:tab/>
        </w:r>
        <w:r>
          <w:fldChar w:fldCharType="begin"/>
        </w:r>
        <w:r>
          <w:instrText xml:space="preserve"> PAGEREF _Toc22331 \h </w:instrText>
        </w:r>
        <w:r>
          <w:fldChar w:fldCharType="separate"/>
        </w:r>
        <w:r>
          <w:t>77</w:t>
        </w:r>
        <w:r>
          <w:fldChar w:fldCharType="end"/>
        </w:r>
      </w:hyperlink>
    </w:p>
    <w:p>
      <w:pPr>
        <w:pStyle w:val="TOC2"/>
        <w:tabs>
          <w:tab w:val="right" w:leader="dot" w:pos="8306"/>
        </w:tabs>
      </w:pPr>
      <w:hyperlink w:anchor="_Toc18288" w:history="1">
        <w:r>
          <w:rPr>
            <w:rFonts w:ascii="仿宋" w:eastAsia="仿宋" w:hAnsi="仿宋" w:cs="仿宋" w:hint="eastAsia"/>
            <w:lang w:eastAsia="zh-CN"/>
          </w:rPr>
          <w:t>(五)、合作伙伴关系风险管理</w:t>
        </w:r>
        <w:r>
          <w:tab/>
        </w:r>
        <w:r>
          <w:fldChar w:fldCharType="begin"/>
        </w:r>
        <w:r>
          <w:instrText xml:space="preserve"> PAGEREF _Toc18288 \h </w:instrText>
        </w:r>
        <w:r>
          <w:fldChar w:fldCharType="separate"/>
        </w:r>
        <w:r>
          <w:t>81</w:t>
        </w:r>
        <w:r>
          <w:fldChar w:fldCharType="end"/>
        </w:r>
      </w:hyperlink>
    </w:p>
    <w:p>
      <w:pPr>
        <w:pStyle w:val="TOC1"/>
        <w:tabs>
          <w:tab w:val="right" w:leader="dot" w:pos="8306"/>
        </w:tabs>
      </w:pPr>
      <w:hyperlink w:anchor="_Toc5432" w:history="1">
        <w:r>
          <w:rPr>
            <w:rFonts w:ascii="仿宋" w:eastAsia="仿宋" w:hAnsi="仿宋" w:cs="仿宋" w:hint="eastAsia"/>
            <w:lang w:eastAsia="zh-CN"/>
          </w:rPr>
          <w:t>十九、技术方案</w:t>
        </w:r>
        <w:r>
          <w:tab/>
        </w:r>
        <w:r>
          <w:fldChar w:fldCharType="begin"/>
        </w:r>
        <w:r>
          <w:instrText xml:space="preserve"> PAGEREF _Toc5432 \h </w:instrText>
        </w:r>
        <w:r>
          <w:fldChar w:fldCharType="separate"/>
        </w:r>
        <w:r>
          <w:t>82</w:t>
        </w:r>
        <w:r>
          <w:fldChar w:fldCharType="end"/>
        </w:r>
      </w:hyperlink>
    </w:p>
    <w:p>
      <w:pPr>
        <w:pStyle w:val="TOC2"/>
        <w:tabs>
          <w:tab w:val="right" w:leader="dot" w:pos="8306"/>
        </w:tabs>
      </w:pPr>
      <w:hyperlink w:anchor="_Toc27481" w:history="1">
        <w:r>
          <w:rPr>
            <w:rFonts w:ascii="仿宋" w:eastAsia="仿宋" w:hAnsi="仿宋" w:cs="仿宋" w:hint="eastAsia"/>
            <w:lang w:eastAsia="zh-CN"/>
          </w:rPr>
          <w:t>(一)、企业技术研发分析</w:t>
        </w:r>
        <w:r>
          <w:tab/>
        </w:r>
        <w:r>
          <w:fldChar w:fldCharType="begin"/>
        </w:r>
        <w:r>
          <w:instrText xml:space="preserve"> PAGEREF _Toc27481 \h </w:instrText>
        </w:r>
        <w:r>
          <w:fldChar w:fldCharType="separate"/>
        </w:r>
        <w:r>
          <w:t>82</w:t>
        </w:r>
        <w:r>
          <w:fldChar w:fldCharType="end"/>
        </w:r>
      </w:hyperlink>
    </w:p>
    <w:p>
      <w:pPr>
        <w:pStyle w:val="TOC2"/>
        <w:tabs>
          <w:tab w:val="right" w:leader="dot" w:pos="8306"/>
        </w:tabs>
      </w:pPr>
      <w:hyperlink w:anchor="_Toc6773" w:history="1">
        <w:r>
          <w:rPr>
            <w:rFonts w:ascii="仿宋" w:eastAsia="仿宋" w:hAnsi="仿宋" w:cs="仿宋" w:hint="eastAsia"/>
            <w:lang w:eastAsia="zh-CN"/>
          </w:rPr>
          <w:t>(二)、医学检验项目技术工艺分析</w:t>
        </w:r>
        <w:r>
          <w:tab/>
        </w:r>
        <w:r>
          <w:fldChar w:fldCharType="begin"/>
        </w:r>
        <w:r>
          <w:instrText xml:space="preserve"> PAGEREF _Toc6773 \h </w:instrText>
        </w:r>
        <w:r>
          <w:fldChar w:fldCharType="separate"/>
        </w:r>
        <w:r>
          <w:t>83</w:t>
        </w:r>
        <w:r>
          <w:fldChar w:fldCharType="end"/>
        </w:r>
      </w:hyperlink>
    </w:p>
    <w:p>
      <w:pPr>
        <w:pStyle w:val="TOC2"/>
        <w:tabs>
          <w:tab w:val="right" w:leader="dot" w:pos="8306"/>
        </w:tabs>
      </w:pPr>
      <w:hyperlink w:anchor="_Toc26839" w:history="1">
        <w:r>
          <w:rPr>
            <w:rFonts w:ascii="仿宋" w:eastAsia="仿宋" w:hAnsi="仿宋" w:cs="仿宋" w:hint="eastAsia"/>
            <w:lang w:eastAsia="zh-CN"/>
          </w:rPr>
          <w:t>(三)、医学检验项目技术流程</w:t>
        </w:r>
        <w:r>
          <w:tab/>
        </w:r>
        <w:r>
          <w:fldChar w:fldCharType="begin"/>
        </w:r>
        <w:r>
          <w:instrText xml:space="preserve"> PAGEREF _Toc26839 \h </w:instrText>
        </w:r>
        <w:r>
          <w:fldChar w:fldCharType="separate"/>
        </w:r>
        <w:r>
          <w:t>84</w:t>
        </w:r>
        <w:r>
          <w:fldChar w:fldCharType="end"/>
        </w:r>
      </w:hyperlink>
    </w:p>
    <w:p>
      <w:pPr>
        <w:pStyle w:val="TOC2"/>
        <w:tabs>
          <w:tab w:val="right" w:leader="dot" w:pos="8306"/>
        </w:tabs>
      </w:pPr>
      <w:hyperlink w:anchor="_Toc23042" w:history="1">
        <w:r>
          <w:rPr>
            <w:rFonts w:ascii="仿宋" w:eastAsia="仿宋" w:hAnsi="仿宋" w:cs="仿宋" w:hint="eastAsia"/>
            <w:lang w:eastAsia="zh-CN"/>
          </w:rPr>
          <w:t>(四)、设备选型方案</w:t>
        </w:r>
        <w:r>
          <w:tab/>
        </w:r>
        <w:r>
          <w:fldChar w:fldCharType="begin"/>
        </w:r>
        <w:r>
          <w:instrText xml:space="preserve"> PAGEREF _Toc23042 \h </w:instrText>
        </w:r>
        <w:r>
          <w:fldChar w:fldCharType="separate"/>
        </w:r>
        <w:r>
          <w:t>86</w:t>
        </w:r>
        <w:r>
          <w:fldChar w:fldCharType="end"/>
        </w:r>
      </w:hyperlink>
    </w:p>
    <w:p>
      <w:pPr>
        <w:pStyle w:val="TOC1"/>
        <w:tabs>
          <w:tab w:val="right" w:leader="dot" w:pos="8306"/>
        </w:tabs>
      </w:pPr>
      <w:hyperlink w:anchor="_Toc25405" w:history="1">
        <w:r>
          <w:rPr>
            <w:rFonts w:ascii="仿宋" w:eastAsia="仿宋" w:hAnsi="仿宋" w:cs="仿宋" w:hint="eastAsia"/>
            <w:lang w:eastAsia="zh-CN"/>
          </w:rPr>
          <w:t>二十、医学检验行业背景分析</w:t>
        </w:r>
        <w:r>
          <w:tab/>
        </w:r>
        <w:r>
          <w:fldChar w:fldCharType="begin"/>
        </w:r>
        <w:r>
          <w:instrText xml:space="preserve"> PAGEREF _Toc25405 \h </w:instrText>
        </w:r>
        <w:r>
          <w:fldChar w:fldCharType="separate"/>
        </w:r>
        <w:r>
          <w:t>87</w:t>
        </w:r>
        <w:r>
          <w:fldChar w:fldCharType="end"/>
        </w:r>
      </w:hyperlink>
    </w:p>
    <w:p>
      <w:pPr>
        <w:pStyle w:val="TOC2"/>
        <w:tabs>
          <w:tab w:val="right" w:leader="dot" w:pos="8306"/>
        </w:tabs>
      </w:pPr>
      <w:hyperlink w:anchor="_Toc7235" w:history="1">
        <w:r>
          <w:rPr>
            <w:rFonts w:ascii="仿宋" w:eastAsia="仿宋" w:hAnsi="仿宋" w:cs="仿宋" w:hint="eastAsia"/>
            <w:lang w:eastAsia="zh-CN"/>
          </w:rPr>
          <w:t>(一)、医学检验行业创新驱动</w:t>
        </w:r>
        <w:r>
          <w:tab/>
        </w:r>
        <w:r>
          <w:fldChar w:fldCharType="begin"/>
        </w:r>
        <w:r>
          <w:instrText xml:space="preserve"> PAGEREF _Toc7235 \h </w:instrText>
        </w:r>
        <w:r>
          <w:fldChar w:fldCharType="separate"/>
        </w:r>
        <w:r>
          <w:t>87</w:t>
        </w:r>
        <w:r>
          <w:fldChar w:fldCharType="end"/>
        </w:r>
      </w:hyperlink>
    </w:p>
    <w:p>
      <w:pPr>
        <w:pStyle w:val="TOC2"/>
        <w:tabs>
          <w:tab w:val="right" w:leader="dot" w:pos="8306"/>
        </w:tabs>
      </w:pPr>
      <w:hyperlink w:anchor="_Toc29247" w:history="1">
        <w:r>
          <w:rPr>
            <w:rFonts w:ascii="仿宋" w:eastAsia="仿宋" w:hAnsi="仿宋" w:cs="仿宋" w:hint="eastAsia"/>
            <w:lang w:eastAsia="zh-CN"/>
          </w:rPr>
          <w:t>(二)、医学检验行业发展形势</w:t>
        </w:r>
        <w:r>
          <w:tab/>
        </w:r>
        <w:r>
          <w:fldChar w:fldCharType="begin"/>
        </w:r>
        <w:r>
          <w:instrText xml:space="preserve"> PAGEREF _Toc29247 \h </w:instrText>
        </w:r>
        <w:r>
          <w:fldChar w:fldCharType="separate"/>
        </w:r>
        <w:r>
          <w:t>88</w:t>
        </w:r>
        <w:r>
          <w:fldChar w:fldCharType="end"/>
        </w:r>
      </w:hyperlink>
    </w:p>
    <w:p>
      <w:pPr>
        <w:pStyle w:val="TOC2"/>
        <w:tabs>
          <w:tab w:val="right" w:leader="dot" w:pos="8306"/>
        </w:tabs>
      </w:pPr>
      <w:hyperlink w:anchor="_Toc12177" w:history="1">
        <w:r>
          <w:rPr>
            <w:rFonts w:ascii="仿宋" w:eastAsia="仿宋" w:hAnsi="仿宋" w:cs="仿宋" w:hint="eastAsia"/>
            <w:lang w:eastAsia="zh-CN"/>
          </w:rPr>
          <w:t>(三)、医学检验行业特征</w:t>
        </w:r>
        <w:r>
          <w:tab/>
        </w:r>
        <w:r>
          <w:fldChar w:fldCharType="begin"/>
        </w:r>
        <w:r>
          <w:instrText xml:space="preserve"> PAGEREF _Toc12177 \h </w:instrText>
        </w:r>
        <w:r>
          <w:fldChar w:fldCharType="separate"/>
        </w:r>
        <w:r>
          <w:t>89</w:t>
        </w:r>
        <w:r>
          <w:fldChar w:fldCharType="end"/>
        </w:r>
      </w:hyperlink>
    </w:p>
    <w:p>
      <w:pPr>
        <w:pStyle w:val="TOC2"/>
        <w:tabs>
          <w:tab w:val="right" w:leader="dot" w:pos="8306"/>
        </w:tabs>
      </w:pPr>
      <w:hyperlink w:anchor="_Toc12922" w:history="1">
        <w:r>
          <w:rPr>
            <w:rFonts w:ascii="仿宋" w:eastAsia="仿宋" w:hAnsi="仿宋" w:cs="仿宋" w:hint="eastAsia"/>
            <w:lang w:eastAsia="zh-CN"/>
          </w:rPr>
          <w:t>(四)、医学检验行业前景</w:t>
        </w:r>
        <w:r>
          <w:tab/>
        </w:r>
        <w:r>
          <w:fldChar w:fldCharType="begin"/>
        </w:r>
        <w:r>
          <w:instrText xml:space="preserve"> PAGEREF _Toc12922 \h </w:instrText>
        </w:r>
        <w:r>
          <w:fldChar w:fldCharType="separate"/>
        </w:r>
        <w:r>
          <w:t>90</w:t>
        </w:r>
        <w:r>
          <w:fldChar w:fldCharType="end"/>
        </w:r>
      </w:hyperlink>
    </w:p>
    <w:p>
      <w:pPr>
        <w:pStyle w:val="TOC1"/>
        <w:tabs>
          <w:tab w:val="right" w:leader="dot" w:pos="8306"/>
        </w:tabs>
      </w:pPr>
      <w:hyperlink w:anchor="_Toc20248" w:history="1">
        <w:r>
          <w:rPr>
            <w:rFonts w:ascii="仿宋" w:eastAsia="仿宋" w:hAnsi="仿宋" w:cs="仿宋" w:hint="eastAsia"/>
            <w:lang w:eastAsia="zh-CN"/>
          </w:rPr>
          <w:t>二十一、环保方案分析</w:t>
        </w:r>
        <w:r>
          <w:tab/>
        </w:r>
        <w:r>
          <w:fldChar w:fldCharType="begin"/>
        </w:r>
        <w:r>
          <w:instrText xml:space="preserve"> PAGEREF _Toc20248 \h </w:instrText>
        </w:r>
        <w:r>
          <w:fldChar w:fldCharType="separate"/>
        </w:r>
        <w:r>
          <w:t>91</w:t>
        </w:r>
        <w:r>
          <w:fldChar w:fldCharType="end"/>
        </w:r>
      </w:hyperlink>
    </w:p>
    <w:p>
      <w:pPr>
        <w:pStyle w:val="TOC2"/>
        <w:tabs>
          <w:tab w:val="right" w:leader="dot" w:pos="8306"/>
        </w:tabs>
      </w:pPr>
      <w:hyperlink w:anchor="_Toc18271" w:history="1">
        <w:r>
          <w:rPr>
            <w:rFonts w:ascii="仿宋" w:eastAsia="仿宋" w:hAnsi="仿宋" w:cs="仿宋" w:hint="eastAsia"/>
            <w:lang w:eastAsia="zh-CN"/>
          </w:rPr>
          <w:t>(一)、环境保护综述</w:t>
        </w:r>
        <w:r>
          <w:tab/>
        </w:r>
        <w:r>
          <w:fldChar w:fldCharType="begin"/>
        </w:r>
        <w:r>
          <w:instrText xml:space="preserve"> PAGEREF _Toc18271 \h </w:instrText>
        </w:r>
        <w:r>
          <w:fldChar w:fldCharType="separate"/>
        </w:r>
        <w:r>
          <w:t>91</w:t>
        </w:r>
        <w:r>
          <w:fldChar w:fldCharType="end"/>
        </w:r>
      </w:hyperlink>
    </w:p>
    <w:p>
      <w:pPr>
        <w:pStyle w:val="TOC2"/>
        <w:tabs>
          <w:tab w:val="right" w:leader="dot" w:pos="8306"/>
        </w:tabs>
      </w:pPr>
      <w:hyperlink w:anchor="_Toc31123" w:history="1">
        <w:r>
          <w:rPr>
            <w:rFonts w:ascii="仿宋" w:eastAsia="仿宋" w:hAnsi="仿宋" w:cs="仿宋" w:hint="eastAsia"/>
            <w:lang w:eastAsia="zh-CN"/>
          </w:rPr>
          <w:t>(二)、施工期环境影响分析</w:t>
        </w:r>
        <w:r>
          <w:tab/>
        </w:r>
        <w:r>
          <w:fldChar w:fldCharType="begin"/>
        </w:r>
        <w:r>
          <w:instrText xml:space="preserve"> PAGEREF _Toc31123 \h </w:instrText>
        </w:r>
        <w:r>
          <w:fldChar w:fldCharType="separate"/>
        </w:r>
        <w:r>
          <w:t>93</w:t>
        </w:r>
        <w:r>
          <w:fldChar w:fldCharType="end"/>
        </w:r>
      </w:hyperlink>
    </w:p>
    <w:p>
      <w:pPr>
        <w:pStyle w:val="TOC2"/>
        <w:tabs>
          <w:tab w:val="right" w:leader="dot" w:pos="8306"/>
        </w:tabs>
      </w:pPr>
      <w:hyperlink w:anchor="_Toc16784" w:history="1">
        <w:r>
          <w:rPr>
            <w:rFonts w:ascii="仿宋" w:eastAsia="仿宋" w:hAnsi="仿宋" w:cs="仿宋" w:hint="eastAsia"/>
            <w:lang w:eastAsia="zh-CN"/>
          </w:rPr>
          <w:t>(三)、营运期环境影响分析</w:t>
        </w:r>
        <w:r>
          <w:tab/>
        </w:r>
        <w:r>
          <w:fldChar w:fldCharType="begin"/>
        </w:r>
        <w:r>
          <w:instrText xml:space="preserve"> PAGEREF _Toc16784 \h </w:instrText>
        </w:r>
        <w:r>
          <w:fldChar w:fldCharType="separate"/>
        </w:r>
        <w:r>
          <w:t>94</w:t>
        </w:r>
        <w:r>
          <w:fldChar w:fldCharType="end"/>
        </w:r>
      </w:hyperlink>
    </w:p>
    <w:p>
      <w:pPr>
        <w:pStyle w:val="TOC2"/>
        <w:tabs>
          <w:tab w:val="right" w:leader="dot" w:pos="8306"/>
        </w:tabs>
      </w:pPr>
      <w:hyperlink w:anchor="_Toc32450" w:history="1">
        <w:r>
          <w:rPr>
            <w:rFonts w:ascii="仿宋" w:eastAsia="仿宋" w:hAnsi="仿宋" w:cs="仿宋" w:hint="eastAsia"/>
            <w:lang w:eastAsia="zh-CN"/>
          </w:rPr>
          <w:t>(四)、综合评价</w:t>
        </w:r>
        <w:r>
          <w:tab/>
        </w:r>
        <w:r>
          <w:fldChar w:fldCharType="begin"/>
        </w:r>
        <w:r>
          <w:instrText xml:space="preserve"> PAGEREF _Toc32450 \h </w:instrText>
        </w:r>
        <w:r>
          <w:fldChar w:fldCharType="separate"/>
        </w:r>
        <w:r>
          <w:t>95</w:t>
        </w:r>
        <w:r>
          <w:fldChar w:fldCharType="end"/>
        </w:r>
      </w:hyperlink>
    </w:p>
    <w:p>
      <w:pPr>
        <w:pStyle w:val="TOC1"/>
        <w:tabs>
          <w:tab w:val="right" w:leader="dot" w:pos="8306"/>
        </w:tabs>
      </w:pPr>
      <w:hyperlink w:anchor="_Toc13536" w:history="1">
        <w:r>
          <w:rPr>
            <w:rFonts w:ascii="仿宋" w:eastAsia="仿宋" w:hAnsi="仿宋" w:cs="仿宋" w:hint="eastAsia"/>
            <w:lang w:eastAsia="zh-CN"/>
          </w:rPr>
          <w:t>二十二战略与业务计划</w:t>
        </w:r>
        <w:r>
          <w:tab/>
        </w:r>
        <w:r>
          <w:fldChar w:fldCharType="begin"/>
        </w:r>
        <w:r>
          <w:instrText xml:space="preserve"> PAGEREF _Toc13536 \h </w:instrText>
        </w:r>
        <w:r>
          <w:fldChar w:fldCharType="separate"/>
        </w:r>
        <w:r>
          <w:t>96</w:t>
        </w:r>
        <w:r>
          <w:fldChar w:fldCharType="end"/>
        </w:r>
      </w:hyperlink>
    </w:p>
    <w:p>
      <w:pPr>
        <w:pStyle w:val="TOC2"/>
        <w:tabs>
          <w:tab w:val="right" w:leader="dot" w:pos="8306"/>
        </w:tabs>
      </w:pPr>
      <w:hyperlink w:anchor="_Toc475" w:history="1">
        <w:r>
          <w:rPr>
            <w:rFonts w:ascii="仿宋" w:eastAsia="仿宋" w:hAnsi="仿宋" w:cs="仿宋" w:hint="eastAsia"/>
            <w:lang w:eastAsia="zh-CN"/>
          </w:rPr>
          <w:t>(一)、公司战略设定</w:t>
        </w:r>
        <w:r>
          <w:tab/>
        </w:r>
        <w:r>
          <w:fldChar w:fldCharType="begin"/>
        </w:r>
        <w:r>
          <w:instrText xml:space="preserve"> PAGEREF _Toc475 \h </w:instrText>
        </w:r>
        <w:r>
          <w:fldChar w:fldCharType="separate"/>
        </w:r>
        <w:r>
          <w:t>96</w:t>
        </w:r>
        <w:r>
          <w:fldChar w:fldCharType="end"/>
        </w:r>
      </w:hyperlink>
    </w:p>
    <w:p>
      <w:pPr>
        <w:pStyle w:val="TOC2"/>
        <w:tabs>
          <w:tab w:val="right" w:leader="dot" w:pos="8306"/>
        </w:tabs>
      </w:pPr>
      <w:hyperlink w:anchor="_Toc25495" w:history="1">
        <w:r>
          <w:rPr>
            <w:rFonts w:ascii="仿宋" w:eastAsia="仿宋" w:hAnsi="仿宋" w:cs="仿宋" w:hint="eastAsia"/>
            <w:lang w:eastAsia="zh-CN"/>
          </w:rPr>
          <w:t>(二)、业务计划制定</w:t>
        </w:r>
        <w:r>
          <w:tab/>
        </w:r>
        <w:r>
          <w:fldChar w:fldCharType="begin"/>
        </w:r>
        <w:r>
          <w:instrText xml:space="preserve"> PAGEREF _Toc25495 \h </w:instrText>
        </w:r>
        <w:r>
          <w:fldChar w:fldCharType="separate"/>
        </w:r>
        <w:r>
          <w:t>97</w:t>
        </w:r>
        <w:r>
          <w:fldChar w:fldCharType="end"/>
        </w:r>
      </w:hyperlink>
    </w:p>
    <w:p>
      <w:pPr>
        <w:pStyle w:val="TOC2"/>
        <w:tabs>
          <w:tab w:val="right" w:leader="dot" w:pos="8306"/>
        </w:tabs>
      </w:pPr>
      <w:hyperlink w:anchor="_Toc24649" w:history="1">
        <w:r>
          <w:rPr>
            <w:rFonts w:ascii="仿宋" w:eastAsia="仿宋" w:hAnsi="仿宋" w:cs="仿宋" w:hint="eastAsia"/>
            <w:lang w:eastAsia="zh-CN"/>
          </w:rPr>
          <w:t>(三)、执行与追踪</w:t>
        </w:r>
        <w:r>
          <w:tab/>
        </w:r>
        <w:r>
          <w:fldChar w:fldCharType="begin"/>
        </w:r>
        <w:r>
          <w:instrText xml:space="preserve"> PAGEREF _Toc24649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6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3904"/>
      <w:r>
        <w:rPr>
          <w:rFonts w:ascii="仿宋" w:eastAsia="仿宋" w:hAnsi="仿宋" w:cs="仿宋" w:hint="eastAsia"/>
          <w:sz w:val="28"/>
          <w:lang w:eastAsia="zh-CN"/>
        </w:rPr>
        <w:t>一、法人治理结构</w:t>
      </w:r>
      <w:bookmarkEnd w:id="2"/>
    </w:p>
    <w:p>
      <w:pPr>
        <w:pStyle w:val="Heading2"/>
        <w:rPr>
          <w:rFonts w:ascii="仿宋" w:eastAsia="仿宋" w:hAnsi="仿宋" w:cs="仿宋" w:hint="eastAsia"/>
          <w:lang w:eastAsia="zh-CN"/>
        </w:rPr>
      </w:pPr>
      <w:bookmarkStart w:id="3" w:name="_Toc3684"/>
      <w:r>
        <w:rPr>
          <w:rFonts w:ascii="仿宋" w:eastAsia="仿宋" w:hAnsi="仿宋" w:cs="仿宋" w:hint="eastAsia"/>
          <w:lang w:eastAsia="zh-CN"/>
        </w:rPr>
        <w:t>(一)、股东权利及义务</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一、股东权利及义务</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公司召开股东大会、分配股利、清算及从事其他需要确认股东身份的行为时，由董事会或股东大会召集人确定股权登记日，股权登记日收市后登记在册的股东为享有相关权益的股东。</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公司股东享有下列权利：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依照其所持有的股份份额获得股利和其他形式的利益分配；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依法请求、召集、主持、参加或者委派股东代理人参加股东大会，并行使相应的表决权；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对公司的经营进行监督，提出建议或者质询；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依照法律、行政法规及本章程的规定转让、赠与或质押其所持有的股份；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https://d.book118.com/787062025155006053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医学检验项目规划设计方案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医学检验项目规划设计方案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医学检验项目规划设计方案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医学检验项目规划设计方案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医学检验项目规划设计方案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050587"/>
    <w:rsid w:val="23050587"/>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8706202515500605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2024-03-17T12:03:00Z</dcterms:created>
  <dcterms:modified xsi:type="dcterms:W3CDTF">2024-03-17T12:03:37Z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95BBADFB7BC14BFB989FF6E156995BB9_11</vt:lpwstr>
  </property>
  <property fmtid="{D5CDD505-2E9C-101B-9397-08002B2CF9AE}" pid="3" name="KSOProductBuildVer">
    <vt:lpwstr>2052-12.1.0.16412</vt:lpwstr>
  </property>
</Properties>
</file>