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避震山地车相关行业公司成立报告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 w:history="1">
        <w:r>
          <w:rPr>
            <w:rFonts w:ascii="仿宋" w:eastAsia="仿宋" w:hAnsi="仿宋" w:cs="仿宋" w:hint="eastAsia"/>
            <w:lang w:eastAsia="zh-CN"/>
          </w:rPr>
          <w:t>序言</w:t>
        </w:r>
        <w:r>
          <w:tab/>
        </w:r>
        <w:r>
          <w:fldChar w:fldCharType="begin"/>
        </w:r>
        <w:r>
          <w:instrText xml:space="preserve"> PAGEREF _Toc1481 \h </w:instrText>
        </w:r>
        <w:r>
          <w:fldChar w:fldCharType="separate"/>
        </w:r>
        <w:r>
          <w:t>3</w:t>
        </w:r>
        <w:r>
          <w:fldChar w:fldCharType="end"/>
        </w:r>
      </w:hyperlink>
    </w:p>
    <w:p>
      <w:pPr>
        <w:pStyle w:val="TOC1"/>
        <w:tabs>
          <w:tab w:val="right" w:leader="dot" w:pos="8306"/>
        </w:tabs>
      </w:pPr>
      <w:hyperlink w:anchor="_Toc21450" w:history="1">
        <w:r>
          <w:rPr>
            <w:rFonts w:ascii="仿宋" w:eastAsia="仿宋" w:hAnsi="仿宋" w:cs="仿宋" w:hint="eastAsia"/>
            <w:lang w:eastAsia="zh-CN"/>
          </w:rPr>
          <w:t>一、行业、市场分析</w:t>
        </w:r>
        <w:r>
          <w:tab/>
        </w:r>
        <w:r>
          <w:fldChar w:fldCharType="begin"/>
        </w:r>
        <w:r>
          <w:instrText xml:space="preserve"> PAGEREF _Toc21450 \h </w:instrText>
        </w:r>
        <w:r>
          <w:fldChar w:fldCharType="separate"/>
        </w:r>
        <w:r>
          <w:t>3</w:t>
        </w:r>
        <w:r>
          <w:fldChar w:fldCharType="end"/>
        </w:r>
      </w:hyperlink>
    </w:p>
    <w:p>
      <w:pPr>
        <w:pStyle w:val="TOC2"/>
        <w:tabs>
          <w:tab w:val="right" w:leader="dot" w:pos="8306"/>
        </w:tabs>
      </w:pPr>
      <w:hyperlink w:anchor="_Toc23765" w:history="1">
        <w:r>
          <w:rPr>
            <w:rFonts w:ascii="仿宋" w:eastAsia="仿宋" w:hAnsi="仿宋" w:cs="仿宋" w:hint="eastAsia"/>
            <w:lang w:eastAsia="zh-CN"/>
          </w:rPr>
          <w:t>(一)、行业分析</w:t>
        </w:r>
        <w:r>
          <w:tab/>
        </w:r>
        <w:r>
          <w:fldChar w:fldCharType="begin"/>
        </w:r>
        <w:r>
          <w:instrText xml:space="preserve"> PAGEREF _Toc23765 \h </w:instrText>
        </w:r>
        <w:r>
          <w:fldChar w:fldCharType="separate"/>
        </w:r>
        <w:r>
          <w:t>3</w:t>
        </w:r>
        <w:r>
          <w:fldChar w:fldCharType="end"/>
        </w:r>
      </w:hyperlink>
    </w:p>
    <w:p>
      <w:pPr>
        <w:pStyle w:val="TOC2"/>
        <w:tabs>
          <w:tab w:val="right" w:leader="dot" w:pos="8306"/>
        </w:tabs>
      </w:pPr>
      <w:hyperlink w:anchor="_Toc12347" w:history="1">
        <w:r>
          <w:rPr>
            <w:rFonts w:ascii="仿宋" w:eastAsia="仿宋" w:hAnsi="仿宋" w:cs="仿宋" w:hint="eastAsia"/>
            <w:lang w:eastAsia="zh-CN"/>
          </w:rPr>
          <w:t>(二)、市场分析</w:t>
        </w:r>
        <w:r>
          <w:tab/>
        </w:r>
        <w:r>
          <w:fldChar w:fldCharType="begin"/>
        </w:r>
        <w:r>
          <w:instrText xml:space="preserve"> PAGEREF _Toc12347 \h </w:instrText>
        </w:r>
        <w:r>
          <w:fldChar w:fldCharType="separate"/>
        </w:r>
        <w:r>
          <w:t>4</w:t>
        </w:r>
        <w:r>
          <w:fldChar w:fldCharType="end"/>
        </w:r>
      </w:hyperlink>
    </w:p>
    <w:p>
      <w:pPr>
        <w:pStyle w:val="TOC2"/>
        <w:tabs>
          <w:tab w:val="right" w:leader="dot" w:pos="8306"/>
        </w:tabs>
      </w:pPr>
      <w:hyperlink w:anchor="_Toc21353" w:history="1">
        <w:r>
          <w:rPr>
            <w:rFonts w:ascii="仿宋" w:eastAsia="仿宋" w:hAnsi="仿宋" w:cs="仿宋" w:hint="eastAsia"/>
            <w:lang w:eastAsia="zh-CN"/>
          </w:rPr>
          <w:t>(三)、行业发展及市场前景分析</w:t>
        </w:r>
        <w:r>
          <w:tab/>
        </w:r>
        <w:r>
          <w:fldChar w:fldCharType="begin"/>
        </w:r>
        <w:r>
          <w:instrText xml:space="preserve"> PAGEREF _Toc21353 \h </w:instrText>
        </w:r>
        <w:r>
          <w:fldChar w:fldCharType="separate"/>
        </w:r>
        <w:r>
          <w:t>4</w:t>
        </w:r>
        <w:r>
          <w:fldChar w:fldCharType="end"/>
        </w:r>
      </w:hyperlink>
    </w:p>
    <w:p>
      <w:pPr>
        <w:pStyle w:val="TOC1"/>
        <w:tabs>
          <w:tab w:val="right" w:leader="dot" w:pos="8306"/>
        </w:tabs>
      </w:pPr>
      <w:hyperlink w:anchor="_Toc5872" w:history="1">
        <w:r>
          <w:rPr>
            <w:rFonts w:ascii="仿宋" w:eastAsia="仿宋" w:hAnsi="仿宋" w:cs="仿宋" w:hint="eastAsia"/>
            <w:lang w:eastAsia="zh-CN"/>
          </w:rPr>
          <w:t>二、避震山地车项目概况</w:t>
        </w:r>
        <w:r>
          <w:tab/>
        </w:r>
        <w:r>
          <w:fldChar w:fldCharType="begin"/>
        </w:r>
        <w:r>
          <w:instrText xml:space="preserve"> PAGEREF _Toc5872 \h </w:instrText>
        </w:r>
        <w:r>
          <w:fldChar w:fldCharType="separate"/>
        </w:r>
        <w:r>
          <w:t>6</w:t>
        </w:r>
        <w:r>
          <w:fldChar w:fldCharType="end"/>
        </w:r>
      </w:hyperlink>
    </w:p>
    <w:p>
      <w:pPr>
        <w:pStyle w:val="TOC2"/>
        <w:tabs>
          <w:tab w:val="right" w:leader="dot" w:pos="8306"/>
        </w:tabs>
      </w:pPr>
      <w:hyperlink w:anchor="_Toc30102" w:history="1">
        <w:r>
          <w:rPr>
            <w:rFonts w:ascii="仿宋" w:eastAsia="仿宋" w:hAnsi="仿宋" w:cs="仿宋" w:hint="eastAsia"/>
            <w:lang w:eastAsia="zh-CN"/>
          </w:rPr>
          <w:t>(一)、投资路径</w:t>
        </w:r>
        <w:r>
          <w:tab/>
        </w:r>
        <w:r>
          <w:fldChar w:fldCharType="begin"/>
        </w:r>
        <w:r>
          <w:instrText xml:space="preserve"> PAGEREF _Toc30102 \h </w:instrText>
        </w:r>
        <w:r>
          <w:fldChar w:fldCharType="separate"/>
        </w:r>
        <w:r>
          <w:t>6</w:t>
        </w:r>
        <w:r>
          <w:fldChar w:fldCharType="end"/>
        </w:r>
      </w:hyperlink>
    </w:p>
    <w:p>
      <w:pPr>
        <w:pStyle w:val="TOC2"/>
        <w:tabs>
          <w:tab w:val="right" w:leader="dot" w:pos="8306"/>
        </w:tabs>
      </w:pPr>
      <w:hyperlink w:anchor="_Toc3233" w:history="1">
        <w:r>
          <w:rPr>
            <w:rFonts w:ascii="仿宋" w:eastAsia="仿宋" w:hAnsi="仿宋" w:cs="仿宋" w:hint="eastAsia"/>
            <w:lang w:eastAsia="zh-CN"/>
          </w:rPr>
          <w:t>(二)、避震山地车项目提出的理由</w:t>
        </w:r>
        <w:r>
          <w:tab/>
        </w:r>
        <w:r>
          <w:fldChar w:fldCharType="begin"/>
        </w:r>
        <w:r>
          <w:instrText xml:space="preserve"> PAGEREF _Toc3233 \h </w:instrText>
        </w:r>
        <w:r>
          <w:fldChar w:fldCharType="separate"/>
        </w:r>
        <w:r>
          <w:t>6</w:t>
        </w:r>
        <w:r>
          <w:fldChar w:fldCharType="end"/>
        </w:r>
      </w:hyperlink>
    </w:p>
    <w:p>
      <w:pPr>
        <w:pStyle w:val="TOC2"/>
        <w:tabs>
          <w:tab w:val="right" w:leader="dot" w:pos="8306"/>
        </w:tabs>
      </w:pPr>
      <w:hyperlink w:anchor="_Toc25211" w:history="1">
        <w:r>
          <w:rPr>
            <w:rFonts w:ascii="仿宋" w:eastAsia="仿宋" w:hAnsi="仿宋" w:cs="仿宋" w:hint="eastAsia"/>
            <w:lang w:eastAsia="zh-CN"/>
          </w:rPr>
          <w:t>(三)、避震山地车项目选址</w:t>
        </w:r>
        <w:r>
          <w:tab/>
        </w:r>
        <w:r>
          <w:fldChar w:fldCharType="begin"/>
        </w:r>
        <w:r>
          <w:instrText xml:space="preserve"> PAGEREF _Toc25211 \h </w:instrText>
        </w:r>
        <w:r>
          <w:fldChar w:fldCharType="separate"/>
        </w:r>
        <w:r>
          <w:t>7</w:t>
        </w:r>
        <w:r>
          <w:fldChar w:fldCharType="end"/>
        </w:r>
      </w:hyperlink>
    </w:p>
    <w:p>
      <w:pPr>
        <w:pStyle w:val="TOC2"/>
        <w:tabs>
          <w:tab w:val="right" w:leader="dot" w:pos="8306"/>
        </w:tabs>
      </w:pPr>
      <w:hyperlink w:anchor="_Toc13355" w:history="1">
        <w:r>
          <w:rPr>
            <w:rFonts w:ascii="仿宋" w:eastAsia="仿宋" w:hAnsi="仿宋" w:cs="仿宋" w:hint="eastAsia"/>
            <w:lang w:eastAsia="zh-CN"/>
          </w:rPr>
          <w:t>(四)、生产规模</w:t>
        </w:r>
        <w:r>
          <w:tab/>
        </w:r>
        <w:r>
          <w:fldChar w:fldCharType="begin"/>
        </w:r>
        <w:r>
          <w:instrText xml:space="preserve"> PAGEREF _Toc13355 \h </w:instrText>
        </w:r>
        <w:r>
          <w:fldChar w:fldCharType="separate"/>
        </w:r>
        <w:r>
          <w:t>7</w:t>
        </w:r>
        <w:r>
          <w:fldChar w:fldCharType="end"/>
        </w:r>
      </w:hyperlink>
    </w:p>
    <w:p>
      <w:pPr>
        <w:pStyle w:val="TOC2"/>
        <w:tabs>
          <w:tab w:val="right" w:leader="dot" w:pos="8306"/>
        </w:tabs>
      </w:pPr>
      <w:hyperlink w:anchor="_Toc6353" w:history="1">
        <w:r>
          <w:rPr>
            <w:rFonts w:ascii="仿宋" w:eastAsia="仿宋" w:hAnsi="仿宋" w:cs="仿宋" w:hint="eastAsia"/>
            <w:lang w:eastAsia="zh-CN"/>
          </w:rPr>
          <w:t>(五)、建设规模</w:t>
        </w:r>
        <w:r>
          <w:tab/>
        </w:r>
        <w:r>
          <w:fldChar w:fldCharType="begin"/>
        </w:r>
        <w:r>
          <w:instrText xml:space="preserve"> PAGEREF _Toc6353 \h </w:instrText>
        </w:r>
        <w:r>
          <w:fldChar w:fldCharType="separate"/>
        </w:r>
        <w:r>
          <w:t>7</w:t>
        </w:r>
        <w:r>
          <w:fldChar w:fldCharType="end"/>
        </w:r>
      </w:hyperlink>
    </w:p>
    <w:p>
      <w:pPr>
        <w:pStyle w:val="TOC2"/>
        <w:tabs>
          <w:tab w:val="right" w:leader="dot" w:pos="8306"/>
        </w:tabs>
      </w:pPr>
      <w:hyperlink w:anchor="_Toc9069" w:history="1">
        <w:r>
          <w:rPr>
            <w:rFonts w:ascii="仿宋" w:eastAsia="仿宋" w:hAnsi="仿宋" w:cs="仿宋" w:hint="eastAsia"/>
            <w:lang w:eastAsia="zh-CN"/>
          </w:rPr>
          <w:t>(六)、避震山地车项目投资</w:t>
        </w:r>
        <w:r>
          <w:tab/>
        </w:r>
        <w:r>
          <w:fldChar w:fldCharType="begin"/>
        </w:r>
        <w:r>
          <w:instrText xml:space="preserve"> PAGEREF _Toc9069 \h </w:instrText>
        </w:r>
        <w:r>
          <w:fldChar w:fldCharType="separate"/>
        </w:r>
        <w:r>
          <w:t>7</w:t>
        </w:r>
        <w:r>
          <w:fldChar w:fldCharType="end"/>
        </w:r>
      </w:hyperlink>
    </w:p>
    <w:p>
      <w:pPr>
        <w:pStyle w:val="TOC2"/>
        <w:tabs>
          <w:tab w:val="right" w:leader="dot" w:pos="8306"/>
        </w:tabs>
      </w:pPr>
      <w:hyperlink w:anchor="_Toc18653" w:history="1">
        <w:r>
          <w:rPr>
            <w:rFonts w:ascii="仿宋" w:eastAsia="仿宋" w:hAnsi="仿宋" w:cs="仿宋" w:hint="eastAsia"/>
            <w:lang w:eastAsia="zh-CN"/>
          </w:rPr>
          <w:t>(七)、避震山地车项目进度规划</w:t>
        </w:r>
        <w:r>
          <w:tab/>
        </w:r>
        <w:r>
          <w:fldChar w:fldCharType="begin"/>
        </w:r>
        <w:r>
          <w:instrText xml:space="preserve"> PAGEREF _Toc18653 \h </w:instrText>
        </w:r>
        <w:r>
          <w:fldChar w:fldCharType="separate"/>
        </w:r>
        <w:r>
          <w:t>8</w:t>
        </w:r>
        <w:r>
          <w:fldChar w:fldCharType="end"/>
        </w:r>
      </w:hyperlink>
    </w:p>
    <w:p>
      <w:pPr>
        <w:pStyle w:val="TOC2"/>
        <w:tabs>
          <w:tab w:val="right" w:leader="dot" w:pos="8306"/>
        </w:tabs>
      </w:pPr>
      <w:hyperlink w:anchor="_Toc31731" w:history="1">
        <w:r>
          <w:rPr>
            <w:rFonts w:ascii="仿宋" w:eastAsia="仿宋" w:hAnsi="仿宋" w:cs="仿宋" w:hint="eastAsia"/>
            <w:lang w:eastAsia="zh-CN"/>
          </w:rPr>
          <w:t>(八)、经济效益(正常经营年份)</w:t>
        </w:r>
        <w:r>
          <w:tab/>
        </w:r>
        <w:r>
          <w:fldChar w:fldCharType="begin"/>
        </w:r>
        <w:r>
          <w:instrText xml:space="preserve"> PAGEREF _Toc31731 \h </w:instrText>
        </w:r>
        <w:r>
          <w:fldChar w:fldCharType="separate"/>
        </w:r>
        <w:r>
          <w:t>8</w:t>
        </w:r>
        <w:r>
          <w:fldChar w:fldCharType="end"/>
        </w:r>
      </w:hyperlink>
    </w:p>
    <w:p>
      <w:pPr>
        <w:pStyle w:val="TOC2"/>
        <w:tabs>
          <w:tab w:val="right" w:leader="dot" w:pos="8306"/>
        </w:tabs>
      </w:pPr>
      <w:hyperlink w:anchor="_Toc24303" w:history="1">
        <w:r>
          <w:rPr>
            <w:rFonts w:ascii="仿宋" w:eastAsia="仿宋" w:hAnsi="仿宋" w:cs="仿宋" w:hint="eastAsia"/>
            <w:lang w:eastAsia="zh-CN"/>
          </w:rPr>
          <w:t>(九)、避震山地车项目综合评价</w:t>
        </w:r>
        <w:r>
          <w:tab/>
        </w:r>
        <w:r>
          <w:fldChar w:fldCharType="begin"/>
        </w:r>
        <w:r>
          <w:instrText xml:space="preserve"> PAGEREF _Toc24303 \h </w:instrText>
        </w:r>
        <w:r>
          <w:fldChar w:fldCharType="separate"/>
        </w:r>
        <w:r>
          <w:t>9</w:t>
        </w:r>
        <w:r>
          <w:fldChar w:fldCharType="end"/>
        </w:r>
      </w:hyperlink>
    </w:p>
    <w:p>
      <w:pPr>
        <w:pStyle w:val="TOC1"/>
        <w:tabs>
          <w:tab w:val="right" w:leader="dot" w:pos="8306"/>
        </w:tabs>
      </w:pPr>
      <w:hyperlink w:anchor="_Toc19960" w:history="1">
        <w:r>
          <w:rPr>
            <w:rFonts w:ascii="仿宋" w:eastAsia="仿宋" w:hAnsi="仿宋" w:cs="仿宋" w:hint="eastAsia"/>
            <w:lang w:eastAsia="zh-CN"/>
          </w:rPr>
          <w:t>三、公司成立方案</w:t>
        </w:r>
        <w:r>
          <w:tab/>
        </w:r>
        <w:r>
          <w:fldChar w:fldCharType="begin"/>
        </w:r>
        <w:r>
          <w:instrText xml:space="preserve"> PAGEREF _Toc19960 \h </w:instrText>
        </w:r>
        <w:r>
          <w:fldChar w:fldCharType="separate"/>
        </w:r>
        <w:r>
          <w:t>10</w:t>
        </w:r>
        <w:r>
          <w:fldChar w:fldCharType="end"/>
        </w:r>
      </w:hyperlink>
    </w:p>
    <w:p>
      <w:pPr>
        <w:pStyle w:val="TOC2"/>
        <w:tabs>
          <w:tab w:val="right" w:leader="dot" w:pos="8306"/>
        </w:tabs>
      </w:pPr>
      <w:hyperlink w:anchor="_Toc21202" w:history="1">
        <w:r>
          <w:rPr>
            <w:rFonts w:ascii="仿宋" w:eastAsia="仿宋" w:hAnsi="仿宋" w:cs="仿宋" w:hint="eastAsia"/>
            <w:lang w:eastAsia="zh-CN"/>
          </w:rPr>
          <w:t>(一)、公司经营宗旨</w:t>
        </w:r>
        <w:r>
          <w:tab/>
        </w:r>
        <w:r>
          <w:fldChar w:fldCharType="begin"/>
        </w:r>
        <w:r>
          <w:instrText xml:space="preserve"> PAGEREF _Toc21202 \h </w:instrText>
        </w:r>
        <w:r>
          <w:fldChar w:fldCharType="separate"/>
        </w:r>
        <w:r>
          <w:t>10</w:t>
        </w:r>
        <w:r>
          <w:fldChar w:fldCharType="end"/>
        </w:r>
      </w:hyperlink>
    </w:p>
    <w:p>
      <w:pPr>
        <w:pStyle w:val="TOC2"/>
        <w:tabs>
          <w:tab w:val="right" w:leader="dot" w:pos="8306"/>
        </w:tabs>
      </w:pPr>
      <w:hyperlink w:anchor="_Toc16528" w:history="1">
        <w:r>
          <w:rPr>
            <w:rFonts w:ascii="仿宋" w:eastAsia="仿宋" w:hAnsi="仿宋" w:cs="仿宋" w:hint="eastAsia"/>
            <w:lang w:eastAsia="zh-CN"/>
          </w:rPr>
          <w:t>(二)、公司的目标、主要职责</w:t>
        </w:r>
        <w:r>
          <w:tab/>
        </w:r>
        <w:r>
          <w:fldChar w:fldCharType="begin"/>
        </w:r>
        <w:r>
          <w:instrText xml:space="preserve"> PAGEREF _Toc16528 \h </w:instrText>
        </w:r>
        <w:r>
          <w:fldChar w:fldCharType="separate"/>
        </w:r>
        <w:r>
          <w:t>11</w:t>
        </w:r>
        <w:r>
          <w:fldChar w:fldCharType="end"/>
        </w:r>
      </w:hyperlink>
    </w:p>
    <w:p>
      <w:pPr>
        <w:pStyle w:val="TOC2"/>
        <w:tabs>
          <w:tab w:val="right" w:leader="dot" w:pos="8306"/>
        </w:tabs>
      </w:pPr>
      <w:hyperlink w:anchor="_Toc27620" w:history="1">
        <w:r>
          <w:rPr>
            <w:rFonts w:ascii="仿宋" w:eastAsia="仿宋" w:hAnsi="仿宋" w:cs="仿宋" w:hint="eastAsia"/>
            <w:lang w:eastAsia="zh-CN"/>
          </w:rPr>
          <w:t>(三)、公司组建方式</w:t>
        </w:r>
        <w:r>
          <w:tab/>
        </w:r>
        <w:r>
          <w:fldChar w:fldCharType="begin"/>
        </w:r>
        <w:r>
          <w:instrText xml:space="preserve"> PAGEREF _Toc27620 \h </w:instrText>
        </w:r>
        <w:r>
          <w:fldChar w:fldCharType="separate"/>
        </w:r>
        <w:r>
          <w:t>13</w:t>
        </w:r>
        <w:r>
          <w:fldChar w:fldCharType="end"/>
        </w:r>
      </w:hyperlink>
    </w:p>
    <w:p>
      <w:pPr>
        <w:pStyle w:val="TOC2"/>
        <w:tabs>
          <w:tab w:val="right" w:leader="dot" w:pos="8306"/>
        </w:tabs>
      </w:pPr>
      <w:hyperlink w:anchor="_Toc4079" w:history="1">
        <w:r>
          <w:rPr>
            <w:rFonts w:ascii="仿宋" w:eastAsia="仿宋" w:hAnsi="仿宋" w:cs="仿宋" w:hint="eastAsia"/>
            <w:lang w:eastAsia="zh-CN"/>
          </w:rPr>
          <w:t>(四)、公司管理体制</w:t>
        </w:r>
        <w:r>
          <w:tab/>
        </w:r>
        <w:r>
          <w:fldChar w:fldCharType="begin"/>
        </w:r>
        <w:r>
          <w:instrText xml:space="preserve"> PAGEREF _Toc4079 \h </w:instrText>
        </w:r>
        <w:r>
          <w:fldChar w:fldCharType="separate"/>
        </w:r>
        <w:r>
          <w:t>14</w:t>
        </w:r>
        <w:r>
          <w:fldChar w:fldCharType="end"/>
        </w:r>
      </w:hyperlink>
    </w:p>
    <w:p>
      <w:pPr>
        <w:pStyle w:val="TOC2"/>
        <w:tabs>
          <w:tab w:val="right" w:leader="dot" w:pos="8306"/>
        </w:tabs>
      </w:pPr>
      <w:hyperlink w:anchor="_Toc26277" w:history="1">
        <w:r>
          <w:rPr>
            <w:rFonts w:ascii="仿宋" w:eastAsia="仿宋" w:hAnsi="仿宋" w:cs="仿宋" w:hint="eastAsia"/>
            <w:lang w:eastAsia="zh-CN"/>
          </w:rPr>
          <w:t>(五)、部门职责及权限</w:t>
        </w:r>
        <w:r>
          <w:tab/>
        </w:r>
        <w:r>
          <w:fldChar w:fldCharType="begin"/>
        </w:r>
        <w:r>
          <w:instrText xml:space="preserve"> PAGEREF _Toc26277 \h </w:instrText>
        </w:r>
        <w:r>
          <w:fldChar w:fldCharType="separate"/>
        </w:r>
        <w:r>
          <w:t>15</w:t>
        </w:r>
        <w:r>
          <w:fldChar w:fldCharType="end"/>
        </w:r>
      </w:hyperlink>
    </w:p>
    <w:p>
      <w:pPr>
        <w:pStyle w:val="TOC2"/>
        <w:tabs>
          <w:tab w:val="right" w:leader="dot" w:pos="8306"/>
        </w:tabs>
      </w:pPr>
      <w:hyperlink w:anchor="_Toc15151" w:history="1">
        <w:r>
          <w:rPr>
            <w:rFonts w:ascii="仿宋" w:eastAsia="仿宋" w:hAnsi="仿宋" w:cs="仿宋" w:hint="eastAsia"/>
            <w:lang w:eastAsia="zh-CN"/>
          </w:rPr>
          <w:t>(六)、核心人员介绍</w:t>
        </w:r>
        <w:r>
          <w:tab/>
        </w:r>
        <w:r>
          <w:fldChar w:fldCharType="begin"/>
        </w:r>
        <w:r>
          <w:instrText xml:space="preserve"> PAGEREF _Toc15151 \h </w:instrText>
        </w:r>
        <w:r>
          <w:fldChar w:fldCharType="separate"/>
        </w:r>
        <w:r>
          <w:t>18</w:t>
        </w:r>
        <w:r>
          <w:fldChar w:fldCharType="end"/>
        </w:r>
      </w:hyperlink>
    </w:p>
    <w:p>
      <w:pPr>
        <w:pStyle w:val="TOC2"/>
        <w:tabs>
          <w:tab w:val="right" w:leader="dot" w:pos="8306"/>
        </w:tabs>
      </w:pPr>
      <w:hyperlink w:anchor="_Toc4092" w:history="1">
        <w:r>
          <w:rPr>
            <w:rFonts w:ascii="仿宋" w:eastAsia="仿宋" w:hAnsi="仿宋" w:cs="仿宋" w:hint="eastAsia"/>
            <w:lang w:eastAsia="zh-CN"/>
          </w:rPr>
          <w:t>(七)、财务会计制度</w:t>
        </w:r>
        <w:r>
          <w:tab/>
        </w:r>
        <w:r>
          <w:fldChar w:fldCharType="begin"/>
        </w:r>
        <w:r>
          <w:instrText xml:space="preserve"> PAGEREF _Toc4092 \h </w:instrText>
        </w:r>
        <w:r>
          <w:fldChar w:fldCharType="separate"/>
        </w:r>
        <w:r>
          <w:t>20</w:t>
        </w:r>
        <w:r>
          <w:fldChar w:fldCharType="end"/>
        </w:r>
      </w:hyperlink>
    </w:p>
    <w:p>
      <w:pPr>
        <w:pStyle w:val="TOC1"/>
        <w:tabs>
          <w:tab w:val="right" w:leader="dot" w:pos="8306"/>
        </w:tabs>
      </w:pPr>
      <w:hyperlink w:anchor="_Toc17668" w:history="1">
        <w:r>
          <w:rPr>
            <w:rFonts w:ascii="仿宋" w:eastAsia="仿宋" w:hAnsi="仿宋" w:cs="仿宋" w:hint="eastAsia"/>
            <w:lang w:eastAsia="zh-CN"/>
          </w:rPr>
          <w:t>四、选址分析</w:t>
        </w:r>
        <w:r>
          <w:tab/>
        </w:r>
        <w:r>
          <w:fldChar w:fldCharType="begin"/>
        </w:r>
        <w:r>
          <w:instrText xml:space="preserve"> PAGEREF _Toc17668 \h </w:instrText>
        </w:r>
        <w:r>
          <w:fldChar w:fldCharType="separate"/>
        </w:r>
        <w:r>
          <w:t>25</w:t>
        </w:r>
        <w:r>
          <w:fldChar w:fldCharType="end"/>
        </w:r>
      </w:hyperlink>
    </w:p>
    <w:p>
      <w:pPr>
        <w:pStyle w:val="TOC2"/>
        <w:tabs>
          <w:tab w:val="right" w:leader="dot" w:pos="8306"/>
        </w:tabs>
      </w:pPr>
      <w:hyperlink w:anchor="_Toc19344" w:history="1">
        <w:r>
          <w:rPr>
            <w:rFonts w:ascii="仿宋" w:eastAsia="仿宋" w:hAnsi="仿宋" w:cs="仿宋" w:hint="eastAsia"/>
            <w:lang w:eastAsia="zh-CN"/>
          </w:rPr>
          <w:t>(一)、避震山地车项目选址原则</w:t>
        </w:r>
        <w:r>
          <w:tab/>
        </w:r>
        <w:r>
          <w:fldChar w:fldCharType="begin"/>
        </w:r>
        <w:r>
          <w:instrText xml:space="preserve"> PAGEREF _Toc19344 \h </w:instrText>
        </w:r>
        <w:r>
          <w:fldChar w:fldCharType="separate"/>
        </w:r>
        <w:r>
          <w:t>25</w:t>
        </w:r>
        <w:r>
          <w:fldChar w:fldCharType="end"/>
        </w:r>
      </w:hyperlink>
    </w:p>
    <w:p>
      <w:pPr>
        <w:pStyle w:val="TOC2"/>
        <w:tabs>
          <w:tab w:val="right" w:leader="dot" w:pos="8306"/>
        </w:tabs>
      </w:pPr>
      <w:hyperlink w:anchor="_Toc18230" w:history="1">
        <w:r>
          <w:rPr>
            <w:rFonts w:ascii="仿宋" w:eastAsia="仿宋" w:hAnsi="仿宋" w:cs="仿宋" w:hint="eastAsia"/>
            <w:lang w:eastAsia="zh-CN"/>
          </w:rPr>
          <w:t>(二)、建设区基本情况</w:t>
        </w:r>
        <w:r>
          <w:tab/>
        </w:r>
        <w:r>
          <w:fldChar w:fldCharType="begin"/>
        </w:r>
        <w:r>
          <w:instrText xml:space="preserve"> PAGEREF _Toc18230 \h </w:instrText>
        </w:r>
        <w:r>
          <w:fldChar w:fldCharType="separate"/>
        </w:r>
        <w:r>
          <w:t>27</w:t>
        </w:r>
        <w:r>
          <w:fldChar w:fldCharType="end"/>
        </w:r>
      </w:hyperlink>
    </w:p>
    <w:p>
      <w:pPr>
        <w:pStyle w:val="TOC2"/>
        <w:tabs>
          <w:tab w:val="right" w:leader="dot" w:pos="8306"/>
        </w:tabs>
      </w:pPr>
      <w:hyperlink w:anchor="_Toc26072" w:history="1">
        <w:r>
          <w:rPr>
            <w:rFonts w:ascii="仿宋" w:eastAsia="仿宋" w:hAnsi="仿宋" w:cs="仿宋" w:hint="eastAsia"/>
            <w:lang w:eastAsia="zh-CN"/>
          </w:rPr>
          <w:t>(三)、发展目标</w:t>
        </w:r>
        <w:r>
          <w:tab/>
        </w:r>
        <w:r>
          <w:fldChar w:fldCharType="begin"/>
        </w:r>
        <w:r>
          <w:instrText xml:space="preserve"> PAGEREF _Toc26072 \h </w:instrText>
        </w:r>
        <w:r>
          <w:fldChar w:fldCharType="separate"/>
        </w:r>
        <w:r>
          <w:t>28</w:t>
        </w:r>
        <w:r>
          <w:fldChar w:fldCharType="end"/>
        </w:r>
      </w:hyperlink>
    </w:p>
    <w:p>
      <w:pPr>
        <w:pStyle w:val="TOC2"/>
        <w:tabs>
          <w:tab w:val="right" w:leader="dot" w:pos="8306"/>
        </w:tabs>
      </w:pPr>
      <w:hyperlink w:anchor="_Toc22243" w:history="1">
        <w:r>
          <w:rPr>
            <w:rFonts w:ascii="仿宋" w:eastAsia="仿宋" w:hAnsi="仿宋" w:cs="仿宋" w:hint="eastAsia"/>
            <w:lang w:eastAsia="zh-CN"/>
          </w:rPr>
          <w:t>(四)、产业发展方向</w:t>
        </w:r>
        <w:r>
          <w:tab/>
        </w:r>
        <w:r>
          <w:fldChar w:fldCharType="begin"/>
        </w:r>
        <w:r>
          <w:instrText xml:space="preserve"> PAGEREF _Toc22243 \h </w:instrText>
        </w:r>
        <w:r>
          <w:fldChar w:fldCharType="separate"/>
        </w:r>
        <w:r>
          <w:t>29</w:t>
        </w:r>
        <w:r>
          <w:fldChar w:fldCharType="end"/>
        </w:r>
      </w:hyperlink>
    </w:p>
    <w:p>
      <w:pPr>
        <w:pStyle w:val="TOC2"/>
        <w:tabs>
          <w:tab w:val="right" w:leader="dot" w:pos="8306"/>
        </w:tabs>
      </w:pPr>
      <w:hyperlink w:anchor="_Toc22491" w:history="1">
        <w:r>
          <w:rPr>
            <w:rFonts w:ascii="仿宋" w:eastAsia="仿宋" w:hAnsi="仿宋" w:cs="仿宋" w:hint="eastAsia"/>
            <w:lang w:eastAsia="zh-CN"/>
          </w:rPr>
          <w:t>(五)、避震山地车项目选址综合评价</w:t>
        </w:r>
        <w:r>
          <w:tab/>
        </w:r>
        <w:r>
          <w:fldChar w:fldCharType="begin"/>
        </w:r>
        <w:r>
          <w:instrText xml:space="preserve"> PAGEREF _Toc22491 \h </w:instrText>
        </w:r>
        <w:r>
          <w:fldChar w:fldCharType="separate"/>
        </w:r>
        <w:r>
          <w:t>30</w:t>
        </w:r>
        <w:r>
          <w:fldChar w:fldCharType="end"/>
        </w:r>
      </w:hyperlink>
    </w:p>
    <w:p>
      <w:pPr>
        <w:pStyle w:val="TOC1"/>
        <w:tabs>
          <w:tab w:val="right" w:leader="dot" w:pos="8306"/>
        </w:tabs>
      </w:pPr>
      <w:hyperlink w:anchor="_Toc26581" w:history="1">
        <w:r>
          <w:rPr>
            <w:rFonts w:ascii="仿宋" w:eastAsia="仿宋" w:hAnsi="仿宋" w:cs="仿宋" w:hint="eastAsia"/>
            <w:lang w:eastAsia="zh-CN"/>
          </w:rPr>
          <w:t>五、法人治理</w:t>
        </w:r>
        <w:r>
          <w:tab/>
        </w:r>
        <w:r>
          <w:fldChar w:fldCharType="begin"/>
        </w:r>
        <w:r>
          <w:instrText xml:space="preserve"> PAGEREF _Toc26581 \h </w:instrText>
        </w:r>
        <w:r>
          <w:fldChar w:fldCharType="separate"/>
        </w:r>
        <w:r>
          <w:t>30</w:t>
        </w:r>
        <w:r>
          <w:fldChar w:fldCharType="end"/>
        </w:r>
      </w:hyperlink>
    </w:p>
    <w:p>
      <w:pPr>
        <w:pStyle w:val="TOC2"/>
        <w:tabs>
          <w:tab w:val="right" w:leader="dot" w:pos="8306"/>
        </w:tabs>
      </w:pPr>
      <w:hyperlink w:anchor="_Toc4531" w:history="1">
        <w:r>
          <w:rPr>
            <w:rFonts w:ascii="仿宋" w:eastAsia="仿宋" w:hAnsi="仿宋" w:cs="仿宋" w:hint="eastAsia"/>
            <w:lang w:eastAsia="zh-CN"/>
          </w:rPr>
          <w:t>(一)、股东权利及义务</w:t>
        </w:r>
        <w:r>
          <w:tab/>
        </w:r>
        <w:r>
          <w:fldChar w:fldCharType="begin"/>
        </w:r>
        <w:r>
          <w:instrText xml:space="preserve"> PAGEREF _Toc4531 \h </w:instrText>
        </w:r>
        <w:r>
          <w:fldChar w:fldCharType="separate"/>
        </w:r>
        <w:r>
          <w:t>30</w:t>
        </w:r>
        <w:r>
          <w:fldChar w:fldCharType="end"/>
        </w:r>
      </w:hyperlink>
    </w:p>
    <w:p>
      <w:pPr>
        <w:pStyle w:val="TOC2"/>
        <w:tabs>
          <w:tab w:val="right" w:leader="dot" w:pos="8306"/>
        </w:tabs>
      </w:pPr>
      <w:hyperlink w:anchor="_Toc3944" w:history="1">
        <w:r>
          <w:rPr>
            <w:rFonts w:ascii="仿宋" w:eastAsia="仿宋" w:hAnsi="仿宋" w:cs="仿宋" w:hint="eastAsia"/>
            <w:lang w:eastAsia="zh-CN"/>
          </w:rPr>
          <w:t>(二)、董事</w:t>
        </w:r>
        <w:r>
          <w:tab/>
        </w:r>
        <w:r>
          <w:fldChar w:fldCharType="begin"/>
        </w:r>
        <w:r>
          <w:instrText xml:space="preserve"> PAGEREF _Toc3944 \h </w:instrText>
        </w:r>
        <w:r>
          <w:fldChar w:fldCharType="separate"/>
        </w:r>
        <w:r>
          <w:t>33</w:t>
        </w:r>
        <w:r>
          <w:fldChar w:fldCharType="end"/>
        </w:r>
      </w:hyperlink>
    </w:p>
    <w:p>
      <w:pPr>
        <w:pStyle w:val="TOC2"/>
        <w:tabs>
          <w:tab w:val="right" w:leader="dot" w:pos="8306"/>
        </w:tabs>
      </w:pPr>
      <w:hyperlink w:anchor="_Toc19016" w:history="1">
        <w:r>
          <w:rPr>
            <w:rFonts w:ascii="仿宋" w:eastAsia="仿宋" w:hAnsi="仿宋" w:cs="仿宋" w:hint="eastAsia"/>
            <w:lang w:eastAsia="zh-CN"/>
          </w:rPr>
          <w:t>(三)、高级管理人员</w:t>
        </w:r>
        <w:r>
          <w:tab/>
        </w:r>
        <w:r>
          <w:fldChar w:fldCharType="begin"/>
        </w:r>
        <w:r>
          <w:instrText xml:space="preserve"> PAGEREF _Toc19016 \h </w:instrText>
        </w:r>
        <w:r>
          <w:fldChar w:fldCharType="separate"/>
        </w:r>
        <w:r>
          <w:t>38</w:t>
        </w:r>
        <w:r>
          <w:fldChar w:fldCharType="end"/>
        </w:r>
      </w:hyperlink>
    </w:p>
    <w:p>
      <w:pPr>
        <w:pStyle w:val="TOC2"/>
        <w:tabs>
          <w:tab w:val="right" w:leader="dot" w:pos="8306"/>
        </w:tabs>
      </w:pPr>
      <w:hyperlink w:anchor="_Toc19421" w:history="1">
        <w:r>
          <w:rPr>
            <w:rFonts w:ascii="仿宋" w:eastAsia="仿宋" w:hAnsi="仿宋" w:cs="仿宋" w:hint="eastAsia"/>
            <w:lang w:eastAsia="zh-CN"/>
          </w:rPr>
          <w:t>(四)、监事</w:t>
        </w:r>
        <w:r>
          <w:tab/>
        </w:r>
        <w:r>
          <w:fldChar w:fldCharType="begin"/>
        </w:r>
        <w:r>
          <w:instrText xml:space="preserve"> PAGEREF _Toc19421 \h </w:instrText>
        </w:r>
        <w:r>
          <w:fldChar w:fldCharType="separate"/>
        </w:r>
        <w:r>
          <w:t>39</w:t>
        </w:r>
        <w:r>
          <w:fldChar w:fldCharType="end"/>
        </w:r>
      </w:hyperlink>
    </w:p>
    <w:p>
      <w:pPr>
        <w:pStyle w:val="TOC1"/>
        <w:tabs>
          <w:tab w:val="right" w:leader="dot" w:pos="8306"/>
        </w:tabs>
      </w:pPr>
      <w:hyperlink w:anchor="_Toc1515" w:history="1">
        <w:r>
          <w:rPr>
            <w:rFonts w:ascii="仿宋" w:eastAsia="仿宋" w:hAnsi="仿宋" w:cs="仿宋" w:hint="eastAsia"/>
            <w:lang w:eastAsia="zh-CN"/>
          </w:rPr>
          <w:t>六、建设进度分析</w:t>
        </w:r>
        <w:r>
          <w:tab/>
        </w:r>
        <w:r>
          <w:fldChar w:fldCharType="begin"/>
        </w:r>
        <w:r>
          <w:instrText xml:space="preserve"> PAGEREF _Toc1515 \h </w:instrText>
        </w:r>
        <w:r>
          <w:fldChar w:fldCharType="separate"/>
        </w:r>
        <w:r>
          <w:t>41</w:t>
        </w:r>
        <w:r>
          <w:fldChar w:fldCharType="end"/>
        </w:r>
      </w:hyperlink>
    </w:p>
    <w:p>
      <w:pPr>
        <w:pStyle w:val="TOC2"/>
        <w:tabs>
          <w:tab w:val="right" w:leader="dot" w:pos="8306"/>
        </w:tabs>
      </w:pPr>
      <w:hyperlink w:anchor="_Toc23311" w:history="1">
        <w:r>
          <w:rPr>
            <w:rFonts w:ascii="仿宋" w:eastAsia="仿宋" w:hAnsi="仿宋" w:cs="仿宋" w:hint="eastAsia"/>
            <w:lang w:eastAsia="zh-CN"/>
          </w:rPr>
          <w:t>(一)、避震山地车项目进度安排</w:t>
        </w:r>
        <w:r>
          <w:tab/>
        </w:r>
        <w:r>
          <w:fldChar w:fldCharType="begin"/>
        </w:r>
        <w:r>
          <w:instrText xml:space="preserve"> PAGEREF _Toc23311 \h </w:instrText>
        </w:r>
        <w:r>
          <w:fldChar w:fldCharType="separate"/>
        </w:r>
        <w:r>
          <w:t>41</w:t>
        </w:r>
        <w:r>
          <w:fldChar w:fldCharType="end"/>
        </w:r>
      </w:hyperlink>
    </w:p>
    <w:p>
      <w:pPr>
        <w:pStyle w:val="TOC2"/>
        <w:tabs>
          <w:tab w:val="right" w:leader="dot" w:pos="8306"/>
        </w:tabs>
      </w:pPr>
      <w:hyperlink w:anchor="_Toc21167" w:history="1">
        <w:r>
          <w:rPr>
            <w:rFonts w:ascii="仿宋" w:eastAsia="仿宋" w:hAnsi="仿宋" w:cs="仿宋" w:hint="eastAsia"/>
            <w:lang w:eastAsia="zh-CN"/>
          </w:rPr>
          <w:t>(二)、避震山地车项目实施保障措施</w:t>
        </w:r>
        <w:r>
          <w:tab/>
        </w:r>
        <w:r>
          <w:fldChar w:fldCharType="begin"/>
        </w:r>
        <w:r>
          <w:instrText xml:space="preserve"> PAGEREF _Toc21167 \h </w:instrText>
        </w:r>
        <w:r>
          <w:fldChar w:fldCharType="separate"/>
        </w:r>
        <w:r>
          <w:t>42</w:t>
        </w:r>
        <w:r>
          <w:fldChar w:fldCharType="end"/>
        </w:r>
      </w:hyperlink>
    </w:p>
    <w:p>
      <w:pPr>
        <w:pStyle w:val="TOC1"/>
        <w:tabs>
          <w:tab w:val="right" w:leader="dot" w:pos="8306"/>
        </w:tabs>
      </w:pPr>
      <w:hyperlink w:anchor="_Toc17366" w:history="1">
        <w:r>
          <w:rPr>
            <w:rFonts w:ascii="仿宋" w:eastAsia="仿宋" w:hAnsi="仿宋" w:cs="仿宋" w:hint="eastAsia"/>
            <w:lang w:eastAsia="zh-CN"/>
          </w:rPr>
          <w:t>七、环境保护分析</w:t>
        </w:r>
        <w:r>
          <w:tab/>
        </w:r>
        <w:r>
          <w:fldChar w:fldCharType="begin"/>
        </w:r>
        <w:r>
          <w:instrText xml:space="preserve"> PAGEREF _Toc17366 \h </w:instrText>
        </w:r>
        <w:r>
          <w:fldChar w:fldCharType="separate"/>
        </w:r>
        <w:r>
          <w:t>43</w:t>
        </w:r>
        <w:r>
          <w:fldChar w:fldCharType="end"/>
        </w:r>
      </w:hyperlink>
    </w:p>
    <w:p>
      <w:pPr>
        <w:pStyle w:val="TOC2"/>
        <w:tabs>
          <w:tab w:val="right" w:leader="dot" w:pos="8306"/>
        </w:tabs>
      </w:pPr>
      <w:hyperlink w:anchor="_Toc28860" w:history="1">
        <w:r>
          <w:rPr>
            <w:rFonts w:ascii="仿宋" w:eastAsia="仿宋" w:hAnsi="仿宋" w:cs="仿宋" w:hint="eastAsia"/>
            <w:lang w:eastAsia="zh-CN"/>
          </w:rPr>
          <w:t>(一)、编制依据</w:t>
        </w:r>
        <w:r>
          <w:tab/>
        </w:r>
        <w:r>
          <w:fldChar w:fldCharType="begin"/>
        </w:r>
        <w:r>
          <w:instrText xml:space="preserve"> PAGEREF _Toc28860 \h </w:instrText>
        </w:r>
        <w:r>
          <w:fldChar w:fldCharType="separate"/>
        </w:r>
        <w:r>
          <w:t>43</w:t>
        </w:r>
        <w:r>
          <w:fldChar w:fldCharType="end"/>
        </w:r>
      </w:hyperlink>
    </w:p>
    <w:p>
      <w:pPr>
        <w:pStyle w:val="TOC2"/>
        <w:tabs>
          <w:tab w:val="right" w:leader="dot" w:pos="8306"/>
        </w:tabs>
      </w:pPr>
      <w:hyperlink w:anchor="_Toc4012" w:history="1">
        <w:r>
          <w:rPr>
            <w:rFonts w:ascii="仿宋" w:eastAsia="仿宋" w:hAnsi="仿宋" w:cs="仿宋" w:hint="eastAsia"/>
            <w:lang w:eastAsia="zh-CN"/>
          </w:rPr>
          <w:t>(二)、环境影响合理性分析</w:t>
        </w:r>
        <w:r>
          <w:tab/>
        </w:r>
        <w:r>
          <w:fldChar w:fldCharType="begin"/>
        </w:r>
        <w:r>
          <w:instrText xml:space="preserve"> PAGEREF _Toc4012 \h </w:instrText>
        </w:r>
        <w:r>
          <w:fldChar w:fldCharType="separate"/>
        </w:r>
        <w:r>
          <w:t>43</w:t>
        </w:r>
        <w:r>
          <w:fldChar w:fldCharType="end"/>
        </w:r>
      </w:hyperlink>
    </w:p>
    <w:p>
      <w:pPr>
        <w:pStyle w:val="TOC2"/>
        <w:tabs>
          <w:tab w:val="right" w:leader="dot" w:pos="8306"/>
        </w:tabs>
      </w:pPr>
      <w:hyperlink w:anchor="_Toc3558" w:history="1">
        <w:r>
          <w:rPr>
            <w:rFonts w:ascii="仿宋" w:eastAsia="仿宋" w:hAnsi="仿宋" w:cs="仿宋" w:hint="eastAsia"/>
            <w:lang w:eastAsia="zh-CN"/>
          </w:rPr>
          <w:t>(三)、建设期大气环境影响分析</w:t>
        </w:r>
        <w:r>
          <w:tab/>
        </w:r>
        <w:r>
          <w:fldChar w:fldCharType="begin"/>
        </w:r>
        <w:r>
          <w:instrText xml:space="preserve"> PAGEREF _Toc3558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0" w:history="1">
        <w:r>
          <w:rPr>
            <w:rFonts w:ascii="仿宋" w:eastAsia="仿宋" w:hAnsi="仿宋" w:cs="仿宋" w:hint="eastAsia"/>
            <w:lang w:eastAsia="zh-CN"/>
          </w:rPr>
          <w:t>(四)、建设期水环境影响分析</w:t>
        </w:r>
        <w:r>
          <w:tab/>
        </w:r>
        <w:r>
          <w:fldChar w:fldCharType="begin"/>
        </w:r>
        <w:r>
          <w:instrText xml:space="preserve"> PAGEREF _Toc24140 \h </w:instrText>
        </w:r>
        <w:r>
          <w:fldChar w:fldCharType="separate"/>
        </w:r>
        <w:r>
          <w:t>45</w:t>
        </w:r>
        <w:r>
          <w:fldChar w:fldCharType="end"/>
        </w:r>
      </w:hyperlink>
    </w:p>
    <w:p>
      <w:pPr>
        <w:pStyle w:val="TOC2"/>
        <w:tabs>
          <w:tab w:val="right" w:leader="dot" w:pos="8306"/>
        </w:tabs>
      </w:pPr>
      <w:hyperlink w:anchor="_Toc14158" w:history="1">
        <w:r>
          <w:rPr>
            <w:rFonts w:ascii="仿宋" w:eastAsia="仿宋" w:hAnsi="仿宋" w:cs="仿宋" w:hint="eastAsia"/>
            <w:lang w:eastAsia="zh-CN"/>
          </w:rPr>
          <w:t>(五)、建设期固体废弃物环境影响分析</w:t>
        </w:r>
        <w:r>
          <w:tab/>
        </w:r>
        <w:r>
          <w:fldChar w:fldCharType="begin"/>
        </w:r>
        <w:r>
          <w:instrText xml:space="preserve"> PAGEREF _Toc14158 \h </w:instrText>
        </w:r>
        <w:r>
          <w:fldChar w:fldCharType="separate"/>
        </w:r>
        <w:r>
          <w:t>46</w:t>
        </w:r>
        <w:r>
          <w:fldChar w:fldCharType="end"/>
        </w:r>
      </w:hyperlink>
    </w:p>
    <w:p>
      <w:pPr>
        <w:pStyle w:val="TOC2"/>
        <w:tabs>
          <w:tab w:val="right" w:leader="dot" w:pos="8306"/>
        </w:tabs>
      </w:pPr>
      <w:hyperlink w:anchor="_Toc2908" w:history="1">
        <w:r>
          <w:rPr>
            <w:rFonts w:ascii="仿宋" w:eastAsia="仿宋" w:hAnsi="仿宋" w:cs="仿宋" w:hint="eastAsia"/>
            <w:lang w:eastAsia="zh-CN"/>
          </w:rPr>
          <w:t>(六)、建设期声环境影响分析</w:t>
        </w:r>
        <w:r>
          <w:tab/>
        </w:r>
        <w:r>
          <w:fldChar w:fldCharType="begin"/>
        </w:r>
        <w:r>
          <w:instrText xml:space="preserve"> PAGEREF _Toc2908 \h </w:instrText>
        </w:r>
        <w:r>
          <w:fldChar w:fldCharType="separate"/>
        </w:r>
        <w:r>
          <w:t>48</w:t>
        </w:r>
        <w:r>
          <w:fldChar w:fldCharType="end"/>
        </w:r>
      </w:hyperlink>
    </w:p>
    <w:p>
      <w:pPr>
        <w:pStyle w:val="TOC2"/>
        <w:tabs>
          <w:tab w:val="right" w:leader="dot" w:pos="8306"/>
        </w:tabs>
      </w:pPr>
      <w:hyperlink w:anchor="_Toc30947" w:history="1">
        <w:r>
          <w:rPr>
            <w:rFonts w:ascii="仿宋" w:eastAsia="仿宋" w:hAnsi="仿宋" w:cs="仿宋" w:hint="eastAsia"/>
            <w:lang w:eastAsia="zh-CN"/>
          </w:rPr>
          <w:t>(七)、营运期大气环境影响分析</w:t>
        </w:r>
        <w:r>
          <w:tab/>
        </w:r>
        <w:r>
          <w:fldChar w:fldCharType="begin"/>
        </w:r>
        <w:r>
          <w:instrText xml:space="preserve"> PAGEREF _Toc30947 \h </w:instrText>
        </w:r>
        <w:r>
          <w:fldChar w:fldCharType="separate"/>
        </w:r>
        <w:r>
          <w:t>49</w:t>
        </w:r>
        <w:r>
          <w:fldChar w:fldCharType="end"/>
        </w:r>
      </w:hyperlink>
    </w:p>
    <w:p>
      <w:pPr>
        <w:pStyle w:val="TOC2"/>
        <w:tabs>
          <w:tab w:val="right" w:leader="dot" w:pos="8306"/>
        </w:tabs>
      </w:pPr>
      <w:hyperlink w:anchor="_Toc7785" w:history="1">
        <w:r>
          <w:rPr>
            <w:rFonts w:ascii="仿宋" w:eastAsia="仿宋" w:hAnsi="仿宋" w:cs="仿宋" w:hint="eastAsia"/>
            <w:lang w:eastAsia="zh-CN"/>
          </w:rPr>
          <w:t>(八)、营运期水环境影响分析</w:t>
        </w:r>
        <w:r>
          <w:tab/>
        </w:r>
        <w:r>
          <w:fldChar w:fldCharType="begin"/>
        </w:r>
        <w:r>
          <w:instrText xml:space="preserve"> PAGEREF _Toc7785 \h </w:instrText>
        </w:r>
        <w:r>
          <w:fldChar w:fldCharType="separate"/>
        </w:r>
        <w:r>
          <w:t>50</w:t>
        </w:r>
        <w:r>
          <w:fldChar w:fldCharType="end"/>
        </w:r>
      </w:hyperlink>
    </w:p>
    <w:p>
      <w:pPr>
        <w:pStyle w:val="TOC2"/>
        <w:tabs>
          <w:tab w:val="right" w:leader="dot" w:pos="8306"/>
        </w:tabs>
      </w:pPr>
      <w:hyperlink w:anchor="_Toc8690" w:history="1">
        <w:r>
          <w:rPr>
            <w:rFonts w:ascii="仿宋" w:eastAsia="仿宋" w:hAnsi="仿宋" w:cs="仿宋" w:hint="eastAsia"/>
            <w:lang w:eastAsia="zh-CN"/>
          </w:rPr>
          <w:t>(九)、营运期固体废弃物环境影响分析</w:t>
        </w:r>
        <w:r>
          <w:tab/>
        </w:r>
        <w:r>
          <w:fldChar w:fldCharType="begin"/>
        </w:r>
        <w:r>
          <w:instrText xml:space="preserve"> PAGEREF _Toc8690 \h </w:instrText>
        </w:r>
        <w:r>
          <w:fldChar w:fldCharType="separate"/>
        </w:r>
        <w:r>
          <w:t>51</w:t>
        </w:r>
        <w:r>
          <w:fldChar w:fldCharType="end"/>
        </w:r>
      </w:hyperlink>
    </w:p>
    <w:p>
      <w:pPr>
        <w:pStyle w:val="TOC2"/>
        <w:tabs>
          <w:tab w:val="right" w:leader="dot" w:pos="8306"/>
        </w:tabs>
      </w:pPr>
      <w:hyperlink w:anchor="_Toc16315" w:history="1">
        <w:r>
          <w:rPr>
            <w:rFonts w:ascii="仿宋" w:eastAsia="仿宋" w:hAnsi="仿宋" w:cs="仿宋" w:hint="eastAsia"/>
            <w:lang w:eastAsia="zh-CN"/>
          </w:rPr>
          <w:t>(十)、营运期声环境影响分析</w:t>
        </w:r>
        <w:r>
          <w:tab/>
        </w:r>
        <w:r>
          <w:fldChar w:fldCharType="begin"/>
        </w:r>
        <w:r>
          <w:instrText xml:space="preserve"> PAGEREF _Toc16315 \h </w:instrText>
        </w:r>
        <w:r>
          <w:fldChar w:fldCharType="separate"/>
        </w:r>
        <w:r>
          <w:t>52</w:t>
        </w:r>
        <w:r>
          <w:fldChar w:fldCharType="end"/>
        </w:r>
      </w:hyperlink>
    </w:p>
    <w:p>
      <w:pPr>
        <w:pStyle w:val="TOC2"/>
        <w:tabs>
          <w:tab w:val="right" w:leader="dot" w:pos="8306"/>
        </w:tabs>
      </w:pPr>
      <w:hyperlink w:anchor="_Toc7973" w:history="1">
        <w:r>
          <w:rPr>
            <w:rFonts w:ascii="仿宋" w:eastAsia="仿宋" w:hAnsi="仿宋" w:cs="仿宋" w:hint="eastAsia"/>
            <w:lang w:eastAsia="zh-CN"/>
          </w:rPr>
          <w:t>(十一)、清洁生产</w:t>
        </w:r>
        <w:r>
          <w:tab/>
        </w:r>
        <w:r>
          <w:fldChar w:fldCharType="begin"/>
        </w:r>
        <w:r>
          <w:instrText xml:space="preserve"> PAGEREF _Toc7973 \h </w:instrText>
        </w:r>
        <w:r>
          <w:fldChar w:fldCharType="separate"/>
        </w:r>
        <w:r>
          <w:t>53</w:t>
        </w:r>
        <w:r>
          <w:fldChar w:fldCharType="end"/>
        </w:r>
      </w:hyperlink>
    </w:p>
    <w:p>
      <w:pPr>
        <w:pStyle w:val="TOC2"/>
        <w:tabs>
          <w:tab w:val="right" w:leader="dot" w:pos="8306"/>
        </w:tabs>
      </w:pPr>
      <w:hyperlink w:anchor="_Toc201" w:history="1">
        <w:r>
          <w:rPr>
            <w:rFonts w:ascii="仿宋" w:eastAsia="仿宋" w:hAnsi="仿宋" w:cs="仿宋" w:hint="eastAsia"/>
            <w:lang w:eastAsia="zh-CN"/>
          </w:rPr>
          <w:t>(十二)、环境管理分析</w:t>
        </w:r>
        <w:r>
          <w:tab/>
        </w:r>
        <w:r>
          <w:fldChar w:fldCharType="begin"/>
        </w:r>
        <w:r>
          <w:instrText xml:space="preserve"> PAGEREF _Toc201 \h </w:instrText>
        </w:r>
        <w:r>
          <w:fldChar w:fldCharType="separate"/>
        </w:r>
        <w:r>
          <w:t>54</w:t>
        </w:r>
        <w:r>
          <w:fldChar w:fldCharType="end"/>
        </w:r>
      </w:hyperlink>
    </w:p>
    <w:p>
      <w:pPr>
        <w:pStyle w:val="TOC2"/>
        <w:tabs>
          <w:tab w:val="right" w:leader="dot" w:pos="8306"/>
        </w:tabs>
      </w:pPr>
      <w:hyperlink w:anchor="_Toc7592" w:history="1">
        <w:r>
          <w:rPr>
            <w:rFonts w:ascii="仿宋" w:eastAsia="仿宋" w:hAnsi="仿宋" w:cs="仿宋" w:hint="eastAsia"/>
            <w:lang w:eastAsia="zh-CN"/>
          </w:rPr>
          <w:t>(十三)、结论及建议</w:t>
        </w:r>
        <w:r>
          <w:tab/>
        </w:r>
        <w:r>
          <w:fldChar w:fldCharType="begin"/>
        </w:r>
        <w:r>
          <w:instrText xml:space="preserve"> PAGEREF _Toc7592 \h </w:instrText>
        </w:r>
        <w:r>
          <w:fldChar w:fldCharType="separate"/>
        </w:r>
        <w:r>
          <w:t>56</w:t>
        </w:r>
        <w:r>
          <w:fldChar w:fldCharType="end"/>
        </w:r>
      </w:hyperlink>
    </w:p>
    <w:p>
      <w:pPr>
        <w:pStyle w:val="TOC1"/>
        <w:tabs>
          <w:tab w:val="right" w:leader="dot" w:pos="8306"/>
        </w:tabs>
      </w:pPr>
      <w:hyperlink w:anchor="_Toc32087" w:history="1">
        <w:r>
          <w:rPr>
            <w:rFonts w:ascii="仿宋" w:eastAsia="仿宋" w:hAnsi="仿宋" w:cs="仿宋" w:hint="eastAsia"/>
            <w:lang w:eastAsia="zh-CN"/>
          </w:rPr>
          <w:t>八、公司组建背景分析</w:t>
        </w:r>
        <w:r>
          <w:tab/>
        </w:r>
        <w:r>
          <w:fldChar w:fldCharType="begin"/>
        </w:r>
        <w:r>
          <w:instrText xml:space="preserve"> PAGEREF _Toc32087 \h </w:instrText>
        </w:r>
        <w:r>
          <w:fldChar w:fldCharType="separate"/>
        </w:r>
        <w:r>
          <w:t>57</w:t>
        </w:r>
        <w:r>
          <w:fldChar w:fldCharType="end"/>
        </w:r>
      </w:hyperlink>
    </w:p>
    <w:p>
      <w:pPr>
        <w:pStyle w:val="TOC2"/>
        <w:tabs>
          <w:tab w:val="right" w:leader="dot" w:pos="8306"/>
        </w:tabs>
      </w:pPr>
      <w:hyperlink w:anchor="_Toc2128" w:history="1">
        <w:r>
          <w:rPr>
            <w:rFonts w:ascii="仿宋" w:eastAsia="仿宋" w:hAnsi="仿宋" w:cs="仿宋" w:hint="eastAsia"/>
            <w:lang w:eastAsia="zh-CN"/>
          </w:rPr>
          <w:t>(一)、避震山地车项目背景分析</w:t>
        </w:r>
        <w:r>
          <w:tab/>
        </w:r>
        <w:r>
          <w:fldChar w:fldCharType="begin"/>
        </w:r>
        <w:r>
          <w:instrText xml:space="preserve"> PAGEREF _Toc2128 \h </w:instrText>
        </w:r>
        <w:r>
          <w:fldChar w:fldCharType="separate"/>
        </w:r>
        <w:r>
          <w:t>57</w:t>
        </w:r>
        <w:r>
          <w:fldChar w:fldCharType="end"/>
        </w:r>
      </w:hyperlink>
    </w:p>
    <w:p>
      <w:pPr>
        <w:pStyle w:val="TOC2"/>
        <w:tabs>
          <w:tab w:val="right" w:leader="dot" w:pos="8306"/>
        </w:tabs>
      </w:pPr>
      <w:hyperlink w:anchor="_Toc17033" w:history="1">
        <w:r>
          <w:rPr>
            <w:rFonts w:ascii="仿宋" w:eastAsia="仿宋" w:hAnsi="仿宋" w:cs="仿宋" w:hint="eastAsia"/>
            <w:lang w:eastAsia="zh-CN"/>
          </w:rPr>
          <w:t>(二)、避震山地车项目建设必要性分析</w:t>
        </w:r>
        <w:r>
          <w:tab/>
        </w:r>
        <w:r>
          <w:fldChar w:fldCharType="begin"/>
        </w:r>
        <w:r>
          <w:instrText xml:space="preserve"> PAGEREF _Toc17033 \h </w:instrText>
        </w:r>
        <w:r>
          <w:fldChar w:fldCharType="separate"/>
        </w:r>
        <w:r>
          <w:t>58</w:t>
        </w:r>
        <w:r>
          <w:fldChar w:fldCharType="end"/>
        </w:r>
      </w:hyperlink>
    </w:p>
    <w:p>
      <w:pPr>
        <w:pStyle w:val="TOC2"/>
        <w:tabs>
          <w:tab w:val="right" w:leader="dot" w:pos="8306"/>
        </w:tabs>
      </w:pPr>
      <w:hyperlink w:anchor="_Toc14054" w:history="1">
        <w:r>
          <w:rPr>
            <w:rFonts w:ascii="仿宋" w:eastAsia="仿宋" w:hAnsi="仿宋" w:cs="仿宋" w:hint="eastAsia"/>
            <w:lang w:eastAsia="zh-CN"/>
          </w:rPr>
          <w:t>(三)、鼓励中小企业发展</w:t>
        </w:r>
        <w:r>
          <w:tab/>
        </w:r>
        <w:r>
          <w:fldChar w:fldCharType="begin"/>
        </w:r>
        <w:r>
          <w:instrText xml:space="preserve"> PAGEREF _Toc14054 \h </w:instrText>
        </w:r>
        <w:r>
          <w:fldChar w:fldCharType="separate"/>
        </w:r>
        <w:r>
          <w:t>59</w:t>
        </w:r>
        <w:r>
          <w:fldChar w:fldCharType="end"/>
        </w:r>
      </w:hyperlink>
    </w:p>
    <w:p>
      <w:pPr>
        <w:pStyle w:val="TOC2"/>
        <w:tabs>
          <w:tab w:val="right" w:leader="dot" w:pos="8306"/>
        </w:tabs>
      </w:pPr>
      <w:hyperlink w:anchor="_Toc4965" w:history="1">
        <w:r>
          <w:rPr>
            <w:rFonts w:ascii="仿宋" w:eastAsia="仿宋" w:hAnsi="仿宋" w:cs="仿宋" w:hint="eastAsia"/>
            <w:lang w:eastAsia="zh-CN"/>
          </w:rPr>
          <w:t>(四)、宏观经济形势分析</w:t>
        </w:r>
        <w:r>
          <w:tab/>
        </w:r>
        <w:r>
          <w:fldChar w:fldCharType="begin"/>
        </w:r>
        <w:r>
          <w:instrText xml:space="preserve"> PAGEREF _Toc4965 \h </w:instrText>
        </w:r>
        <w:r>
          <w:fldChar w:fldCharType="separate"/>
        </w:r>
        <w:r>
          <w:t>60</w:t>
        </w:r>
        <w:r>
          <w:fldChar w:fldCharType="end"/>
        </w:r>
      </w:hyperlink>
    </w:p>
    <w:p>
      <w:pPr>
        <w:pStyle w:val="TOC1"/>
        <w:tabs>
          <w:tab w:val="right" w:leader="dot" w:pos="8306"/>
        </w:tabs>
      </w:pPr>
      <w:hyperlink w:anchor="_Toc10519" w:history="1">
        <w:r>
          <w:rPr>
            <w:rFonts w:ascii="仿宋" w:eastAsia="仿宋" w:hAnsi="仿宋" w:cs="仿宋" w:hint="eastAsia"/>
            <w:lang w:eastAsia="zh-CN"/>
          </w:rPr>
          <w:t>九、避震山地车项目经济效益</w:t>
        </w:r>
        <w:r>
          <w:tab/>
        </w:r>
        <w:r>
          <w:fldChar w:fldCharType="begin"/>
        </w:r>
        <w:r>
          <w:instrText xml:space="preserve"> PAGEREF _Toc10519 \h </w:instrText>
        </w:r>
        <w:r>
          <w:fldChar w:fldCharType="separate"/>
        </w:r>
        <w:r>
          <w:t>61</w:t>
        </w:r>
        <w:r>
          <w:fldChar w:fldCharType="end"/>
        </w:r>
      </w:hyperlink>
    </w:p>
    <w:p>
      <w:pPr>
        <w:pStyle w:val="TOC2"/>
        <w:tabs>
          <w:tab w:val="right" w:leader="dot" w:pos="8306"/>
        </w:tabs>
      </w:pPr>
      <w:hyperlink w:anchor="_Toc7841" w:history="1">
        <w:r>
          <w:rPr>
            <w:rFonts w:ascii="仿宋" w:eastAsia="仿宋" w:hAnsi="仿宋" w:cs="仿宋" w:hint="eastAsia"/>
            <w:lang w:eastAsia="zh-CN"/>
          </w:rPr>
          <w:t>(一)、基本假设及基础参数选取</w:t>
        </w:r>
        <w:r>
          <w:tab/>
        </w:r>
        <w:r>
          <w:fldChar w:fldCharType="begin"/>
        </w:r>
        <w:r>
          <w:instrText xml:space="preserve"> PAGEREF _Toc7841 \h </w:instrText>
        </w:r>
        <w:r>
          <w:fldChar w:fldCharType="separate"/>
        </w:r>
        <w:r>
          <w:t>61</w:t>
        </w:r>
        <w:r>
          <w:fldChar w:fldCharType="end"/>
        </w:r>
      </w:hyperlink>
    </w:p>
    <w:p>
      <w:pPr>
        <w:pStyle w:val="TOC2"/>
        <w:tabs>
          <w:tab w:val="right" w:leader="dot" w:pos="8306"/>
        </w:tabs>
      </w:pPr>
      <w:hyperlink w:anchor="_Toc12692" w:history="1">
        <w:r>
          <w:rPr>
            <w:rFonts w:ascii="仿宋" w:eastAsia="仿宋" w:hAnsi="仿宋" w:cs="仿宋" w:hint="eastAsia"/>
            <w:lang w:eastAsia="zh-CN"/>
          </w:rPr>
          <w:t>(二)、经济评价财务测算</w:t>
        </w:r>
        <w:r>
          <w:tab/>
        </w:r>
        <w:r>
          <w:fldChar w:fldCharType="begin"/>
        </w:r>
        <w:r>
          <w:instrText xml:space="preserve"> PAGEREF _Toc12692 \h </w:instrText>
        </w:r>
        <w:r>
          <w:fldChar w:fldCharType="separate"/>
        </w:r>
        <w:r>
          <w:t>62</w:t>
        </w:r>
        <w:r>
          <w:fldChar w:fldCharType="end"/>
        </w:r>
      </w:hyperlink>
    </w:p>
    <w:p>
      <w:pPr>
        <w:pStyle w:val="TOC2"/>
        <w:tabs>
          <w:tab w:val="right" w:leader="dot" w:pos="8306"/>
        </w:tabs>
      </w:pPr>
      <w:hyperlink w:anchor="_Toc6067" w:history="1">
        <w:r>
          <w:rPr>
            <w:rFonts w:ascii="仿宋" w:eastAsia="仿宋" w:hAnsi="仿宋" w:cs="仿宋" w:hint="eastAsia"/>
            <w:lang w:eastAsia="zh-CN"/>
          </w:rPr>
          <w:t>(三)、避震山地车项目盈利能力分析</w:t>
        </w:r>
        <w:r>
          <w:tab/>
        </w:r>
        <w:r>
          <w:fldChar w:fldCharType="begin"/>
        </w:r>
        <w:r>
          <w:instrText xml:space="preserve"> PAGEREF _Toc6067 \h </w:instrText>
        </w:r>
        <w:r>
          <w:fldChar w:fldCharType="separate"/>
        </w:r>
        <w:r>
          <w:t>63</w:t>
        </w:r>
        <w:r>
          <w:fldChar w:fldCharType="end"/>
        </w:r>
      </w:hyperlink>
    </w:p>
    <w:p>
      <w:pPr>
        <w:pStyle w:val="TOC2"/>
        <w:tabs>
          <w:tab w:val="right" w:leader="dot" w:pos="8306"/>
        </w:tabs>
      </w:pPr>
      <w:hyperlink w:anchor="_Toc23390" w:history="1">
        <w:r>
          <w:rPr>
            <w:rFonts w:ascii="仿宋" w:eastAsia="仿宋" w:hAnsi="仿宋" w:cs="仿宋" w:hint="eastAsia"/>
            <w:lang w:eastAsia="zh-CN"/>
          </w:rPr>
          <w:t>(四)、财务生存能力分析</w:t>
        </w:r>
        <w:r>
          <w:tab/>
        </w:r>
        <w:r>
          <w:fldChar w:fldCharType="begin"/>
        </w:r>
        <w:r>
          <w:instrText xml:space="preserve"> PAGEREF _Toc23390 \h </w:instrText>
        </w:r>
        <w:r>
          <w:fldChar w:fldCharType="separate"/>
        </w:r>
        <w:r>
          <w:t>64</w:t>
        </w:r>
        <w:r>
          <w:fldChar w:fldCharType="end"/>
        </w:r>
      </w:hyperlink>
    </w:p>
    <w:p>
      <w:pPr>
        <w:pStyle w:val="TOC2"/>
        <w:tabs>
          <w:tab w:val="right" w:leader="dot" w:pos="8306"/>
        </w:tabs>
      </w:pPr>
      <w:hyperlink w:anchor="_Toc30068" w:history="1">
        <w:r>
          <w:rPr>
            <w:rFonts w:ascii="仿宋" w:eastAsia="仿宋" w:hAnsi="仿宋" w:cs="仿宋" w:hint="eastAsia"/>
            <w:lang w:eastAsia="zh-CN"/>
          </w:rPr>
          <w:t>(五)、偿债能力分析</w:t>
        </w:r>
        <w:r>
          <w:tab/>
        </w:r>
        <w:r>
          <w:fldChar w:fldCharType="begin"/>
        </w:r>
        <w:r>
          <w:instrText xml:space="preserve"> PAGEREF _Toc30068 \h </w:instrText>
        </w:r>
        <w:r>
          <w:fldChar w:fldCharType="separate"/>
        </w:r>
        <w:r>
          <w:t>65</w:t>
        </w:r>
        <w:r>
          <w:fldChar w:fldCharType="end"/>
        </w:r>
      </w:hyperlink>
    </w:p>
    <w:p>
      <w:pPr>
        <w:pStyle w:val="TOC2"/>
        <w:tabs>
          <w:tab w:val="right" w:leader="dot" w:pos="8306"/>
        </w:tabs>
      </w:pPr>
      <w:hyperlink w:anchor="_Toc25179" w:history="1">
        <w:r>
          <w:rPr>
            <w:rFonts w:ascii="仿宋" w:eastAsia="仿宋" w:hAnsi="仿宋" w:cs="仿宋" w:hint="eastAsia"/>
            <w:lang w:eastAsia="zh-CN"/>
          </w:rPr>
          <w:t>(六)、经济评价结论</w:t>
        </w:r>
        <w:r>
          <w:tab/>
        </w:r>
        <w:r>
          <w:fldChar w:fldCharType="begin"/>
        </w:r>
        <w:r>
          <w:instrText xml:space="preserve"> PAGEREF _Toc25179 \h </w:instrText>
        </w:r>
        <w:r>
          <w:fldChar w:fldCharType="separate"/>
        </w:r>
        <w:r>
          <w:t>66</w:t>
        </w:r>
        <w:r>
          <w:fldChar w:fldCharType="end"/>
        </w:r>
      </w:hyperlink>
    </w:p>
    <w:p>
      <w:pPr>
        <w:pStyle w:val="TOC1"/>
        <w:tabs>
          <w:tab w:val="right" w:leader="dot" w:pos="8306"/>
        </w:tabs>
      </w:pPr>
      <w:hyperlink w:anchor="_Toc27358" w:history="1">
        <w:r>
          <w:rPr>
            <w:rFonts w:ascii="仿宋" w:eastAsia="仿宋" w:hAnsi="仿宋" w:cs="仿宋" w:hint="eastAsia"/>
            <w:lang w:eastAsia="zh-CN"/>
          </w:rPr>
          <w:t>十、避震山地车项目风险分析</w:t>
        </w:r>
        <w:r>
          <w:tab/>
        </w:r>
        <w:r>
          <w:fldChar w:fldCharType="begin"/>
        </w:r>
        <w:r>
          <w:instrText xml:space="preserve"> PAGEREF _Toc27358 \h </w:instrText>
        </w:r>
        <w:r>
          <w:fldChar w:fldCharType="separate"/>
        </w:r>
        <w:r>
          <w:t>67</w:t>
        </w:r>
        <w:r>
          <w:fldChar w:fldCharType="end"/>
        </w:r>
      </w:hyperlink>
    </w:p>
    <w:p>
      <w:pPr>
        <w:pStyle w:val="TOC2"/>
        <w:tabs>
          <w:tab w:val="right" w:leader="dot" w:pos="8306"/>
        </w:tabs>
      </w:pPr>
      <w:hyperlink w:anchor="_Toc8608" w:history="1">
        <w:r>
          <w:rPr>
            <w:rFonts w:ascii="仿宋" w:eastAsia="仿宋" w:hAnsi="仿宋" w:cs="仿宋" w:hint="eastAsia"/>
            <w:lang w:eastAsia="zh-CN"/>
          </w:rPr>
          <w:t>(一)、避震山地车项目风险分析</w:t>
        </w:r>
        <w:r>
          <w:tab/>
        </w:r>
        <w:r>
          <w:fldChar w:fldCharType="begin"/>
        </w:r>
        <w:r>
          <w:instrText xml:space="preserve"> PAGEREF _Toc8608 \h </w:instrText>
        </w:r>
        <w:r>
          <w:fldChar w:fldCharType="separate"/>
        </w:r>
        <w:r>
          <w:t>67</w:t>
        </w:r>
        <w:r>
          <w:fldChar w:fldCharType="end"/>
        </w:r>
      </w:hyperlink>
    </w:p>
    <w:p>
      <w:pPr>
        <w:pStyle w:val="TOC2"/>
        <w:tabs>
          <w:tab w:val="right" w:leader="dot" w:pos="8306"/>
        </w:tabs>
      </w:pPr>
      <w:hyperlink w:anchor="_Toc4774" w:history="1">
        <w:r>
          <w:rPr>
            <w:rFonts w:ascii="仿宋" w:eastAsia="仿宋" w:hAnsi="仿宋" w:cs="仿宋" w:hint="eastAsia"/>
            <w:lang w:eastAsia="zh-CN"/>
          </w:rPr>
          <w:t>(二)、避震山地车项目风险对策</w:t>
        </w:r>
        <w:r>
          <w:tab/>
        </w:r>
        <w:r>
          <w:fldChar w:fldCharType="begin"/>
        </w:r>
        <w:r>
          <w:instrText xml:space="preserve"> PAGEREF _Toc4774 \h </w:instrText>
        </w:r>
        <w:r>
          <w:fldChar w:fldCharType="separate"/>
        </w:r>
        <w:r>
          <w:t>68</w:t>
        </w:r>
        <w:r>
          <w:fldChar w:fldCharType="end"/>
        </w:r>
      </w:hyperlink>
    </w:p>
    <w:p>
      <w:pPr>
        <w:pStyle w:val="TOC1"/>
        <w:tabs>
          <w:tab w:val="right" w:leader="dot" w:pos="8306"/>
        </w:tabs>
      </w:pPr>
      <w:hyperlink w:anchor="_Toc11551" w:history="1">
        <w:r>
          <w:rPr>
            <w:rFonts w:ascii="仿宋" w:eastAsia="仿宋" w:hAnsi="仿宋" w:cs="仿宋" w:hint="eastAsia"/>
            <w:lang w:eastAsia="zh-CN"/>
          </w:rPr>
          <w:t>十一、社会和环境责任</w:t>
        </w:r>
        <w:r>
          <w:tab/>
        </w:r>
        <w:r>
          <w:fldChar w:fldCharType="begin"/>
        </w:r>
        <w:r>
          <w:instrText xml:space="preserve"> PAGEREF _Toc11551 \h </w:instrText>
        </w:r>
        <w:r>
          <w:fldChar w:fldCharType="separate"/>
        </w:r>
        <w:r>
          <w:t>69</w:t>
        </w:r>
        <w:r>
          <w:fldChar w:fldCharType="end"/>
        </w:r>
      </w:hyperlink>
    </w:p>
    <w:p>
      <w:pPr>
        <w:pStyle w:val="TOC2"/>
        <w:tabs>
          <w:tab w:val="right" w:leader="dot" w:pos="8306"/>
        </w:tabs>
      </w:pPr>
      <w:hyperlink w:anchor="_Toc19653" w:history="1">
        <w:r>
          <w:rPr>
            <w:rFonts w:ascii="仿宋" w:eastAsia="仿宋" w:hAnsi="仿宋" w:cs="仿宋" w:hint="eastAsia"/>
            <w:lang w:eastAsia="zh-CN"/>
          </w:rPr>
          <w:t>(一)、社会责任避震山地车项目</w:t>
        </w:r>
        <w:r>
          <w:tab/>
        </w:r>
        <w:r>
          <w:fldChar w:fldCharType="begin"/>
        </w:r>
        <w:r>
          <w:instrText xml:space="preserve"> PAGEREF _Toc19653 \h </w:instrText>
        </w:r>
        <w:r>
          <w:fldChar w:fldCharType="separate"/>
        </w:r>
        <w:r>
          <w:t>69</w:t>
        </w:r>
        <w:r>
          <w:fldChar w:fldCharType="end"/>
        </w:r>
      </w:hyperlink>
    </w:p>
    <w:p>
      <w:pPr>
        <w:pStyle w:val="TOC2"/>
        <w:tabs>
          <w:tab w:val="right" w:leader="dot" w:pos="8306"/>
        </w:tabs>
      </w:pPr>
      <w:hyperlink w:anchor="_Toc14735" w:history="1">
        <w:r>
          <w:rPr>
            <w:rFonts w:ascii="仿宋" w:eastAsia="仿宋" w:hAnsi="仿宋" w:cs="仿宋" w:hint="eastAsia"/>
            <w:lang w:eastAsia="zh-CN"/>
          </w:rPr>
          <w:t>(二)、环境保护举措</w:t>
        </w:r>
        <w:r>
          <w:tab/>
        </w:r>
        <w:r>
          <w:fldChar w:fldCharType="begin"/>
        </w:r>
        <w:r>
          <w:instrText xml:space="preserve"> PAGEREF _Toc14735 \h </w:instrText>
        </w:r>
        <w:r>
          <w:fldChar w:fldCharType="separate"/>
        </w:r>
        <w:r>
          <w:t>69</w:t>
        </w:r>
        <w:r>
          <w:fldChar w:fldCharType="end"/>
        </w:r>
      </w:hyperlink>
    </w:p>
    <w:p>
      <w:pPr>
        <w:pStyle w:val="TOC2"/>
        <w:tabs>
          <w:tab w:val="right" w:leader="dot" w:pos="8306"/>
        </w:tabs>
      </w:pPr>
      <w:hyperlink w:anchor="_Toc1326" w:history="1">
        <w:r>
          <w:rPr>
            <w:rFonts w:ascii="仿宋" w:eastAsia="仿宋" w:hAnsi="仿宋" w:cs="仿宋" w:hint="eastAsia"/>
            <w:lang w:eastAsia="zh-CN"/>
          </w:rPr>
          <w:t>(三)、可持续发展倡议</w:t>
        </w:r>
        <w:r>
          <w:tab/>
        </w:r>
        <w:r>
          <w:fldChar w:fldCharType="begin"/>
        </w:r>
        <w:r>
          <w:instrText xml:space="preserve"> PAGEREF _Toc1326 \h </w:instrText>
        </w:r>
        <w:r>
          <w:fldChar w:fldCharType="separate"/>
        </w:r>
        <w:r>
          <w:t>70</w:t>
        </w:r>
        <w:r>
          <w:fldChar w:fldCharType="end"/>
        </w:r>
      </w:hyperlink>
    </w:p>
    <w:p>
      <w:pPr>
        <w:pStyle w:val="TOC1"/>
        <w:tabs>
          <w:tab w:val="right" w:leader="dot" w:pos="8306"/>
        </w:tabs>
      </w:pPr>
      <w:hyperlink w:anchor="_Toc19658" w:history="1">
        <w:r>
          <w:rPr>
            <w:rFonts w:ascii="仿宋" w:eastAsia="仿宋" w:hAnsi="仿宋" w:cs="仿宋" w:hint="eastAsia"/>
            <w:lang w:eastAsia="zh-CN"/>
          </w:rPr>
          <w:t>十二、战略合作伙伴</w:t>
        </w:r>
        <w:r>
          <w:tab/>
        </w:r>
        <w:r>
          <w:fldChar w:fldCharType="begin"/>
        </w:r>
        <w:r>
          <w:instrText xml:space="preserve"> PAGEREF _Toc19658 \h </w:instrText>
        </w:r>
        <w:r>
          <w:fldChar w:fldCharType="separate"/>
        </w:r>
        <w:r>
          <w:t>70</w:t>
        </w:r>
        <w:r>
          <w:fldChar w:fldCharType="end"/>
        </w:r>
      </w:hyperlink>
    </w:p>
    <w:p>
      <w:pPr>
        <w:pStyle w:val="TOC2"/>
        <w:tabs>
          <w:tab w:val="right" w:leader="dot" w:pos="8306"/>
        </w:tabs>
      </w:pPr>
      <w:hyperlink w:anchor="_Toc5437" w:history="1">
        <w:r>
          <w:rPr>
            <w:rFonts w:ascii="仿宋" w:eastAsia="仿宋" w:hAnsi="仿宋" w:cs="仿宋" w:hint="eastAsia"/>
            <w:lang w:eastAsia="zh-CN"/>
          </w:rPr>
          <w:t>(一)、合作伙伴关系</w:t>
        </w:r>
        <w:r>
          <w:tab/>
        </w:r>
        <w:r>
          <w:fldChar w:fldCharType="begin"/>
        </w:r>
        <w:r>
          <w:instrText xml:space="preserve"> PAGEREF _Toc5437 \h </w:instrText>
        </w:r>
        <w:r>
          <w:fldChar w:fldCharType="separate"/>
        </w:r>
        <w:r>
          <w:t>70</w:t>
        </w:r>
        <w:r>
          <w:fldChar w:fldCharType="end"/>
        </w:r>
      </w:hyperlink>
    </w:p>
    <w:p>
      <w:pPr>
        <w:pStyle w:val="TOC2"/>
        <w:tabs>
          <w:tab w:val="right" w:leader="dot" w:pos="8306"/>
        </w:tabs>
      </w:pPr>
      <w:hyperlink w:anchor="_Toc16891" w:history="1">
        <w:r>
          <w:rPr>
            <w:rFonts w:ascii="仿宋" w:eastAsia="仿宋" w:hAnsi="仿宋" w:cs="仿宋" w:hint="eastAsia"/>
            <w:lang w:eastAsia="zh-CN"/>
          </w:rPr>
          <w:t>(二)、合作避震山地车项目</w:t>
        </w:r>
        <w:r>
          <w:tab/>
        </w:r>
        <w:r>
          <w:fldChar w:fldCharType="begin"/>
        </w:r>
        <w:r>
          <w:instrText xml:space="preserve"> PAGEREF _Toc16891 \h </w:instrText>
        </w:r>
        <w:r>
          <w:fldChar w:fldCharType="separate"/>
        </w:r>
        <w:r>
          <w:t>70</w:t>
        </w:r>
        <w:r>
          <w:fldChar w:fldCharType="end"/>
        </w:r>
      </w:hyperlink>
    </w:p>
    <w:p>
      <w:pPr>
        <w:pStyle w:val="TOC2"/>
        <w:tabs>
          <w:tab w:val="right" w:leader="dot" w:pos="8306"/>
        </w:tabs>
      </w:pPr>
      <w:hyperlink w:anchor="_Toc15788" w:history="1">
        <w:r>
          <w:rPr>
            <w:rFonts w:ascii="仿宋" w:eastAsia="仿宋" w:hAnsi="仿宋" w:cs="仿宋" w:hint="eastAsia"/>
            <w:lang w:eastAsia="zh-CN"/>
          </w:rPr>
          <w:t>(三)、合作伙伴的作用</w:t>
        </w:r>
        <w:r>
          <w:tab/>
        </w:r>
        <w:r>
          <w:fldChar w:fldCharType="begin"/>
        </w:r>
        <w:r>
          <w:instrText xml:space="preserve"> PAGEREF _Toc15788 \h </w:instrText>
        </w:r>
        <w:r>
          <w:fldChar w:fldCharType="separate"/>
        </w:r>
        <w:r>
          <w:t>71</w:t>
        </w:r>
        <w:r>
          <w:fldChar w:fldCharType="end"/>
        </w:r>
      </w:hyperlink>
    </w:p>
    <w:p>
      <w:pPr>
        <w:pStyle w:val="TOC1"/>
        <w:tabs>
          <w:tab w:val="right" w:leader="dot" w:pos="8306"/>
        </w:tabs>
      </w:pPr>
      <w:hyperlink w:anchor="_Toc18508" w:history="1">
        <w:r>
          <w:rPr>
            <w:rFonts w:ascii="仿宋" w:eastAsia="仿宋" w:hAnsi="仿宋" w:cs="仿宋" w:hint="eastAsia"/>
            <w:lang w:eastAsia="zh-CN"/>
          </w:rPr>
          <w:t>十三、避震山地车项目总结分析</w:t>
        </w:r>
        <w:r>
          <w:tab/>
        </w:r>
        <w:r>
          <w:fldChar w:fldCharType="begin"/>
        </w:r>
        <w:r>
          <w:instrText xml:space="preserve"> PAGEREF _Toc18508 \h </w:instrText>
        </w:r>
        <w:r>
          <w:fldChar w:fldCharType="separate"/>
        </w:r>
        <w:r>
          <w:t>71</w:t>
        </w:r>
        <w:r>
          <w:fldChar w:fldCharType="end"/>
        </w:r>
      </w:hyperlink>
    </w:p>
    <w:p>
      <w:pPr>
        <w:pStyle w:val="TOC1"/>
        <w:tabs>
          <w:tab w:val="right" w:leader="dot" w:pos="8306"/>
        </w:tabs>
      </w:pPr>
      <w:hyperlink w:anchor="_Toc25863" w:history="1">
        <w:r>
          <w:rPr>
            <w:rFonts w:ascii="仿宋" w:eastAsia="仿宋" w:hAnsi="仿宋" w:cs="仿宋" w:hint="eastAsia"/>
            <w:lang w:eastAsia="zh-CN"/>
          </w:rPr>
          <w:t>十四、法律和合规事项</w:t>
        </w:r>
        <w:r>
          <w:tab/>
        </w:r>
        <w:r>
          <w:fldChar w:fldCharType="begin"/>
        </w:r>
        <w:r>
          <w:instrText xml:space="preserve"> PAGEREF _Toc25863 \h </w:instrText>
        </w:r>
        <w:r>
          <w:fldChar w:fldCharType="separate"/>
        </w:r>
        <w:r>
          <w:t>73</w:t>
        </w:r>
        <w:r>
          <w:fldChar w:fldCharType="end"/>
        </w:r>
      </w:hyperlink>
    </w:p>
    <w:p>
      <w:pPr>
        <w:pStyle w:val="TOC2"/>
        <w:tabs>
          <w:tab w:val="right" w:leader="dot" w:pos="8306"/>
        </w:tabs>
      </w:pPr>
      <w:hyperlink w:anchor="_Toc30709" w:history="1">
        <w:r>
          <w:rPr>
            <w:rFonts w:ascii="仿宋" w:eastAsia="仿宋" w:hAnsi="仿宋" w:cs="仿宋" w:hint="eastAsia"/>
            <w:lang w:eastAsia="zh-CN"/>
          </w:rPr>
          <w:t>(一)、公司注册和法律地位</w:t>
        </w:r>
        <w:r>
          <w:tab/>
        </w:r>
        <w:r>
          <w:fldChar w:fldCharType="begin"/>
        </w:r>
        <w:r>
          <w:instrText xml:space="preserve"> PAGEREF _Toc30709 \h </w:instrText>
        </w:r>
        <w:r>
          <w:fldChar w:fldCharType="separate"/>
        </w:r>
        <w:r>
          <w:t>73</w:t>
        </w:r>
        <w:r>
          <w:fldChar w:fldCharType="end"/>
        </w:r>
      </w:hyperlink>
    </w:p>
    <w:p>
      <w:pPr>
        <w:pStyle w:val="TOC2"/>
        <w:tabs>
          <w:tab w:val="right" w:leader="dot" w:pos="8306"/>
        </w:tabs>
      </w:pPr>
      <w:hyperlink w:anchor="_Toc26364" w:history="1">
        <w:r>
          <w:rPr>
            <w:rFonts w:ascii="仿宋" w:eastAsia="仿宋" w:hAnsi="仿宋" w:cs="仿宋" w:hint="eastAsia"/>
            <w:lang w:eastAsia="zh-CN"/>
          </w:rPr>
          <w:t>(二)、专业许可与许可证</w:t>
        </w:r>
        <w:r>
          <w:tab/>
        </w:r>
        <w:r>
          <w:fldChar w:fldCharType="begin"/>
        </w:r>
        <w:r>
          <w:instrText xml:space="preserve"> PAGEREF _Toc26364 \h </w:instrText>
        </w:r>
        <w:r>
          <w:fldChar w:fldCharType="separate"/>
        </w:r>
        <w:r>
          <w:t>74</w:t>
        </w:r>
        <w:r>
          <w:fldChar w:fldCharType="end"/>
        </w:r>
      </w:hyperlink>
    </w:p>
    <w:p>
      <w:pPr>
        <w:pStyle w:val="TOC2"/>
        <w:tabs>
          <w:tab w:val="right" w:leader="dot" w:pos="8306"/>
        </w:tabs>
      </w:pPr>
      <w:hyperlink w:anchor="_Toc14560" w:history="1">
        <w:r>
          <w:rPr>
            <w:rFonts w:ascii="仿宋" w:eastAsia="仿宋" w:hAnsi="仿宋" w:cs="仿宋" w:hint="eastAsia"/>
            <w:lang w:eastAsia="zh-CN"/>
          </w:rPr>
          <w:t>(三)、知识产权</w:t>
        </w:r>
        <w:r>
          <w:tab/>
        </w:r>
        <w:r>
          <w:fldChar w:fldCharType="begin"/>
        </w:r>
        <w:r>
          <w:instrText xml:space="preserve"> PAGEREF _Toc14560 \h </w:instrText>
        </w:r>
        <w:r>
          <w:fldChar w:fldCharType="separate"/>
        </w:r>
        <w:r>
          <w:t>74</w:t>
        </w:r>
        <w:r>
          <w:fldChar w:fldCharType="end"/>
        </w:r>
      </w:hyperlink>
    </w:p>
    <w:p>
      <w:pPr>
        <w:pStyle w:val="TOC2"/>
        <w:tabs>
          <w:tab w:val="right" w:leader="dot" w:pos="8306"/>
        </w:tabs>
      </w:pPr>
      <w:hyperlink w:anchor="_Toc25343" w:history="1">
        <w:r>
          <w:rPr>
            <w:rFonts w:ascii="仿宋" w:eastAsia="仿宋" w:hAnsi="仿宋" w:cs="仿宋" w:hint="eastAsia"/>
            <w:lang w:eastAsia="zh-CN"/>
          </w:rPr>
          <w:t>(四)、合同与法律义务</w:t>
        </w:r>
        <w:r>
          <w:tab/>
        </w:r>
        <w:r>
          <w:fldChar w:fldCharType="begin"/>
        </w:r>
        <w:r>
          <w:instrText xml:space="preserve"> PAGEREF _Toc25343 \h </w:instrText>
        </w:r>
        <w:r>
          <w:fldChar w:fldCharType="separate"/>
        </w:r>
        <w:r>
          <w:t>74</w:t>
        </w:r>
        <w:r>
          <w:fldChar w:fldCharType="end"/>
        </w:r>
      </w:hyperlink>
    </w:p>
    <w:p>
      <w:pPr>
        <w:pStyle w:val="TOC1"/>
        <w:tabs>
          <w:tab w:val="right" w:leader="dot" w:pos="8306"/>
        </w:tabs>
      </w:pPr>
      <w:hyperlink w:anchor="_Toc20276" w:history="1">
        <w:r>
          <w:rPr>
            <w:rFonts w:ascii="仿宋" w:eastAsia="仿宋" w:hAnsi="仿宋" w:cs="仿宋" w:hint="eastAsia"/>
            <w:lang w:eastAsia="zh-CN"/>
          </w:rPr>
          <w:t>十五、推进公司成立的必要性分析</w:t>
        </w:r>
        <w:r>
          <w:tab/>
        </w:r>
        <w:r>
          <w:fldChar w:fldCharType="begin"/>
        </w:r>
        <w:r>
          <w:instrText xml:space="preserve"> PAGEREF _Toc20276 \h </w:instrText>
        </w:r>
        <w:r>
          <w:fldChar w:fldCharType="separate"/>
        </w:r>
        <w:r>
          <w:t>75</w:t>
        </w:r>
        <w:r>
          <w:fldChar w:fldCharType="end"/>
        </w:r>
      </w:hyperlink>
    </w:p>
    <w:p>
      <w:pPr>
        <w:pStyle w:val="TOC2"/>
        <w:tabs>
          <w:tab w:val="right" w:leader="dot" w:pos="8306"/>
        </w:tabs>
      </w:pPr>
      <w:hyperlink w:anchor="_Toc11531" w:history="1">
        <w:r>
          <w:rPr>
            <w:rFonts w:ascii="仿宋" w:eastAsia="仿宋" w:hAnsi="仿宋" w:cs="仿宋" w:hint="eastAsia"/>
            <w:lang w:eastAsia="zh-CN"/>
          </w:rPr>
          <w:t>(一)、市场需求和机会</w:t>
        </w:r>
        <w:r>
          <w:tab/>
        </w:r>
        <w:r>
          <w:fldChar w:fldCharType="begin"/>
        </w:r>
        <w:r>
          <w:instrText xml:space="preserve"> PAGEREF _Toc11531 \h </w:instrText>
        </w:r>
        <w:r>
          <w:fldChar w:fldCharType="separate"/>
        </w:r>
        <w:r>
          <w:t>75</w:t>
        </w:r>
        <w:r>
          <w:fldChar w:fldCharType="end"/>
        </w:r>
      </w:hyperlink>
    </w:p>
    <w:p>
      <w:pPr>
        <w:pStyle w:val="TOC2"/>
        <w:tabs>
          <w:tab w:val="right" w:leader="dot" w:pos="8306"/>
        </w:tabs>
      </w:pPr>
      <w:hyperlink w:anchor="_Toc17808" w:history="1">
        <w:r>
          <w:rPr>
            <w:rFonts w:ascii="仿宋" w:eastAsia="仿宋" w:hAnsi="仿宋" w:cs="仿宋" w:hint="eastAsia"/>
            <w:lang w:eastAsia="zh-CN"/>
          </w:rPr>
          <w:t>(二)、公司目标和战略</w:t>
        </w:r>
        <w:r>
          <w:tab/>
        </w:r>
        <w:r>
          <w:fldChar w:fldCharType="begin"/>
        </w:r>
        <w:r>
          <w:instrText xml:space="preserve"> PAGEREF _Toc17808 \h </w:instrText>
        </w:r>
        <w:r>
          <w:fldChar w:fldCharType="separate"/>
        </w:r>
        <w:r>
          <w:t>75</w:t>
        </w:r>
        <w:r>
          <w:fldChar w:fldCharType="end"/>
        </w:r>
      </w:hyperlink>
    </w:p>
    <w:p>
      <w:pPr>
        <w:pStyle w:val="TOC2"/>
        <w:tabs>
          <w:tab w:val="right" w:leader="dot" w:pos="8306"/>
        </w:tabs>
      </w:pPr>
      <w:hyperlink w:anchor="_Toc22933" w:history="1">
        <w:r>
          <w:rPr>
            <w:rFonts w:ascii="仿宋" w:eastAsia="仿宋" w:hAnsi="仿宋" w:cs="仿宋" w:hint="eastAsia"/>
            <w:lang w:eastAsia="zh-CN"/>
          </w:rPr>
          <w:t>(三)、公司竞争优势</w:t>
        </w:r>
        <w:r>
          <w:tab/>
        </w:r>
        <w:r>
          <w:fldChar w:fldCharType="begin"/>
        </w:r>
        <w:r>
          <w:instrText xml:space="preserve"> PAGEREF _Toc22933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45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7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一、避震山地车行业分析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避震山地车行业规模及增长性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避震山地车行业代表品牌及对应公司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34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根据相关机构的最新数据，避震山地车行业在未来几年将继续保持增长，预计到2023年，该行业的价值将达到XXX亿美元。这一行业正在经历新的变革，出现了一些明显趋势。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电子商务的崛起对避震山地车包装产生了重要影响。\需要具备适应不同销售渠道的特性，以保证产品在运输和在线销售中的完好无损。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总体而言，避震山地车包装行业呈现出稳健的年均增长率，约为4-5%。这一增长受到不断变化的消费者偏好、意识提高和不断增长的收入水平的推动。。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35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避震山地车包装行业一直处于稳步增长的轨道，并且未来前景看好。以下是对行业发展及市场前景的分析：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https://d.book118.com/787064100154006042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避震山地车相关行业公司成立报告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64100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2024-02-04T08:37:00Z</dcterms:created>
  <dcterms:modified xsi:type="dcterms:W3CDTF">2024-02-04T08:37:51Z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AC9EE03D92E04645AC53B4794FC882D3_11</vt:lpwstr>
  </property>
  <property fmtid="{D5CDD505-2E9C-101B-9397-08002B2CF9AE}" pid="3" name="KSOProductBuildVer">
    <vt:lpwstr>2052-12.1.0.16250</vt:lpwstr>
  </property>
</Properties>
</file>