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角钢塔项目规划设计方案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14" w:history="1">
        <w:r>
          <w:rPr>
            <w:rFonts w:ascii="仿宋" w:eastAsia="仿宋" w:hAnsi="仿宋" w:cs="仿宋" w:hint="eastAsia"/>
            <w:lang w:eastAsia="zh-CN"/>
          </w:rPr>
          <w:t>前言</w:t>
        </w:r>
        <w:r>
          <w:tab/>
        </w:r>
        <w:r>
          <w:fldChar w:fldCharType="begin"/>
        </w:r>
        <w:r>
          <w:instrText xml:space="preserve"> PAGEREF _Toc22614 \h </w:instrText>
        </w:r>
        <w:r>
          <w:fldChar w:fldCharType="separate"/>
        </w:r>
        <w:r>
          <w:t>3</w:t>
        </w:r>
        <w:r>
          <w:fldChar w:fldCharType="end"/>
        </w:r>
      </w:hyperlink>
    </w:p>
    <w:p>
      <w:pPr>
        <w:pStyle w:val="TOC1"/>
        <w:tabs>
          <w:tab w:val="right" w:leader="dot" w:pos="8306"/>
        </w:tabs>
      </w:pPr>
      <w:hyperlink w:anchor="_Toc30628" w:history="1">
        <w:r>
          <w:rPr>
            <w:rFonts w:ascii="仿宋" w:eastAsia="仿宋" w:hAnsi="仿宋" w:cs="仿宋" w:hint="eastAsia"/>
            <w:lang w:eastAsia="zh-CN"/>
          </w:rPr>
          <w:t>一、产品规划分析</w:t>
        </w:r>
        <w:r>
          <w:tab/>
        </w:r>
        <w:r>
          <w:fldChar w:fldCharType="begin"/>
        </w:r>
        <w:r>
          <w:instrText xml:space="preserve"> PAGEREF _Toc30628 \h </w:instrText>
        </w:r>
        <w:r>
          <w:fldChar w:fldCharType="separate"/>
        </w:r>
        <w:r>
          <w:t>3</w:t>
        </w:r>
        <w:r>
          <w:fldChar w:fldCharType="end"/>
        </w:r>
      </w:hyperlink>
    </w:p>
    <w:p>
      <w:pPr>
        <w:pStyle w:val="TOC2"/>
        <w:tabs>
          <w:tab w:val="right" w:leader="dot" w:pos="8306"/>
        </w:tabs>
      </w:pPr>
      <w:hyperlink w:anchor="_Toc8566" w:history="1">
        <w:r>
          <w:rPr>
            <w:rFonts w:ascii="仿宋" w:eastAsia="仿宋" w:hAnsi="仿宋" w:cs="仿宋" w:hint="eastAsia"/>
            <w:lang w:eastAsia="zh-CN"/>
          </w:rPr>
          <w:t>(一)、产品规划</w:t>
        </w:r>
        <w:r>
          <w:tab/>
        </w:r>
        <w:r>
          <w:fldChar w:fldCharType="begin"/>
        </w:r>
        <w:r>
          <w:instrText xml:space="preserve"> PAGEREF _Toc8566 \h </w:instrText>
        </w:r>
        <w:r>
          <w:fldChar w:fldCharType="separate"/>
        </w:r>
        <w:r>
          <w:t>3</w:t>
        </w:r>
        <w:r>
          <w:fldChar w:fldCharType="end"/>
        </w:r>
      </w:hyperlink>
    </w:p>
    <w:p>
      <w:pPr>
        <w:pStyle w:val="TOC2"/>
        <w:tabs>
          <w:tab w:val="right" w:leader="dot" w:pos="8306"/>
        </w:tabs>
      </w:pPr>
      <w:hyperlink w:anchor="_Toc2495" w:history="1">
        <w:r>
          <w:rPr>
            <w:rFonts w:ascii="仿宋" w:eastAsia="仿宋" w:hAnsi="仿宋" w:cs="仿宋" w:hint="eastAsia"/>
            <w:lang w:eastAsia="zh-CN"/>
          </w:rPr>
          <w:t>(二)、建设规模</w:t>
        </w:r>
        <w:r>
          <w:tab/>
        </w:r>
        <w:r>
          <w:fldChar w:fldCharType="begin"/>
        </w:r>
        <w:r>
          <w:instrText xml:space="preserve"> PAGEREF _Toc2495 \h </w:instrText>
        </w:r>
        <w:r>
          <w:fldChar w:fldCharType="separate"/>
        </w:r>
        <w:r>
          <w:t>4</w:t>
        </w:r>
        <w:r>
          <w:fldChar w:fldCharType="end"/>
        </w:r>
      </w:hyperlink>
    </w:p>
    <w:p>
      <w:pPr>
        <w:pStyle w:val="TOC1"/>
        <w:tabs>
          <w:tab w:val="right" w:leader="dot" w:pos="8306"/>
        </w:tabs>
      </w:pPr>
      <w:hyperlink w:anchor="_Toc26835" w:history="1">
        <w:r>
          <w:rPr>
            <w:rFonts w:ascii="仿宋" w:eastAsia="仿宋" w:hAnsi="仿宋" w:cs="仿宋" w:hint="eastAsia"/>
            <w:lang w:eastAsia="zh-CN"/>
          </w:rPr>
          <w:t>二、角钢塔项目概论</w:t>
        </w:r>
        <w:r>
          <w:tab/>
        </w:r>
        <w:r>
          <w:fldChar w:fldCharType="begin"/>
        </w:r>
        <w:r>
          <w:instrText xml:space="preserve"> PAGEREF _Toc26835 \h </w:instrText>
        </w:r>
        <w:r>
          <w:fldChar w:fldCharType="separate"/>
        </w:r>
        <w:r>
          <w:t>5</w:t>
        </w:r>
        <w:r>
          <w:fldChar w:fldCharType="end"/>
        </w:r>
      </w:hyperlink>
    </w:p>
    <w:p>
      <w:pPr>
        <w:pStyle w:val="TOC2"/>
        <w:tabs>
          <w:tab w:val="right" w:leader="dot" w:pos="8306"/>
        </w:tabs>
      </w:pPr>
      <w:hyperlink w:anchor="_Toc26686" w:history="1">
        <w:r>
          <w:rPr>
            <w:rFonts w:ascii="仿宋" w:eastAsia="仿宋" w:hAnsi="仿宋" w:cs="仿宋" w:hint="eastAsia"/>
            <w:lang w:eastAsia="zh-CN"/>
          </w:rPr>
          <w:t>(一)、角钢塔项目概况</w:t>
        </w:r>
        <w:r>
          <w:tab/>
        </w:r>
        <w:r>
          <w:fldChar w:fldCharType="begin"/>
        </w:r>
        <w:r>
          <w:instrText xml:space="preserve"> PAGEREF _Toc26686 \h </w:instrText>
        </w:r>
        <w:r>
          <w:fldChar w:fldCharType="separate"/>
        </w:r>
        <w:r>
          <w:t>5</w:t>
        </w:r>
        <w:r>
          <w:fldChar w:fldCharType="end"/>
        </w:r>
      </w:hyperlink>
    </w:p>
    <w:p>
      <w:pPr>
        <w:pStyle w:val="TOC2"/>
        <w:tabs>
          <w:tab w:val="right" w:leader="dot" w:pos="8306"/>
        </w:tabs>
      </w:pPr>
      <w:hyperlink w:anchor="_Toc9917" w:history="1">
        <w:r>
          <w:rPr>
            <w:rFonts w:ascii="仿宋" w:eastAsia="仿宋" w:hAnsi="仿宋" w:cs="仿宋" w:hint="eastAsia"/>
            <w:lang w:eastAsia="zh-CN"/>
          </w:rPr>
          <w:t>(二)、角钢塔项目目标</w:t>
        </w:r>
        <w:r>
          <w:tab/>
        </w:r>
        <w:r>
          <w:fldChar w:fldCharType="begin"/>
        </w:r>
        <w:r>
          <w:instrText xml:space="preserve"> PAGEREF _Toc9917 \h </w:instrText>
        </w:r>
        <w:r>
          <w:fldChar w:fldCharType="separate"/>
        </w:r>
        <w:r>
          <w:t>7</w:t>
        </w:r>
        <w:r>
          <w:fldChar w:fldCharType="end"/>
        </w:r>
      </w:hyperlink>
    </w:p>
    <w:p>
      <w:pPr>
        <w:pStyle w:val="TOC2"/>
        <w:tabs>
          <w:tab w:val="right" w:leader="dot" w:pos="8306"/>
        </w:tabs>
      </w:pPr>
      <w:hyperlink w:anchor="_Toc15596" w:history="1">
        <w:r>
          <w:rPr>
            <w:rFonts w:ascii="仿宋" w:eastAsia="仿宋" w:hAnsi="仿宋" w:cs="仿宋" w:hint="eastAsia"/>
            <w:lang w:eastAsia="zh-CN"/>
          </w:rPr>
          <w:t>(三)、角钢塔项目提出的理由</w:t>
        </w:r>
        <w:r>
          <w:tab/>
        </w:r>
        <w:r>
          <w:fldChar w:fldCharType="begin"/>
        </w:r>
        <w:r>
          <w:instrText xml:space="preserve"> PAGEREF _Toc15596 \h </w:instrText>
        </w:r>
        <w:r>
          <w:fldChar w:fldCharType="separate"/>
        </w:r>
        <w:r>
          <w:t>8</w:t>
        </w:r>
        <w:r>
          <w:fldChar w:fldCharType="end"/>
        </w:r>
      </w:hyperlink>
    </w:p>
    <w:p>
      <w:pPr>
        <w:pStyle w:val="TOC2"/>
        <w:tabs>
          <w:tab w:val="right" w:leader="dot" w:pos="8306"/>
        </w:tabs>
      </w:pPr>
      <w:hyperlink w:anchor="_Toc11658" w:history="1">
        <w:r>
          <w:rPr>
            <w:rFonts w:ascii="仿宋" w:eastAsia="仿宋" w:hAnsi="仿宋" w:cs="仿宋" w:hint="eastAsia"/>
            <w:lang w:eastAsia="zh-CN"/>
          </w:rPr>
          <w:t>(四)、角钢塔项目意义</w:t>
        </w:r>
        <w:r>
          <w:tab/>
        </w:r>
        <w:r>
          <w:fldChar w:fldCharType="begin"/>
        </w:r>
        <w:r>
          <w:instrText xml:space="preserve"> PAGEREF _Toc11658 \h </w:instrText>
        </w:r>
        <w:r>
          <w:fldChar w:fldCharType="separate"/>
        </w:r>
        <w:r>
          <w:t>10</w:t>
        </w:r>
        <w:r>
          <w:fldChar w:fldCharType="end"/>
        </w:r>
      </w:hyperlink>
    </w:p>
    <w:p>
      <w:pPr>
        <w:pStyle w:val="TOC2"/>
        <w:tabs>
          <w:tab w:val="right" w:leader="dot" w:pos="8306"/>
        </w:tabs>
      </w:pPr>
      <w:hyperlink w:anchor="_Toc2464" w:history="1">
        <w:r>
          <w:rPr>
            <w:rFonts w:ascii="仿宋" w:eastAsia="仿宋" w:hAnsi="仿宋" w:cs="仿宋" w:hint="eastAsia"/>
            <w:lang w:eastAsia="zh-CN"/>
          </w:rPr>
          <w:t>(五)、角钢塔项目背景</w:t>
        </w:r>
        <w:r>
          <w:tab/>
        </w:r>
        <w:r>
          <w:fldChar w:fldCharType="begin"/>
        </w:r>
        <w:r>
          <w:instrText xml:space="preserve"> PAGEREF _Toc2464 \h </w:instrText>
        </w:r>
        <w:r>
          <w:fldChar w:fldCharType="separate"/>
        </w:r>
        <w:r>
          <w:t>10</w:t>
        </w:r>
        <w:r>
          <w:fldChar w:fldCharType="end"/>
        </w:r>
      </w:hyperlink>
    </w:p>
    <w:p>
      <w:pPr>
        <w:pStyle w:val="TOC1"/>
        <w:tabs>
          <w:tab w:val="right" w:leader="dot" w:pos="8306"/>
        </w:tabs>
      </w:pPr>
      <w:hyperlink w:anchor="_Toc21825" w:history="1">
        <w:r>
          <w:rPr>
            <w:rFonts w:ascii="仿宋" w:eastAsia="仿宋" w:hAnsi="仿宋" w:cs="仿宋" w:hint="eastAsia"/>
            <w:lang w:eastAsia="zh-CN"/>
          </w:rPr>
          <w:t>三、角钢塔项目危机管理</w:t>
        </w:r>
        <w:r>
          <w:tab/>
        </w:r>
        <w:r>
          <w:fldChar w:fldCharType="begin"/>
        </w:r>
        <w:r>
          <w:instrText xml:space="preserve"> PAGEREF _Toc21825 \h </w:instrText>
        </w:r>
        <w:r>
          <w:fldChar w:fldCharType="separate"/>
        </w:r>
        <w:r>
          <w:t>11</w:t>
        </w:r>
        <w:r>
          <w:fldChar w:fldCharType="end"/>
        </w:r>
      </w:hyperlink>
    </w:p>
    <w:p>
      <w:pPr>
        <w:pStyle w:val="TOC2"/>
        <w:tabs>
          <w:tab w:val="right" w:leader="dot" w:pos="8306"/>
        </w:tabs>
      </w:pPr>
      <w:hyperlink w:anchor="_Toc21922" w:history="1">
        <w:r>
          <w:rPr>
            <w:rFonts w:ascii="仿宋" w:eastAsia="仿宋" w:hAnsi="仿宋" w:cs="仿宋" w:hint="eastAsia"/>
            <w:lang w:eastAsia="zh-CN"/>
          </w:rPr>
          <w:t>(一)、危机预警与识别</w:t>
        </w:r>
        <w:r>
          <w:tab/>
        </w:r>
        <w:r>
          <w:fldChar w:fldCharType="begin"/>
        </w:r>
        <w:r>
          <w:instrText xml:space="preserve"> PAGEREF _Toc21922 \h </w:instrText>
        </w:r>
        <w:r>
          <w:fldChar w:fldCharType="separate"/>
        </w:r>
        <w:r>
          <w:t>11</w:t>
        </w:r>
        <w:r>
          <w:fldChar w:fldCharType="end"/>
        </w:r>
      </w:hyperlink>
    </w:p>
    <w:p>
      <w:pPr>
        <w:pStyle w:val="TOC2"/>
        <w:tabs>
          <w:tab w:val="right" w:leader="dot" w:pos="8306"/>
        </w:tabs>
      </w:pPr>
      <w:hyperlink w:anchor="_Toc25059" w:history="1">
        <w:r>
          <w:rPr>
            <w:rFonts w:ascii="仿宋" w:eastAsia="仿宋" w:hAnsi="仿宋" w:cs="仿宋" w:hint="eastAsia"/>
            <w:lang w:eastAsia="zh-CN"/>
          </w:rPr>
          <w:t>(二)、危机应对与恢复</w:t>
        </w:r>
        <w:r>
          <w:tab/>
        </w:r>
        <w:r>
          <w:fldChar w:fldCharType="begin"/>
        </w:r>
        <w:r>
          <w:instrText xml:space="preserve"> PAGEREF _Toc25059 \h </w:instrText>
        </w:r>
        <w:r>
          <w:fldChar w:fldCharType="separate"/>
        </w:r>
        <w:r>
          <w:t>12</w:t>
        </w:r>
        <w:r>
          <w:fldChar w:fldCharType="end"/>
        </w:r>
      </w:hyperlink>
    </w:p>
    <w:p>
      <w:pPr>
        <w:pStyle w:val="TOC1"/>
        <w:tabs>
          <w:tab w:val="right" w:leader="dot" w:pos="8306"/>
        </w:tabs>
      </w:pPr>
      <w:hyperlink w:anchor="_Toc12132" w:history="1">
        <w:r>
          <w:rPr>
            <w:rFonts w:ascii="仿宋" w:eastAsia="仿宋" w:hAnsi="仿宋" w:cs="仿宋" w:hint="eastAsia"/>
            <w:lang w:eastAsia="zh-CN"/>
          </w:rPr>
          <w:t>四、角钢塔项目建设背景及必要性分析</w:t>
        </w:r>
        <w:r>
          <w:tab/>
        </w:r>
        <w:r>
          <w:fldChar w:fldCharType="begin"/>
        </w:r>
        <w:r>
          <w:instrText xml:space="preserve"> PAGEREF _Toc12132 \h </w:instrText>
        </w:r>
        <w:r>
          <w:fldChar w:fldCharType="separate"/>
        </w:r>
        <w:r>
          <w:t>14</w:t>
        </w:r>
        <w:r>
          <w:fldChar w:fldCharType="end"/>
        </w:r>
      </w:hyperlink>
    </w:p>
    <w:p>
      <w:pPr>
        <w:pStyle w:val="TOC2"/>
        <w:tabs>
          <w:tab w:val="right" w:leader="dot" w:pos="8306"/>
        </w:tabs>
      </w:pPr>
      <w:hyperlink w:anchor="_Toc24771" w:history="1">
        <w:r>
          <w:rPr>
            <w:rFonts w:ascii="仿宋" w:eastAsia="仿宋" w:hAnsi="仿宋" w:cs="仿宋" w:hint="eastAsia"/>
            <w:lang w:eastAsia="zh-CN"/>
          </w:rPr>
          <w:t>(一)、角钢塔项目背景分析</w:t>
        </w:r>
        <w:r>
          <w:tab/>
        </w:r>
        <w:r>
          <w:fldChar w:fldCharType="begin"/>
        </w:r>
        <w:r>
          <w:instrText xml:space="preserve"> PAGEREF _Toc24771 \h </w:instrText>
        </w:r>
        <w:r>
          <w:fldChar w:fldCharType="separate"/>
        </w:r>
        <w:r>
          <w:t>14</w:t>
        </w:r>
        <w:r>
          <w:fldChar w:fldCharType="end"/>
        </w:r>
      </w:hyperlink>
    </w:p>
    <w:p>
      <w:pPr>
        <w:pStyle w:val="TOC2"/>
        <w:tabs>
          <w:tab w:val="right" w:leader="dot" w:pos="8306"/>
        </w:tabs>
      </w:pPr>
      <w:hyperlink w:anchor="_Toc27886" w:history="1">
        <w:r>
          <w:rPr>
            <w:rFonts w:ascii="仿宋" w:eastAsia="仿宋" w:hAnsi="仿宋" w:cs="仿宋" w:hint="eastAsia"/>
            <w:lang w:eastAsia="zh-CN"/>
          </w:rPr>
          <w:t>(二)、角钢塔项目建设必要性分析</w:t>
        </w:r>
        <w:r>
          <w:tab/>
        </w:r>
        <w:r>
          <w:fldChar w:fldCharType="begin"/>
        </w:r>
        <w:r>
          <w:instrText xml:space="preserve"> PAGEREF _Toc27886 \h </w:instrText>
        </w:r>
        <w:r>
          <w:fldChar w:fldCharType="separate"/>
        </w:r>
        <w:r>
          <w:t>15</w:t>
        </w:r>
        <w:r>
          <w:fldChar w:fldCharType="end"/>
        </w:r>
      </w:hyperlink>
    </w:p>
    <w:p>
      <w:pPr>
        <w:pStyle w:val="TOC1"/>
        <w:tabs>
          <w:tab w:val="right" w:leader="dot" w:pos="8306"/>
        </w:tabs>
      </w:pPr>
      <w:hyperlink w:anchor="_Toc24006" w:history="1">
        <w:r>
          <w:rPr>
            <w:rFonts w:ascii="仿宋" w:eastAsia="仿宋" w:hAnsi="仿宋" w:cs="仿宋" w:hint="eastAsia"/>
            <w:lang w:eastAsia="zh-CN"/>
          </w:rPr>
          <w:t>五、角钢塔项目文档管理</w:t>
        </w:r>
        <w:r>
          <w:tab/>
        </w:r>
        <w:r>
          <w:fldChar w:fldCharType="begin"/>
        </w:r>
        <w:r>
          <w:instrText xml:space="preserve"> PAGEREF _Toc24006 \h </w:instrText>
        </w:r>
        <w:r>
          <w:fldChar w:fldCharType="separate"/>
        </w:r>
        <w:r>
          <w:t>17</w:t>
        </w:r>
        <w:r>
          <w:fldChar w:fldCharType="end"/>
        </w:r>
      </w:hyperlink>
    </w:p>
    <w:p>
      <w:pPr>
        <w:pStyle w:val="TOC2"/>
        <w:tabs>
          <w:tab w:val="right" w:leader="dot" w:pos="8306"/>
        </w:tabs>
      </w:pPr>
      <w:hyperlink w:anchor="_Toc10404" w:history="1">
        <w:r>
          <w:rPr>
            <w:rFonts w:ascii="仿宋" w:eastAsia="仿宋" w:hAnsi="仿宋" w:cs="仿宋" w:hint="eastAsia"/>
            <w:lang w:eastAsia="zh-CN"/>
          </w:rPr>
          <w:t>(一)、文档编制与审查</w:t>
        </w:r>
        <w:r>
          <w:tab/>
        </w:r>
        <w:r>
          <w:fldChar w:fldCharType="begin"/>
        </w:r>
        <w:r>
          <w:instrText xml:space="preserve"> PAGEREF _Toc10404 \h </w:instrText>
        </w:r>
        <w:r>
          <w:fldChar w:fldCharType="separate"/>
        </w:r>
        <w:r>
          <w:t>17</w:t>
        </w:r>
        <w:r>
          <w:fldChar w:fldCharType="end"/>
        </w:r>
      </w:hyperlink>
    </w:p>
    <w:p>
      <w:pPr>
        <w:pStyle w:val="TOC2"/>
        <w:tabs>
          <w:tab w:val="right" w:leader="dot" w:pos="8306"/>
        </w:tabs>
      </w:pPr>
      <w:hyperlink w:anchor="_Toc6023" w:history="1">
        <w:r>
          <w:rPr>
            <w:rFonts w:ascii="仿宋" w:eastAsia="仿宋" w:hAnsi="仿宋" w:cs="仿宋" w:hint="eastAsia"/>
            <w:lang w:eastAsia="zh-CN"/>
          </w:rPr>
          <w:t>(二)、文档发布与分发</w:t>
        </w:r>
        <w:r>
          <w:tab/>
        </w:r>
        <w:r>
          <w:fldChar w:fldCharType="begin"/>
        </w:r>
        <w:r>
          <w:instrText xml:space="preserve"> PAGEREF _Toc6023 \h </w:instrText>
        </w:r>
        <w:r>
          <w:fldChar w:fldCharType="separate"/>
        </w:r>
        <w:r>
          <w:t>18</w:t>
        </w:r>
        <w:r>
          <w:fldChar w:fldCharType="end"/>
        </w:r>
      </w:hyperlink>
    </w:p>
    <w:p>
      <w:pPr>
        <w:pStyle w:val="TOC2"/>
        <w:tabs>
          <w:tab w:val="right" w:leader="dot" w:pos="8306"/>
        </w:tabs>
      </w:pPr>
      <w:hyperlink w:anchor="_Toc9559" w:history="1">
        <w:r>
          <w:rPr>
            <w:rFonts w:ascii="仿宋" w:eastAsia="仿宋" w:hAnsi="仿宋" w:cs="仿宋" w:hint="eastAsia"/>
            <w:lang w:eastAsia="zh-CN"/>
          </w:rPr>
          <w:t>(三)、文档存档与归档</w:t>
        </w:r>
        <w:r>
          <w:tab/>
        </w:r>
        <w:r>
          <w:fldChar w:fldCharType="begin"/>
        </w:r>
        <w:r>
          <w:instrText xml:space="preserve"> PAGEREF _Toc9559 \h </w:instrText>
        </w:r>
        <w:r>
          <w:fldChar w:fldCharType="separate"/>
        </w:r>
        <w:r>
          <w:t>19</w:t>
        </w:r>
        <w:r>
          <w:fldChar w:fldCharType="end"/>
        </w:r>
      </w:hyperlink>
    </w:p>
    <w:p>
      <w:pPr>
        <w:pStyle w:val="TOC1"/>
        <w:tabs>
          <w:tab w:val="right" w:leader="dot" w:pos="8306"/>
        </w:tabs>
      </w:pPr>
      <w:hyperlink w:anchor="_Toc20910" w:history="1">
        <w:r>
          <w:rPr>
            <w:rFonts w:ascii="仿宋" w:eastAsia="仿宋" w:hAnsi="仿宋" w:cs="仿宋" w:hint="eastAsia"/>
            <w:lang w:eastAsia="zh-CN"/>
          </w:rPr>
          <w:t>六、角钢塔项目选址可行性分析</w:t>
        </w:r>
        <w:r>
          <w:tab/>
        </w:r>
        <w:r>
          <w:fldChar w:fldCharType="begin"/>
        </w:r>
        <w:r>
          <w:instrText xml:space="preserve"> PAGEREF _Toc20910 \h </w:instrText>
        </w:r>
        <w:r>
          <w:fldChar w:fldCharType="separate"/>
        </w:r>
        <w:r>
          <w:t>20</w:t>
        </w:r>
        <w:r>
          <w:fldChar w:fldCharType="end"/>
        </w:r>
      </w:hyperlink>
    </w:p>
    <w:p>
      <w:pPr>
        <w:pStyle w:val="TOC2"/>
        <w:tabs>
          <w:tab w:val="right" w:leader="dot" w:pos="8306"/>
        </w:tabs>
      </w:pPr>
      <w:hyperlink w:anchor="_Toc23485" w:history="1">
        <w:r>
          <w:rPr>
            <w:rFonts w:ascii="仿宋" w:eastAsia="仿宋" w:hAnsi="仿宋" w:cs="仿宋" w:hint="eastAsia"/>
            <w:lang w:eastAsia="zh-CN"/>
          </w:rPr>
          <w:t>(一)、角钢塔项目选址</w:t>
        </w:r>
        <w:r>
          <w:tab/>
        </w:r>
        <w:r>
          <w:fldChar w:fldCharType="begin"/>
        </w:r>
        <w:r>
          <w:instrText xml:space="preserve"> PAGEREF _Toc23485 \h </w:instrText>
        </w:r>
        <w:r>
          <w:fldChar w:fldCharType="separate"/>
        </w:r>
        <w:r>
          <w:t>20</w:t>
        </w:r>
        <w:r>
          <w:fldChar w:fldCharType="end"/>
        </w:r>
      </w:hyperlink>
    </w:p>
    <w:p>
      <w:pPr>
        <w:pStyle w:val="TOC2"/>
        <w:tabs>
          <w:tab w:val="right" w:leader="dot" w:pos="8306"/>
        </w:tabs>
      </w:pPr>
      <w:hyperlink w:anchor="_Toc7941" w:history="1">
        <w:r>
          <w:rPr>
            <w:rFonts w:ascii="仿宋" w:eastAsia="仿宋" w:hAnsi="仿宋" w:cs="仿宋" w:hint="eastAsia"/>
            <w:lang w:eastAsia="zh-CN"/>
          </w:rPr>
          <w:t>(二)、用地控制指标</w:t>
        </w:r>
        <w:r>
          <w:tab/>
        </w:r>
        <w:r>
          <w:fldChar w:fldCharType="begin"/>
        </w:r>
        <w:r>
          <w:instrText xml:space="preserve"> PAGEREF _Toc7941 \h </w:instrText>
        </w:r>
        <w:r>
          <w:fldChar w:fldCharType="separate"/>
        </w:r>
        <w:r>
          <w:t>20</w:t>
        </w:r>
        <w:r>
          <w:fldChar w:fldCharType="end"/>
        </w:r>
      </w:hyperlink>
    </w:p>
    <w:p>
      <w:pPr>
        <w:pStyle w:val="TOC2"/>
        <w:tabs>
          <w:tab w:val="right" w:leader="dot" w:pos="8306"/>
        </w:tabs>
      </w:pPr>
      <w:hyperlink w:anchor="_Toc17602" w:history="1">
        <w:r>
          <w:rPr>
            <w:rFonts w:ascii="仿宋" w:eastAsia="仿宋" w:hAnsi="仿宋" w:cs="仿宋" w:hint="eastAsia"/>
            <w:lang w:eastAsia="zh-CN"/>
          </w:rPr>
          <w:t>(三)、节约用地措施</w:t>
        </w:r>
        <w:r>
          <w:tab/>
        </w:r>
        <w:r>
          <w:fldChar w:fldCharType="begin"/>
        </w:r>
        <w:r>
          <w:instrText xml:space="preserve"> PAGEREF _Toc17602 \h </w:instrText>
        </w:r>
        <w:r>
          <w:fldChar w:fldCharType="separate"/>
        </w:r>
        <w:r>
          <w:t>22</w:t>
        </w:r>
        <w:r>
          <w:fldChar w:fldCharType="end"/>
        </w:r>
      </w:hyperlink>
    </w:p>
    <w:p>
      <w:pPr>
        <w:pStyle w:val="TOC2"/>
        <w:tabs>
          <w:tab w:val="right" w:leader="dot" w:pos="8306"/>
        </w:tabs>
      </w:pPr>
      <w:hyperlink w:anchor="_Toc2304" w:history="1">
        <w:r>
          <w:rPr>
            <w:rFonts w:ascii="仿宋" w:eastAsia="仿宋" w:hAnsi="仿宋" w:cs="仿宋" w:hint="eastAsia"/>
            <w:lang w:eastAsia="zh-CN"/>
          </w:rPr>
          <w:t>(四)、总图布置方案</w:t>
        </w:r>
        <w:r>
          <w:tab/>
        </w:r>
        <w:r>
          <w:fldChar w:fldCharType="begin"/>
        </w:r>
        <w:r>
          <w:instrText xml:space="preserve"> PAGEREF _Toc2304 \h </w:instrText>
        </w:r>
        <w:r>
          <w:fldChar w:fldCharType="separate"/>
        </w:r>
        <w:r>
          <w:t>23</w:t>
        </w:r>
        <w:r>
          <w:fldChar w:fldCharType="end"/>
        </w:r>
      </w:hyperlink>
    </w:p>
    <w:p>
      <w:pPr>
        <w:pStyle w:val="TOC2"/>
        <w:tabs>
          <w:tab w:val="right" w:leader="dot" w:pos="8306"/>
        </w:tabs>
      </w:pPr>
      <w:hyperlink w:anchor="_Toc20307" w:history="1">
        <w:r>
          <w:rPr>
            <w:rFonts w:ascii="仿宋" w:eastAsia="仿宋" w:hAnsi="仿宋" w:cs="仿宋" w:hint="eastAsia"/>
            <w:lang w:eastAsia="zh-CN"/>
          </w:rPr>
          <w:t>(五)、选址综合评价</w:t>
        </w:r>
        <w:r>
          <w:tab/>
        </w:r>
        <w:r>
          <w:fldChar w:fldCharType="begin"/>
        </w:r>
        <w:r>
          <w:instrText xml:space="preserve"> PAGEREF _Toc20307 \h </w:instrText>
        </w:r>
        <w:r>
          <w:fldChar w:fldCharType="separate"/>
        </w:r>
        <w:r>
          <w:t>24</w:t>
        </w:r>
        <w:r>
          <w:fldChar w:fldCharType="end"/>
        </w:r>
      </w:hyperlink>
    </w:p>
    <w:p>
      <w:pPr>
        <w:pStyle w:val="TOC1"/>
        <w:tabs>
          <w:tab w:val="right" w:leader="dot" w:pos="8306"/>
        </w:tabs>
      </w:pPr>
      <w:hyperlink w:anchor="_Toc26849" w:history="1">
        <w:r>
          <w:rPr>
            <w:rFonts w:ascii="仿宋" w:eastAsia="仿宋" w:hAnsi="仿宋" w:cs="仿宋" w:hint="eastAsia"/>
            <w:lang w:eastAsia="zh-CN"/>
          </w:rPr>
          <w:t>七、角钢塔项目创新与研发</w:t>
        </w:r>
        <w:r>
          <w:tab/>
        </w:r>
        <w:r>
          <w:fldChar w:fldCharType="begin"/>
        </w:r>
        <w:r>
          <w:instrText xml:space="preserve"> PAGEREF _Toc26849 \h </w:instrText>
        </w:r>
        <w:r>
          <w:fldChar w:fldCharType="separate"/>
        </w:r>
        <w:r>
          <w:t>25</w:t>
        </w:r>
        <w:r>
          <w:fldChar w:fldCharType="end"/>
        </w:r>
      </w:hyperlink>
    </w:p>
    <w:p>
      <w:pPr>
        <w:pStyle w:val="TOC2"/>
        <w:tabs>
          <w:tab w:val="right" w:leader="dot" w:pos="8306"/>
        </w:tabs>
      </w:pPr>
      <w:hyperlink w:anchor="_Toc9619" w:history="1">
        <w:r>
          <w:rPr>
            <w:rFonts w:ascii="仿宋" w:eastAsia="仿宋" w:hAnsi="仿宋" w:cs="仿宋" w:hint="eastAsia"/>
            <w:lang w:eastAsia="zh-CN"/>
          </w:rPr>
          <w:t>(一)、创新策略与方向</w:t>
        </w:r>
        <w:r>
          <w:tab/>
        </w:r>
        <w:r>
          <w:fldChar w:fldCharType="begin"/>
        </w:r>
        <w:r>
          <w:instrText xml:space="preserve"> PAGEREF _Toc9619 \h </w:instrText>
        </w:r>
        <w:r>
          <w:fldChar w:fldCharType="separate"/>
        </w:r>
        <w:r>
          <w:t>25</w:t>
        </w:r>
        <w:r>
          <w:fldChar w:fldCharType="end"/>
        </w:r>
      </w:hyperlink>
    </w:p>
    <w:p>
      <w:pPr>
        <w:pStyle w:val="TOC2"/>
        <w:tabs>
          <w:tab w:val="right" w:leader="dot" w:pos="8306"/>
        </w:tabs>
      </w:pPr>
      <w:hyperlink w:anchor="_Toc9884" w:history="1">
        <w:r>
          <w:rPr>
            <w:rFonts w:ascii="仿宋" w:eastAsia="仿宋" w:hAnsi="仿宋" w:cs="仿宋" w:hint="eastAsia"/>
            <w:lang w:eastAsia="zh-CN"/>
          </w:rPr>
          <w:t>(二)、研发规划与投入</w:t>
        </w:r>
        <w:r>
          <w:tab/>
        </w:r>
        <w:r>
          <w:fldChar w:fldCharType="begin"/>
        </w:r>
        <w:r>
          <w:instrText xml:space="preserve"> PAGEREF _Toc9884 \h </w:instrText>
        </w:r>
        <w:r>
          <w:fldChar w:fldCharType="separate"/>
        </w:r>
        <w:r>
          <w:t>26</w:t>
        </w:r>
        <w:r>
          <w:fldChar w:fldCharType="end"/>
        </w:r>
      </w:hyperlink>
    </w:p>
    <w:p>
      <w:pPr>
        <w:pStyle w:val="TOC1"/>
        <w:tabs>
          <w:tab w:val="right" w:leader="dot" w:pos="8306"/>
        </w:tabs>
      </w:pPr>
      <w:hyperlink w:anchor="_Toc17558" w:history="1">
        <w:r>
          <w:rPr>
            <w:rFonts w:ascii="仿宋" w:eastAsia="仿宋" w:hAnsi="仿宋" w:cs="仿宋" w:hint="eastAsia"/>
            <w:lang w:eastAsia="zh-CN"/>
          </w:rPr>
          <w:t>八、角钢塔项目投资规划</w:t>
        </w:r>
        <w:r>
          <w:tab/>
        </w:r>
        <w:r>
          <w:fldChar w:fldCharType="begin"/>
        </w:r>
        <w:r>
          <w:instrText xml:space="preserve"> PAGEREF _Toc17558 \h </w:instrText>
        </w:r>
        <w:r>
          <w:fldChar w:fldCharType="separate"/>
        </w:r>
        <w:r>
          <w:t>28</w:t>
        </w:r>
        <w:r>
          <w:fldChar w:fldCharType="end"/>
        </w:r>
      </w:hyperlink>
    </w:p>
    <w:p>
      <w:pPr>
        <w:pStyle w:val="TOC2"/>
        <w:tabs>
          <w:tab w:val="right" w:leader="dot" w:pos="8306"/>
        </w:tabs>
      </w:pPr>
      <w:hyperlink w:anchor="_Toc29725" w:history="1">
        <w:r>
          <w:rPr>
            <w:rFonts w:ascii="仿宋" w:eastAsia="仿宋" w:hAnsi="仿宋" w:cs="仿宋" w:hint="eastAsia"/>
            <w:lang w:eastAsia="zh-CN"/>
          </w:rPr>
          <w:t>(一)、角钢塔项目总投资估算</w:t>
        </w:r>
        <w:r>
          <w:tab/>
        </w:r>
        <w:r>
          <w:fldChar w:fldCharType="begin"/>
        </w:r>
        <w:r>
          <w:instrText xml:space="preserve"> PAGEREF _Toc29725 \h </w:instrText>
        </w:r>
        <w:r>
          <w:fldChar w:fldCharType="separate"/>
        </w:r>
        <w:r>
          <w:t>28</w:t>
        </w:r>
        <w:r>
          <w:fldChar w:fldCharType="end"/>
        </w:r>
      </w:hyperlink>
    </w:p>
    <w:p>
      <w:pPr>
        <w:pStyle w:val="TOC2"/>
        <w:tabs>
          <w:tab w:val="right" w:leader="dot" w:pos="8306"/>
        </w:tabs>
      </w:pPr>
      <w:hyperlink w:anchor="_Toc17173" w:history="1">
        <w:r>
          <w:rPr>
            <w:rFonts w:ascii="仿宋" w:eastAsia="仿宋" w:hAnsi="仿宋" w:cs="仿宋" w:hint="eastAsia"/>
            <w:lang w:eastAsia="zh-CN"/>
          </w:rPr>
          <w:t>(二)、资金筹措</w:t>
        </w:r>
        <w:r>
          <w:tab/>
        </w:r>
        <w:r>
          <w:fldChar w:fldCharType="begin"/>
        </w:r>
        <w:r>
          <w:instrText xml:space="preserve"> PAGEREF _Toc17173 \h </w:instrText>
        </w:r>
        <w:r>
          <w:fldChar w:fldCharType="separate"/>
        </w:r>
        <w:r>
          <w:t>29</w:t>
        </w:r>
        <w:r>
          <w:fldChar w:fldCharType="end"/>
        </w:r>
      </w:hyperlink>
    </w:p>
    <w:p>
      <w:pPr>
        <w:pStyle w:val="TOC1"/>
        <w:tabs>
          <w:tab w:val="right" w:leader="dot" w:pos="8306"/>
        </w:tabs>
      </w:pPr>
      <w:hyperlink w:anchor="_Toc4017" w:history="1">
        <w:r>
          <w:rPr>
            <w:rFonts w:ascii="仿宋" w:eastAsia="仿宋" w:hAnsi="仿宋" w:cs="仿宋" w:hint="eastAsia"/>
            <w:lang w:eastAsia="zh-CN"/>
          </w:rPr>
          <w:t>九、角钢塔项目人力资源培养与发展</w:t>
        </w:r>
        <w:r>
          <w:tab/>
        </w:r>
        <w:r>
          <w:fldChar w:fldCharType="begin"/>
        </w:r>
        <w:r>
          <w:instrText xml:space="preserve"> PAGEREF _Toc4017 \h </w:instrText>
        </w:r>
        <w:r>
          <w:fldChar w:fldCharType="separate"/>
        </w:r>
        <w:r>
          <w:t>30</w:t>
        </w:r>
        <w:r>
          <w:fldChar w:fldCharType="end"/>
        </w:r>
      </w:hyperlink>
    </w:p>
    <w:p>
      <w:pPr>
        <w:pStyle w:val="TOC2"/>
        <w:tabs>
          <w:tab w:val="right" w:leader="dot" w:pos="8306"/>
        </w:tabs>
      </w:pPr>
      <w:hyperlink w:anchor="_Toc18115" w:history="1">
        <w:r>
          <w:rPr>
            <w:rFonts w:ascii="仿宋" w:eastAsia="仿宋" w:hAnsi="仿宋" w:cs="仿宋" w:hint="eastAsia"/>
            <w:lang w:eastAsia="zh-CN"/>
          </w:rPr>
          <w:t>(一)、人才需求与规划</w:t>
        </w:r>
        <w:r>
          <w:tab/>
        </w:r>
        <w:r>
          <w:fldChar w:fldCharType="begin"/>
        </w:r>
        <w:r>
          <w:instrText xml:space="preserve"> PAGEREF _Toc18115 \h </w:instrText>
        </w:r>
        <w:r>
          <w:fldChar w:fldCharType="separate"/>
        </w:r>
        <w:r>
          <w:t>30</w:t>
        </w:r>
        <w:r>
          <w:fldChar w:fldCharType="end"/>
        </w:r>
      </w:hyperlink>
    </w:p>
    <w:p>
      <w:pPr>
        <w:pStyle w:val="TOC2"/>
        <w:tabs>
          <w:tab w:val="right" w:leader="dot" w:pos="8306"/>
        </w:tabs>
      </w:pPr>
      <w:hyperlink w:anchor="_Toc11918" w:history="1">
        <w:r>
          <w:rPr>
            <w:rFonts w:ascii="仿宋" w:eastAsia="仿宋" w:hAnsi="仿宋" w:cs="仿宋" w:hint="eastAsia"/>
            <w:lang w:eastAsia="zh-CN"/>
          </w:rPr>
          <w:t>(二)、培训与发展计划</w:t>
        </w:r>
        <w:r>
          <w:tab/>
        </w:r>
        <w:r>
          <w:fldChar w:fldCharType="begin"/>
        </w:r>
        <w:r>
          <w:instrText xml:space="preserve"> PAGEREF _Toc11918 \h </w:instrText>
        </w:r>
        <w:r>
          <w:fldChar w:fldCharType="separate"/>
        </w:r>
        <w:r>
          <w:t>31</w:t>
        </w:r>
        <w:r>
          <w:fldChar w:fldCharType="end"/>
        </w:r>
      </w:hyperlink>
    </w:p>
    <w:p>
      <w:pPr>
        <w:pStyle w:val="TOC1"/>
        <w:tabs>
          <w:tab w:val="right" w:leader="dot" w:pos="8306"/>
        </w:tabs>
      </w:pPr>
      <w:hyperlink w:anchor="_Toc25884" w:history="1">
        <w:r>
          <w:rPr>
            <w:rFonts w:ascii="仿宋" w:eastAsia="仿宋" w:hAnsi="仿宋" w:cs="仿宋" w:hint="eastAsia"/>
            <w:lang w:eastAsia="zh-CN"/>
          </w:rPr>
          <w:t>十、角钢塔项目环境影响分析</w:t>
        </w:r>
        <w:r>
          <w:tab/>
        </w:r>
        <w:r>
          <w:fldChar w:fldCharType="begin"/>
        </w:r>
        <w:r>
          <w:instrText xml:space="preserve"> PAGEREF _Toc25884 \h </w:instrText>
        </w:r>
        <w:r>
          <w:fldChar w:fldCharType="separate"/>
        </w:r>
        <w:r>
          <w:t>31</w:t>
        </w:r>
        <w:r>
          <w:fldChar w:fldCharType="end"/>
        </w:r>
      </w:hyperlink>
    </w:p>
    <w:p>
      <w:pPr>
        <w:pStyle w:val="TOC2"/>
        <w:tabs>
          <w:tab w:val="right" w:leader="dot" w:pos="8306"/>
        </w:tabs>
      </w:pPr>
      <w:hyperlink w:anchor="_Toc30933" w:history="1">
        <w:r>
          <w:rPr>
            <w:rFonts w:ascii="仿宋" w:eastAsia="仿宋" w:hAnsi="仿宋" w:cs="仿宋" w:hint="eastAsia"/>
            <w:lang w:eastAsia="zh-CN"/>
          </w:rPr>
          <w:t>(一)、建设区域环境质量现状</w:t>
        </w:r>
        <w:r>
          <w:tab/>
        </w:r>
        <w:r>
          <w:fldChar w:fldCharType="begin"/>
        </w:r>
        <w:r>
          <w:instrText xml:space="preserve"> PAGEREF _Toc30933 \h </w:instrText>
        </w:r>
        <w:r>
          <w:fldChar w:fldCharType="separate"/>
        </w:r>
        <w:r>
          <w:t>31</w:t>
        </w:r>
        <w:r>
          <w:fldChar w:fldCharType="end"/>
        </w:r>
      </w:hyperlink>
    </w:p>
    <w:p>
      <w:pPr>
        <w:pStyle w:val="TOC2"/>
        <w:tabs>
          <w:tab w:val="right" w:leader="dot" w:pos="8306"/>
        </w:tabs>
      </w:pPr>
      <w:hyperlink w:anchor="_Toc21485" w:history="1">
        <w:r>
          <w:rPr>
            <w:rFonts w:ascii="仿宋" w:eastAsia="仿宋" w:hAnsi="仿宋" w:cs="仿宋" w:hint="eastAsia"/>
            <w:lang w:eastAsia="zh-CN"/>
          </w:rPr>
          <w:t>(二)、建设期环境保护</w:t>
        </w:r>
        <w:r>
          <w:tab/>
        </w:r>
        <w:r>
          <w:fldChar w:fldCharType="begin"/>
        </w:r>
        <w:r>
          <w:instrText xml:space="preserve"> PAGEREF _Toc21485 \h </w:instrText>
        </w:r>
        <w:r>
          <w:fldChar w:fldCharType="separate"/>
        </w:r>
        <w:r>
          <w:t>33</w:t>
        </w:r>
        <w:r>
          <w:fldChar w:fldCharType="end"/>
        </w:r>
      </w:hyperlink>
    </w:p>
    <w:p>
      <w:pPr>
        <w:pStyle w:val="TOC2"/>
        <w:tabs>
          <w:tab w:val="right" w:leader="dot" w:pos="8306"/>
        </w:tabs>
      </w:pPr>
      <w:hyperlink w:anchor="_Toc2700" w:history="1">
        <w:r>
          <w:rPr>
            <w:rFonts w:ascii="仿宋" w:eastAsia="仿宋" w:hAnsi="仿宋" w:cs="仿宋" w:hint="eastAsia"/>
            <w:lang w:eastAsia="zh-CN"/>
          </w:rPr>
          <w:t>(三)、运营期环境保护</w:t>
        </w:r>
        <w:r>
          <w:tab/>
        </w:r>
        <w:r>
          <w:fldChar w:fldCharType="begin"/>
        </w:r>
        <w:r>
          <w:instrText xml:space="preserve"> PAGEREF _Toc2700 \h </w:instrText>
        </w:r>
        <w:r>
          <w:fldChar w:fldCharType="separate"/>
        </w:r>
        <w:r>
          <w:t>34</w:t>
        </w:r>
        <w:r>
          <w:fldChar w:fldCharType="end"/>
        </w:r>
      </w:hyperlink>
    </w:p>
    <w:p>
      <w:pPr>
        <w:pStyle w:val="TOC2"/>
        <w:tabs>
          <w:tab w:val="right" w:leader="dot" w:pos="8306"/>
        </w:tabs>
      </w:pPr>
      <w:hyperlink w:anchor="_Toc12009" w:history="1">
        <w:r>
          <w:rPr>
            <w:rFonts w:ascii="仿宋" w:eastAsia="仿宋" w:hAnsi="仿宋" w:cs="仿宋" w:hint="eastAsia"/>
            <w:lang w:eastAsia="zh-CN"/>
          </w:rPr>
          <w:t>(四)、角钢塔项目建设对区域经济的影响</w:t>
        </w:r>
        <w:r>
          <w:tab/>
        </w:r>
        <w:r>
          <w:fldChar w:fldCharType="begin"/>
        </w:r>
        <w:r>
          <w:instrText xml:space="preserve"> PAGEREF _Toc12009 \h </w:instrText>
        </w:r>
        <w:r>
          <w:fldChar w:fldCharType="separate"/>
        </w:r>
        <w:r>
          <w:t>35</w:t>
        </w:r>
        <w:r>
          <w:fldChar w:fldCharType="end"/>
        </w:r>
      </w:hyperlink>
    </w:p>
    <w:p>
      <w:pPr>
        <w:pStyle w:val="TOC2"/>
        <w:tabs>
          <w:tab w:val="right" w:leader="dot" w:pos="8306"/>
        </w:tabs>
      </w:pPr>
      <w:hyperlink w:anchor="_Toc18773" w:history="1">
        <w:r>
          <w:rPr>
            <w:rFonts w:ascii="仿宋" w:eastAsia="仿宋" w:hAnsi="仿宋" w:cs="仿宋" w:hint="eastAsia"/>
            <w:lang w:eastAsia="zh-CN"/>
          </w:rPr>
          <w:t>(五)、废弃物处理</w:t>
        </w:r>
        <w:r>
          <w:tab/>
        </w:r>
        <w:r>
          <w:fldChar w:fldCharType="begin"/>
        </w:r>
        <w:r>
          <w:instrText xml:space="preserve"> PAGEREF _Toc18773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5" w:history="1">
        <w:r>
          <w:rPr>
            <w:rFonts w:ascii="仿宋" w:eastAsia="仿宋" w:hAnsi="仿宋" w:cs="仿宋" w:hint="eastAsia"/>
            <w:lang w:eastAsia="zh-CN"/>
          </w:rPr>
          <w:t>(六)、特殊环境影响分析</w:t>
        </w:r>
        <w:r>
          <w:tab/>
        </w:r>
        <w:r>
          <w:fldChar w:fldCharType="begin"/>
        </w:r>
        <w:r>
          <w:instrText xml:space="preserve"> PAGEREF _Toc765 \h </w:instrText>
        </w:r>
        <w:r>
          <w:fldChar w:fldCharType="separate"/>
        </w:r>
        <w:r>
          <w:t>38</w:t>
        </w:r>
        <w:r>
          <w:fldChar w:fldCharType="end"/>
        </w:r>
      </w:hyperlink>
    </w:p>
    <w:p>
      <w:pPr>
        <w:pStyle w:val="TOC2"/>
        <w:tabs>
          <w:tab w:val="right" w:leader="dot" w:pos="8306"/>
        </w:tabs>
      </w:pPr>
      <w:hyperlink w:anchor="_Toc7406" w:history="1">
        <w:r>
          <w:rPr>
            <w:rFonts w:ascii="仿宋" w:eastAsia="仿宋" w:hAnsi="仿宋" w:cs="仿宋" w:hint="eastAsia"/>
            <w:lang w:eastAsia="zh-CN"/>
          </w:rPr>
          <w:t>(七)、清洁生产</w:t>
        </w:r>
        <w:r>
          <w:tab/>
        </w:r>
        <w:r>
          <w:fldChar w:fldCharType="begin"/>
        </w:r>
        <w:r>
          <w:instrText xml:space="preserve"> PAGEREF _Toc7406 \h </w:instrText>
        </w:r>
        <w:r>
          <w:fldChar w:fldCharType="separate"/>
        </w:r>
        <w:r>
          <w:t>39</w:t>
        </w:r>
        <w:r>
          <w:fldChar w:fldCharType="end"/>
        </w:r>
      </w:hyperlink>
    </w:p>
    <w:p>
      <w:pPr>
        <w:pStyle w:val="TOC2"/>
        <w:tabs>
          <w:tab w:val="right" w:leader="dot" w:pos="8306"/>
        </w:tabs>
      </w:pPr>
      <w:hyperlink w:anchor="_Toc5453" w:history="1">
        <w:r>
          <w:rPr>
            <w:rFonts w:ascii="仿宋" w:eastAsia="仿宋" w:hAnsi="仿宋" w:cs="仿宋" w:hint="eastAsia"/>
            <w:lang w:eastAsia="zh-CN"/>
          </w:rPr>
          <w:t>(八)、环境保护综合评价</w:t>
        </w:r>
        <w:r>
          <w:tab/>
        </w:r>
        <w:r>
          <w:fldChar w:fldCharType="begin"/>
        </w:r>
        <w:r>
          <w:instrText xml:space="preserve"> PAGEREF _Toc5453 \h </w:instrText>
        </w:r>
        <w:r>
          <w:fldChar w:fldCharType="separate"/>
        </w:r>
        <w:r>
          <w:t>41</w:t>
        </w:r>
        <w:r>
          <w:fldChar w:fldCharType="end"/>
        </w:r>
      </w:hyperlink>
    </w:p>
    <w:p>
      <w:pPr>
        <w:pStyle w:val="TOC1"/>
        <w:tabs>
          <w:tab w:val="right" w:leader="dot" w:pos="8306"/>
        </w:tabs>
      </w:pPr>
      <w:hyperlink w:anchor="_Toc18633" w:history="1">
        <w:r>
          <w:rPr>
            <w:rFonts w:ascii="仿宋" w:eastAsia="仿宋" w:hAnsi="仿宋" w:cs="仿宋" w:hint="eastAsia"/>
            <w:lang w:eastAsia="zh-CN"/>
          </w:rPr>
          <w:t>十一、角钢塔项目技术管理</w:t>
        </w:r>
        <w:r>
          <w:tab/>
        </w:r>
        <w:r>
          <w:fldChar w:fldCharType="begin"/>
        </w:r>
        <w:r>
          <w:instrText xml:space="preserve"> PAGEREF _Toc18633 \h </w:instrText>
        </w:r>
        <w:r>
          <w:fldChar w:fldCharType="separate"/>
        </w:r>
        <w:r>
          <w:t>42</w:t>
        </w:r>
        <w:r>
          <w:fldChar w:fldCharType="end"/>
        </w:r>
      </w:hyperlink>
    </w:p>
    <w:p>
      <w:pPr>
        <w:pStyle w:val="TOC2"/>
        <w:tabs>
          <w:tab w:val="right" w:leader="dot" w:pos="8306"/>
        </w:tabs>
      </w:pPr>
      <w:hyperlink w:anchor="_Toc19192" w:history="1">
        <w:r>
          <w:rPr>
            <w:rFonts w:ascii="仿宋" w:eastAsia="仿宋" w:hAnsi="仿宋" w:cs="仿宋" w:hint="eastAsia"/>
            <w:lang w:eastAsia="zh-CN"/>
          </w:rPr>
          <w:t>(一)、技术方案选用方向</w:t>
        </w:r>
        <w:r>
          <w:tab/>
        </w:r>
        <w:r>
          <w:fldChar w:fldCharType="begin"/>
        </w:r>
        <w:r>
          <w:instrText xml:space="preserve"> PAGEREF _Toc19192 \h </w:instrText>
        </w:r>
        <w:r>
          <w:fldChar w:fldCharType="separate"/>
        </w:r>
        <w:r>
          <w:t>42</w:t>
        </w:r>
        <w:r>
          <w:fldChar w:fldCharType="end"/>
        </w:r>
      </w:hyperlink>
    </w:p>
    <w:p>
      <w:pPr>
        <w:pStyle w:val="TOC2"/>
        <w:tabs>
          <w:tab w:val="right" w:leader="dot" w:pos="8306"/>
        </w:tabs>
      </w:pPr>
      <w:hyperlink w:anchor="_Toc22326" w:history="1">
        <w:r>
          <w:rPr>
            <w:rFonts w:ascii="仿宋" w:eastAsia="仿宋" w:hAnsi="仿宋" w:cs="仿宋" w:hint="eastAsia"/>
            <w:lang w:eastAsia="zh-CN"/>
          </w:rPr>
          <w:t>(二)、工艺技术方案选用原则</w:t>
        </w:r>
        <w:r>
          <w:tab/>
        </w:r>
        <w:r>
          <w:fldChar w:fldCharType="begin"/>
        </w:r>
        <w:r>
          <w:instrText xml:space="preserve"> PAGEREF _Toc22326 \h </w:instrText>
        </w:r>
        <w:r>
          <w:fldChar w:fldCharType="separate"/>
        </w:r>
        <w:r>
          <w:t>44</w:t>
        </w:r>
        <w:r>
          <w:fldChar w:fldCharType="end"/>
        </w:r>
      </w:hyperlink>
    </w:p>
    <w:p>
      <w:pPr>
        <w:pStyle w:val="TOC2"/>
        <w:tabs>
          <w:tab w:val="right" w:leader="dot" w:pos="8306"/>
        </w:tabs>
      </w:pPr>
      <w:hyperlink w:anchor="_Toc18" w:history="1">
        <w:r>
          <w:rPr>
            <w:rFonts w:ascii="仿宋" w:eastAsia="仿宋" w:hAnsi="仿宋" w:cs="仿宋" w:hint="eastAsia"/>
            <w:lang w:eastAsia="zh-CN"/>
          </w:rPr>
          <w:t>(三)、工艺技术方案要求</w:t>
        </w:r>
        <w:r>
          <w:tab/>
        </w:r>
        <w:r>
          <w:fldChar w:fldCharType="begin"/>
        </w:r>
        <w:r>
          <w:instrText xml:space="preserve"> PAGEREF _Toc18 \h </w:instrText>
        </w:r>
        <w:r>
          <w:fldChar w:fldCharType="separate"/>
        </w:r>
        <w:r>
          <w:t>46</w:t>
        </w:r>
        <w:r>
          <w:fldChar w:fldCharType="end"/>
        </w:r>
      </w:hyperlink>
    </w:p>
    <w:p>
      <w:pPr>
        <w:pStyle w:val="TOC1"/>
        <w:tabs>
          <w:tab w:val="right" w:leader="dot" w:pos="8306"/>
        </w:tabs>
      </w:pPr>
      <w:hyperlink w:anchor="_Toc19180" w:history="1">
        <w:r>
          <w:rPr>
            <w:rFonts w:ascii="仿宋" w:eastAsia="仿宋" w:hAnsi="仿宋" w:cs="仿宋" w:hint="eastAsia"/>
            <w:lang w:eastAsia="zh-CN"/>
          </w:rPr>
          <w:t>十二、角钢塔项目人力资源管理</w:t>
        </w:r>
        <w:r>
          <w:tab/>
        </w:r>
        <w:r>
          <w:fldChar w:fldCharType="begin"/>
        </w:r>
        <w:r>
          <w:instrText xml:space="preserve"> PAGEREF _Toc19180 \h </w:instrText>
        </w:r>
        <w:r>
          <w:fldChar w:fldCharType="separate"/>
        </w:r>
        <w:r>
          <w:t>48</w:t>
        </w:r>
        <w:r>
          <w:fldChar w:fldCharType="end"/>
        </w:r>
      </w:hyperlink>
    </w:p>
    <w:p>
      <w:pPr>
        <w:pStyle w:val="TOC2"/>
        <w:tabs>
          <w:tab w:val="right" w:leader="dot" w:pos="8306"/>
        </w:tabs>
      </w:pPr>
      <w:hyperlink w:anchor="_Toc20352" w:history="1">
        <w:r>
          <w:rPr>
            <w:rFonts w:ascii="仿宋" w:eastAsia="仿宋" w:hAnsi="仿宋" w:cs="仿宋" w:hint="eastAsia"/>
            <w:lang w:eastAsia="zh-CN"/>
          </w:rPr>
          <w:t>(一)、建立健全的预算管理制度</w:t>
        </w:r>
        <w:r>
          <w:tab/>
        </w:r>
        <w:r>
          <w:fldChar w:fldCharType="begin"/>
        </w:r>
        <w:r>
          <w:instrText xml:space="preserve"> PAGEREF _Toc20352 \h </w:instrText>
        </w:r>
        <w:r>
          <w:fldChar w:fldCharType="separate"/>
        </w:r>
        <w:r>
          <w:t>48</w:t>
        </w:r>
        <w:r>
          <w:fldChar w:fldCharType="end"/>
        </w:r>
      </w:hyperlink>
    </w:p>
    <w:p>
      <w:pPr>
        <w:pStyle w:val="TOC2"/>
        <w:tabs>
          <w:tab w:val="right" w:leader="dot" w:pos="8306"/>
        </w:tabs>
      </w:pPr>
      <w:hyperlink w:anchor="_Toc12808" w:history="1">
        <w:r>
          <w:rPr>
            <w:rFonts w:ascii="仿宋" w:eastAsia="仿宋" w:hAnsi="仿宋" w:cs="仿宋" w:hint="eastAsia"/>
            <w:lang w:eastAsia="zh-CN"/>
          </w:rPr>
          <w:t>(二)、加强资金流动监控</w:t>
        </w:r>
        <w:r>
          <w:tab/>
        </w:r>
        <w:r>
          <w:fldChar w:fldCharType="begin"/>
        </w:r>
        <w:r>
          <w:instrText xml:space="preserve"> PAGEREF _Toc12808 \h </w:instrText>
        </w:r>
        <w:r>
          <w:fldChar w:fldCharType="separate"/>
        </w:r>
        <w:r>
          <w:t>49</w:t>
        </w:r>
        <w:r>
          <w:fldChar w:fldCharType="end"/>
        </w:r>
      </w:hyperlink>
    </w:p>
    <w:p>
      <w:pPr>
        <w:pStyle w:val="TOC2"/>
        <w:tabs>
          <w:tab w:val="right" w:leader="dot" w:pos="8306"/>
        </w:tabs>
      </w:pPr>
      <w:hyperlink w:anchor="_Toc6806" w:history="1">
        <w:r>
          <w:rPr>
            <w:rFonts w:ascii="仿宋" w:eastAsia="仿宋" w:hAnsi="仿宋" w:cs="仿宋" w:hint="eastAsia"/>
            <w:lang w:eastAsia="zh-CN"/>
          </w:rPr>
          <w:t>(三)、制定完善的风险控制机制</w:t>
        </w:r>
        <w:r>
          <w:tab/>
        </w:r>
        <w:r>
          <w:fldChar w:fldCharType="begin"/>
        </w:r>
        <w:r>
          <w:instrText xml:space="preserve"> PAGEREF _Toc6806 \h </w:instrText>
        </w:r>
        <w:r>
          <w:fldChar w:fldCharType="separate"/>
        </w:r>
        <w:r>
          <w:t>50</w:t>
        </w:r>
        <w:r>
          <w:fldChar w:fldCharType="end"/>
        </w:r>
      </w:hyperlink>
    </w:p>
    <w:p>
      <w:pPr>
        <w:pStyle w:val="TOC2"/>
        <w:tabs>
          <w:tab w:val="right" w:leader="dot" w:pos="8306"/>
        </w:tabs>
      </w:pPr>
      <w:hyperlink w:anchor="_Toc19883" w:history="1">
        <w:r>
          <w:rPr>
            <w:rFonts w:ascii="仿宋" w:eastAsia="仿宋" w:hAnsi="仿宋" w:cs="仿宋" w:hint="eastAsia"/>
            <w:lang w:eastAsia="zh-CN"/>
          </w:rPr>
          <w:t>(四)、优化成本管理</w:t>
        </w:r>
        <w:r>
          <w:tab/>
        </w:r>
        <w:r>
          <w:fldChar w:fldCharType="begin"/>
        </w:r>
        <w:r>
          <w:instrText xml:space="preserve"> PAGEREF _Toc19883 \h </w:instrText>
        </w:r>
        <w:r>
          <w:fldChar w:fldCharType="separate"/>
        </w:r>
        <w:r>
          <w:t>52</w:t>
        </w:r>
        <w:r>
          <w:fldChar w:fldCharType="end"/>
        </w:r>
      </w:hyperlink>
    </w:p>
    <w:p>
      <w:pPr>
        <w:pStyle w:val="TOC1"/>
        <w:tabs>
          <w:tab w:val="right" w:leader="dot" w:pos="8306"/>
        </w:tabs>
      </w:pPr>
      <w:hyperlink w:anchor="_Toc22174" w:history="1">
        <w:r>
          <w:rPr>
            <w:rFonts w:ascii="仿宋" w:eastAsia="仿宋" w:hAnsi="仿宋" w:cs="仿宋" w:hint="eastAsia"/>
            <w:lang w:eastAsia="zh-CN"/>
          </w:rPr>
          <w:t>十三、利益相关者分析与沟通计划</w:t>
        </w:r>
        <w:r>
          <w:tab/>
        </w:r>
        <w:r>
          <w:fldChar w:fldCharType="begin"/>
        </w:r>
        <w:r>
          <w:instrText xml:space="preserve"> PAGEREF _Toc22174 \h </w:instrText>
        </w:r>
        <w:r>
          <w:fldChar w:fldCharType="separate"/>
        </w:r>
        <w:r>
          <w:t>53</w:t>
        </w:r>
        <w:r>
          <w:fldChar w:fldCharType="end"/>
        </w:r>
      </w:hyperlink>
    </w:p>
    <w:p>
      <w:pPr>
        <w:pStyle w:val="TOC2"/>
        <w:tabs>
          <w:tab w:val="right" w:leader="dot" w:pos="8306"/>
        </w:tabs>
      </w:pPr>
      <w:hyperlink w:anchor="_Toc23521" w:history="1">
        <w:r>
          <w:rPr>
            <w:rFonts w:ascii="仿宋" w:eastAsia="仿宋" w:hAnsi="仿宋" w:cs="仿宋" w:hint="eastAsia"/>
            <w:lang w:eastAsia="zh-CN"/>
          </w:rPr>
          <w:t>(一)、利益相关者分析</w:t>
        </w:r>
        <w:r>
          <w:tab/>
        </w:r>
        <w:r>
          <w:fldChar w:fldCharType="begin"/>
        </w:r>
        <w:r>
          <w:instrText xml:space="preserve"> PAGEREF _Toc23521 \h </w:instrText>
        </w:r>
        <w:r>
          <w:fldChar w:fldCharType="separate"/>
        </w:r>
        <w:r>
          <w:t>53</w:t>
        </w:r>
        <w:r>
          <w:fldChar w:fldCharType="end"/>
        </w:r>
      </w:hyperlink>
    </w:p>
    <w:p>
      <w:pPr>
        <w:pStyle w:val="TOC2"/>
        <w:tabs>
          <w:tab w:val="right" w:leader="dot" w:pos="8306"/>
        </w:tabs>
      </w:pPr>
      <w:hyperlink w:anchor="_Toc6073" w:history="1">
        <w:r>
          <w:rPr>
            <w:rFonts w:ascii="仿宋" w:eastAsia="仿宋" w:hAnsi="仿宋" w:cs="仿宋" w:hint="eastAsia"/>
            <w:lang w:eastAsia="zh-CN"/>
          </w:rPr>
          <w:t>(二)、沟通计划</w:t>
        </w:r>
        <w:r>
          <w:tab/>
        </w:r>
        <w:r>
          <w:fldChar w:fldCharType="begin"/>
        </w:r>
        <w:r>
          <w:instrText xml:space="preserve"> PAGEREF _Toc6073 \h </w:instrText>
        </w:r>
        <w:r>
          <w:fldChar w:fldCharType="separate"/>
        </w:r>
        <w:r>
          <w:t>54</w:t>
        </w:r>
        <w:r>
          <w:fldChar w:fldCharType="end"/>
        </w:r>
      </w:hyperlink>
    </w:p>
    <w:p>
      <w:pPr>
        <w:pStyle w:val="TOC1"/>
        <w:tabs>
          <w:tab w:val="right" w:leader="dot" w:pos="8306"/>
        </w:tabs>
      </w:pPr>
      <w:hyperlink w:anchor="_Toc15740" w:history="1">
        <w:r>
          <w:rPr>
            <w:rFonts w:ascii="仿宋" w:eastAsia="仿宋" w:hAnsi="仿宋" w:cs="仿宋" w:hint="eastAsia"/>
            <w:lang w:eastAsia="zh-CN"/>
          </w:rPr>
          <w:t>十四、质量管理体系</w:t>
        </w:r>
        <w:r>
          <w:tab/>
        </w:r>
        <w:r>
          <w:fldChar w:fldCharType="begin"/>
        </w:r>
        <w:r>
          <w:instrText xml:space="preserve"> PAGEREF _Toc15740 \h </w:instrText>
        </w:r>
        <w:r>
          <w:fldChar w:fldCharType="separate"/>
        </w:r>
        <w:r>
          <w:t>55</w:t>
        </w:r>
        <w:r>
          <w:fldChar w:fldCharType="end"/>
        </w:r>
      </w:hyperlink>
    </w:p>
    <w:p>
      <w:pPr>
        <w:pStyle w:val="TOC2"/>
        <w:tabs>
          <w:tab w:val="right" w:leader="dot" w:pos="8306"/>
        </w:tabs>
      </w:pPr>
      <w:hyperlink w:anchor="_Toc19390" w:history="1">
        <w:r>
          <w:rPr>
            <w:rFonts w:ascii="仿宋" w:eastAsia="仿宋" w:hAnsi="仿宋" w:cs="仿宋" w:hint="eastAsia"/>
            <w:lang w:eastAsia="zh-CN"/>
          </w:rPr>
          <w:t>(一)、质量目标与方针</w:t>
        </w:r>
        <w:r>
          <w:tab/>
        </w:r>
        <w:r>
          <w:fldChar w:fldCharType="begin"/>
        </w:r>
        <w:r>
          <w:instrText xml:space="preserve"> PAGEREF _Toc19390 \h </w:instrText>
        </w:r>
        <w:r>
          <w:fldChar w:fldCharType="separate"/>
        </w:r>
        <w:r>
          <w:t>55</w:t>
        </w:r>
        <w:r>
          <w:fldChar w:fldCharType="end"/>
        </w:r>
      </w:hyperlink>
    </w:p>
    <w:p>
      <w:pPr>
        <w:pStyle w:val="TOC2"/>
        <w:tabs>
          <w:tab w:val="right" w:leader="dot" w:pos="8306"/>
        </w:tabs>
      </w:pPr>
      <w:hyperlink w:anchor="_Toc16389" w:history="1">
        <w:r>
          <w:rPr>
            <w:rFonts w:ascii="仿宋" w:eastAsia="仿宋" w:hAnsi="仿宋" w:cs="仿宋" w:hint="eastAsia"/>
            <w:lang w:eastAsia="zh-CN"/>
          </w:rPr>
          <w:t>(二)、质量管理责任</w:t>
        </w:r>
        <w:r>
          <w:tab/>
        </w:r>
        <w:r>
          <w:fldChar w:fldCharType="begin"/>
        </w:r>
        <w:r>
          <w:instrText xml:space="preserve"> PAGEREF _Toc16389 \h </w:instrText>
        </w:r>
        <w:r>
          <w:fldChar w:fldCharType="separate"/>
        </w:r>
        <w:r>
          <w:t>56</w:t>
        </w:r>
        <w:r>
          <w:fldChar w:fldCharType="end"/>
        </w:r>
      </w:hyperlink>
    </w:p>
    <w:p>
      <w:pPr>
        <w:pStyle w:val="TOC2"/>
        <w:tabs>
          <w:tab w:val="right" w:leader="dot" w:pos="8306"/>
        </w:tabs>
      </w:pPr>
      <w:hyperlink w:anchor="_Toc27897" w:history="1">
        <w:r>
          <w:rPr>
            <w:rFonts w:ascii="仿宋" w:eastAsia="仿宋" w:hAnsi="仿宋" w:cs="仿宋" w:hint="eastAsia"/>
            <w:lang w:eastAsia="zh-CN"/>
          </w:rPr>
          <w:t>(三)、质量管理体系文件</w:t>
        </w:r>
        <w:r>
          <w:tab/>
        </w:r>
        <w:r>
          <w:fldChar w:fldCharType="begin"/>
        </w:r>
        <w:r>
          <w:instrText xml:space="preserve"> PAGEREF _Toc27897 \h </w:instrText>
        </w:r>
        <w:r>
          <w:fldChar w:fldCharType="separate"/>
        </w:r>
        <w:r>
          <w:t>58</w:t>
        </w:r>
        <w:r>
          <w:fldChar w:fldCharType="end"/>
        </w:r>
      </w:hyperlink>
    </w:p>
    <w:p>
      <w:pPr>
        <w:pStyle w:val="TOC2"/>
        <w:tabs>
          <w:tab w:val="right" w:leader="dot" w:pos="8306"/>
        </w:tabs>
      </w:pPr>
      <w:hyperlink w:anchor="_Toc21489" w:history="1">
        <w:r>
          <w:rPr>
            <w:rFonts w:ascii="仿宋" w:eastAsia="仿宋" w:hAnsi="仿宋" w:cs="仿宋" w:hint="eastAsia"/>
            <w:lang w:eastAsia="zh-CN"/>
          </w:rPr>
          <w:t>(四)、质量培训与教育</w:t>
        </w:r>
        <w:r>
          <w:tab/>
        </w:r>
        <w:r>
          <w:fldChar w:fldCharType="begin"/>
        </w:r>
        <w:r>
          <w:instrText xml:space="preserve"> PAGEREF _Toc21489 \h </w:instrText>
        </w:r>
        <w:r>
          <w:fldChar w:fldCharType="separate"/>
        </w:r>
        <w:r>
          <w:t>60</w:t>
        </w:r>
        <w:r>
          <w:fldChar w:fldCharType="end"/>
        </w:r>
      </w:hyperlink>
    </w:p>
    <w:p>
      <w:pPr>
        <w:pStyle w:val="TOC2"/>
        <w:tabs>
          <w:tab w:val="right" w:leader="dot" w:pos="8306"/>
        </w:tabs>
      </w:pPr>
      <w:hyperlink w:anchor="_Toc29691" w:history="1">
        <w:r>
          <w:rPr>
            <w:rFonts w:ascii="仿宋" w:eastAsia="仿宋" w:hAnsi="仿宋" w:cs="仿宋" w:hint="eastAsia"/>
            <w:lang w:eastAsia="zh-CN"/>
          </w:rPr>
          <w:t>(五)、质量审核与评价</w:t>
        </w:r>
        <w:r>
          <w:tab/>
        </w:r>
        <w:r>
          <w:fldChar w:fldCharType="begin"/>
        </w:r>
        <w:r>
          <w:instrText xml:space="preserve"> PAGEREF _Toc29691 \h </w:instrText>
        </w:r>
        <w:r>
          <w:fldChar w:fldCharType="separate"/>
        </w:r>
        <w:r>
          <w:t>61</w:t>
        </w:r>
        <w:r>
          <w:fldChar w:fldCharType="end"/>
        </w:r>
      </w:hyperlink>
    </w:p>
    <w:p>
      <w:pPr>
        <w:pStyle w:val="TOC2"/>
        <w:tabs>
          <w:tab w:val="right" w:leader="dot" w:pos="8306"/>
        </w:tabs>
      </w:pPr>
      <w:hyperlink w:anchor="_Toc31161" w:history="1">
        <w:r>
          <w:rPr>
            <w:rFonts w:ascii="仿宋" w:eastAsia="仿宋" w:hAnsi="仿宋" w:cs="仿宋" w:hint="eastAsia"/>
            <w:lang w:eastAsia="zh-CN"/>
          </w:rPr>
          <w:t>(六)、不符合与纠正措施</w:t>
        </w:r>
        <w:r>
          <w:tab/>
        </w:r>
        <w:r>
          <w:fldChar w:fldCharType="begin"/>
        </w:r>
        <w:r>
          <w:instrText xml:space="preserve"> PAGEREF _Toc31161 \h </w:instrText>
        </w:r>
        <w:r>
          <w:fldChar w:fldCharType="separate"/>
        </w:r>
        <w:r>
          <w:t>62</w:t>
        </w:r>
        <w:r>
          <w:fldChar w:fldCharType="end"/>
        </w:r>
      </w:hyperlink>
    </w:p>
    <w:p>
      <w:pPr>
        <w:pStyle w:val="TOC1"/>
        <w:tabs>
          <w:tab w:val="right" w:leader="dot" w:pos="8306"/>
        </w:tabs>
      </w:pPr>
      <w:hyperlink w:anchor="_Toc18652" w:history="1">
        <w:r>
          <w:rPr>
            <w:rFonts w:ascii="仿宋" w:eastAsia="仿宋" w:hAnsi="仿宋" w:cs="仿宋" w:hint="eastAsia"/>
            <w:lang w:eastAsia="zh-CN"/>
          </w:rPr>
          <w:t>十五、角钢塔项目实施时间节点</w:t>
        </w:r>
        <w:r>
          <w:tab/>
        </w:r>
        <w:r>
          <w:fldChar w:fldCharType="begin"/>
        </w:r>
        <w:r>
          <w:instrText xml:space="preserve"> PAGEREF _Toc18652 \h </w:instrText>
        </w:r>
        <w:r>
          <w:fldChar w:fldCharType="separate"/>
        </w:r>
        <w:r>
          <w:t>63</w:t>
        </w:r>
        <w:r>
          <w:fldChar w:fldCharType="end"/>
        </w:r>
      </w:hyperlink>
    </w:p>
    <w:p>
      <w:pPr>
        <w:pStyle w:val="TOC2"/>
        <w:tabs>
          <w:tab w:val="right" w:leader="dot" w:pos="8306"/>
        </w:tabs>
      </w:pPr>
      <w:hyperlink w:anchor="_Toc17549" w:history="1">
        <w:r>
          <w:rPr>
            <w:rFonts w:ascii="仿宋" w:eastAsia="仿宋" w:hAnsi="仿宋" w:cs="仿宋" w:hint="eastAsia"/>
            <w:lang w:eastAsia="zh-CN"/>
          </w:rPr>
          <w:t>(一)、角钢塔项目启动阶段时间节点</w:t>
        </w:r>
        <w:r>
          <w:tab/>
        </w:r>
        <w:r>
          <w:fldChar w:fldCharType="begin"/>
        </w:r>
        <w:r>
          <w:instrText xml:space="preserve"> PAGEREF _Toc17549 \h </w:instrText>
        </w:r>
        <w:r>
          <w:fldChar w:fldCharType="separate"/>
        </w:r>
        <w:r>
          <w:t>63</w:t>
        </w:r>
        <w:r>
          <w:fldChar w:fldCharType="end"/>
        </w:r>
      </w:hyperlink>
    </w:p>
    <w:p>
      <w:pPr>
        <w:pStyle w:val="TOC2"/>
        <w:tabs>
          <w:tab w:val="right" w:leader="dot" w:pos="8306"/>
        </w:tabs>
      </w:pPr>
      <w:hyperlink w:anchor="_Toc14237" w:history="1">
        <w:r>
          <w:rPr>
            <w:rFonts w:ascii="仿宋" w:eastAsia="仿宋" w:hAnsi="仿宋" w:cs="仿宋" w:hint="eastAsia"/>
            <w:lang w:eastAsia="zh-CN"/>
          </w:rPr>
          <w:t>(二)、角钢塔项目执行阶段时间节点</w:t>
        </w:r>
        <w:r>
          <w:tab/>
        </w:r>
        <w:r>
          <w:fldChar w:fldCharType="begin"/>
        </w:r>
        <w:r>
          <w:instrText xml:space="preserve"> PAGEREF _Toc14237 \h </w:instrText>
        </w:r>
        <w:r>
          <w:fldChar w:fldCharType="separate"/>
        </w:r>
        <w:r>
          <w:t>64</w:t>
        </w:r>
        <w:r>
          <w:fldChar w:fldCharType="end"/>
        </w:r>
      </w:hyperlink>
    </w:p>
    <w:p>
      <w:pPr>
        <w:pStyle w:val="TOC2"/>
        <w:tabs>
          <w:tab w:val="right" w:leader="dot" w:pos="8306"/>
        </w:tabs>
      </w:pPr>
      <w:hyperlink w:anchor="_Toc1971" w:history="1">
        <w:r>
          <w:rPr>
            <w:rFonts w:ascii="仿宋" w:eastAsia="仿宋" w:hAnsi="仿宋" w:cs="仿宋" w:hint="eastAsia"/>
            <w:lang w:eastAsia="zh-CN"/>
          </w:rPr>
          <w:t>(三)、角钢塔项目完成阶段时间节点</w:t>
        </w:r>
        <w:r>
          <w:tab/>
        </w:r>
        <w:r>
          <w:fldChar w:fldCharType="begin"/>
        </w:r>
        <w:r>
          <w:instrText xml:space="preserve"> PAGEREF _Toc1971 \h </w:instrText>
        </w:r>
        <w:r>
          <w:fldChar w:fldCharType="separate"/>
        </w:r>
        <w:r>
          <w:t>65</w:t>
        </w:r>
        <w:r>
          <w:fldChar w:fldCharType="end"/>
        </w:r>
      </w:hyperlink>
    </w:p>
    <w:p>
      <w:pPr>
        <w:pStyle w:val="TOC1"/>
        <w:tabs>
          <w:tab w:val="right" w:leader="dot" w:pos="8306"/>
        </w:tabs>
      </w:pPr>
      <w:hyperlink w:anchor="_Toc18575" w:history="1">
        <w:r>
          <w:rPr>
            <w:rFonts w:ascii="仿宋" w:eastAsia="仿宋" w:hAnsi="仿宋" w:cs="仿宋" w:hint="eastAsia"/>
            <w:lang w:eastAsia="zh-CN"/>
          </w:rPr>
          <w:t>十六、角钢塔项目工程方案分析</w:t>
        </w:r>
        <w:r>
          <w:tab/>
        </w:r>
        <w:r>
          <w:fldChar w:fldCharType="begin"/>
        </w:r>
        <w:r>
          <w:instrText xml:space="preserve"> PAGEREF _Toc18575 \h </w:instrText>
        </w:r>
        <w:r>
          <w:fldChar w:fldCharType="separate"/>
        </w:r>
        <w:r>
          <w:t>66</w:t>
        </w:r>
        <w:r>
          <w:fldChar w:fldCharType="end"/>
        </w:r>
      </w:hyperlink>
    </w:p>
    <w:p>
      <w:pPr>
        <w:pStyle w:val="TOC2"/>
        <w:tabs>
          <w:tab w:val="right" w:leader="dot" w:pos="8306"/>
        </w:tabs>
      </w:pPr>
      <w:hyperlink w:anchor="_Toc11222" w:history="1">
        <w:r>
          <w:rPr>
            <w:rFonts w:ascii="仿宋" w:eastAsia="仿宋" w:hAnsi="仿宋" w:cs="仿宋" w:hint="eastAsia"/>
            <w:lang w:eastAsia="zh-CN"/>
          </w:rPr>
          <w:t>(一)、建筑工程设计原则</w:t>
        </w:r>
        <w:r>
          <w:tab/>
        </w:r>
        <w:r>
          <w:fldChar w:fldCharType="begin"/>
        </w:r>
        <w:r>
          <w:instrText xml:space="preserve"> PAGEREF _Toc11222 \h </w:instrText>
        </w:r>
        <w:r>
          <w:fldChar w:fldCharType="separate"/>
        </w:r>
        <w:r>
          <w:t>66</w:t>
        </w:r>
        <w:r>
          <w:fldChar w:fldCharType="end"/>
        </w:r>
      </w:hyperlink>
    </w:p>
    <w:p>
      <w:pPr>
        <w:pStyle w:val="TOC2"/>
        <w:tabs>
          <w:tab w:val="right" w:leader="dot" w:pos="8306"/>
        </w:tabs>
      </w:pPr>
      <w:hyperlink w:anchor="_Toc9440" w:history="1">
        <w:r>
          <w:rPr>
            <w:rFonts w:ascii="仿宋" w:eastAsia="仿宋" w:hAnsi="仿宋" w:cs="仿宋" w:hint="eastAsia"/>
            <w:lang w:eastAsia="zh-CN"/>
          </w:rPr>
          <w:t>(二)、土建工程建设指标</w:t>
        </w:r>
        <w:r>
          <w:tab/>
        </w:r>
        <w:r>
          <w:fldChar w:fldCharType="begin"/>
        </w:r>
        <w:r>
          <w:instrText xml:space="preserve"> PAGEREF _Toc9440 \h </w:instrText>
        </w:r>
        <w:r>
          <w:fldChar w:fldCharType="separate"/>
        </w:r>
        <w:r>
          <w:t>69</w:t>
        </w:r>
        <w:r>
          <w:fldChar w:fldCharType="end"/>
        </w:r>
      </w:hyperlink>
    </w:p>
    <w:p>
      <w:pPr>
        <w:pStyle w:val="TOC1"/>
        <w:tabs>
          <w:tab w:val="right" w:leader="dot" w:pos="8306"/>
        </w:tabs>
      </w:pPr>
      <w:hyperlink w:anchor="_Toc21455" w:history="1">
        <w:r>
          <w:rPr>
            <w:rFonts w:ascii="仿宋" w:eastAsia="仿宋" w:hAnsi="仿宋" w:cs="仿宋" w:hint="eastAsia"/>
            <w:lang w:eastAsia="zh-CN"/>
          </w:rPr>
          <w:t>十七、营销与推广策略</w:t>
        </w:r>
        <w:r>
          <w:tab/>
        </w:r>
        <w:r>
          <w:fldChar w:fldCharType="begin"/>
        </w:r>
        <w:r>
          <w:instrText xml:space="preserve"> PAGEREF _Toc21455 \h </w:instrText>
        </w:r>
        <w:r>
          <w:fldChar w:fldCharType="separate"/>
        </w:r>
        <w:r>
          <w:t>71</w:t>
        </w:r>
        <w:r>
          <w:fldChar w:fldCharType="end"/>
        </w:r>
      </w:hyperlink>
    </w:p>
    <w:p>
      <w:pPr>
        <w:pStyle w:val="TOC2"/>
        <w:tabs>
          <w:tab w:val="right" w:leader="dot" w:pos="8306"/>
        </w:tabs>
      </w:pPr>
      <w:hyperlink w:anchor="_Toc12492" w:history="1">
        <w:r>
          <w:rPr>
            <w:rFonts w:ascii="仿宋" w:eastAsia="仿宋" w:hAnsi="仿宋" w:cs="仿宋" w:hint="eastAsia"/>
            <w:lang w:eastAsia="zh-CN"/>
          </w:rPr>
          <w:t>(一)、产品/服务定位与特点</w:t>
        </w:r>
        <w:r>
          <w:tab/>
        </w:r>
        <w:r>
          <w:fldChar w:fldCharType="begin"/>
        </w:r>
        <w:r>
          <w:instrText xml:space="preserve"> PAGEREF _Toc12492 \h </w:instrText>
        </w:r>
        <w:r>
          <w:fldChar w:fldCharType="separate"/>
        </w:r>
        <w:r>
          <w:t>71</w:t>
        </w:r>
        <w:r>
          <w:fldChar w:fldCharType="end"/>
        </w:r>
      </w:hyperlink>
    </w:p>
    <w:p>
      <w:pPr>
        <w:pStyle w:val="TOC2"/>
        <w:tabs>
          <w:tab w:val="right" w:leader="dot" w:pos="8306"/>
        </w:tabs>
      </w:pPr>
      <w:hyperlink w:anchor="_Toc29867" w:history="1">
        <w:r>
          <w:rPr>
            <w:rFonts w:ascii="仿宋" w:eastAsia="仿宋" w:hAnsi="仿宋" w:cs="仿宋" w:hint="eastAsia"/>
            <w:lang w:eastAsia="zh-CN"/>
          </w:rPr>
          <w:t>(二)、市场定位与竞争分析</w:t>
        </w:r>
        <w:r>
          <w:tab/>
        </w:r>
        <w:r>
          <w:fldChar w:fldCharType="begin"/>
        </w:r>
        <w:r>
          <w:instrText xml:space="preserve"> PAGEREF _Toc29867 \h </w:instrText>
        </w:r>
        <w:r>
          <w:fldChar w:fldCharType="separate"/>
        </w:r>
        <w:r>
          <w:t>72</w:t>
        </w:r>
        <w:r>
          <w:fldChar w:fldCharType="end"/>
        </w:r>
      </w:hyperlink>
    </w:p>
    <w:p>
      <w:pPr>
        <w:pStyle w:val="TOC2"/>
        <w:tabs>
          <w:tab w:val="right" w:leader="dot" w:pos="8306"/>
        </w:tabs>
      </w:pPr>
      <w:hyperlink w:anchor="_Toc4088" w:history="1">
        <w:r>
          <w:rPr>
            <w:rFonts w:ascii="仿宋" w:eastAsia="仿宋" w:hAnsi="仿宋" w:cs="仿宋" w:hint="eastAsia"/>
            <w:lang w:eastAsia="zh-CN"/>
          </w:rPr>
          <w:t>(三)、营销渠道与策略</w:t>
        </w:r>
        <w:r>
          <w:tab/>
        </w:r>
        <w:r>
          <w:fldChar w:fldCharType="begin"/>
        </w:r>
        <w:r>
          <w:instrText xml:space="preserve"> PAGEREF _Toc4088 \h </w:instrText>
        </w:r>
        <w:r>
          <w:fldChar w:fldCharType="separate"/>
        </w:r>
        <w:r>
          <w:t>74</w:t>
        </w:r>
        <w:r>
          <w:fldChar w:fldCharType="end"/>
        </w:r>
      </w:hyperlink>
    </w:p>
    <w:p>
      <w:pPr>
        <w:pStyle w:val="TOC2"/>
        <w:tabs>
          <w:tab w:val="right" w:leader="dot" w:pos="8306"/>
        </w:tabs>
      </w:pPr>
      <w:hyperlink w:anchor="_Toc25347" w:history="1">
        <w:r>
          <w:rPr>
            <w:rFonts w:ascii="仿宋" w:eastAsia="仿宋" w:hAnsi="仿宋" w:cs="仿宋" w:hint="eastAsia"/>
            <w:lang w:eastAsia="zh-CN"/>
          </w:rPr>
          <w:t>(四)、推广与宣传活动</w:t>
        </w:r>
        <w:r>
          <w:tab/>
        </w:r>
        <w:r>
          <w:fldChar w:fldCharType="begin"/>
        </w:r>
        <w:r>
          <w:instrText xml:space="preserve"> PAGEREF _Toc25347 \h </w:instrText>
        </w:r>
        <w:r>
          <w:fldChar w:fldCharType="separate"/>
        </w:r>
        <w:r>
          <w:t>75</w:t>
        </w:r>
        <w:r>
          <w:fldChar w:fldCharType="end"/>
        </w:r>
      </w:hyperlink>
    </w:p>
    <w:p>
      <w:pPr>
        <w:pStyle w:val="TOC1"/>
        <w:tabs>
          <w:tab w:val="right" w:leader="dot" w:pos="8306"/>
        </w:tabs>
      </w:pPr>
      <w:hyperlink w:anchor="_Toc11776" w:history="1">
        <w:r>
          <w:rPr>
            <w:rFonts w:ascii="仿宋" w:eastAsia="仿宋" w:hAnsi="仿宋" w:cs="仿宋" w:hint="eastAsia"/>
            <w:lang w:eastAsia="zh-CN"/>
          </w:rPr>
          <w:t>十八、供应链管理</w:t>
        </w:r>
        <w:r>
          <w:tab/>
        </w:r>
        <w:r>
          <w:fldChar w:fldCharType="begin"/>
        </w:r>
        <w:r>
          <w:instrText xml:space="preserve"> PAGEREF _Toc11776 \h </w:instrText>
        </w:r>
        <w:r>
          <w:fldChar w:fldCharType="separate"/>
        </w:r>
        <w:r>
          <w:t>80</w:t>
        </w:r>
        <w:r>
          <w:fldChar w:fldCharType="end"/>
        </w:r>
      </w:hyperlink>
    </w:p>
    <w:p>
      <w:pPr>
        <w:pStyle w:val="TOC2"/>
        <w:tabs>
          <w:tab w:val="right" w:leader="dot" w:pos="8306"/>
        </w:tabs>
      </w:pPr>
      <w:hyperlink w:anchor="_Toc10200" w:history="1">
        <w:r>
          <w:rPr>
            <w:rFonts w:ascii="仿宋" w:eastAsia="仿宋" w:hAnsi="仿宋" w:cs="仿宋" w:hint="eastAsia"/>
            <w:lang w:eastAsia="zh-CN"/>
          </w:rPr>
          <w:t>(一)、供应链战略规划</w:t>
        </w:r>
        <w:r>
          <w:tab/>
        </w:r>
        <w:r>
          <w:fldChar w:fldCharType="begin"/>
        </w:r>
        <w:r>
          <w:instrText xml:space="preserve"> PAGEREF _Toc10200 \h </w:instrText>
        </w:r>
        <w:r>
          <w:fldChar w:fldCharType="separate"/>
        </w:r>
        <w:r>
          <w:t>80</w:t>
        </w:r>
        <w:r>
          <w:fldChar w:fldCharType="end"/>
        </w:r>
      </w:hyperlink>
    </w:p>
    <w:p>
      <w:pPr>
        <w:pStyle w:val="TOC2"/>
        <w:tabs>
          <w:tab w:val="right" w:leader="dot" w:pos="8306"/>
        </w:tabs>
      </w:pPr>
      <w:hyperlink w:anchor="_Toc29777" w:history="1">
        <w:r>
          <w:rPr>
            <w:rFonts w:ascii="仿宋" w:eastAsia="仿宋" w:hAnsi="仿宋" w:cs="仿宋" w:hint="eastAsia"/>
            <w:lang w:eastAsia="zh-CN"/>
          </w:rPr>
          <w:t>(二)、供应商选择与合作</w:t>
        </w:r>
        <w:r>
          <w:tab/>
        </w:r>
        <w:r>
          <w:fldChar w:fldCharType="begin"/>
        </w:r>
        <w:r>
          <w:instrText xml:space="preserve"> PAGEREF _Toc29777 \h </w:instrText>
        </w:r>
        <w:r>
          <w:fldChar w:fldCharType="separate"/>
        </w:r>
        <w:r>
          <w:t>82</w:t>
        </w:r>
        <w:r>
          <w:fldChar w:fldCharType="end"/>
        </w:r>
      </w:hyperlink>
    </w:p>
    <w:p>
      <w:pPr>
        <w:pStyle w:val="TOC2"/>
        <w:tabs>
          <w:tab w:val="right" w:leader="dot" w:pos="8306"/>
        </w:tabs>
      </w:pPr>
      <w:hyperlink w:anchor="_Toc16789" w:history="1">
        <w:r>
          <w:rPr>
            <w:rFonts w:ascii="仿宋" w:eastAsia="仿宋" w:hAnsi="仿宋" w:cs="仿宋" w:hint="eastAsia"/>
            <w:lang w:eastAsia="zh-CN"/>
          </w:rPr>
          <w:t>(三)、物流与库存管理</w:t>
        </w:r>
        <w:r>
          <w:tab/>
        </w:r>
        <w:r>
          <w:fldChar w:fldCharType="begin"/>
        </w:r>
        <w:r>
          <w:instrText xml:space="preserve"> PAGEREF _Toc16789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2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5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角钢塔项目的主要产品是XXXX，预计年产值为XXX万元。这一产品在市场中占据着重要的地位，其广泛的应用范围使得该角钢塔项目的市场前景非常广阔。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角钢塔项目的xxx产品作为重要的原材料之一，将在多个领域发挥关键作用。其在建筑、交通、能源等方面的广泛应用将为整个产业链提供强大的支持，形成产业协同效应。角钢塔项目的年产值XXX万XXX万XXX万万元不仅反映了其在市场上的巨大潜力，更预示着它对国民经济的积极贡献。这种关联度高、涉及面广的产业关系，使得该角钢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9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总征地面积为XXXX平方米，相当于约XX.XX亩，其中净用地面积为XXXX平方米，红线范围内相当于约XX.XX亩。这一用地规模充分考虑了角钢塔项目的建设需求，保障了角钢塔项目在合适的空间内得以充分发展。角钢塔项目规划的总建筑面积为XXXX平方米，其中主体工程建设占XXXX平方米，计容建筑面积达XXXX平方米。预计建筑工程的投资将达到XXXX万元，为角钢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计划购置的设备共计XXXX台（套），设备购置费用为XXXX万元。这一设备购置计划充分考虑到角钢塔项目的生产需求和技术要求，确保了角钢塔项目在生产运营中具备先进的技术装备和高效的生产能力。设备的合理配置将为角钢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计划总投资为XXXX万元，预计年实现营业收入为XXXX万元。这一产能规模的设定旨在确保角钢塔项目能够在投资与回报之间取得平衡，实现长期可持续的发展。角钢塔项目的总投资充分考虑到各个方面的需求，包括用地建设、设备购置等多个环节，以确保角钢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835"/>
      <w:r>
        <w:rPr>
          <w:rFonts w:ascii="仿宋" w:eastAsia="仿宋" w:hAnsi="仿宋" w:cs="仿宋" w:hint="eastAsia"/>
          <w:sz w:val="28"/>
          <w:lang w:eastAsia="zh-CN"/>
        </w:rPr>
        <w:t>二、角钢塔项目概论</w:t>
      </w:r>
      <w:bookmarkEnd w:id="5"/>
    </w:p>
    <w:p>
      <w:pPr>
        <w:pStyle w:val="Heading2"/>
        <w:rPr>
          <w:rFonts w:ascii="仿宋" w:eastAsia="仿宋" w:hAnsi="仿宋" w:cs="仿宋" w:hint="eastAsia"/>
          <w:lang w:eastAsia="zh-CN"/>
        </w:rPr>
      </w:pPr>
      <w:bookmarkStart w:id="6" w:name="_Toc26686"/>
      <w:r>
        <w:rPr>
          <w:rFonts w:ascii="仿宋" w:eastAsia="仿宋" w:hAnsi="仿宋" w:cs="仿宋" w:hint="eastAsia"/>
          <w:lang w:eastAsia="zh-CN"/>
        </w:rPr>
        <w:t>(一)、角钢塔项目概况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起源追溯至对市场的深入洞察。市场的不断演变与变革为角钢塔项目提供了难得的机遇。当前市场存在的需求缺口和变革的大环境共同构成了角钢塔项目的背景。这个角钢塔项目旨在充分利用市场机遇，填补行业中尚未满足的需求，为客户提供全新的解决方案。市场的变革和需求的增长使得这个角钢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角钢塔项目名称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正式命名为角钢塔。这个名称不仅仅是一个标识，更代表了角钢塔项目的核心理念和愿景。它蕴含着角钢塔项目所要解决问题的关键字，具有强烈的表达和辨识度，为角钢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角钢塔项目目标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核心目标是提供一种全新、高效的解决方案，满足客户日益增长的需求。角钢塔项目追求的不仅仅是满足市场需求，更是在市场中获得卓越的竞争优势。通过不断提升产品或服务的质量和创新水平，角钢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角钢塔项目范围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全面涵盖了产品研发、制造、市场推广和售后服务，确保从产品设计到最终用户体验的全方位关注。这一全面的角钢塔项目范围是为了确保角钢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角钢塔项目时间表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角钢塔项目计划在未来18个月内完成，包括研发、测试、市场试点和正式推出等不同阶段。这个时间表的合理设计是为了确保角钢塔项目各个阶段的顺利推进，以便按时交付高质量的成果。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角钢塔项目预算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角钢塔项目总预算估算为XX百万美元，主要分配在研发、市场推广、人员培训和运营等方面。这一充足的预算为角钢塔项目提供了充足的资源，确保角钢塔项目在各个方面都能取得优异的表现。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角钢塔项目风险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角钢塔项目可能面临的风险包括市场接受度低、技术难题、竞争激烈等。角钢塔项目团队已经制定了相应的风险应对计划，通过前瞻性的风险管理，确保角钢塔项目在面对不确定性时能够迅速做出应对。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角钢塔项目团队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角钢塔项目汇聚了一支经验丰富、多领域专业素养的核心团队，确保角钢塔项目在各个方面都能拥有高水平的执行力。团队的协同作战是角钢塔项目成功的关键因素之一。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角钢塔项目背景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角钢塔项目的背景根植于市场对更高效、创新产品的渴望，同时也受到科技发展对行业格局的深刻改变的影响。这为角钢塔项目提供了广阔的发展空间和市场需求。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角钢塔项目现状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截至目前，角钢塔项目已完成市场调研和技术验证，取得了初步的成功。这为角钢塔项目在未来的发展奠定了坚实的基础，为更远大的目标打下了坚实的基石。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917"/>
      <w:r>
        <w:rPr>
          <w:rFonts w:ascii="仿宋" w:eastAsia="仿宋" w:hAnsi="仿宋" w:cs="仿宋" w:hint="eastAsia"/>
          <w:sz w:val="28"/>
          <w:lang w:eastAsia="zh-CN"/>
        </w:rPr>
        <w:t>(二)、角钢塔项目目标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keyword》角钢塔项目首要业务目标是在市场中占据有利地位，实现产品/服务的成功推广和销售。通过不断提升产品质量、创新性，角钢塔项目追求成为行业中的领导者，赢得更多客户的青睐。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在科技迅速发展的时代，角钢塔项目着眼于技术创新。通过持续的研发和技术升级，角钢塔项目旨在推出更具创新性的产品或服务，以满足市场对新鲜、先进解决方案的需求。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为了建立可持续的客户关系，角钢塔项目设定了客户满意度目标。通过提供卓越的产品质量和优质的客户服务，角钢塔项目追求赢得客户的信任和忠诚度，确保他们的满意度达到行业领先水平。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角钢塔项目注重社会责任和可持续发展。通过实施环保、社会责任角钢塔项目，角钢塔项目致力于在经济发展的同时保护环境，促进社会公平，实现可持续经营。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角钢塔项目的团队是实现目标的核心驱动力。因此，角钢塔项目设定了团队发展目标，包括提升团队成员的专业技能、培养领导力，以及搭建协同高效的团队工作氛围。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596"/>
      <w:r>
        <w:rPr>
          <w:rFonts w:ascii="仿宋" w:eastAsia="仿宋" w:hAnsi="仿宋" w:cs="仿宋" w:hint="eastAsia"/>
          <w:sz w:val="28"/>
          <w:lang w:eastAsia="zh-CN"/>
        </w:rPr>
        <w:t>(三)、角钢塔项目提出的理由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角钢塔项目提出的理由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提出源于对市场机遇的深刻洞察。当前市场中存在的需求缺口和行业发展趋势表明，有巨大的商业机会等待被开发。通过准确捕捉市场机遇，角钢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理念基于对技术创新的信仰。通过持续的研发和技术投入，角钢塔项目有望推出更具创新性的产品或服务。在科技飞速发展的当下，角钢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提出是为了增强企业的行业竞争力。通过提升产品或服务的质量和独特性，角钢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响应了消费者需求的变化。随着社会和科技的不断发展，消费者对产品和服务的需求也在发生变化。通过深入了解并及时回应消费者的新需求，角钢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角钢塔项目的提出是企业战略发展规划的一部分。在面对日益激烈的市场竞争和不断变化的商业环境中，角钢塔项目作为企业战略的一环，旨在为企业开辟新的增长领域，巩固企业在行业中的地位。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角钢塔项目的提出不仅仅是基于商业考量，还注重社会责任。通过推出环保、社会责任等方面的角钢塔项目，角钢塔企业可以在社会中树立积极形象，为社会做出积极贡献，实现经济效益和社会效益的双赢。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角钢塔项目的提出反映了对利益相关者期望的关注。包括客户、员工、投资者等利益相关者在企业发展中都有着各自的期望，角钢塔项目力求在满足这些期望的同时，取得更大的共赢。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1658"/>
      <w:r>
        <w:rPr>
          <w:rFonts w:ascii="仿宋" w:eastAsia="仿宋" w:hAnsi="仿宋" w:cs="仿宋" w:hint="eastAsia"/>
          <w:sz w:val="28"/>
          <w:lang w:eastAsia="zh-CN"/>
        </w:rPr>
        <w:t>(四)、角钢塔项目意义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在实施角钢塔项目的过程中，我们不仅仅是在追逐商业成功，更是为企业和社会的多个层面创造了深远的意义。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首要意义在于提升企业的市场竞争力。通过持续的创新和对产品质量的高标准要求，角钢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角钢塔项目的推进将促使行业技术水平的提升。通过引入先进技术和创新性解决方案，角钢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在社会层面，角钢塔项目不仅创造了大量就业机会，提高了就业水平，还注重社会责任和环保。通过参与社会公益事业和推动环保角钢塔项目，角钢塔项目为社会贡献了一份力量，体现了企业对社会的积极回馈。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综合而言，角钢塔项目意义重大，不仅推动了企业的发展，也为行业和社会的进步贡献了积极力量。这是一个全面而深刻的影响，将在未来产生可持续的正面效应。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64"/>
      <w:r>
        <w:rPr>
          <w:rFonts w:ascii="仿宋" w:eastAsia="仿宋" w:hAnsi="仿宋" w:cs="仿宋" w:hint="eastAsia"/>
          <w:sz w:val="28"/>
          <w:lang w:eastAsia="zh-CN"/>
        </w:rPr>
        <w:t>(五)、角钢塔项目背景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在当今迅猛发展的商业环境中，角钢塔项目的动因根植于对多方面因素的审慎考量。这个角钢塔项目的提出并非孤立的决策，而是对企业所处背景深入思考的产物。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市场的不断演变是角钢塔项目背后的首要原因。科技的迅速发展和全球市场的快速变化使得企业必须灵活应对。角钢塔项目应运而生，旨在通过创新性的解决方案迎合市场的多变需求，赢得竞争中的先机。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竞争的激烈程度也是角钢塔项目背景中不可忽视的一环。企业需要在激烈竞争中脱颖而出，为此，角钢塔项目致力于打破常规，提供独特的价值主张，以吸引客户并确保市场份额的增长。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技术的迅速发展为企业带来了机遇与挑战。作为角钢塔项目启动的背景之一，对新兴技术的应用将有助于提升企业的技术水平，使其在不断演进的商业环境中保持竞争优势。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此外，社会对企业责任的期望也在逐渐升高。角钢塔项目充分融入了社会责任的理念，通过可持续经营和社会公益角钢塔项目，企图为社会贡献一份力量，在商业成功的同时关注社会价值。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825"/>
      <w:r>
        <w:rPr>
          <w:rFonts w:ascii="仿宋" w:eastAsia="仿宋" w:hAnsi="仿宋" w:cs="仿宋" w:hint="eastAsia"/>
          <w:sz w:val="28"/>
          <w:lang w:eastAsia="zh-CN"/>
        </w:rPr>
        <w:t>三、角钢塔项目危机管理</w:t>
      </w:r>
      <w:bookmarkEnd w:id="11"/>
    </w:p>
    <w:p>
      <w:pPr>
        <w:pStyle w:val="Heading2"/>
        <w:rPr>
          <w:rFonts w:ascii="仿宋" w:eastAsia="仿宋" w:hAnsi="仿宋" w:cs="仿宋" w:hint="eastAsia"/>
          <w:lang w:eastAsia="zh-CN"/>
        </w:rPr>
      </w:pPr>
      <w:bookmarkStart w:id="12" w:name="_Toc2192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角钢塔项目危机管理中，危机预警与识别是确保角钢塔项目稳健运行的核心步骤。通过建立全面的监测机制，角钢塔项目团队旨在及时发现和理解潜在的风险和危机因素，以便采取及时的预防和应对措施，确保角钢塔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首先，通过深入的风险评估，角钢塔项目团队全面分析了整个角钢塔项目和各个阶段可能存在的威胁。这包括准确评估每个潜在风险的发生概率和可能影响的程度，为后续危机预警提供了有力支持。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角钢塔项目团队着重于明确定义角钢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角钢塔项目进展的持续监控，团队能够及时发现潜在问题并作出迅速反应。角钢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在这一阶段，团队的专业素养和反应速度将发挥至关重要的作用，以确保潜在危机能够在初期得到有效的处理，最大程度地减轻负面影响。通过危机预警与识别，角钢塔项目得以更有序、可控地推进。</w:t>
      </w:r>
    </w:p>
    <w:p>
      <w:pPr>
        <w:pStyle w:val="Heading2"/>
        <w:ind w:firstLine="560" w:firstLineChars="200"/>
        <w:rPr>
          <w:rFonts w:ascii="仿宋" w:eastAsia="仿宋" w:hAnsi="仿宋" w:cs="仿宋" w:hint="eastAsia"/>
          <w:sz w:val="28"/>
          <w:lang w:eastAsia="zh-CN"/>
        </w:rPr>
      </w:pPr>
      <w:bookmarkStart w:id="13" w:name="_Toc2505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在危机发生时，角钢塔项目团队立即行动，成立了应急小组。该小组的任务是迅速制定并实施紧急应对措施，以最小化潜在损失。以下是采取的主要措施：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暂停角钢塔项目进度：为遏制危机蔓延，角钢塔项目暂时停止进行，以便全面评估当前状况。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资源重新分配：重新评估角钢塔项目资源的分配，确保最大限度地减小损失。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实时沟通：与关键利益相关者建立实时沟通机制，向他们传递角钢塔项目危机的实际状况，保障角钢塔项目核心利益。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在紧急应对的同时，角钢塔项目团队强调了团队协作和有效沟通的重要性。以下是团队协作的关键举措：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信息共享机制：建立了信息共享平台，确保团队成员能够及时获取角钢塔项目危机的实时信息。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领导者沟通：角钢塔项目领导者通过定期会议和即时沟通工具，指导团队应对危机，保持团队稳定运行。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随着危机得到初步控制，角钢塔项目团队转向制定恢复计划，以确保角钢塔项目能够从中迅速恢复。主要恢复计划包括：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修复受损的进度计划：重新评估角钢塔项目进度，制定修复计划，确保角钢塔项目尽快回归正常进程。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重新调整资源分配：优化资源分配，确保角钢塔项目在有限资源下高效运转。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风险管理机制加强：对角钢塔项目风险进行全面评估，制定更强化的风险管理策略，以预防未来可能的危机。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2132"/>
      <w:r>
        <w:rPr>
          <w:rFonts w:ascii="仿宋" w:eastAsia="仿宋" w:hAnsi="仿宋" w:cs="仿宋" w:hint="eastAsia"/>
          <w:sz w:val="28"/>
          <w:lang w:eastAsia="zh-CN"/>
        </w:rPr>
        <w:t>四、角钢塔项目建设背景及必要性分析</w:t>
      </w:r>
      <w:bookmarkEnd w:id="14"/>
    </w:p>
    <w:p>
      <w:pPr>
        <w:pStyle w:val="Heading2"/>
        <w:rPr>
          <w:rFonts w:ascii="仿宋" w:eastAsia="仿宋" w:hAnsi="仿宋" w:cs="仿宋" w:hint="eastAsia"/>
          <w:lang w:eastAsia="zh-CN"/>
        </w:rPr>
      </w:pPr>
      <w:bookmarkStart w:id="15" w:name="_Toc24771"/>
      <w:r>
        <w:rPr>
          <w:rFonts w:ascii="仿宋" w:eastAsia="仿宋" w:hAnsi="仿宋" w:cs="仿宋" w:hint="eastAsia"/>
          <w:lang w:eastAsia="zh-CN"/>
        </w:rPr>
        <w:t>(一)、角钢塔项目背景分析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角钢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我们的背景分析将深入挖掘当前行业的发展趋势，通过对竞争态势的全面审视，找到角钢塔项目在这个潮流中的定位。同时，我们将关注行业内涌现的新兴机遇，以便角钢塔项目更好地融入行业发展的潮流中。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角钢塔项目提供了强大的发展动力。我们将聚焦于行业内最新的技术发展趋势，包括但不限于人工智能、大数据分析、物联网等领域。通过深度的技术研究，我们将确保角钢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角钢塔项目发展的源泉。我们将投入更多的精力对市场需求进行深入剖析，超越表面的需求，深入挖掘潜在的市场痛点和机遇。通过对市场需求的细致了解，角钢塔项目将更有针对性地设计解决方案，满足市场的多样化需求，从而更好地促进角钢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角钢塔项目战略至关重要。我们将对竞争态势进行更为深入的分析，包括但不限于市场份额、产品特点、客户满意度等多个维度。通过深度的竞争分析，角钢塔项目将能够更准确地把握市场脉搏，制定具有竞争力的角钢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角钢塔项目的发展具有直接的影响。我们将进行更为全面的法规和政策分析，了解行业发展中的潜在法律风险和合规挑战。通过充分了解和遵守相关法规，角钢塔项目将确保在法律框架内合法合规运营，为角钢塔项目的稳健发展提供有力支持。</w:t>
      </w:r>
    </w:p>
    <w:p>
      <w:pPr>
        <w:pStyle w:val="Heading2"/>
        <w:ind w:firstLine="560" w:firstLineChars="200"/>
        <w:rPr>
          <w:rFonts w:ascii="仿宋" w:eastAsia="仿宋" w:hAnsi="仿宋" w:cs="仿宋" w:hint="eastAsia"/>
          <w:sz w:val="28"/>
          <w:lang w:eastAsia="zh-CN"/>
        </w:rPr>
      </w:pPr>
      <w:bookmarkStart w:id="16" w:name="_Toc27886"/>
      <w:r>
        <w:rPr>
          <w:rFonts w:ascii="仿宋" w:eastAsia="仿宋" w:hAnsi="仿宋" w:cs="仿宋" w:hint="eastAsia"/>
          <w:sz w:val="28"/>
          <w:lang w:eastAsia="zh-CN"/>
        </w:rPr>
        <w:t>(二)、角钢塔项目建设必要性分析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建设的迫切性源于对行业发展趋势的深刻洞察。我们正处于一个行业变革的时代，科技创新、数字化转型成为企业发展的关键动力。角钢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建设不仅仅是为了跟上潮流，更是为了通过技术创新推动企业的持续发展。通过引入先进的技术和解决方案，角钢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角钢塔项目的建设成为必然选择，通过提高产品质量、拓展服务领域，从而在竞争中获得更多的机会。角钢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角钢塔项目建设的必要性体现在对客户需求更精准的满足。通过角钢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建设的背后是对企业持续创新的追求。只有通过不断创新，企业才能在竞争中立于不败之地。角钢塔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https://d.book118.com/787065100006006054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B26DF9"/>
    <w:rsid w:val="58B26D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6510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2024-03-02T23:01:00Z</dcterms:created>
  <dcterms:modified xsi:type="dcterms:W3CDTF">2024-03-02T23:01:40Z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74C71682BE0245A4894C95230A764601_11</vt:lpwstr>
  </property>
  <property fmtid="{D5CDD505-2E9C-101B-9397-08002B2CF9AE}" pid="3" name="KSOProductBuildVer">
    <vt:lpwstr>2052-12.1.0.16388</vt:lpwstr>
  </property>
</Properties>
</file>