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建筑胶水项目规划设计纲要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2440" w:history="1">
        <w:r>
          <w:rPr>
            <w:rFonts w:ascii="仿宋" w:eastAsia="仿宋" w:hAnsi="仿宋" w:cs="仿宋" w:hint="eastAsia"/>
            <w:lang w:eastAsia="zh-CN"/>
          </w:rPr>
          <w:t>概论</w:t>
        </w:r>
        <w:r>
          <w:tab/>
        </w:r>
        <w:r>
          <w:fldChar w:fldCharType="begin"/>
        </w:r>
        <w:r>
          <w:instrText xml:space="preserve"> PAGEREF _Toc12440 \h </w:instrText>
        </w:r>
        <w:r>
          <w:fldChar w:fldCharType="separate"/>
        </w:r>
        <w:r>
          <w:t>3</w:t>
        </w:r>
        <w:r>
          <w:fldChar w:fldCharType="end"/>
        </w:r>
      </w:hyperlink>
    </w:p>
    <w:p>
      <w:pPr>
        <w:pStyle w:val="TOC1"/>
        <w:tabs>
          <w:tab w:val="right" w:leader="dot" w:pos="8306"/>
        </w:tabs>
      </w:pPr>
      <w:hyperlink w:anchor="_Toc28076" w:history="1">
        <w:r>
          <w:rPr>
            <w:rFonts w:ascii="仿宋" w:eastAsia="仿宋" w:hAnsi="仿宋" w:cs="仿宋" w:hint="eastAsia"/>
            <w:lang w:eastAsia="zh-CN"/>
          </w:rPr>
          <w:t>一、工艺说明</w:t>
        </w:r>
        <w:r>
          <w:tab/>
        </w:r>
        <w:r>
          <w:fldChar w:fldCharType="begin"/>
        </w:r>
        <w:r>
          <w:instrText xml:space="preserve"> PAGEREF _Toc28076 \h </w:instrText>
        </w:r>
        <w:r>
          <w:fldChar w:fldCharType="separate"/>
        </w:r>
        <w:r>
          <w:t>3</w:t>
        </w:r>
        <w:r>
          <w:fldChar w:fldCharType="end"/>
        </w:r>
      </w:hyperlink>
    </w:p>
    <w:p>
      <w:pPr>
        <w:pStyle w:val="TOC2"/>
        <w:tabs>
          <w:tab w:val="right" w:leader="dot" w:pos="8306"/>
        </w:tabs>
      </w:pPr>
      <w:hyperlink w:anchor="_Toc11386" w:history="1">
        <w:r>
          <w:rPr>
            <w:rFonts w:ascii="仿宋" w:eastAsia="仿宋" w:hAnsi="仿宋" w:cs="仿宋" w:hint="eastAsia"/>
            <w:lang w:eastAsia="zh-CN"/>
          </w:rPr>
          <w:t>(一)、技术管理特点</w:t>
        </w:r>
        <w:r>
          <w:tab/>
        </w:r>
        <w:r>
          <w:fldChar w:fldCharType="begin"/>
        </w:r>
        <w:r>
          <w:instrText xml:space="preserve"> PAGEREF _Toc11386 \h </w:instrText>
        </w:r>
        <w:r>
          <w:fldChar w:fldCharType="separate"/>
        </w:r>
        <w:r>
          <w:t>3</w:t>
        </w:r>
        <w:r>
          <w:fldChar w:fldCharType="end"/>
        </w:r>
      </w:hyperlink>
    </w:p>
    <w:p>
      <w:pPr>
        <w:pStyle w:val="TOC2"/>
        <w:tabs>
          <w:tab w:val="right" w:leader="dot" w:pos="8306"/>
        </w:tabs>
      </w:pPr>
      <w:hyperlink w:anchor="_Toc25828" w:history="1">
        <w:r>
          <w:rPr>
            <w:rFonts w:ascii="仿宋" w:eastAsia="仿宋" w:hAnsi="仿宋" w:cs="仿宋" w:hint="eastAsia"/>
            <w:lang w:eastAsia="zh-CN"/>
          </w:rPr>
          <w:t>(二)、建筑胶水项目工艺技术设计方案</w:t>
        </w:r>
        <w:r>
          <w:tab/>
        </w:r>
        <w:r>
          <w:fldChar w:fldCharType="begin"/>
        </w:r>
        <w:r>
          <w:instrText xml:space="preserve"> PAGEREF _Toc25828 \h </w:instrText>
        </w:r>
        <w:r>
          <w:fldChar w:fldCharType="separate"/>
        </w:r>
        <w:r>
          <w:t>4</w:t>
        </w:r>
        <w:r>
          <w:fldChar w:fldCharType="end"/>
        </w:r>
      </w:hyperlink>
    </w:p>
    <w:p>
      <w:pPr>
        <w:pStyle w:val="TOC2"/>
        <w:tabs>
          <w:tab w:val="right" w:leader="dot" w:pos="8306"/>
        </w:tabs>
      </w:pPr>
      <w:hyperlink w:anchor="_Toc6230" w:history="1">
        <w:r>
          <w:rPr>
            <w:rFonts w:ascii="仿宋" w:eastAsia="仿宋" w:hAnsi="仿宋" w:cs="仿宋" w:hint="eastAsia"/>
            <w:lang w:eastAsia="zh-CN"/>
          </w:rPr>
          <w:t>(三)、设备选型方案</w:t>
        </w:r>
        <w:r>
          <w:tab/>
        </w:r>
        <w:r>
          <w:fldChar w:fldCharType="begin"/>
        </w:r>
        <w:r>
          <w:instrText xml:space="preserve"> PAGEREF _Toc6230 \h </w:instrText>
        </w:r>
        <w:r>
          <w:fldChar w:fldCharType="separate"/>
        </w:r>
        <w:r>
          <w:t>5</w:t>
        </w:r>
        <w:r>
          <w:fldChar w:fldCharType="end"/>
        </w:r>
      </w:hyperlink>
    </w:p>
    <w:p>
      <w:pPr>
        <w:pStyle w:val="TOC1"/>
        <w:tabs>
          <w:tab w:val="right" w:leader="dot" w:pos="8306"/>
        </w:tabs>
      </w:pPr>
      <w:hyperlink w:anchor="_Toc30302" w:history="1">
        <w:r>
          <w:rPr>
            <w:rFonts w:ascii="仿宋" w:eastAsia="仿宋" w:hAnsi="仿宋" w:cs="仿宋" w:hint="eastAsia"/>
            <w:lang w:eastAsia="zh-CN"/>
          </w:rPr>
          <w:t>二、建筑胶水项目土建工程</w:t>
        </w:r>
        <w:r>
          <w:tab/>
        </w:r>
        <w:r>
          <w:fldChar w:fldCharType="begin"/>
        </w:r>
        <w:r>
          <w:instrText xml:space="preserve"> PAGEREF _Toc30302 \h </w:instrText>
        </w:r>
        <w:r>
          <w:fldChar w:fldCharType="separate"/>
        </w:r>
        <w:r>
          <w:t>7</w:t>
        </w:r>
        <w:r>
          <w:fldChar w:fldCharType="end"/>
        </w:r>
      </w:hyperlink>
    </w:p>
    <w:p>
      <w:pPr>
        <w:pStyle w:val="TOC2"/>
        <w:tabs>
          <w:tab w:val="right" w:leader="dot" w:pos="8306"/>
        </w:tabs>
      </w:pPr>
      <w:hyperlink w:anchor="_Toc2013" w:history="1">
        <w:r>
          <w:rPr>
            <w:rFonts w:ascii="仿宋" w:eastAsia="仿宋" w:hAnsi="仿宋" w:cs="仿宋" w:hint="eastAsia"/>
            <w:lang w:eastAsia="zh-CN"/>
          </w:rPr>
          <w:t>(一)、建筑工程设计原则</w:t>
        </w:r>
        <w:r>
          <w:tab/>
        </w:r>
        <w:r>
          <w:fldChar w:fldCharType="begin"/>
        </w:r>
        <w:r>
          <w:instrText xml:space="preserve"> PAGEREF _Toc2013 \h </w:instrText>
        </w:r>
        <w:r>
          <w:fldChar w:fldCharType="separate"/>
        </w:r>
        <w:r>
          <w:t>7</w:t>
        </w:r>
        <w:r>
          <w:fldChar w:fldCharType="end"/>
        </w:r>
      </w:hyperlink>
    </w:p>
    <w:p>
      <w:pPr>
        <w:pStyle w:val="TOC2"/>
        <w:tabs>
          <w:tab w:val="right" w:leader="dot" w:pos="8306"/>
        </w:tabs>
      </w:pPr>
      <w:hyperlink w:anchor="_Toc21128" w:history="1">
        <w:r>
          <w:rPr>
            <w:rFonts w:ascii="仿宋" w:eastAsia="仿宋" w:hAnsi="仿宋" w:cs="仿宋" w:hint="eastAsia"/>
            <w:lang w:eastAsia="zh-CN"/>
          </w:rPr>
          <w:t>(二)、土建工程设计年限及安全等级</w:t>
        </w:r>
        <w:r>
          <w:tab/>
        </w:r>
        <w:r>
          <w:fldChar w:fldCharType="begin"/>
        </w:r>
        <w:r>
          <w:instrText xml:space="preserve"> PAGEREF _Toc21128 \h </w:instrText>
        </w:r>
        <w:r>
          <w:fldChar w:fldCharType="separate"/>
        </w:r>
        <w:r>
          <w:t>8</w:t>
        </w:r>
        <w:r>
          <w:fldChar w:fldCharType="end"/>
        </w:r>
      </w:hyperlink>
    </w:p>
    <w:p>
      <w:pPr>
        <w:pStyle w:val="TOC2"/>
        <w:tabs>
          <w:tab w:val="right" w:leader="dot" w:pos="8306"/>
        </w:tabs>
      </w:pPr>
      <w:hyperlink w:anchor="_Toc12093" w:history="1">
        <w:r>
          <w:rPr>
            <w:rFonts w:ascii="仿宋" w:eastAsia="仿宋" w:hAnsi="仿宋" w:cs="仿宋" w:hint="eastAsia"/>
            <w:lang w:eastAsia="zh-CN"/>
          </w:rPr>
          <w:t>(三)、建筑工程设计总体要求</w:t>
        </w:r>
        <w:r>
          <w:tab/>
        </w:r>
        <w:r>
          <w:fldChar w:fldCharType="begin"/>
        </w:r>
        <w:r>
          <w:instrText xml:space="preserve"> PAGEREF _Toc12093 \h </w:instrText>
        </w:r>
        <w:r>
          <w:fldChar w:fldCharType="separate"/>
        </w:r>
        <w:r>
          <w:t>9</w:t>
        </w:r>
        <w:r>
          <w:fldChar w:fldCharType="end"/>
        </w:r>
      </w:hyperlink>
    </w:p>
    <w:p>
      <w:pPr>
        <w:pStyle w:val="TOC2"/>
        <w:tabs>
          <w:tab w:val="right" w:leader="dot" w:pos="8306"/>
        </w:tabs>
      </w:pPr>
      <w:hyperlink w:anchor="_Toc29807" w:history="1">
        <w:r>
          <w:rPr>
            <w:rFonts w:ascii="仿宋" w:eastAsia="仿宋" w:hAnsi="仿宋" w:cs="仿宋" w:hint="eastAsia"/>
            <w:lang w:eastAsia="zh-CN"/>
          </w:rPr>
          <w:t>(四)、土建工程建设指标</w:t>
        </w:r>
        <w:r>
          <w:tab/>
        </w:r>
        <w:r>
          <w:fldChar w:fldCharType="begin"/>
        </w:r>
        <w:r>
          <w:instrText xml:space="preserve"> PAGEREF _Toc29807 \h </w:instrText>
        </w:r>
        <w:r>
          <w:fldChar w:fldCharType="separate"/>
        </w:r>
        <w:r>
          <w:t>10</w:t>
        </w:r>
        <w:r>
          <w:fldChar w:fldCharType="end"/>
        </w:r>
      </w:hyperlink>
    </w:p>
    <w:p>
      <w:pPr>
        <w:pStyle w:val="TOC1"/>
        <w:tabs>
          <w:tab w:val="right" w:leader="dot" w:pos="8306"/>
        </w:tabs>
      </w:pPr>
      <w:hyperlink w:anchor="_Toc7835" w:history="1">
        <w:r>
          <w:rPr>
            <w:rFonts w:ascii="仿宋" w:eastAsia="仿宋" w:hAnsi="仿宋" w:cs="仿宋" w:hint="eastAsia"/>
            <w:lang w:eastAsia="zh-CN"/>
          </w:rPr>
          <w:t>三、建筑胶水项目建设背景及必要性分析</w:t>
        </w:r>
        <w:r>
          <w:tab/>
        </w:r>
        <w:r>
          <w:fldChar w:fldCharType="begin"/>
        </w:r>
        <w:r>
          <w:instrText xml:space="preserve"> PAGEREF _Toc7835 \h </w:instrText>
        </w:r>
        <w:r>
          <w:fldChar w:fldCharType="separate"/>
        </w:r>
        <w:r>
          <w:t>10</w:t>
        </w:r>
        <w:r>
          <w:fldChar w:fldCharType="end"/>
        </w:r>
      </w:hyperlink>
    </w:p>
    <w:p>
      <w:pPr>
        <w:pStyle w:val="TOC2"/>
        <w:tabs>
          <w:tab w:val="right" w:leader="dot" w:pos="8306"/>
        </w:tabs>
      </w:pPr>
      <w:hyperlink w:anchor="_Toc20416" w:history="1">
        <w:r>
          <w:rPr>
            <w:rFonts w:ascii="仿宋" w:eastAsia="仿宋" w:hAnsi="仿宋" w:cs="仿宋" w:hint="eastAsia"/>
            <w:lang w:eastAsia="zh-CN"/>
          </w:rPr>
          <w:t>(一)、建筑胶水项目背景分析</w:t>
        </w:r>
        <w:r>
          <w:tab/>
        </w:r>
        <w:r>
          <w:fldChar w:fldCharType="begin"/>
        </w:r>
        <w:r>
          <w:instrText xml:space="preserve"> PAGEREF _Toc20416 \h </w:instrText>
        </w:r>
        <w:r>
          <w:fldChar w:fldCharType="separate"/>
        </w:r>
        <w:r>
          <w:t>10</w:t>
        </w:r>
        <w:r>
          <w:fldChar w:fldCharType="end"/>
        </w:r>
      </w:hyperlink>
    </w:p>
    <w:p>
      <w:pPr>
        <w:pStyle w:val="TOC2"/>
        <w:tabs>
          <w:tab w:val="right" w:leader="dot" w:pos="8306"/>
        </w:tabs>
      </w:pPr>
      <w:hyperlink w:anchor="_Toc5767" w:history="1">
        <w:r>
          <w:rPr>
            <w:rFonts w:ascii="仿宋" w:eastAsia="仿宋" w:hAnsi="仿宋" w:cs="仿宋" w:hint="eastAsia"/>
            <w:lang w:eastAsia="zh-CN"/>
          </w:rPr>
          <w:t>(二)、建筑胶水项目建设必要性分析</w:t>
        </w:r>
        <w:r>
          <w:tab/>
        </w:r>
        <w:r>
          <w:fldChar w:fldCharType="begin"/>
        </w:r>
        <w:r>
          <w:instrText xml:space="preserve"> PAGEREF _Toc5767 \h </w:instrText>
        </w:r>
        <w:r>
          <w:fldChar w:fldCharType="separate"/>
        </w:r>
        <w:r>
          <w:t>12</w:t>
        </w:r>
        <w:r>
          <w:fldChar w:fldCharType="end"/>
        </w:r>
      </w:hyperlink>
    </w:p>
    <w:p>
      <w:pPr>
        <w:pStyle w:val="TOC1"/>
        <w:tabs>
          <w:tab w:val="right" w:leader="dot" w:pos="8306"/>
        </w:tabs>
      </w:pPr>
      <w:hyperlink w:anchor="_Toc14334" w:history="1">
        <w:r>
          <w:rPr>
            <w:rFonts w:ascii="仿宋" w:eastAsia="仿宋" w:hAnsi="仿宋" w:cs="仿宋" w:hint="eastAsia"/>
            <w:lang w:eastAsia="zh-CN"/>
          </w:rPr>
          <w:t>四、建筑胶水项目概论</w:t>
        </w:r>
        <w:r>
          <w:tab/>
        </w:r>
        <w:r>
          <w:fldChar w:fldCharType="begin"/>
        </w:r>
        <w:r>
          <w:instrText xml:space="preserve"> PAGEREF _Toc14334 \h </w:instrText>
        </w:r>
        <w:r>
          <w:fldChar w:fldCharType="separate"/>
        </w:r>
        <w:r>
          <w:t>13</w:t>
        </w:r>
        <w:r>
          <w:fldChar w:fldCharType="end"/>
        </w:r>
      </w:hyperlink>
    </w:p>
    <w:p>
      <w:pPr>
        <w:pStyle w:val="TOC2"/>
        <w:tabs>
          <w:tab w:val="right" w:leader="dot" w:pos="8306"/>
        </w:tabs>
      </w:pPr>
      <w:hyperlink w:anchor="_Toc9443" w:history="1">
        <w:r>
          <w:rPr>
            <w:rFonts w:ascii="仿宋" w:eastAsia="仿宋" w:hAnsi="仿宋" w:cs="仿宋" w:hint="eastAsia"/>
            <w:lang w:eastAsia="zh-CN"/>
          </w:rPr>
          <w:t>(一)、建筑胶水项目概况</w:t>
        </w:r>
        <w:r>
          <w:tab/>
        </w:r>
        <w:r>
          <w:fldChar w:fldCharType="begin"/>
        </w:r>
        <w:r>
          <w:instrText xml:space="preserve"> PAGEREF _Toc9443 \h </w:instrText>
        </w:r>
        <w:r>
          <w:fldChar w:fldCharType="separate"/>
        </w:r>
        <w:r>
          <w:t>13</w:t>
        </w:r>
        <w:r>
          <w:fldChar w:fldCharType="end"/>
        </w:r>
      </w:hyperlink>
    </w:p>
    <w:p>
      <w:pPr>
        <w:pStyle w:val="TOC2"/>
        <w:tabs>
          <w:tab w:val="right" w:leader="dot" w:pos="8306"/>
        </w:tabs>
      </w:pPr>
      <w:hyperlink w:anchor="_Toc4681" w:history="1">
        <w:r>
          <w:rPr>
            <w:rFonts w:ascii="仿宋" w:eastAsia="仿宋" w:hAnsi="仿宋" w:cs="仿宋" w:hint="eastAsia"/>
            <w:lang w:eastAsia="zh-CN"/>
          </w:rPr>
          <w:t>(二)、建筑胶水项目目标</w:t>
        </w:r>
        <w:r>
          <w:tab/>
        </w:r>
        <w:r>
          <w:fldChar w:fldCharType="begin"/>
        </w:r>
        <w:r>
          <w:instrText xml:space="preserve"> PAGEREF _Toc4681 \h </w:instrText>
        </w:r>
        <w:r>
          <w:fldChar w:fldCharType="separate"/>
        </w:r>
        <w:r>
          <w:t>15</w:t>
        </w:r>
        <w:r>
          <w:fldChar w:fldCharType="end"/>
        </w:r>
      </w:hyperlink>
    </w:p>
    <w:p>
      <w:pPr>
        <w:pStyle w:val="TOC2"/>
        <w:tabs>
          <w:tab w:val="right" w:leader="dot" w:pos="8306"/>
        </w:tabs>
      </w:pPr>
      <w:hyperlink w:anchor="_Toc30216" w:history="1">
        <w:r>
          <w:rPr>
            <w:rFonts w:ascii="仿宋" w:eastAsia="仿宋" w:hAnsi="仿宋" w:cs="仿宋" w:hint="eastAsia"/>
            <w:lang w:eastAsia="zh-CN"/>
          </w:rPr>
          <w:t>(三)、建筑胶水项目提出的理由</w:t>
        </w:r>
        <w:r>
          <w:tab/>
        </w:r>
        <w:r>
          <w:fldChar w:fldCharType="begin"/>
        </w:r>
        <w:r>
          <w:instrText xml:space="preserve"> PAGEREF _Toc30216 \h </w:instrText>
        </w:r>
        <w:r>
          <w:fldChar w:fldCharType="separate"/>
        </w:r>
        <w:r>
          <w:t>16</w:t>
        </w:r>
        <w:r>
          <w:fldChar w:fldCharType="end"/>
        </w:r>
      </w:hyperlink>
    </w:p>
    <w:p>
      <w:pPr>
        <w:pStyle w:val="TOC2"/>
        <w:tabs>
          <w:tab w:val="right" w:leader="dot" w:pos="8306"/>
        </w:tabs>
      </w:pPr>
      <w:hyperlink w:anchor="_Toc11875" w:history="1">
        <w:r>
          <w:rPr>
            <w:rFonts w:ascii="仿宋" w:eastAsia="仿宋" w:hAnsi="仿宋" w:cs="仿宋" w:hint="eastAsia"/>
            <w:lang w:eastAsia="zh-CN"/>
          </w:rPr>
          <w:t>(四)、建筑胶水项目意义</w:t>
        </w:r>
        <w:r>
          <w:tab/>
        </w:r>
        <w:r>
          <w:fldChar w:fldCharType="begin"/>
        </w:r>
        <w:r>
          <w:instrText xml:space="preserve"> PAGEREF _Toc11875 \h </w:instrText>
        </w:r>
        <w:r>
          <w:fldChar w:fldCharType="separate"/>
        </w:r>
        <w:r>
          <w:t>18</w:t>
        </w:r>
        <w:r>
          <w:fldChar w:fldCharType="end"/>
        </w:r>
      </w:hyperlink>
    </w:p>
    <w:p>
      <w:pPr>
        <w:pStyle w:val="TOC2"/>
        <w:tabs>
          <w:tab w:val="right" w:leader="dot" w:pos="8306"/>
        </w:tabs>
      </w:pPr>
      <w:hyperlink w:anchor="_Toc25663" w:history="1">
        <w:r>
          <w:rPr>
            <w:rFonts w:ascii="仿宋" w:eastAsia="仿宋" w:hAnsi="仿宋" w:cs="仿宋" w:hint="eastAsia"/>
            <w:lang w:eastAsia="zh-CN"/>
          </w:rPr>
          <w:t>(五)、建筑胶水项目背景</w:t>
        </w:r>
        <w:r>
          <w:tab/>
        </w:r>
        <w:r>
          <w:fldChar w:fldCharType="begin"/>
        </w:r>
        <w:r>
          <w:instrText xml:space="preserve"> PAGEREF _Toc25663 \h </w:instrText>
        </w:r>
        <w:r>
          <w:fldChar w:fldCharType="separate"/>
        </w:r>
        <w:r>
          <w:t>18</w:t>
        </w:r>
        <w:r>
          <w:fldChar w:fldCharType="end"/>
        </w:r>
      </w:hyperlink>
    </w:p>
    <w:p>
      <w:pPr>
        <w:pStyle w:val="TOC1"/>
        <w:tabs>
          <w:tab w:val="right" w:leader="dot" w:pos="8306"/>
        </w:tabs>
      </w:pPr>
      <w:hyperlink w:anchor="_Toc18645" w:history="1">
        <w:r>
          <w:rPr>
            <w:rFonts w:ascii="仿宋" w:eastAsia="仿宋" w:hAnsi="仿宋" w:cs="仿宋" w:hint="eastAsia"/>
            <w:lang w:eastAsia="zh-CN"/>
          </w:rPr>
          <w:t>五、建筑胶水项目危机管理</w:t>
        </w:r>
        <w:r>
          <w:tab/>
        </w:r>
        <w:r>
          <w:fldChar w:fldCharType="begin"/>
        </w:r>
        <w:r>
          <w:instrText xml:space="preserve"> PAGEREF _Toc18645 \h </w:instrText>
        </w:r>
        <w:r>
          <w:fldChar w:fldCharType="separate"/>
        </w:r>
        <w:r>
          <w:t>19</w:t>
        </w:r>
        <w:r>
          <w:fldChar w:fldCharType="end"/>
        </w:r>
      </w:hyperlink>
    </w:p>
    <w:p>
      <w:pPr>
        <w:pStyle w:val="TOC2"/>
        <w:tabs>
          <w:tab w:val="right" w:leader="dot" w:pos="8306"/>
        </w:tabs>
      </w:pPr>
      <w:hyperlink w:anchor="_Toc24511" w:history="1">
        <w:r>
          <w:rPr>
            <w:rFonts w:ascii="仿宋" w:eastAsia="仿宋" w:hAnsi="仿宋" w:cs="仿宋" w:hint="eastAsia"/>
            <w:lang w:eastAsia="zh-CN"/>
          </w:rPr>
          <w:t>(一)、危机预警与识别</w:t>
        </w:r>
        <w:r>
          <w:tab/>
        </w:r>
        <w:r>
          <w:fldChar w:fldCharType="begin"/>
        </w:r>
        <w:r>
          <w:instrText xml:space="preserve"> PAGEREF _Toc24511 \h </w:instrText>
        </w:r>
        <w:r>
          <w:fldChar w:fldCharType="separate"/>
        </w:r>
        <w:r>
          <w:t>19</w:t>
        </w:r>
        <w:r>
          <w:fldChar w:fldCharType="end"/>
        </w:r>
      </w:hyperlink>
    </w:p>
    <w:p>
      <w:pPr>
        <w:pStyle w:val="TOC2"/>
        <w:tabs>
          <w:tab w:val="right" w:leader="dot" w:pos="8306"/>
        </w:tabs>
      </w:pPr>
      <w:hyperlink w:anchor="_Toc1903" w:history="1">
        <w:r>
          <w:rPr>
            <w:rFonts w:ascii="仿宋" w:eastAsia="仿宋" w:hAnsi="仿宋" w:cs="仿宋" w:hint="eastAsia"/>
            <w:lang w:eastAsia="zh-CN"/>
          </w:rPr>
          <w:t>(二)、危机应对与恢复</w:t>
        </w:r>
        <w:r>
          <w:tab/>
        </w:r>
        <w:r>
          <w:fldChar w:fldCharType="begin"/>
        </w:r>
        <w:r>
          <w:instrText xml:space="preserve"> PAGEREF _Toc1903 \h </w:instrText>
        </w:r>
        <w:r>
          <w:fldChar w:fldCharType="separate"/>
        </w:r>
        <w:r>
          <w:t>20</w:t>
        </w:r>
        <w:r>
          <w:fldChar w:fldCharType="end"/>
        </w:r>
      </w:hyperlink>
    </w:p>
    <w:p>
      <w:pPr>
        <w:pStyle w:val="TOC1"/>
        <w:tabs>
          <w:tab w:val="right" w:leader="dot" w:pos="8306"/>
        </w:tabs>
      </w:pPr>
      <w:hyperlink w:anchor="_Toc23497" w:history="1">
        <w:r>
          <w:rPr>
            <w:rFonts w:ascii="仿宋" w:eastAsia="仿宋" w:hAnsi="仿宋" w:cs="仿宋" w:hint="eastAsia"/>
            <w:lang w:eastAsia="zh-CN"/>
          </w:rPr>
          <w:t>六、建筑胶水项目选址可行性分析</w:t>
        </w:r>
        <w:r>
          <w:tab/>
        </w:r>
        <w:r>
          <w:fldChar w:fldCharType="begin"/>
        </w:r>
        <w:r>
          <w:instrText xml:space="preserve"> PAGEREF _Toc23497 \h </w:instrText>
        </w:r>
        <w:r>
          <w:fldChar w:fldCharType="separate"/>
        </w:r>
        <w:r>
          <w:t>22</w:t>
        </w:r>
        <w:r>
          <w:fldChar w:fldCharType="end"/>
        </w:r>
      </w:hyperlink>
    </w:p>
    <w:p>
      <w:pPr>
        <w:pStyle w:val="TOC2"/>
        <w:tabs>
          <w:tab w:val="right" w:leader="dot" w:pos="8306"/>
        </w:tabs>
      </w:pPr>
      <w:hyperlink w:anchor="_Toc2665" w:history="1">
        <w:r>
          <w:rPr>
            <w:rFonts w:ascii="仿宋" w:eastAsia="仿宋" w:hAnsi="仿宋" w:cs="仿宋" w:hint="eastAsia"/>
            <w:lang w:eastAsia="zh-CN"/>
          </w:rPr>
          <w:t>(一)、建筑胶水项目选址</w:t>
        </w:r>
        <w:r>
          <w:tab/>
        </w:r>
        <w:r>
          <w:fldChar w:fldCharType="begin"/>
        </w:r>
        <w:r>
          <w:instrText xml:space="preserve"> PAGEREF _Toc2665 \h </w:instrText>
        </w:r>
        <w:r>
          <w:fldChar w:fldCharType="separate"/>
        </w:r>
        <w:r>
          <w:t>22</w:t>
        </w:r>
        <w:r>
          <w:fldChar w:fldCharType="end"/>
        </w:r>
      </w:hyperlink>
    </w:p>
    <w:p>
      <w:pPr>
        <w:pStyle w:val="TOC2"/>
        <w:tabs>
          <w:tab w:val="right" w:leader="dot" w:pos="8306"/>
        </w:tabs>
      </w:pPr>
      <w:hyperlink w:anchor="_Toc4523" w:history="1">
        <w:r>
          <w:rPr>
            <w:rFonts w:ascii="仿宋" w:eastAsia="仿宋" w:hAnsi="仿宋" w:cs="仿宋" w:hint="eastAsia"/>
            <w:lang w:eastAsia="zh-CN"/>
          </w:rPr>
          <w:t>(二)、用地控制指标</w:t>
        </w:r>
        <w:r>
          <w:tab/>
        </w:r>
        <w:r>
          <w:fldChar w:fldCharType="begin"/>
        </w:r>
        <w:r>
          <w:instrText xml:space="preserve"> PAGEREF _Toc4523 \h </w:instrText>
        </w:r>
        <w:r>
          <w:fldChar w:fldCharType="separate"/>
        </w:r>
        <w:r>
          <w:t>22</w:t>
        </w:r>
        <w:r>
          <w:fldChar w:fldCharType="end"/>
        </w:r>
      </w:hyperlink>
    </w:p>
    <w:p>
      <w:pPr>
        <w:pStyle w:val="TOC2"/>
        <w:tabs>
          <w:tab w:val="right" w:leader="dot" w:pos="8306"/>
        </w:tabs>
      </w:pPr>
      <w:hyperlink w:anchor="_Toc16372" w:history="1">
        <w:r>
          <w:rPr>
            <w:rFonts w:ascii="仿宋" w:eastAsia="仿宋" w:hAnsi="仿宋" w:cs="仿宋" w:hint="eastAsia"/>
            <w:lang w:eastAsia="zh-CN"/>
          </w:rPr>
          <w:t>(三)、节约用地措施</w:t>
        </w:r>
        <w:r>
          <w:tab/>
        </w:r>
        <w:r>
          <w:fldChar w:fldCharType="begin"/>
        </w:r>
        <w:r>
          <w:instrText xml:space="preserve"> PAGEREF _Toc16372 \h </w:instrText>
        </w:r>
        <w:r>
          <w:fldChar w:fldCharType="separate"/>
        </w:r>
        <w:r>
          <w:t>24</w:t>
        </w:r>
        <w:r>
          <w:fldChar w:fldCharType="end"/>
        </w:r>
      </w:hyperlink>
    </w:p>
    <w:p>
      <w:pPr>
        <w:pStyle w:val="TOC2"/>
        <w:tabs>
          <w:tab w:val="right" w:leader="dot" w:pos="8306"/>
        </w:tabs>
      </w:pPr>
      <w:hyperlink w:anchor="_Toc12445" w:history="1">
        <w:r>
          <w:rPr>
            <w:rFonts w:ascii="仿宋" w:eastAsia="仿宋" w:hAnsi="仿宋" w:cs="仿宋" w:hint="eastAsia"/>
            <w:lang w:eastAsia="zh-CN"/>
          </w:rPr>
          <w:t>(四)、总图布置方案</w:t>
        </w:r>
        <w:r>
          <w:tab/>
        </w:r>
        <w:r>
          <w:fldChar w:fldCharType="begin"/>
        </w:r>
        <w:r>
          <w:instrText xml:space="preserve"> PAGEREF _Toc12445 \h </w:instrText>
        </w:r>
        <w:r>
          <w:fldChar w:fldCharType="separate"/>
        </w:r>
        <w:r>
          <w:t>25</w:t>
        </w:r>
        <w:r>
          <w:fldChar w:fldCharType="end"/>
        </w:r>
      </w:hyperlink>
    </w:p>
    <w:p>
      <w:pPr>
        <w:pStyle w:val="TOC2"/>
        <w:tabs>
          <w:tab w:val="right" w:leader="dot" w:pos="8306"/>
        </w:tabs>
      </w:pPr>
      <w:hyperlink w:anchor="_Toc21764" w:history="1">
        <w:r>
          <w:rPr>
            <w:rFonts w:ascii="仿宋" w:eastAsia="仿宋" w:hAnsi="仿宋" w:cs="仿宋" w:hint="eastAsia"/>
            <w:lang w:eastAsia="zh-CN"/>
          </w:rPr>
          <w:t>(五)、选址综合评价</w:t>
        </w:r>
        <w:r>
          <w:tab/>
        </w:r>
        <w:r>
          <w:fldChar w:fldCharType="begin"/>
        </w:r>
        <w:r>
          <w:instrText xml:space="preserve"> PAGEREF _Toc21764 \h </w:instrText>
        </w:r>
        <w:r>
          <w:fldChar w:fldCharType="separate"/>
        </w:r>
        <w:r>
          <w:t>26</w:t>
        </w:r>
        <w:r>
          <w:fldChar w:fldCharType="end"/>
        </w:r>
      </w:hyperlink>
    </w:p>
    <w:p>
      <w:pPr>
        <w:pStyle w:val="TOC1"/>
        <w:tabs>
          <w:tab w:val="right" w:leader="dot" w:pos="8306"/>
        </w:tabs>
      </w:pPr>
      <w:hyperlink w:anchor="_Toc2527" w:history="1">
        <w:r>
          <w:rPr>
            <w:rFonts w:ascii="仿宋" w:eastAsia="仿宋" w:hAnsi="仿宋" w:cs="仿宋" w:hint="eastAsia"/>
            <w:lang w:eastAsia="zh-CN"/>
          </w:rPr>
          <w:t>七、建筑胶水项目经营效益</w:t>
        </w:r>
        <w:r>
          <w:tab/>
        </w:r>
        <w:r>
          <w:fldChar w:fldCharType="begin"/>
        </w:r>
        <w:r>
          <w:instrText xml:space="preserve"> PAGEREF _Toc2527 \h </w:instrText>
        </w:r>
        <w:r>
          <w:fldChar w:fldCharType="separate"/>
        </w:r>
        <w:r>
          <w:t>27</w:t>
        </w:r>
        <w:r>
          <w:fldChar w:fldCharType="end"/>
        </w:r>
      </w:hyperlink>
    </w:p>
    <w:p>
      <w:pPr>
        <w:pStyle w:val="TOC2"/>
        <w:tabs>
          <w:tab w:val="right" w:leader="dot" w:pos="8306"/>
        </w:tabs>
      </w:pPr>
      <w:hyperlink w:anchor="_Toc13704" w:history="1">
        <w:r>
          <w:rPr>
            <w:rFonts w:ascii="仿宋" w:eastAsia="仿宋" w:hAnsi="仿宋" w:cs="仿宋" w:hint="eastAsia"/>
            <w:lang w:eastAsia="zh-CN"/>
          </w:rPr>
          <w:t>(一)、经济评价财务测算</w:t>
        </w:r>
        <w:r>
          <w:tab/>
        </w:r>
        <w:r>
          <w:fldChar w:fldCharType="begin"/>
        </w:r>
        <w:r>
          <w:instrText xml:space="preserve"> PAGEREF _Toc13704 \h </w:instrText>
        </w:r>
        <w:r>
          <w:fldChar w:fldCharType="separate"/>
        </w:r>
        <w:r>
          <w:t>27</w:t>
        </w:r>
        <w:r>
          <w:fldChar w:fldCharType="end"/>
        </w:r>
      </w:hyperlink>
    </w:p>
    <w:p>
      <w:pPr>
        <w:pStyle w:val="TOC2"/>
        <w:tabs>
          <w:tab w:val="right" w:leader="dot" w:pos="8306"/>
        </w:tabs>
      </w:pPr>
      <w:hyperlink w:anchor="_Toc650" w:history="1">
        <w:r>
          <w:rPr>
            <w:rFonts w:ascii="仿宋" w:eastAsia="仿宋" w:hAnsi="仿宋" w:cs="仿宋" w:hint="eastAsia"/>
            <w:lang w:eastAsia="zh-CN"/>
          </w:rPr>
          <w:t>(二)、建筑胶水项目盈利能力分析</w:t>
        </w:r>
        <w:r>
          <w:tab/>
        </w:r>
        <w:r>
          <w:fldChar w:fldCharType="begin"/>
        </w:r>
        <w:r>
          <w:instrText xml:space="preserve"> PAGEREF _Toc650 \h </w:instrText>
        </w:r>
        <w:r>
          <w:fldChar w:fldCharType="separate"/>
        </w:r>
        <w:r>
          <w:t>28</w:t>
        </w:r>
        <w:r>
          <w:fldChar w:fldCharType="end"/>
        </w:r>
      </w:hyperlink>
    </w:p>
    <w:p>
      <w:pPr>
        <w:pStyle w:val="TOC1"/>
        <w:tabs>
          <w:tab w:val="right" w:leader="dot" w:pos="8306"/>
        </w:tabs>
      </w:pPr>
      <w:hyperlink w:anchor="_Toc24449" w:history="1">
        <w:r>
          <w:rPr>
            <w:rFonts w:ascii="仿宋" w:eastAsia="仿宋" w:hAnsi="仿宋" w:cs="仿宋" w:hint="eastAsia"/>
            <w:lang w:eastAsia="zh-CN"/>
          </w:rPr>
          <w:t>八、建筑胶水项目人力资源管理</w:t>
        </w:r>
        <w:r>
          <w:tab/>
        </w:r>
        <w:r>
          <w:fldChar w:fldCharType="begin"/>
        </w:r>
        <w:r>
          <w:instrText xml:space="preserve"> PAGEREF _Toc24449 \h </w:instrText>
        </w:r>
        <w:r>
          <w:fldChar w:fldCharType="separate"/>
        </w:r>
        <w:r>
          <w:t>29</w:t>
        </w:r>
        <w:r>
          <w:fldChar w:fldCharType="end"/>
        </w:r>
      </w:hyperlink>
    </w:p>
    <w:p>
      <w:pPr>
        <w:pStyle w:val="TOC2"/>
        <w:tabs>
          <w:tab w:val="right" w:leader="dot" w:pos="8306"/>
        </w:tabs>
      </w:pPr>
      <w:hyperlink w:anchor="_Toc8409" w:history="1">
        <w:r>
          <w:rPr>
            <w:rFonts w:ascii="仿宋" w:eastAsia="仿宋" w:hAnsi="仿宋" w:cs="仿宋" w:hint="eastAsia"/>
            <w:lang w:eastAsia="zh-CN"/>
          </w:rPr>
          <w:t>(一)、建立健全的预算管理制度</w:t>
        </w:r>
        <w:r>
          <w:tab/>
        </w:r>
        <w:r>
          <w:fldChar w:fldCharType="begin"/>
        </w:r>
        <w:r>
          <w:instrText xml:space="preserve"> PAGEREF _Toc8409 \h </w:instrText>
        </w:r>
        <w:r>
          <w:fldChar w:fldCharType="separate"/>
        </w:r>
        <w:r>
          <w:t>29</w:t>
        </w:r>
        <w:r>
          <w:fldChar w:fldCharType="end"/>
        </w:r>
      </w:hyperlink>
    </w:p>
    <w:p>
      <w:pPr>
        <w:pStyle w:val="TOC2"/>
        <w:tabs>
          <w:tab w:val="right" w:leader="dot" w:pos="8306"/>
        </w:tabs>
      </w:pPr>
      <w:hyperlink w:anchor="_Toc10119" w:history="1">
        <w:r>
          <w:rPr>
            <w:rFonts w:ascii="仿宋" w:eastAsia="仿宋" w:hAnsi="仿宋" w:cs="仿宋" w:hint="eastAsia"/>
            <w:lang w:eastAsia="zh-CN"/>
          </w:rPr>
          <w:t>(二)、加强资金流动监控</w:t>
        </w:r>
        <w:r>
          <w:tab/>
        </w:r>
        <w:r>
          <w:fldChar w:fldCharType="begin"/>
        </w:r>
        <w:r>
          <w:instrText xml:space="preserve"> PAGEREF _Toc10119 \h </w:instrText>
        </w:r>
        <w:r>
          <w:fldChar w:fldCharType="separate"/>
        </w:r>
        <w:r>
          <w:t>31</w:t>
        </w:r>
        <w:r>
          <w:fldChar w:fldCharType="end"/>
        </w:r>
      </w:hyperlink>
    </w:p>
    <w:p>
      <w:pPr>
        <w:pStyle w:val="TOC2"/>
        <w:tabs>
          <w:tab w:val="right" w:leader="dot" w:pos="8306"/>
        </w:tabs>
      </w:pPr>
      <w:hyperlink w:anchor="_Toc30989" w:history="1">
        <w:r>
          <w:rPr>
            <w:rFonts w:ascii="仿宋" w:eastAsia="仿宋" w:hAnsi="仿宋" w:cs="仿宋" w:hint="eastAsia"/>
            <w:lang w:eastAsia="zh-CN"/>
          </w:rPr>
          <w:t>(三)、制定完善的风险控制机制</w:t>
        </w:r>
        <w:r>
          <w:tab/>
        </w:r>
        <w:r>
          <w:fldChar w:fldCharType="begin"/>
        </w:r>
        <w:r>
          <w:instrText xml:space="preserve"> PAGEREF _Toc30989 \h </w:instrText>
        </w:r>
        <w:r>
          <w:fldChar w:fldCharType="separate"/>
        </w:r>
        <w:r>
          <w:t>32</w:t>
        </w:r>
        <w:r>
          <w:fldChar w:fldCharType="end"/>
        </w:r>
      </w:hyperlink>
    </w:p>
    <w:p>
      <w:pPr>
        <w:pStyle w:val="TOC2"/>
        <w:tabs>
          <w:tab w:val="right" w:leader="dot" w:pos="8306"/>
        </w:tabs>
      </w:pPr>
      <w:hyperlink w:anchor="_Toc17086" w:history="1">
        <w:r>
          <w:rPr>
            <w:rFonts w:ascii="仿宋" w:eastAsia="仿宋" w:hAnsi="仿宋" w:cs="仿宋" w:hint="eastAsia"/>
            <w:lang w:eastAsia="zh-CN"/>
          </w:rPr>
          <w:t>(四)、优化成本管理</w:t>
        </w:r>
        <w:r>
          <w:tab/>
        </w:r>
        <w:r>
          <w:fldChar w:fldCharType="begin"/>
        </w:r>
        <w:r>
          <w:instrText xml:space="preserve"> PAGEREF _Toc17086 \h </w:instrText>
        </w:r>
        <w:r>
          <w:fldChar w:fldCharType="separate"/>
        </w:r>
        <w:r>
          <w:t>33</w:t>
        </w:r>
        <w:r>
          <w:fldChar w:fldCharType="end"/>
        </w:r>
      </w:hyperlink>
    </w:p>
    <w:p>
      <w:pPr>
        <w:pStyle w:val="TOC1"/>
        <w:tabs>
          <w:tab w:val="right" w:leader="dot" w:pos="8306"/>
        </w:tabs>
      </w:pPr>
      <w:hyperlink w:anchor="_Toc7696" w:history="1">
        <w:r>
          <w:rPr>
            <w:rFonts w:ascii="仿宋" w:eastAsia="仿宋" w:hAnsi="仿宋" w:cs="仿宋" w:hint="eastAsia"/>
            <w:lang w:eastAsia="zh-CN"/>
          </w:rPr>
          <w:t>九、建筑胶水项目创新与研发</w:t>
        </w:r>
        <w:r>
          <w:tab/>
        </w:r>
        <w:r>
          <w:fldChar w:fldCharType="begin"/>
        </w:r>
        <w:r>
          <w:instrText xml:space="preserve"> PAGEREF _Toc7696 \h </w:instrText>
        </w:r>
        <w:r>
          <w:fldChar w:fldCharType="separate"/>
        </w:r>
        <w:r>
          <w:t>34</w:t>
        </w:r>
        <w:r>
          <w:fldChar w:fldCharType="end"/>
        </w:r>
      </w:hyperlink>
    </w:p>
    <w:p>
      <w:pPr>
        <w:pStyle w:val="TOC2"/>
        <w:tabs>
          <w:tab w:val="right" w:leader="dot" w:pos="8306"/>
        </w:tabs>
      </w:pPr>
      <w:hyperlink w:anchor="_Toc18775" w:history="1">
        <w:r>
          <w:rPr>
            <w:rFonts w:ascii="仿宋" w:eastAsia="仿宋" w:hAnsi="仿宋" w:cs="仿宋" w:hint="eastAsia"/>
            <w:lang w:eastAsia="zh-CN"/>
          </w:rPr>
          <w:t>(一)、创新策略与方向</w:t>
        </w:r>
        <w:r>
          <w:tab/>
        </w:r>
        <w:r>
          <w:fldChar w:fldCharType="begin"/>
        </w:r>
        <w:r>
          <w:instrText xml:space="preserve"> PAGEREF _Toc18775 \h </w:instrText>
        </w:r>
        <w:r>
          <w:fldChar w:fldCharType="separate"/>
        </w:r>
        <w:r>
          <w:t>34</w:t>
        </w:r>
        <w:r>
          <w:fldChar w:fldCharType="end"/>
        </w:r>
      </w:hyperlink>
    </w:p>
    <w:p>
      <w:pPr>
        <w:pStyle w:val="TOC2"/>
        <w:tabs>
          <w:tab w:val="right" w:leader="dot" w:pos="8306"/>
        </w:tabs>
      </w:pPr>
      <w:hyperlink w:anchor="_Toc7295" w:history="1">
        <w:r>
          <w:rPr>
            <w:rFonts w:ascii="仿宋" w:eastAsia="仿宋" w:hAnsi="仿宋" w:cs="仿宋" w:hint="eastAsia"/>
            <w:lang w:eastAsia="zh-CN"/>
          </w:rPr>
          <w:t>(二)、研发规划与投入</w:t>
        </w:r>
        <w:r>
          <w:tab/>
        </w:r>
        <w:r>
          <w:fldChar w:fldCharType="begin"/>
        </w:r>
        <w:r>
          <w:instrText xml:space="preserve"> PAGEREF _Toc7295 \h </w:instrText>
        </w:r>
        <w:r>
          <w:fldChar w:fldCharType="separate"/>
        </w:r>
        <w:r>
          <w:t>36</w:t>
        </w:r>
        <w:r>
          <w:fldChar w:fldCharType="end"/>
        </w:r>
      </w:hyperlink>
    </w:p>
    <w:p>
      <w:pPr>
        <w:pStyle w:val="TOC1"/>
        <w:tabs>
          <w:tab w:val="right" w:leader="dot" w:pos="8306"/>
        </w:tabs>
      </w:pPr>
      <w:hyperlink w:anchor="_Toc15870" w:history="1">
        <w:r>
          <w:rPr>
            <w:rFonts w:ascii="仿宋" w:eastAsia="仿宋" w:hAnsi="仿宋" w:cs="仿宋" w:hint="eastAsia"/>
            <w:lang w:eastAsia="zh-CN"/>
          </w:rPr>
          <w:t>十、建筑胶水项目环境影响分析</w:t>
        </w:r>
        <w:r>
          <w:tab/>
        </w:r>
        <w:r>
          <w:fldChar w:fldCharType="begin"/>
        </w:r>
        <w:r>
          <w:instrText xml:space="preserve"> PAGEREF _Toc15870 \h </w:instrText>
        </w:r>
        <w:r>
          <w:fldChar w:fldCharType="separate"/>
        </w:r>
        <w:r>
          <w:t>37</w:t>
        </w:r>
        <w:r>
          <w:fldChar w:fldCharType="end"/>
        </w:r>
      </w:hyperlink>
    </w:p>
    <w:p>
      <w:pPr>
        <w:pStyle w:val="TOC2"/>
        <w:tabs>
          <w:tab w:val="right" w:leader="dot" w:pos="8306"/>
        </w:tabs>
      </w:pPr>
      <w:hyperlink w:anchor="_Toc31436" w:history="1">
        <w:r>
          <w:rPr>
            <w:rFonts w:ascii="仿宋" w:eastAsia="仿宋" w:hAnsi="仿宋" w:cs="仿宋" w:hint="eastAsia"/>
            <w:lang w:eastAsia="zh-CN"/>
          </w:rPr>
          <w:t>(一)、建设区域环境质量现状</w:t>
        </w:r>
        <w:r>
          <w:tab/>
        </w:r>
        <w:r>
          <w:fldChar w:fldCharType="begin"/>
        </w:r>
        <w:r>
          <w:instrText xml:space="preserve"> PAGEREF _Toc31436 \h </w:instrText>
        </w:r>
        <w:r>
          <w:fldChar w:fldCharType="separate"/>
        </w:r>
        <w:r>
          <w:t>37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8928" w:history="1">
        <w:r>
          <w:rPr>
            <w:rFonts w:ascii="仿宋" w:eastAsia="仿宋" w:hAnsi="仿宋" w:cs="仿宋" w:hint="eastAsia"/>
            <w:lang w:eastAsia="zh-CN"/>
          </w:rPr>
          <w:t>(二)、建设期环境保护</w:t>
        </w:r>
        <w:r>
          <w:tab/>
        </w:r>
        <w:r>
          <w:fldChar w:fldCharType="begin"/>
        </w:r>
        <w:r>
          <w:instrText xml:space="preserve"> PAGEREF _Toc18928 \h </w:instrText>
        </w:r>
        <w:r>
          <w:fldChar w:fldCharType="separate"/>
        </w:r>
        <w:r>
          <w:t>39</w:t>
        </w:r>
        <w:r>
          <w:fldChar w:fldCharType="end"/>
        </w:r>
      </w:hyperlink>
    </w:p>
    <w:p>
      <w:pPr>
        <w:pStyle w:val="TOC2"/>
        <w:tabs>
          <w:tab w:val="right" w:leader="dot" w:pos="8306"/>
        </w:tabs>
      </w:pPr>
      <w:hyperlink w:anchor="_Toc20365" w:history="1">
        <w:r>
          <w:rPr>
            <w:rFonts w:ascii="仿宋" w:eastAsia="仿宋" w:hAnsi="仿宋" w:cs="仿宋" w:hint="eastAsia"/>
            <w:lang w:eastAsia="zh-CN"/>
          </w:rPr>
          <w:t>(三)、运营期环境保护</w:t>
        </w:r>
        <w:r>
          <w:tab/>
        </w:r>
        <w:r>
          <w:fldChar w:fldCharType="begin"/>
        </w:r>
        <w:r>
          <w:instrText xml:space="preserve"> PAGEREF _Toc20365 \h </w:instrText>
        </w:r>
        <w:r>
          <w:fldChar w:fldCharType="separate"/>
        </w:r>
        <w:r>
          <w:t>40</w:t>
        </w:r>
        <w:r>
          <w:fldChar w:fldCharType="end"/>
        </w:r>
      </w:hyperlink>
    </w:p>
    <w:p>
      <w:pPr>
        <w:pStyle w:val="TOC2"/>
        <w:tabs>
          <w:tab w:val="right" w:leader="dot" w:pos="8306"/>
        </w:tabs>
      </w:pPr>
      <w:hyperlink w:anchor="_Toc6796" w:history="1">
        <w:r>
          <w:rPr>
            <w:rFonts w:ascii="仿宋" w:eastAsia="仿宋" w:hAnsi="仿宋" w:cs="仿宋" w:hint="eastAsia"/>
            <w:lang w:eastAsia="zh-CN"/>
          </w:rPr>
          <w:t>(四)、建筑胶水项目建设对区域经济的影响</w:t>
        </w:r>
        <w:r>
          <w:tab/>
        </w:r>
        <w:r>
          <w:fldChar w:fldCharType="begin"/>
        </w:r>
        <w:r>
          <w:instrText xml:space="preserve"> PAGEREF _Toc6796 \h </w:instrText>
        </w:r>
        <w:r>
          <w:fldChar w:fldCharType="separate"/>
        </w:r>
        <w:r>
          <w:t>41</w:t>
        </w:r>
        <w:r>
          <w:fldChar w:fldCharType="end"/>
        </w:r>
      </w:hyperlink>
    </w:p>
    <w:p>
      <w:pPr>
        <w:pStyle w:val="TOC2"/>
        <w:tabs>
          <w:tab w:val="right" w:leader="dot" w:pos="8306"/>
        </w:tabs>
      </w:pPr>
      <w:hyperlink w:anchor="_Toc18234" w:history="1">
        <w:r>
          <w:rPr>
            <w:rFonts w:ascii="仿宋" w:eastAsia="仿宋" w:hAnsi="仿宋" w:cs="仿宋" w:hint="eastAsia"/>
            <w:lang w:eastAsia="zh-CN"/>
          </w:rPr>
          <w:t>(五)、废弃物处理</w:t>
        </w:r>
        <w:r>
          <w:tab/>
        </w:r>
        <w:r>
          <w:fldChar w:fldCharType="begin"/>
        </w:r>
        <w:r>
          <w:instrText xml:space="preserve"> PAGEREF _Toc18234 \h </w:instrText>
        </w:r>
        <w:r>
          <w:fldChar w:fldCharType="separate"/>
        </w:r>
        <w:r>
          <w:t>43</w:t>
        </w:r>
        <w:r>
          <w:fldChar w:fldCharType="end"/>
        </w:r>
      </w:hyperlink>
    </w:p>
    <w:p>
      <w:pPr>
        <w:pStyle w:val="TOC2"/>
        <w:tabs>
          <w:tab w:val="right" w:leader="dot" w:pos="8306"/>
        </w:tabs>
      </w:pPr>
      <w:hyperlink w:anchor="_Toc29851" w:history="1">
        <w:r>
          <w:rPr>
            <w:rFonts w:ascii="仿宋" w:eastAsia="仿宋" w:hAnsi="仿宋" w:cs="仿宋" w:hint="eastAsia"/>
            <w:lang w:eastAsia="zh-CN"/>
          </w:rPr>
          <w:t>(六)、特殊环境影响分析</w:t>
        </w:r>
        <w:r>
          <w:tab/>
        </w:r>
        <w:r>
          <w:fldChar w:fldCharType="begin"/>
        </w:r>
        <w:r>
          <w:instrText xml:space="preserve"> PAGEREF _Toc29851 \h </w:instrText>
        </w:r>
        <w:r>
          <w:fldChar w:fldCharType="separate"/>
        </w:r>
        <w:r>
          <w:t>44</w:t>
        </w:r>
        <w:r>
          <w:fldChar w:fldCharType="end"/>
        </w:r>
      </w:hyperlink>
    </w:p>
    <w:p>
      <w:pPr>
        <w:pStyle w:val="TOC2"/>
        <w:tabs>
          <w:tab w:val="right" w:leader="dot" w:pos="8306"/>
        </w:tabs>
      </w:pPr>
      <w:hyperlink w:anchor="_Toc31977" w:history="1">
        <w:r>
          <w:rPr>
            <w:rFonts w:ascii="仿宋" w:eastAsia="仿宋" w:hAnsi="仿宋" w:cs="仿宋" w:hint="eastAsia"/>
            <w:lang w:eastAsia="zh-CN"/>
          </w:rPr>
          <w:t>(七)、清洁生产</w:t>
        </w:r>
        <w:r>
          <w:tab/>
        </w:r>
        <w:r>
          <w:fldChar w:fldCharType="begin"/>
        </w:r>
        <w:r>
          <w:instrText xml:space="preserve"> PAGEREF _Toc31977 \h </w:instrText>
        </w:r>
        <w:r>
          <w:fldChar w:fldCharType="separate"/>
        </w:r>
        <w:r>
          <w:t>45</w:t>
        </w:r>
        <w:r>
          <w:fldChar w:fldCharType="end"/>
        </w:r>
      </w:hyperlink>
    </w:p>
    <w:p>
      <w:pPr>
        <w:pStyle w:val="TOC2"/>
        <w:tabs>
          <w:tab w:val="right" w:leader="dot" w:pos="8306"/>
        </w:tabs>
      </w:pPr>
      <w:hyperlink w:anchor="_Toc29346" w:history="1">
        <w:r>
          <w:rPr>
            <w:rFonts w:ascii="仿宋" w:eastAsia="仿宋" w:hAnsi="仿宋" w:cs="仿宋" w:hint="eastAsia"/>
            <w:lang w:eastAsia="zh-CN"/>
          </w:rPr>
          <w:t>(八)、环境保护综合评价</w:t>
        </w:r>
        <w:r>
          <w:tab/>
        </w:r>
        <w:r>
          <w:fldChar w:fldCharType="begin"/>
        </w:r>
        <w:r>
          <w:instrText xml:space="preserve"> PAGEREF _Toc29346 \h </w:instrText>
        </w:r>
        <w:r>
          <w:fldChar w:fldCharType="separate"/>
        </w:r>
        <w:r>
          <w:t>47</w:t>
        </w:r>
        <w:r>
          <w:fldChar w:fldCharType="end"/>
        </w:r>
      </w:hyperlink>
    </w:p>
    <w:p>
      <w:pPr>
        <w:pStyle w:val="TOC1"/>
        <w:tabs>
          <w:tab w:val="right" w:leader="dot" w:pos="8306"/>
        </w:tabs>
      </w:pPr>
      <w:hyperlink w:anchor="_Toc26048" w:history="1">
        <w:r>
          <w:rPr>
            <w:rFonts w:ascii="仿宋" w:eastAsia="仿宋" w:hAnsi="仿宋" w:cs="仿宋" w:hint="eastAsia"/>
            <w:lang w:eastAsia="zh-CN"/>
          </w:rPr>
          <w:t>十一、生产安全保护</w:t>
        </w:r>
        <w:r>
          <w:tab/>
        </w:r>
        <w:r>
          <w:fldChar w:fldCharType="begin"/>
        </w:r>
        <w:r>
          <w:instrText xml:space="preserve"> PAGEREF _Toc26048 \h </w:instrText>
        </w:r>
        <w:r>
          <w:fldChar w:fldCharType="separate"/>
        </w:r>
        <w:r>
          <w:t>48</w:t>
        </w:r>
        <w:r>
          <w:fldChar w:fldCharType="end"/>
        </w:r>
      </w:hyperlink>
    </w:p>
    <w:p>
      <w:pPr>
        <w:pStyle w:val="TOC2"/>
        <w:tabs>
          <w:tab w:val="right" w:leader="dot" w:pos="8306"/>
        </w:tabs>
      </w:pPr>
      <w:hyperlink w:anchor="_Toc20217" w:history="1">
        <w:r>
          <w:rPr>
            <w:rFonts w:ascii="仿宋" w:eastAsia="仿宋" w:hAnsi="仿宋" w:cs="仿宋" w:hint="eastAsia"/>
            <w:lang w:eastAsia="zh-CN"/>
          </w:rPr>
          <w:t>(一)、消防安全</w:t>
        </w:r>
        <w:r>
          <w:tab/>
        </w:r>
        <w:r>
          <w:fldChar w:fldCharType="begin"/>
        </w:r>
        <w:r>
          <w:instrText xml:space="preserve"> PAGEREF _Toc20217 \h </w:instrText>
        </w:r>
        <w:r>
          <w:fldChar w:fldCharType="separate"/>
        </w:r>
        <w:r>
          <w:t>48</w:t>
        </w:r>
        <w:r>
          <w:fldChar w:fldCharType="end"/>
        </w:r>
      </w:hyperlink>
    </w:p>
    <w:p>
      <w:pPr>
        <w:pStyle w:val="TOC2"/>
        <w:tabs>
          <w:tab w:val="right" w:leader="dot" w:pos="8306"/>
        </w:tabs>
      </w:pPr>
      <w:hyperlink w:anchor="_Toc19775" w:history="1">
        <w:r>
          <w:rPr>
            <w:rFonts w:ascii="仿宋" w:eastAsia="仿宋" w:hAnsi="仿宋" w:cs="仿宋" w:hint="eastAsia"/>
            <w:lang w:eastAsia="zh-CN"/>
          </w:rPr>
          <w:t>(二)、防火防爆总图布置措施</w:t>
        </w:r>
        <w:r>
          <w:tab/>
        </w:r>
        <w:r>
          <w:fldChar w:fldCharType="begin"/>
        </w:r>
        <w:r>
          <w:instrText xml:space="preserve"> PAGEREF _Toc19775 \h </w:instrText>
        </w:r>
        <w:r>
          <w:fldChar w:fldCharType="separate"/>
        </w:r>
        <w:r>
          <w:t>49</w:t>
        </w:r>
        <w:r>
          <w:fldChar w:fldCharType="end"/>
        </w:r>
      </w:hyperlink>
    </w:p>
    <w:p>
      <w:pPr>
        <w:pStyle w:val="TOC2"/>
        <w:tabs>
          <w:tab w:val="right" w:leader="dot" w:pos="8306"/>
        </w:tabs>
      </w:pPr>
      <w:hyperlink w:anchor="_Toc24456" w:history="1">
        <w:r>
          <w:rPr>
            <w:rFonts w:ascii="仿宋" w:eastAsia="仿宋" w:hAnsi="仿宋" w:cs="仿宋" w:hint="eastAsia"/>
            <w:lang w:eastAsia="zh-CN"/>
          </w:rPr>
          <w:t>(三)、自然灾害防范措施</w:t>
        </w:r>
        <w:r>
          <w:tab/>
        </w:r>
        <w:r>
          <w:fldChar w:fldCharType="begin"/>
        </w:r>
        <w:r>
          <w:instrText xml:space="preserve"> PAGEREF _Toc24456 \h </w:instrText>
        </w:r>
        <w:r>
          <w:fldChar w:fldCharType="separate"/>
        </w:r>
        <w:r>
          <w:t>50</w:t>
        </w:r>
        <w:r>
          <w:fldChar w:fldCharType="end"/>
        </w:r>
      </w:hyperlink>
    </w:p>
    <w:p>
      <w:pPr>
        <w:pStyle w:val="TOC2"/>
        <w:tabs>
          <w:tab w:val="right" w:leader="dot" w:pos="8306"/>
        </w:tabs>
      </w:pPr>
      <w:hyperlink w:anchor="_Toc4238" w:history="1">
        <w:r>
          <w:rPr>
            <w:rFonts w:ascii="仿宋" w:eastAsia="仿宋" w:hAnsi="仿宋" w:cs="仿宋" w:hint="eastAsia"/>
            <w:lang w:eastAsia="zh-CN"/>
          </w:rPr>
          <w:t>(四)、安全色及安全标志使用要求</w:t>
        </w:r>
        <w:r>
          <w:tab/>
        </w:r>
        <w:r>
          <w:fldChar w:fldCharType="begin"/>
        </w:r>
        <w:r>
          <w:instrText xml:space="preserve"> PAGEREF _Toc4238 \h </w:instrText>
        </w:r>
        <w:r>
          <w:fldChar w:fldCharType="separate"/>
        </w:r>
        <w:r>
          <w:t>51</w:t>
        </w:r>
        <w:r>
          <w:fldChar w:fldCharType="end"/>
        </w:r>
      </w:hyperlink>
    </w:p>
    <w:p>
      <w:pPr>
        <w:pStyle w:val="TOC2"/>
        <w:tabs>
          <w:tab w:val="right" w:leader="dot" w:pos="8306"/>
        </w:tabs>
      </w:pPr>
      <w:hyperlink w:anchor="_Toc22600" w:history="1">
        <w:r>
          <w:rPr>
            <w:rFonts w:ascii="仿宋" w:eastAsia="仿宋" w:hAnsi="仿宋" w:cs="仿宋" w:hint="eastAsia"/>
            <w:lang w:eastAsia="zh-CN"/>
          </w:rPr>
          <w:t>(五)、防尘防毒措施</w:t>
        </w:r>
        <w:r>
          <w:tab/>
        </w:r>
        <w:r>
          <w:fldChar w:fldCharType="begin"/>
        </w:r>
        <w:r>
          <w:instrText xml:space="preserve"> PAGEREF _Toc22600 \h </w:instrText>
        </w:r>
        <w:r>
          <w:fldChar w:fldCharType="separate"/>
        </w:r>
        <w:r>
          <w:t>52</w:t>
        </w:r>
        <w:r>
          <w:fldChar w:fldCharType="end"/>
        </w:r>
      </w:hyperlink>
    </w:p>
    <w:p>
      <w:pPr>
        <w:pStyle w:val="TOC2"/>
        <w:tabs>
          <w:tab w:val="right" w:leader="dot" w:pos="8306"/>
        </w:tabs>
      </w:pPr>
      <w:hyperlink w:anchor="_Toc31083" w:history="1">
        <w:r>
          <w:rPr>
            <w:rFonts w:ascii="仿宋" w:eastAsia="仿宋" w:hAnsi="仿宋" w:cs="仿宋" w:hint="eastAsia"/>
            <w:lang w:eastAsia="zh-CN"/>
          </w:rPr>
          <w:t>(六)、防静电、触电防护及防雷措施</w:t>
        </w:r>
        <w:r>
          <w:tab/>
        </w:r>
        <w:r>
          <w:fldChar w:fldCharType="begin"/>
        </w:r>
        <w:r>
          <w:instrText xml:space="preserve"> PAGEREF _Toc31083 \h </w:instrText>
        </w:r>
        <w:r>
          <w:fldChar w:fldCharType="separate"/>
        </w:r>
        <w:r>
          <w:t>53</w:t>
        </w:r>
        <w:r>
          <w:fldChar w:fldCharType="end"/>
        </w:r>
      </w:hyperlink>
    </w:p>
    <w:p>
      <w:pPr>
        <w:pStyle w:val="TOC2"/>
        <w:tabs>
          <w:tab w:val="right" w:leader="dot" w:pos="8306"/>
        </w:tabs>
      </w:pPr>
      <w:hyperlink w:anchor="_Toc21248" w:history="1">
        <w:r>
          <w:rPr>
            <w:rFonts w:ascii="仿宋" w:eastAsia="仿宋" w:hAnsi="仿宋" w:cs="仿宋" w:hint="eastAsia"/>
            <w:lang w:eastAsia="zh-CN"/>
          </w:rPr>
          <w:t>(七)、机械设备安全保障措施</w:t>
        </w:r>
        <w:r>
          <w:tab/>
        </w:r>
        <w:r>
          <w:fldChar w:fldCharType="begin"/>
        </w:r>
        <w:r>
          <w:instrText xml:space="preserve"> PAGEREF _Toc21248 \h </w:instrText>
        </w:r>
        <w:r>
          <w:fldChar w:fldCharType="separate"/>
        </w:r>
        <w:r>
          <w:t>54</w:t>
        </w:r>
        <w:r>
          <w:fldChar w:fldCharType="end"/>
        </w:r>
      </w:hyperlink>
    </w:p>
    <w:p>
      <w:pPr>
        <w:pStyle w:val="TOC1"/>
        <w:tabs>
          <w:tab w:val="right" w:leader="dot" w:pos="8306"/>
        </w:tabs>
      </w:pPr>
      <w:hyperlink w:anchor="_Toc23926" w:history="1">
        <w:r>
          <w:rPr>
            <w:rFonts w:ascii="仿宋" w:eastAsia="仿宋" w:hAnsi="仿宋" w:cs="仿宋" w:hint="eastAsia"/>
            <w:lang w:eastAsia="zh-CN"/>
          </w:rPr>
          <w:t>十二、建筑胶水项目风险管理</w:t>
        </w:r>
        <w:r>
          <w:tab/>
        </w:r>
        <w:r>
          <w:fldChar w:fldCharType="begin"/>
        </w:r>
        <w:r>
          <w:instrText xml:space="preserve"> PAGEREF _Toc23926 \h </w:instrText>
        </w:r>
        <w:r>
          <w:fldChar w:fldCharType="separate"/>
        </w:r>
        <w:r>
          <w:t>56</w:t>
        </w:r>
        <w:r>
          <w:fldChar w:fldCharType="end"/>
        </w:r>
      </w:hyperlink>
    </w:p>
    <w:p>
      <w:pPr>
        <w:pStyle w:val="TOC2"/>
        <w:tabs>
          <w:tab w:val="right" w:leader="dot" w:pos="8306"/>
        </w:tabs>
      </w:pPr>
      <w:hyperlink w:anchor="_Toc19938" w:history="1">
        <w:r>
          <w:rPr>
            <w:rFonts w:ascii="仿宋" w:eastAsia="仿宋" w:hAnsi="仿宋" w:cs="仿宋" w:hint="eastAsia"/>
            <w:lang w:eastAsia="zh-CN"/>
          </w:rPr>
          <w:t>(一)、风险识别与评估</w:t>
        </w:r>
        <w:r>
          <w:tab/>
        </w:r>
        <w:r>
          <w:fldChar w:fldCharType="begin"/>
        </w:r>
        <w:r>
          <w:instrText xml:space="preserve"> PAGEREF _Toc19938 \h </w:instrText>
        </w:r>
        <w:r>
          <w:fldChar w:fldCharType="separate"/>
        </w:r>
        <w:r>
          <w:t>56</w:t>
        </w:r>
        <w:r>
          <w:fldChar w:fldCharType="end"/>
        </w:r>
      </w:hyperlink>
    </w:p>
    <w:p>
      <w:pPr>
        <w:pStyle w:val="TOC2"/>
        <w:tabs>
          <w:tab w:val="right" w:leader="dot" w:pos="8306"/>
        </w:tabs>
      </w:pPr>
      <w:hyperlink w:anchor="_Toc3305" w:history="1">
        <w:r>
          <w:rPr>
            <w:rFonts w:ascii="仿宋" w:eastAsia="仿宋" w:hAnsi="仿宋" w:cs="仿宋" w:hint="eastAsia"/>
            <w:lang w:eastAsia="zh-CN"/>
          </w:rPr>
          <w:t>(二)、风险应对策略</w:t>
        </w:r>
        <w:r>
          <w:tab/>
        </w:r>
        <w:r>
          <w:fldChar w:fldCharType="begin"/>
        </w:r>
        <w:r>
          <w:instrText xml:space="preserve"> PAGEREF _Toc3305 \h </w:instrText>
        </w:r>
        <w:r>
          <w:fldChar w:fldCharType="separate"/>
        </w:r>
        <w:r>
          <w:t>57</w:t>
        </w:r>
        <w:r>
          <w:fldChar w:fldCharType="end"/>
        </w:r>
      </w:hyperlink>
    </w:p>
    <w:p>
      <w:pPr>
        <w:pStyle w:val="TOC2"/>
        <w:tabs>
          <w:tab w:val="right" w:leader="dot" w:pos="8306"/>
        </w:tabs>
      </w:pPr>
      <w:hyperlink w:anchor="_Toc8162" w:history="1">
        <w:r>
          <w:rPr>
            <w:rFonts w:ascii="仿宋" w:eastAsia="仿宋" w:hAnsi="仿宋" w:cs="仿宋" w:hint="eastAsia"/>
            <w:lang w:eastAsia="zh-CN"/>
          </w:rPr>
          <w:t>(三)、风险监控与控制</w:t>
        </w:r>
        <w:r>
          <w:tab/>
        </w:r>
        <w:r>
          <w:fldChar w:fldCharType="begin"/>
        </w:r>
        <w:r>
          <w:instrText xml:space="preserve"> PAGEREF _Toc8162 \h </w:instrText>
        </w:r>
        <w:r>
          <w:fldChar w:fldCharType="separate"/>
        </w:r>
        <w:r>
          <w:t>59</w:t>
        </w:r>
        <w:r>
          <w:fldChar w:fldCharType="end"/>
        </w:r>
      </w:hyperlink>
    </w:p>
    <w:p>
      <w:pPr>
        <w:pStyle w:val="TOC1"/>
        <w:tabs>
          <w:tab w:val="right" w:leader="dot" w:pos="8306"/>
        </w:tabs>
      </w:pPr>
      <w:hyperlink w:anchor="_Toc13309" w:history="1">
        <w:r>
          <w:rPr>
            <w:rFonts w:ascii="仿宋" w:eastAsia="仿宋" w:hAnsi="仿宋" w:cs="仿宋" w:hint="eastAsia"/>
            <w:lang w:eastAsia="zh-CN"/>
          </w:rPr>
          <w:t>十三、建筑胶水项目实施时间节点</w:t>
        </w:r>
        <w:r>
          <w:tab/>
        </w:r>
        <w:r>
          <w:fldChar w:fldCharType="begin"/>
        </w:r>
        <w:r>
          <w:instrText xml:space="preserve"> PAGEREF _Toc13309 \h </w:instrText>
        </w:r>
        <w:r>
          <w:fldChar w:fldCharType="separate"/>
        </w:r>
        <w:r>
          <w:t>60</w:t>
        </w:r>
        <w:r>
          <w:fldChar w:fldCharType="end"/>
        </w:r>
      </w:hyperlink>
    </w:p>
    <w:p>
      <w:pPr>
        <w:pStyle w:val="TOC2"/>
        <w:tabs>
          <w:tab w:val="right" w:leader="dot" w:pos="8306"/>
        </w:tabs>
      </w:pPr>
      <w:hyperlink w:anchor="_Toc6406" w:history="1">
        <w:r>
          <w:rPr>
            <w:rFonts w:ascii="仿宋" w:eastAsia="仿宋" w:hAnsi="仿宋" w:cs="仿宋" w:hint="eastAsia"/>
            <w:lang w:eastAsia="zh-CN"/>
          </w:rPr>
          <w:t>(一)、建筑胶水项目启动阶段时间节点</w:t>
        </w:r>
        <w:r>
          <w:tab/>
        </w:r>
        <w:r>
          <w:fldChar w:fldCharType="begin"/>
        </w:r>
        <w:r>
          <w:instrText xml:space="preserve"> PAGEREF _Toc6406 \h </w:instrText>
        </w:r>
        <w:r>
          <w:fldChar w:fldCharType="separate"/>
        </w:r>
        <w:r>
          <w:t>60</w:t>
        </w:r>
        <w:r>
          <w:fldChar w:fldCharType="end"/>
        </w:r>
      </w:hyperlink>
    </w:p>
    <w:p>
      <w:pPr>
        <w:pStyle w:val="TOC2"/>
        <w:tabs>
          <w:tab w:val="right" w:leader="dot" w:pos="8306"/>
        </w:tabs>
      </w:pPr>
      <w:hyperlink w:anchor="_Toc11404" w:history="1">
        <w:r>
          <w:rPr>
            <w:rFonts w:ascii="仿宋" w:eastAsia="仿宋" w:hAnsi="仿宋" w:cs="仿宋" w:hint="eastAsia"/>
            <w:lang w:eastAsia="zh-CN"/>
          </w:rPr>
          <w:t>(二)、建筑胶水项目执行阶段时间节点</w:t>
        </w:r>
        <w:r>
          <w:tab/>
        </w:r>
        <w:r>
          <w:fldChar w:fldCharType="begin"/>
        </w:r>
        <w:r>
          <w:instrText xml:space="preserve"> PAGEREF _Toc11404 \h </w:instrText>
        </w:r>
        <w:r>
          <w:fldChar w:fldCharType="separate"/>
        </w:r>
        <w:r>
          <w:t>61</w:t>
        </w:r>
        <w:r>
          <w:fldChar w:fldCharType="end"/>
        </w:r>
      </w:hyperlink>
    </w:p>
    <w:p>
      <w:pPr>
        <w:pStyle w:val="TOC2"/>
        <w:tabs>
          <w:tab w:val="right" w:leader="dot" w:pos="8306"/>
        </w:tabs>
      </w:pPr>
      <w:hyperlink w:anchor="_Toc30212" w:history="1">
        <w:r>
          <w:rPr>
            <w:rFonts w:ascii="仿宋" w:eastAsia="仿宋" w:hAnsi="仿宋" w:cs="仿宋" w:hint="eastAsia"/>
            <w:lang w:eastAsia="zh-CN"/>
          </w:rPr>
          <w:t>(三)、建筑胶水项目完成阶段时间节点</w:t>
        </w:r>
        <w:r>
          <w:tab/>
        </w:r>
        <w:r>
          <w:fldChar w:fldCharType="begin"/>
        </w:r>
        <w:r>
          <w:instrText xml:space="preserve"> PAGEREF _Toc30212 \h </w:instrText>
        </w:r>
        <w:r>
          <w:fldChar w:fldCharType="separate"/>
        </w:r>
        <w:r>
          <w:t>62</w:t>
        </w:r>
        <w:r>
          <w:fldChar w:fldCharType="end"/>
        </w:r>
      </w:hyperlink>
    </w:p>
    <w:p>
      <w:pPr>
        <w:pStyle w:val="TOC1"/>
        <w:tabs>
          <w:tab w:val="right" w:leader="dot" w:pos="8306"/>
        </w:tabs>
      </w:pPr>
      <w:hyperlink w:anchor="_Toc27058" w:history="1">
        <w:r>
          <w:rPr>
            <w:rFonts w:ascii="仿宋" w:eastAsia="仿宋" w:hAnsi="仿宋" w:cs="仿宋" w:hint="eastAsia"/>
            <w:lang w:eastAsia="zh-CN"/>
          </w:rPr>
          <w:t>十四、风险识别与分类</w:t>
        </w:r>
        <w:r>
          <w:tab/>
        </w:r>
        <w:r>
          <w:fldChar w:fldCharType="begin"/>
        </w:r>
        <w:r>
          <w:instrText xml:space="preserve"> PAGEREF _Toc27058 \h </w:instrText>
        </w:r>
        <w:r>
          <w:fldChar w:fldCharType="separate"/>
        </w:r>
        <w:r>
          <w:t>63</w:t>
        </w:r>
        <w:r>
          <w:fldChar w:fldCharType="end"/>
        </w:r>
      </w:hyperlink>
    </w:p>
    <w:p>
      <w:pPr>
        <w:pStyle w:val="TOC2"/>
        <w:tabs>
          <w:tab w:val="right" w:leader="dot" w:pos="8306"/>
        </w:tabs>
      </w:pPr>
      <w:hyperlink w:anchor="_Toc18907" w:history="1">
        <w:r>
          <w:rPr>
            <w:rFonts w:ascii="仿宋" w:eastAsia="仿宋" w:hAnsi="仿宋" w:cs="仿宋" w:hint="eastAsia"/>
            <w:lang w:eastAsia="zh-CN"/>
          </w:rPr>
          <w:t>(一)、风险识别</w:t>
        </w:r>
        <w:r>
          <w:tab/>
        </w:r>
        <w:r>
          <w:fldChar w:fldCharType="begin"/>
        </w:r>
        <w:r>
          <w:instrText xml:space="preserve"> PAGEREF _Toc18907 \h </w:instrText>
        </w:r>
        <w:r>
          <w:fldChar w:fldCharType="separate"/>
        </w:r>
        <w:r>
          <w:t>63</w:t>
        </w:r>
        <w:r>
          <w:fldChar w:fldCharType="end"/>
        </w:r>
      </w:hyperlink>
    </w:p>
    <w:p>
      <w:pPr>
        <w:pStyle w:val="TOC2"/>
        <w:tabs>
          <w:tab w:val="right" w:leader="dot" w:pos="8306"/>
        </w:tabs>
      </w:pPr>
      <w:hyperlink w:anchor="_Toc13683" w:history="1">
        <w:r>
          <w:rPr>
            <w:rFonts w:ascii="仿宋" w:eastAsia="仿宋" w:hAnsi="仿宋" w:cs="仿宋" w:hint="eastAsia"/>
            <w:lang w:eastAsia="zh-CN"/>
          </w:rPr>
          <w:t>(二)、风险分类</w:t>
        </w:r>
        <w:r>
          <w:tab/>
        </w:r>
        <w:r>
          <w:fldChar w:fldCharType="begin"/>
        </w:r>
        <w:r>
          <w:instrText xml:space="preserve"> PAGEREF _Toc13683 \h </w:instrText>
        </w:r>
        <w:r>
          <w:fldChar w:fldCharType="separate"/>
        </w:r>
        <w:r>
          <w:t>64</w:t>
        </w:r>
        <w:r>
          <w:fldChar w:fldCharType="end"/>
        </w:r>
      </w:hyperlink>
    </w:p>
    <w:p>
      <w:pPr>
        <w:pStyle w:val="TOC1"/>
        <w:tabs>
          <w:tab w:val="right" w:leader="dot" w:pos="8306"/>
        </w:tabs>
      </w:pPr>
      <w:hyperlink w:anchor="_Toc21852" w:history="1">
        <w:r>
          <w:rPr>
            <w:rFonts w:ascii="仿宋" w:eastAsia="仿宋" w:hAnsi="仿宋" w:cs="仿宋" w:hint="eastAsia"/>
            <w:lang w:eastAsia="zh-CN"/>
          </w:rPr>
          <w:t>十五、质量管理体系</w:t>
        </w:r>
        <w:r>
          <w:tab/>
        </w:r>
        <w:r>
          <w:fldChar w:fldCharType="begin"/>
        </w:r>
        <w:r>
          <w:instrText xml:space="preserve"> PAGEREF _Toc21852 \h </w:instrText>
        </w:r>
        <w:r>
          <w:fldChar w:fldCharType="separate"/>
        </w:r>
        <w:r>
          <w:t>66</w:t>
        </w:r>
        <w:r>
          <w:fldChar w:fldCharType="end"/>
        </w:r>
      </w:hyperlink>
    </w:p>
    <w:p>
      <w:pPr>
        <w:pStyle w:val="TOC2"/>
        <w:tabs>
          <w:tab w:val="right" w:leader="dot" w:pos="8306"/>
        </w:tabs>
      </w:pPr>
      <w:hyperlink w:anchor="_Toc30910" w:history="1">
        <w:r>
          <w:rPr>
            <w:rFonts w:ascii="仿宋" w:eastAsia="仿宋" w:hAnsi="仿宋" w:cs="仿宋" w:hint="eastAsia"/>
            <w:lang w:eastAsia="zh-CN"/>
          </w:rPr>
          <w:t>(一)、质量目标与方针</w:t>
        </w:r>
        <w:r>
          <w:tab/>
        </w:r>
        <w:r>
          <w:fldChar w:fldCharType="begin"/>
        </w:r>
        <w:r>
          <w:instrText xml:space="preserve"> PAGEREF _Toc30910 \h </w:instrText>
        </w:r>
        <w:r>
          <w:fldChar w:fldCharType="separate"/>
        </w:r>
        <w:r>
          <w:t>66</w:t>
        </w:r>
        <w:r>
          <w:fldChar w:fldCharType="end"/>
        </w:r>
      </w:hyperlink>
    </w:p>
    <w:p>
      <w:pPr>
        <w:pStyle w:val="TOC2"/>
        <w:tabs>
          <w:tab w:val="right" w:leader="dot" w:pos="8306"/>
        </w:tabs>
      </w:pPr>
      <w:hyperlink w:anchor="_Toc17330" w:history="1">
        <w:r>
          <w:rPr>
            <w:rFonts w:ascii="仿宋" w:eastAsia="仿宋" w:hAnsi="仿宋" w:cs="仿宋" w:hint="eastAsia"/>
            <w:lang w:eastAsia="zh-CN"/>
          </w:rPr>
          <w:t>(二)、质量管理责任</w:t>
        </w:r>
        <w:r>
          <w:tab/>
        </w:r>
        <w:r>
          <w:fldChar w:fldCharType="begin"/>
        </w:r>
        <w:r>
          <w:instrText xml:space="preserve"> PAGEREF _Toc17330 \h </w:instrText>
        </w:r>
        <w:r>
          <w:fldChar w:fldCharType="separate"/>
        </w:r>
        <w:r>
          <w:t>67</w:t>
        </w:r>
        <w:r>
          <w:fldChar w:fldCharType="end"/>
        </w:r>
      </w:hyperlink>
    </w:p>
    <w:p>
      <w:pPr>
        <w:pStyle w:val="TOC2"/>
        <w:tabs>
          <w:tab w:val="right" w:leader="dot" w:pos="8306"/>
        </w:tabs>
      </w:pPr>
      <w:hyperlink w:anchor="_Toc18490" w:history="1">
        <w:r>
          <w:rPr>
            <w:rFonts w:ascii="仿宋" w:eastAsia="仿宋" w:hAnsi="仿宋" w:cs="仿宋" w:hint="eastAsia"/>
            <w:lang w:eastAsia="zh-CN"/>
          </w:rPr>
          <w:t>(三)、质量管理体系文件</w:t>
        </w:r>
        <w:r>
          <w:tab/>
        </w:r>
        <w:r>
          <w:fldChar w:fldCharType="begin"/>
        </w:r>
        <w:r>
          <w:instrText xml:space="preserve"> PAGEREF _Toc18490 \h </w:instrText>
        </w:r>
        <w:r>
          <w:fldChar w:fldCharType="separate"/>
        </w:r>
        <w:r>
          <w:t>68</w:t>
        </w:r>
        <w:r>
          <w:fldChar w:fldCharType="end"/>
        </w:r>
      </w:hyperlink>
    </w:p>
    <w:p>
      <w:pPr>
        <w:pStyle w:val="TOC2"/>
        <w:tabs>
          <w:tab w:val="right" w:leader="dot" w:pos="8306"/>
        </w:tabs>
      </w:pPr>
      <w:hyperlink w:anchor="_Toc15465" w:history="1">
        <w:r>
          <w:rPr>
            <w:rFonts w:ascii="仿宋" w:eastAsia="仿宋" w:hAnsi="仿宋" w:cs="仿宋" w:hint="eastAsia"/>
            <w:lang w:eastAsia="zh-CN"/>
          </w:rPr>
          <w:t>(四)、质量培训与教育</w:t>
        </w:r>
        <w:r>
          <w:tab/>
        </w:r>
        <w:r>
          <w:fldChar w:fldCharType="begin"/>
        </w:r>
        <w:r>
          <w:instrText xml:space="preserve"> PAGEREF _Toc15465 \h </w:instrText>
        </w:r>
        <w:r>
          <w:fldChar w:fldCharType="separate"/>
        </w:r>
        <w:r>
          <w:t>70</w:t>
        </w:r>
        <w:r>
          <w:fldChar w:fldCharType="end"/>
        </w:r>
      </w:hyperlink>
    </w:p>
    <w:p>
      <w:pPr>
        <w:pStyle w:val="TOC2"/>
        <w:tabs>
          <w:tab w:val="right" w:leader="dot" w:pos="8306"/>
        </w:tabs>
      </w:pPr>
      <w:hyperlink w:anchor="_Toc1213" w:history="1">
        <w:r>
          <w:rPr>
            <w:rFonts w:ascii="仿宋" w:eastAsia="仿宋" w:hAnsi="仿宋" w:cs="仿宋" w:hint="eastAsia"/>
            <w:lang w:eastAsia="zh-CN"/>
          </w:rPr>
          <w:t>(五)、质量审核与评价</w:t>
        </w:r>
        <w:r>
          <w:tab/>
        </w:r>
        <w:r>
          <w:fldChar w:fldCharType="begin"/>
        </w:r>
        <w:r>
          <w:instrText xml:space="preserve"> PAGEREF _Toc1213 \h </w:instrText>
        </w:r>
        <w:r>
          <w:fldChar w:fldCharType="separate"/>
        </w:r>
        <w:r>
          <w:t>71</w:t>
        </w:r>
        <w:r>
          <w:fldChar w:fldCharType="end"/>
        </w:r>
      </w:hyperlink>
    </w:p>
    <w:p>
      <w:pPr>
        <w:pStyle w:val="TOC2"/>
        <w:tabs>
          <w:tab w:val="right" w:leader="dot" w:pos="8306"/>
        </w:tabs>
      </w:pPr>
      <w:hyperlink w:anchor="_Toc32396" w:history="1">
        <w:r>
          <w:rPr>
            <w:rFonts w:ascii="仿宋" w:eastAsia="仿宋" w:hAnsi="仿宋" w:cs="仿宋" w:hint="eastAsia"/>
            <w:lang w:eastAsia="zh-CN"/>
          </w:rPr>
          <w:t>(六)、不符合与纠正措施</w:t>
        </w:r>
        <w:r>
          <w:tab/>
        </w:r>
        <w:r>
          <w:fldChar w:fldCharType="begin"/>
        </w:r>
        <w:r>
          <w:instrText xml:space="preserve"> PAGEREF _Toc32396 \h </w:instrText>
        </w:r>
        <w:r>
          <w:fldChar w:fldCharType="separate"/>
        </w:r>
        <w:r>
          <w:t>73</w:t>
        </w:r>
        <w:r>
          <w:fldChar w:fldCharType="end"/>
        </w:r>
      </w:hyperlink>
    </w:p>
    <w:p>
      <w:pPr>
        <w:pStyle w:val="TOC1"/>
        <w:tabs>
          <w:tab w:val="right" w:leader="dot" w:pos="8306"/>
        </w:tabs>
      </w:pPr>
      <w:hyperlink w:anchor="_Toc5229" w:history="1">
        <w:r>
          <w:rPr>
            <w:rFonts w:ascii="仿宋" w:eastAsia="仿宋" w:hAnsi="仿宋" w:cs="仿宋" w:hint="eastAsia"/>
            <w:lang w:eastAsia="zh-CN"/>
          </w:rPr>
          <w:t>十六、营销与推广策略</w:t>
        </w:r>
        <w:r>
          <w:tab/>
        </w:r>
        <w:r>
          <w:fldChar w:fldCharType="begin"/>
        </w:r>
        <w:r>
          <w:instrText xml:space="preserve"> PAGEREF _Toc5229 \h </w:instrText>
        </w:r>
        <w:r>
          <w:fldChar w:fldCharType="separate"/>
        </w:r>
        <w:r>
          <w:t>74</w:t>
        </w:r>
        <w:r>
          <w:fldChar w:fldCharType="end"/>
        </w:r>
      </w:hyperlink>
    </w:p>
    <w:p>
      <w:pPr>
        <w:pStyle w:val="TOC2"/>
        <w:tabs>
          <w:tab w:val="right" w:leader="dot" w:pos="8306"/>
        </w:tabs>
      </w:pPr>
      <w:hyperlink w:anchor="_Toc5582" w:history="1">
        <w:r>
          <w:rPr>
            <w:rFonts w:ascii="仿宋" w:eastAsia="仿宋" w:hAnsi="仿宋" w:cs="仿宋" w:hint="eastAsia"/>
            <w:lang w:eastAsia="zh-CN"/>
          </w:rPr>
          <w:t>(一)、产品/服务定位与特点</w:t>
        </w:r>
        <w:r>
          <w:tab/>
        </w:r>
        <w:r>
          <w:fldChar w:fldCharType="begin"/>
        </w:r>
        <w:r>
          <w:instrText xml:space="preserve"> PAGEREF _Toc5582 \h </w:instrText>
        </w:r>
        <w:r>
          <w:fldChar w:fldCharType="separate"/>
        </w:r>
        <w:r>
          <w:t>74</w:t>
        </w:r>
        <w:r>
          <w:fldChar w:fldCharType="end"/>
        </w:r>
      </w:hyperlink>
    </w:p>
    <w:p>
      <w:pPr>
        <w:pStyle w:val="TOC2"/>
        <w:tabs>
          <w:tab w:val="right" w:leader="dot" w:pos="8306"/>
        </w:tabs>
      </w:pPr>
      <w:hyperlink w:anchor="_Toc8652" w:history="1">
        <w:r>
          <w:rPr>
            <w:rFonts w:ascii="仿宋" w:eastAsia="仿宋" w:hAnsi="仿宋" w:cs="仿宋" w:hint="eastAsia"/>
            <w:lang w:eastAsia="zh-CN"/>
          </w:rPr>
          <w:t>(二)、市场定位与竞争分析</w:t>
        </w:r>
        <w:r>
          <w:tab/>
        </w:r>
        <w:r>
          <w:fldChar w:fldCharType="begin"/>
        </w:r>
        <w:r>
          <w:instrText xml:space="preserve"> PAGEREF _Toc8652 \h </w:instrText>
        </w:r>
        <w:r>
          <w:fldChar w:fldCharType="separate"/>
        </w:r>
        <w:r>
          <w:t>75</w:t>
        </w:r>
        <w:r>
          <w:fldChar w:fldCharType="end"/>
        </w:r>
      </w:hyperlink>
    </w:p>
    <w:p>
      <w:pPr>
        <w:pStyle w:val="TOC2"/>
        <w:tabs>
          <w:tab w:val="right" w:leader="dot" w:pos="8306"/>
        </w:tabs>
      </w:pPr>
      <w:hyperlink w:anchor="_Toc476" w:history="1">
        <w:r>
          <w:rPr>
            <w:rFonts w:ascii="仿宋" w:eastAsia="仿宋" w:hAnsi="仿宋" w:cs="仿宋" w:hint="eastAsia"/>
            <w:lang w:eastAsia="zh-CN"/>
          </w:rPr>
          <w:t>(三)、营销渠道与策略</w:t>
        </w:r>
        <w:r>
          <w:tab/>
        </w:r>
        <w:r>
          <w:fldChar w:fldCharType="begin"/>
        </w:r>
        <w:r>
          <w:instrText xml:space="preserve"> PAGEREF _Toc476 \h </w:instrText>
        </w:r>
        <w:r>
          <w:fldChar w:fldCharType="separate"/>
        </w:r>
        <w:r>
          <w:t>76</w:t>
        </w:r>
        <w:r>
          <w:fldChar w:fldCharType="end"/>
        </w:r>
      </w:hyperlink>
    </w:p>
    <w:p>
      <w:pPr>
        <w:pStyle w:val="TOC2"/>
        <w:tabs>
          <w:tab w:val="right" w:leader="dot" w:pos="8306"/>
        </w:tabs>
      </w:pPr>
      <w:hyperlink w:anchor="_Toc30786" w:history="1">
        <w:r>
          <w:rPr>
            <w:rFonts w:ascii="仿宋" w:eastAsia="仿宋" w:hAnsi="仿宋" w:cs="仿宋" w:hint="eastAsia"/>
            <w:lang w:eastAsia="zh-CN"/>
          </w:rPr>
          <w:t>(四)、推广与宣传活动</w:t>
        </w:r>
        <w:r>
          <w:tab/>
        </w:r>
        <w:r>
          <w:fldChar w:fldCharType="begin"/>
        </w:r>
        <w:r>
          <w:instrText xml:space="preserve"> PAGEREF _Toc30786 \h </w:instrText>
        </w:r>
        <w:r>
          <w:fldChar w:fldCharType="separate"/>
        </w:r>
        <w:r>
          <w:t>77</w:t>
        </w:r>
        <w:r>
          <w:fldChar w:fldCharType="end"/>
        </w:r>
      </w:hyperlink>
    </w:p>
    <w:p>
      <w:pPr>
        <w:pStyle w:val="TOC1"/>
        <w:tabs>
          <w:tab w:val="right" w:leader="dot" w:pos="8306"/>
        </w:tabs>
      </w:pPr>
      <w:hyperlink w:anchor="_Toc10561" w:history="1">
        <w:r>
          <w:rPr>
            <w:rFonts w:ascii="仿宋" w:eastAsia="仿宋" w:hAnsi="仿宋" w:cs="仿宋" w:hint="eastAsia"/>
            <w:lang w:eastAsia="zh-CN"/>
          </w:rPr>
          <w:t>十七、利益相关者分析与沟通计划</w:t>
        </w:r>
        <w:r>
          <w:tab/>
        </w:r>
        <w:r>
          <w:fldChar w:fldCharType="begin"/>
        </w:r>
        <w:r>
          <w:instrText xml:space="preserve"> PAGEREF _Toc10561 \h </w:instrText>
        </w:r>
        <w:r>
          <w:fldChar w:fldCharType="separate"/>
        </w:r>
        <w:r>
          <w:t>83</w:t>
        </w:r>
        <w:r>
          <w:fldChar w:fldCharType="end"/>
        </w:r>
      </w:hyperlink>
    </w:p>
    <w:p>
      <w:pPr>
        <w:pStyle w:val="TOC2"/>
        <w:tabs>
          <w:tab w:val="right" w:leader="dot" w:pos="8306"/>
        </w:tabs>
      </w:pPr>
      <w:hyperlink w:anchor="_Toc4579" w:history="1">
        <w:r>
          <w:rPr>
            <w:rFonts w:ascii="仿宋" w:eastAsia="仿宋" w:hAnsi="仿宋" w:cs="仿宋" w:hint="eastAsia"/>
            <w:lang w:eastAsia="zh-CN"/>
          </w:rPr>
          <w:t>(一)、利益相关者分析</w:t>
        </w:r>
        <w:r>
          <w:tab/>
        </w:r>
        <w:r>
          <w:fldChar w:fldCharType="begin"/>
        </w:r>
        <w:r>
          <w:instrText xml:space="preserve"> PAGEREF _Toc4579 \h </w:instrText>
        </w:r>
        <w:r>
          <w:fldChar w:fldCharType="separate"/>
        </w:r>
        <w:r>
          <w:t>83</w:t>
        </w:r>
        <w:r>
          <w:fldChar w:fldCharType="end"/>
        </w:r>
      </w:hyperlink>
    </w:p>
    <w:p>
      <w:pPr>
        <w:pStyle w:val="TOC2"/>
        <w:tabs>
          <w:tab w:val="right" w:leader="dot" w:pos="8306"/>
        </w:tabs>
      </w:pPr>
      <w:hyperlink w:anchor="_Toc31886" w:history="1">
        <w:r>
          <w:rPr>
            <w:rFonts w:ascii="仿宋" w:eastAsia="仿宋" w:hAnsi="仿宋" w:cs="仿宋" w:hint="eastAsia"/>
            <w:lang w:eastAsia="zh-CN"/>
          </w:rPr>
          <w:t>(二)、沟通计划</w:t>
        </w:r>
        <w:r>
          <w:tab/>
        </w:r>
        <w:r>
          <w:fldChar w:fldCharType="begin"/>
        </w:r>
        <w:r>
          <w:instrText xml:space="preserve"> PAGEREF _Toc31886 \h </w:instrText>
        </w:r>
        <w:r>
          <w:fldChar w:fldCharType="separate"/>
        </w:r>
        <w:r>
          <w:t>84</w:t>
        </w:r>
        <w:r>
          <w:fldChar w:fldCharType="end"/>
        </w:r>
      </w:hyperlink>
    </w:p>
    <w:p>
      <w:pPr>
        <w:pStyle w:val="TOC1"/>
        <w:tabs>
          <w:tab w:val="right" w:leader="dot" w:pos="8306"/>
        </w:tabs>
      </w:pPr>
      <w:hyperlink w:anchor="_Toc18567" w:history="1">
        <w:r>
          <w:rPr>
            <w:rFonts w:ascii="仿宋" w:eastAsia="仿宋" w:hAnsi="仿宋" w:cs="仿宋" w:hint="eastAsia"/>
            <w:lang w:eastAsia="zh-CN"/>
          </w:rPr>
          <w:t>十八、建筑胶水项目工程方案分析</w:t>
        </w:r>
        <w:r>
          <w:tab/>
        </w:r>
        <w:r>
          <w:fldChar w:fldCharType="begin"/>
        </w:r>
        <w:r>
          <w:instrText xml:space="preserve"> PAGEREF _Toc18567 \h </w:instrText>
        </w:r>
        <w:r>
          <w:fldChar w:fldCharType="separate"/>
        </w:r>
        <w:r>
          <w:t>85</w:t>
        </w:r>
        <w:r>
          <w:fldChar w:fldCharType="end"/>
        </w:r>
      </w:hyperlink>
    </w:p>
    <w:p>
      <w:pPr>
        <w:pStyle w:val="TOC2"/>
        <w:tabs>
          <w:tab w:val="right" w:leader="dot" w:pos="8306"/>
        </w:tabs>
      </w:pPr>
      <w:hyperlink w:anchor="_Toc5027" w:history="1">
        <w:r>
          <w:rPr>
            <w:rFonts w:ascii="仿宋" w:eastAsia="仿宋" w:hAnsi="仿宋" w:cs="仿宋" w:hint="eastAsia"/>
            <w:lang w:eastAsia="zh-CN"/>
          </w:rPr>
          <w:t>(一)、建筑工程设计原则</w:t>
        </w:r>
        <w:r>
          <w:tab/>
        </w:r>
        <w:r>
          <w:fldChar w:fldCharType="begin"/>
        </w:r>
        <w:r>
          <w:instrText xml:space="preserve"> PAGEREF _Toc5027 \h </w:instrText>
        </w:r>
        <w:r>
          <w:fldChar w:fldCharType="separate"/>
        </w:r>
        <w:r>
          <w:t>85</w:t>
        </w:r>
        <w:r>
          <w:fldChar w:fldCharType="end"/>
        </w:r>
      </w:hyperlink>
    </w:p>
    <w:p>
      <w:pPr>
        <w:pStyle w:val="TOC2"/>
        <w:tabs>
          <w:tab w:val="right" w:leader="dot" w:pos="8306"/>
        </w:tabs>
      </w:pPr>
      <w:hyperlink w:anchor="_Toc27750" w:history="1">
        <w:r>
          <w:rPr>
            <w:rFonts w:ascii="仿宋" w:eastAsia="仿宋" w:hAnsi="仿宋" w:cs="仿宋" w:hint="eastAsia"/>
            <w:lang w:eastAsia="zh-CN"/>
          </w:rPr>
          <w:t>(二)、土建工程建设指标</w:t>
        </w:r>
        <w:r>
          <w:tab/>
        </w:r>
        <w:r>
          <w:fldChar w:fldCharType="begin"/>
        </w:r>
        <w:r>
          <w:instrText xml:space="preserve"> PAGEREF _Toc27750 \h </w:instrText>
        </w:r>
        <w:r>
          <w:fldChar w:fldCharType="separate"/>
        </w:r>
        <w:r>
          <w:t>88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pStyle w:val="Heading1"/>
        <w:jc w:val="center"/>
        <w:rPr>
          <w:rFonts w:ascii="仿宋" w:eastAsia="仿宋" w:hAnsi="仿宋" w:cs="仿宋" w:hint="eastAsia"/>
          <w:lang w:eastAsia="zh-CN"/>
        </w:rPr>
      </w:pPr>
      <w:bookmarkStart w:id="1" w:name="_Toc12440"/>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28076"/>
      <w:r>
        <w:rPr>
          <w:rFonts w:ascii="仿宋" w:eastAsia="仿宋" w:hAnsi="仿宋" w:cs="仿宋" w:hint="eastAsia"/>
          <w:sz w:val="28"/>
          <w:lang w:eastAsia="zh-CN"/>
        </w:rPr>
        <w:t>一、工艺说明</w:t>
      </w:r>
      <w:bookmarkEnd w:id="2"/>
    </w:p>
    <w:p>
      <w:pPr>
        <w:pStyle w:val="Heading2"/>
        <w:rPr>
          <w:rFonts w:ascii="仿宋" w:eastAsia="仿宋" w:hAnsi="仿宋" w:cs="仿宋" w:hint="eastAsia"/>
          <w:lang w:eastAsia="zh-CN"/>
        </w:rPr>
      </w:pPr>
      <w:bookmarkStart w:id="3" w:name="_Toc11386"/>
      <w:r>
        <w:rPr>
          <w:rFonts w:ascii="仿宋" w:eastAsia="仿宋" w:hAnsi="仿宋" w:cs="仿宋" w:hint="eastAsia"/>
          <w:lang w:eastAsia="zh-CN"/>
        </w:rPr>
        <w:t>(一)、技术管理特点</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建筑胶水项目的技术管理特点体现在其创新导向。通过引入最先进的技术趋势和解决方案，建筑胶水项目致力于提升科技含量、提高质量和效率水平。这意味着我们将采用最新的工具和方法，确保建筑胶水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建筑胶水项目技术管理的显著特征。通过整合不同领域的技术资源，我们实现了跨学科的协同工作。这有助于优化技术架构，提高整体效能。此外，整合性策略还促进了不同技术团队之间的紧密沟通和高效合作，确保建筑胶水项目各方面的技术都能得到协同发展。</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建筑胶水项目所采用的技术。通过不断优化技术方案，建筑胶水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建筑胶水项目团队将在建筑胶水项目初期识别可能的技术风险，并采取相应的预防和应对措施。通过建立健全的风险评估机制，建筑胶水项目能够在实施过程中及时发现并解决潜在的技术问题，保障建筑胶水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建筑胶水项目中，技术将成为建筑胶水项目成功的有力支持。这一深度剖析揭示了技术管理在建筑胶水项目实施中的关键作用，为建筑胶水项目的技术基础奠定了坚实的基础。</w:t>
      </w:r>
    </w:p>
    <w:p>
      <w:pPr>
        <w:pStyle w:val="Heading2"/>
        <w:ind w:firstLine="560" w:firstLineChars="200"/>
        <w:rPr>
          <w:rFonts w:ascii="仿宋" w:eastAsia="仿宋" w:hAnsi="仿宋" w:cs="仿宋" w:hint="eastAsia"/>
          <w:sz w:val="28"/>
          <w:lang w:eastAsia="zh-CN"/>
        </w:rPr>
      </w:pPr>
      <w:bookmarkStart w:id="4" w:name="_Toc25828"/>
      <w:r>
        <w:rPr>
          <w:rFonts w:ascii="仿宋" w:eastAsia="仿宋" w:hAnsi="仿宋" w:cs="仿宋" w:hint="eastAsia"/>
          <w:sz w:val="28"/>
          <w:lang w:eastAsia="zh-CN"/>
        </w:rPr>
        <w:t>(二)、建筑胶水项目工艺技术设计方案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建筑胶水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建筑胶水项目将严格按照相关行业规范要求进行组织。通过有效控制产品质量，建筑胶水项目将致力于为顾客提供优质的建筑胶水项目产品和良好的服务。这体现了建筑胶水项目对于生产活动合规性和质量标准的高度重视，为建筑胶水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建筑胶水项目注重生态效益和清洁生产原则。建筑胶水项目建设将紧密结合地方特色经济发展，与社会经济发展规划和区域环境保护规划方案相协调一致。通过与当地区域自然生态系统的结合，建筑胶水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建筑胶水项目产品具有多样化的客户需求和个性化的特点。因此，建筑胶水项目产品规格品种多样，且单批生产数量较小。为满足这一特点，建筑胶水项目承办单位将建设先进的柔性制造生产线。通过广泛应用柔性制造技术，建筑胶水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建筑胶水项目采用的技术具有较高的技术含量和自动化水平，处于国内先进水平。这一技术选用不仅体现了对生产效率、质量和环境友好性的高标准要求，同时为建筑胶水项目的可持续发展奠定了坚实的基础。</w:t>
      </w:r>
    </w:p>
    <w:p>
      <w:pPr>
        <w:pStyle w:val="Heading2"/>
        <w:ind w:firstLine="560" w:firstLineChars="200"/>
        <w:rPr>
          <w:rFonts w:ascii="仿宋" w:eastAsia="仿宋" w:hAnsi="仿宋" w:cs="仿宋" w:hint="eastAsia"/>
          <w:sz w:val="28"/>
          <w:lang w:eastAsia="zh-CN"/>
        </w:rPr>
      </w:pPr>
      <w:bookmarkStart w:id="5" w:name="_Toc6230"/>
      <w:r>
        <w:rPr>
          <w:rFonts w:ascii="仿宋" w:eastAsia="仿宋" w:hAnsi="仿宋" w:cs="仿宋" w:hint="eastAsia"/>
          <w:sz w:val="28"/>
          <w:lang w:eastAsia="zh-CN"/>
        </w:rPr>
        <w:t>(三)、设备选型方案</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为确保建筑胶水项目的高效生产和技术实施，我们制定了一套精心设计的设备选型方案，以满足建筑胶水项目生产、质量和环保的要求。该方案的主要特点如下：</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建筑胶水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针对建筑胶水项目产品的多样性和小批量生产的特点，我们将建设柔性制造生产线。通过在设备选型中考虑柔性制造技术，可以灵活应对不同产品规格和生产需求，实现生产线的高度灵活性和适应性。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6" w:name="_Toc30302"/>
      <w:r>
        <w:rPr>
          <w:rFonts w:ascii="仿宋" w:eastAsia="仿宋" w:hAnsi="仿宋" w:cs="仿宋" w:hint="eastAsia"/>
          <w:sz w:val="28"/>
          <w:lang w:eastAsia="zh-CN"/>
        </w:rPr>
        <w:t>二、建筑胶水项目土建工程</w:t>
      </w:r>
      <w:bookmarkEnd w:id="6"/>
    </w:p>
    <w:p>
      <w:pPr>
        <w:pStyle w:val="Heading2"/>
        <w:rPr>
          <w:rFonts w:ascii="仿宋" w:eastAsia="仿宋" w:hAnsi="仿宋" w:cs="仿宋" w:hint="eastAsia"/>
          <w:lang w:eastAsia="zh-CN"/>
        </w:rPr>
      </w:pPr>
      <w:bookmarkStart w:id="7" w:name="_Toc2013"/>
      <w:r>
        <w:rPr>
          <w:rFonts w:ascii="仿宋" w:eastAsia="仿宋" w:hAnsi="仿宋" w:cs="仿宋" w:hint="eastAsia"/>
          <w:lang w:eastAsia="zh-CN"/>
        </w:rPr>
        <w:t>(一)、建筑工程设计原则</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在建筑胶水项目的建筑工程设计中，我们将秉承一系列重要的设计原则，以确保建筑胶水项目建筑在功能、美观、可持续性等方面达到最佳效果。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首要原则是确保建筑的功能性得到最大化的发挥。我们将充分理解建筑胶水项目的实际需求，合理布局各个功能区域，保证建筑在满足业务需求的同时，提供高效的工作环境。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6.</w:t>
      </w:r>
      <w:r>
        <w:rPr>
          <w:rFonts w:ascii="仿宋" w:eastAsia="仿宋" w:hAnsi="仿宋" w:cs="仿宋" w:hint="eastAsia"/>
          <w:sz w:val="28"/>
          <w:lang w:eastAsia="zh-CN"/>
        </w:rPr>
        <w:t xml:space="preserve"> 灵活性与可扩展性：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在建筑设计中，我们将综合考虑建设和运营成本。通过精细的经济效益分析，确保设计方案在高效利用资源的同时，对建筑胶水项目的长期盈利能力有积极的贡献。</w:t>
      </w:r>
    </w:p>
    <w:p>
      <w:pPr>
        <w:pStyle w:val="Heading2"/>
        <w:ind w:firstLine="560" w:firstLineChars="200"/>
        <w:rPr>
          <w:rFonts w:ascii="仿宋" w:eastAsia="仿宋" w:hAnsi="仿宋" w:cs="仿宋" w:hint="eastAsia"/>
          <w:sz w:val="28"/>
          <w:lang w:eastAsia="zh-CN"/>
        </w:rPr>
      </w:pPr>
      <w:bookmarkStart w:id="8" w:name="_Toc21128"/>
      <w:r>
        <w:rPr>
          <w:rFonts w:ascii="仿宋" w:eastAsia="仿宋" w:hAnsi="仿宋" w:cs="仿宋" w:hint="eastAsia"/>
          <w:sz w:val="28"/>
          <w:lang w:eastAsia="zh-CN"/>
        </w:rPr>
        <w:t>(二)、土建工程设计年限及安全等级</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筑胶水项目的土建工程设计中，我们将精准设定设计年限，结合建筑胶水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建筑胶水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9" w:name="_Toc12093"/>
      <w:r>
        <w:rPr>
          <w:rFonts w:ascii="仿宋" w:eastAsia="仿宋" w:hAnsi="仿宋" w:cs="仿宋" w:hint="eastAsia"/>
          <w:sz w:val="28"/>
          <w:lang w:eastAsia="zh-CN"/>
        </w:rPr>
        <w:t>(三)、建筑工程设计总体要求</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该建筑胶水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建筑胶水项目的设计在符合法规的同时，达到最高的安全标准。</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建筑胶水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0" w:name="_Toc29807"/>
      <w:r>
        <w:rPr>
          <w:rFonts w:ascii="仿宋" w:eastAsia="仿宋" w:hAnsi="仿宋" w:cs="仿宋" w:hint="eastAsia"/>
          <w:sz w:val="28"/>
          <w:lang w:eastAsia="zh-CN"/>
        </w:rPr>
        <w:t>(四)、土建工程建设指标</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本期工程建筑胶水项目预计总建筑面积XXX平方米，其中：计容建筑面积XXX平方米，计划建筑工程投资XX万元，占建筑胶水项目总投资的XX%。</w:t>
      </w:r>
    </w:p>
    <w:p>
      <w:pPr>
        <w:pStyle w:val="Heading1"/>
        <w:ind w:firstLine="560" w:firstLineChars="200"/>
        <w:rPr>
          <w:rFonts w:ascii="仿宋" w:eastAsia="仿宋" w:hAnsi="仿宋" w:cs="仿宋" w:hint="eastAsia"/>
          <w:sz w:val="28"/>
          <w:lang w:eastAsia="zh-CN"/>
        </w:rPr>
      </w:pPr>
      <w:bookmarkStart w:id="11" w:name="_Toc7835"/>
      <w:r>
        <w:rPr>
          <w:rFonts w:ascii="仿宋" w:eastAsia="仿宋" w:hAnsi="仿宋" w:cs="仿宋" w:hint="eastAsia"/>
          <w:sz w:val="28"/>
          <w:lang w:eastAsia="zh-CN"/>
        </w:rPr>
        <w:t>三、建筑胶水项目建设背景及必要性分析</w:t>
      </w:r>
      <w:bookmarkEnd w:id="11"/>
    </w:p>
    <w:p>
      <w:pPr>
        <w:pStyle w:val="Heading2"/>
        <w:rPr>
          <w:rFonts w:ascii="仿宋" w:eastAsia="仿宋" w:hAnsi="仿宋" w:cs="仿宋" w:hint="eastAsia"/>
          <w:lang w:eastAsia="zh-CN"/>
        </w:rPr>
      </w:pPr>
      <w:bookmarkStart w:id="12" w:name="_Toc20416"/>
      <w:r>
        <w:rPr>
          <w:rFonts w:ascii="仿宋" w:eastAsia="仿宋" w:hAnsi="仿宋" w:cs="仿宋" w:hint="eastAsia"/>
          <w:lang w:eastAsia="zh-CN"/>
        </w:rPr>
        <w:t>(一)、建筑胶水项目背景分析</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胶水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建筑胶水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建筑胶水项目在这个潮流中的定位。同时，我们将关注行业内涌现的新兴机遇，以便建筑胶水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建筑胶水项目提供了强大的发展动力。我们将聚焦于行业内最新的技术发展趋势，包括但不限于人工智能、大数据分析、物联网等领域。通过深度的技术研究，我们将确保建筑胶水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建筑胶水项目发展的源泉。我们将投入更多的精力对市场需求进行深入剖析，超越表面的需求，深入挖掘潜在的市场痛点和机遇。通过对市场需求的细致了解，建筑胶水项目将更有针对性地设计解决方案，满足市场的多样化需求，从而更好地促进建筑胶水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建筑胶水项目战略至关重要。我们将对竞争态势进行更为深入的分析，包括但不限于市场份额、产品特点、客户满意度等多个维度。通过深度的竞争分析，建筑胶水项目将能够更准确地把握市场脉搏，制定具有竞争力的建筑胶水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行业内的法规和政策环境对建筑胶水项目的发展具有直接的影响。我们将进行更为全面的法规和政策分析，了解行业发展中的潜在法律风险和合规挑战。通过充分了解和遵守相关法规，建筑胶水项目将确保在法律框架内合法合规运营，为建筑胶水项目的稳健发展提供有力支持。</w:t>
      </w:r>
    </w:p>
    <w:p>
      <w:pPr>
        <w:pStyle w:val="Heading2"/>
        <w:ind w:firstLine="560" w:firstLineChars="200"/>
        <w:rPr>
          <w:rFonts w:ascii="仿宋" w:eastAsia="仿宋" w:hAnsi="仿宋" w:cs="仿宋" w:hint="eastAsia"/>
          <w:sz w:val="28"/>
          <w:lang w:eastAsia="zh-CN"/>
        </w:rPr>
      </w:pPr>
      <w:bookmarkStart w:id="13" w:name="_Toc5767"/>
      <w:r>
        <w:rPr>
          <w:rFonts w:ascii="仿宋" w:eastAsia="仿宋" w:hAnsi="仿宋" w:cs="仿宋" w:hint="eastAsia"/>
          <w:sz w:val="28"/>
          <w:lang w:eastAsia="zh-CN"/>
        </w:rPr>
        <w:t>(二)、建筑胶水项目建设必要性分析</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胶水项目建设的迫切性源于对行业发展趋势的深刻洞察。我们正处于一个行业变革的时代，科技创新、数字化转型成为企业发展的关键动力。建筑胶水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胶水项目建设不仅仅是为了跟上潮流，更是为了通过技术创新推动企业的持续发展。通过引入先进的技术和解决方案，建筑胶水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建筑胶水项目的建设成为必然选择，通过提高产品质量、拓展服务领域，从而在竞争中获得更多的机会。建筑胶水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随着社会的发展，客户对产品和服务的需求变得更加多样化。建筑胶水项目建设的必要性体现在对客户需求更精准的满足。通过建筑胶水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胶水项目建设的背后是对企业持续创新的追求。只有通过不断创新，企业才能在竞争中立于不败之地。建筑胶水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4" w:name="_Toc14334"/>
      <w:r>
        <w:rPr>
          <w:rFonts w:ascii="仿宋" w:eastAsia="仿宋" w:hAnsi="仿宋" w:cs="仿宋" w:hint="eastAsia"/>
          <w:sz w:val="28"/>
          <w:lang w:eastAsia="zh-CN"/>
        </w:rPr>
        <w:t>四、建筑胶水项目概论</w:t>
      </w:r>
      <w:bookmarkEnd w:id="14"/>
    </w:p>
    <w:p>
      <w:pPr>
        <w:pStyle w:val="Heading2"/>
        <w:rPr>
          <w:rFonts w:ascii="仿宋" w:eastAsia="仿宋" w:hAnsi="仿宋" w:cs="仿宋" w:hint="eastAsia"/>
          <w:lang w:eastAsia="zh-CN"/>
        </w:rPr>
      </w:pPr>
      <w:bookmarkStart w:id="15" w:name="_Toc9443"/>
      <w:r>
        <w:rPr>
          <w:rFonts w:ascii="仿宋" w:eastAsia="仿宋" w:hAnsi="仿宋" w:cs="仿宋" w:hint="eastAsia"/>
          <w:lang w:eastAsia="zh-CN"/>
        </w:rPr>
        <w:t>(一)、建筑胶水项目概况</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胶水项目的起源追溯至对市场的深入洞察。市场的不断演变与变革为建筑胶水项目提供了难得的机遇。当前市场存在的需求缺口和变革的大环境共同构成了建筑胶水项目的背景。这个建筑胶水项目旨在充分利用市场机遇，填补行业中尚未满足的需求，为客户提供全新的解决方案。市场的变革和需求的增长使得这个建筑胶水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建筑胶水项目名称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胶水项目正式命名为建筑胶水。这个名称不仅仅是一个标识，更代表了建筑胶水项目的核心理念和愿景。它蕴含着建筑胶水项目所要解决问题的关键字，具有强烈的表达和辨识度，为建筑胶水项目树立了鲜明的品牌形象。</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 xml:space="preserve"> 1.3 建筑胶水项目目标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胶水项目的核心目标是提供一种全新、高效的解决方案，满足客户日益增长的需求。建筑胶水项目追求的不仅仅是满足市场需求，更是在市场中获得卓越的竞争优势。通过不断提升产品或服务的质量和创新水平，建筑胶水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建筑胶水项目范围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胶水项目全面涵盖了产品研发、制造、市场推广和售后服务，确保从产品设计到最终用户体验的全方位关注。这一全面的建筑胶水项目范围是为了确保建筑胶水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建筑胶水项目时间表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建筑胶水项目计划在未来18个月内完成，包括研发、测试、市场试点和正式推出等不同阶段。这个时间表的合理设计是为了确保建筑胶水项目各个阶段的顺利推进，以便按时交付高质量的成果。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建筑胶水项目预算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建筑胶水项目总预算估算为XX百万美元，主要分配在研发、市场推广、人员培训和运营等方面。这一充足的预算为建筑胶水项目提供了充足的资源，确保建筑胶水项目在各个方面都能取得优异的表现。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建筑胶水项目风险</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建筑胶水项目可能面临的风险包括市场接受度低、技术难题、竞争激烈等。建筑胶水项目团队已经制定了相应的风险应对计划，通过前瞻性的风险管理，确保建筑胶水项目在面对不确定性时能够迅速做出应对。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建筑胶水项目团队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建筑胶水项目汇聚了一支经验丰富、多领域专业素养的核心团队，确保建筑胶水项目在各个方面都能拥有高水平的执行力。团队的协同作战是建筑胶水项目成功的关键因素之一。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建筑胶水项目背景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建筑胶水项目的背景根植于市场对更高效、创新产品的渴望，同时也受到科技发展对行业格局的深刻改变的影响。这为建筑胶水项目提供了广阔的发展空间和市场需求。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建筑胶水项目现状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截至目前，建筑胶水项目已完成市场调研和技术验证，取得了初步的成功。这为建筑胶水项目在未来的发展奠定了坚实的基础，为更远大的目标打下了坚实的基石。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6" w:name="_Toc4681"/>
      <w:r>
        <w:rPr>
          <w:rFonts w:ascii="仿宋" w:eastAsia="仿宋" w:hAnsi="仿宋" w:cs="仿宋" w:hint="eastAsia"/>
          <w:sz w:val="28"/>
          <w:lang w:eastAsia="zh-CN"/>
        </w:rPr>
        <w:t>(二)、建筑胶水项目目标</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keyword》建筑胶水项目首要业务目标是在市场中占据有利地位，实现产品/服务的成功推广和销售。通过不断提升产品质量、创新性，建筑胶水项目追求成为行业中的领导者，赢得更多客户的青睐。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在科技迅速发展的时代，建筑胶水项目着眼于技术创新。通过持续的研发和技术升级，建筑胶水项目旨在推出更具创新性的产品或服务，以满足市场对新鲜、先进解决方案的需求。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https://d.book118.com/787066006133006051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建筑胶水项目规划设计纲要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建筑胶水项目规划设计纲要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建筑胶水项目规划设计纲要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建筑胶水项目规划设计纲要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建筑胶水项目规划设计纲要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建筑胶水项目规划设计纲要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建筑胶水项目规划设计纲要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建筑胶水项目规划设计纲要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建筑胶水项目规划设计纲要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建筑胶水项目规划设计纲要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建筑胶水项目规划设计纲要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建筑胶水项目规划设计纲要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建筑胶水项目规划设计纲要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建筑胶水项目规划设计纲要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建筑胶水项目规划设计纲要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建筑胶水项目规划设计纲要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建筑胶水项目规划设计纲要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0E33ECE"/>
    <w:rsid w:val="70E33EC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78706600613300605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2024-03-01T12:42:00Z</dcterms:created>
  <dcterms:modified xsi:type="dcterms:W3CDTF">2024-03-01T12:42:46Z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099435C6DD14424B803C1CCEF6841D5C_11</vt:lpwstr>
  </property>
  <property fmtid="{D5CDD505-2E9C-101B-9397-08002B2CF9AE}" pid="3" name="KSOProductBuildVer">
    <vt:lpwstr>2052-12.1.0.16388</vt:lpwstr>
  </property>
</Properties>
</file>