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75C27">
        <w:rPr>
          <w:rFonts w:ascii="微软雅黑" w:eastAsia="微软雅黑" w:hAnsi="微软雅黑"/>
          <w:sz w:val="28"/>
          <w:szCs w:val="28"/>
        </w:rPr>
        <w:t>最新五年级语文工作总结(七篇)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75C27">
        <w:rPr>
          <w:rFonts w:ascii="微软雅黑" w:eastAsia="微软雅黑" w:hAnsi="微软雅黑"/>
          <w:sz w:val="24"/>
          <w:szCs w:val="24"/>
        </w:rPr>
        <w:t xml:space="preserve"> 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五年级语文工作总结篇1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光阴似箭，日月如梭，一年一度的工作接近尾声，总结本学年来的工作，用几个字描述很恰当:工作认真负责，勤奋学习，爱岗敬业，恪守职责，严谨治学，生活俭朴。具体表现如下: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一、热心教学，认真负责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本人本学年来继续担任四、五、六年级段__个班的综合实践活动课程教学。上学期五六年级__个，本学期四、六年级__个班的教学工作。一周12课时，__多位学生，其中外来民工子弟达__多位，他们的学习习惯、生活习惯、卫生习惯不好，自主学习能力差，条件差，自律能力差，加上综合实践活动课程无固定的教材、无教参，无服务条件，无方向的课程设置，给教学工作带来难度。但本人针对问题，与学生一起探讨，认真分析校园内外的条件，即时捕捉教学素材，以网络资料做参考，以时事热点为题材，认真备课、制作课件、启发学生学会发现问题、思考问题、帮助学生梳理问题，筛选研究性课题，鼓励学生采用各种研究方法，实践体验，解决问题，积累课程教学资源，规范教学，努力完成四项规范达标要求:计划、备课、改作、评价。积累主题课程设计资源多个，筛选优秀的主题课程设计参评，上学期获得区一等奖__个〈安全无小事〉和〈保护环境〉，区二等奖__个〈开心农场农作物大观园〉区三等奖__个〈文明礼仪〉;撰写学科教学案例论文__个，获得区三等__人次;平时，还努力辅导学生参加研究性学习成果评比，获区级奖__人次，科技论文二等奖__人次;其他__人次;校内教学检查都获得优秀等级。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二、后勤工作，忠诚服务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本学年来，本人继续担任打印室里的打印复印、教务处的学籍管理、综合组的教研组长等工作。一学年来，接受镇、区、市级领导检查__人次，都受到好评:档案整理A档，学籍管理规范，井然有序，教研组活动记录实效性强，组员获奖率高，服务工作效率高;教研组课题区级立项，落实扎实。平时，我还经常与教研组的各组员沟通，鼓励年轻教师积极参与各类竞赛活动，上学期的体育赛课获得区团体二等奖，本学期的信息技术、科学素养提升工程培训竞赛获得团体、个人二、三等奖__人次;学生参与各类竞赛获奖__多人次;教师撰写的论文、案例获得区二、三等__人次，市级一等奖__人次，其中本人撰写的学科论文《基于综合实践活动课程实施的思考》区三等，读书征文《不做自以为是的综合实践教师》获省第__届读书征文三等奖;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三、__生活，热情周到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我校校园文化建设经常会接受上级领导的检查，学校领导一直__生活教育，在后勤服务工作中，一些领导级的检查，洗刷水果、清洗场地、收拾整理、接待泡茶等琐碎的事情，虽然只是帮忙，只要有空，我也能做到热情周到，利于生活方便给以__，使工作氛围和睦团结，和谐发展。平时，本人生活简朴，没有刻意打扮，但在学生面前也会经常修好边幅，以饱满的精神状态投身工作。在五(3)班的副班主任工作中，能为班主任排忧解难，一起排练晨会表演，一起做好值周班工作;在综合教研组内，关心组员生活，能给以帮助，一些病残的老师，给以慰问，从不计较个人得失，使老师们感到温暖。</w:t>
        <w:br/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</w:t>
      </w:r>
      <w:r w:rsidR="00075C27">
        <w:rPr>
          <w:rFonts w:ascii="微软雅黑" w:eastAsia="微软雅黑" w:hAnsi="微软雅黑"/>
          <w:sz w:val="24"/>
          <w:szCs w:val="24"/>
        </w:rPr>
        <w:t xml:space="preserve"> 当然，本人存在不足，因为能力有限，教学效率不怎么高，还没有更好地鼓励年轻教师走向幸福教育科研之路，科研成果一般。对老师的生活情况与学习情况不是很__，劳动基地动员学生持续观察习惯培养做得不够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https://d.book118.com/787103134145006024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5C2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7103134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2153</Words>
  <Characters>12275</Characters>
  <Application>Microsoft Office Word</Application>
  <DocSecurity>0</DocSecurity>
  <Lines>102</Lines>
  <Paragraphs>28</Paragraphs>
  <ScaleCrop>false</ScaleCrop>
  <Company/>
  <LinksUpToDate>false</LinksUpToDate>
  <CharactersWithSpaces>14400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