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8" w:history="1">
        <w:r>
          <w:rPr>
            <w:rFonts w:ascii="仿宋" w:eastAsia="仿宋" w:hAnsi="仿宋" w:cs="仿宋" w:hint="eastAsia"/>
            <w:lang w:eastAsia="zh-CN"/>
          </w:rPr>
          <w:t>前言</w:t>
        </w:r>
        <w:r>
          <w:tab/>
        </w:r>
        <w:r>
          <w:fldChar w:fldCharType="begin"/>
        </w:r>
        <w:r>
          <w:instrText xml:space="preserve"> PAGEREF _Toc22748 \h </w:instrText>
        </w:r>
        <w:r>
          <w:fldChar w:fldCharType="separate"/>
        </w:r>
        <w:r>
          <w:t>3</w:t>
        </w:r>
        <w:r>
          <w:fldChar w:fldCharType="end"/>
        </w:r>
      </w:hyperlink>
    </w:p>
    <w:p>
      <w:pPr>
        <w:pStyle w:val="TOC1"/>
        <w:tabs>
          <w:tab w:val="right" w:leader="dot" w:pos="8306"/>
        </w:tabs>
      </w:pPr>
      <w:hyperlink w:anchor="_Toc22224" w:history="1">
        <w:r>
          <w:rPr>
            <w:rFonts w:ascii="仿宋" w:eastAsia="仿宋" w:hAnsi="仿宋" w:cs="仿宋" w:hint="eastAsia"/>
            <w:lang w:eastAsia="zh-CN"/>
          </w:rPr>
          <w:t>一、人工骨项目土建工程</w:t>
        </w:r>
        <w:r>
          <w:tab/>
        </w:r>
        <w:r>
          <w:fldChar w:fldCharType="begin"/>
        </w:r>
        <w:r>
          <w:instrText xml:space="preserve"> PAGEREF _Toc22224 \h </w:instrText>
        </w:r>
        <w:r>
          <w:fldChar w:fldCharType="separate"/>
        </w:r>
        <w:r>
          <w:t>3</w:t>
        </w:r>
        <w:r>
          <w:fldChar w:fldCharType="end"/>
        </w:r>
      </w:hyperlink>
    </w:p>
    <w:p>
      <w:pPr>
        <w:pStyle w:val="TOC2"/>
        <w:tabs>
          <w:tab w:val="right" w:leader="dot" w:pos="8306"/>
        </w:tabs>
      </w:pPr>
      <w:hyperlink w:anchor="_Toc31630" w:history="1">
        <w:r>
          <w:rPr>
            <w:rFonts w:ascii="仿宋" w:eastAsia="仿宋" w:hAnsi="仿宋" w:cs="仿宋" w:hint="eastAsia"/>
            <w:lang w:eastAsia="zh-CN"/>
          </w:rPr>
          <w:t>(一)、建筑工程设计原则</w:t>
        </w:r>
        <w:r>
          <w:tab/>
        </w:r>
        <w:r>
          <w:fldChar w:fldCharType="begin"/>
        </w:r>
        <w:r>
          <w:instrText xml:space="preserve"> PAGEREF _Toc31630 \h </w:instrText>
        </w:r>
        <w:r>
          <w:fldChar w:fldCharType="separate"/>
        </w:r>
        <w:r>
          <w:t>3</w:t>
        </w:r>
        <w:r>
          <w:fldChar w:fldCharType="end"/>
        </w:r>
      </w:hyperlink>
    </w:p>
    <w:p>
      <w:pPr>
        <w:pStyle w:val="TOC2"/>
        <w:tabs>
          <w:tab w:val="right" w:leader="dot" w:pos="8306"/>
        </w:tabs>
      </w:pPr>
      <w:hyperlink w:anchor="_Toc1845" w:history="1">
        <w:r>
          <w:rPr>
            <w:rFonts w:ascii="仿宋" w:eastAsia="仿宋" w:hAnsi="仿宋" w:cs="仿宋" w:hint="eastAsia"/>
            <w:lang w:eastAsia="zh-CN"/>
          </w:rPr>
          <w:t>(二)、土建工程设计年限及安全等级</w:t>
        </w:r>
        <w:r>
          <w:tab/>
        </w:r>
        <w:r>
          <w:fldChar w:fldCharType="begin"/>
        </w:r>
        <w:r>
          <w:instrText xml:space="preserve"> PAGEREF _Toc1845 \h </w:instrText>
        </w:r>
        <w:r>
          <w:fldChar w:fldCharType="separate"/>
        </w:r>
        <w:r>
          <w:t>4</w:t>
        </w:r>
        <w:r>
          <w:fldChar w:fldCharType="end"/>
        </w:r>
      </w:hyperlink>
    </w:p>
    <w:p>
      <w:pPr>
        <w:pStyle w:val="TOC2"/>
        <w:tabs>
          <w:tab w:val="right" w:leader="dot" w:pos="8306"/>
        </w:tabs>
      </w:pPr>
      <w:hyperlink w:anchor="_Toc13704" w:history="1">
        <w:r>
          <w:rPr>
            <w:rFonts w:ascii="仿宋" w:eastAsia="仿宋" w:hAnsi="仿宋" w:cs="仿宋" w:hint="eastAsia"/>
            <w:lang w:eastAsia="zh-CN"/>
          </w:rPr>
          <w:t>(三)、建筑工程设计总体要求</w:t>
        </w:r>
        <w:r>
          <w:tab/>
        </w:r>
        <w:r>
          <w:fldChar w:fldCharType="begin"/>
        </w:r>
        <w:r>
          <w:instrText xml:space="preserve"> PAGEREF _Toc13704 \h </w:instrText>
        </w:r>
        <w:r>
          <w:fldChar w:fldCharType="separate"/>
        </w:r>
        <w:r>
          <w:t>5</w:t>
        </w:r>
        <w:r>
          <w:fldChar w:fldCharType="end"/>
        </w:r>
      </w:hyperlink>
    </w:p>
    <w:p>
      <w:pPr>
        <w:pStyle w:val="TOC2"/>
        <w:tabs>
          <w:tab w:val="right" w:leader="dot" w:pos="8306"/>
        </w:tabs>
      </w:pPr>
      <w:hyperlink w:anchor="_Toc14826" w:history="1">
        <w:r>
          <w:rPr>
            <w:rFonts w:ascii="仿宋" w:eastAsia="仿宋" w:hAnsi="仿宋" w:cs="仿宋" w:hint="eastAsia"/>
            <w:lang w:eastAsia="zh-CN"/>
          </w:rPr>
          <w:t>(四)、土建工程建设指标</w:t>
        </w:r>
        <w:r>
          <w:tab/>
        </w:r>
        <w:r>
          <w:fldChar w:fldCharType="begin"/>
        </w:r>
        <w:r>
          <w:instrText xml:space="preserve"> PAGEREF _Toc14826 \h </w:instrText>
        </w:r>
        <w:r>
          <w:fldChar w:fldCharType="separate"/>
        </w:r>
        <w:r>
          <w:t>6</w:t>
        </w:r>
        <w:r>
          <w:fldChar w:fldCharType="end"/>
        </w:r>
      </w:hyperlink>
    </w:p>
    <w:p>
      <w:pPr>
        <w:pStyle w:val="TOC1"/>
        <w:tabs>
          <w:tab w:val="right" w:leader="dot" w:pos="8306"/>
        </w:tabs>
      </w:pPr>
      <w:hyperlink w:anchor="_Toc13604" w:history="1">
        <w:r>
          <w:rPr>
            <w:rFonts w:ascii="仿宋" w:eastAsia="仿宋" w:hAnsi="仿宋" w:cs="仿宋" w:hint="eastAsia"/>
            <w:lang w:eastAsia="zh-CN"/>
          </w:rPr>
          <w:t>二、人工骨项目危机管理</w:t>
        </w:r>
        <w:r>
          <w:tab/>
        </w:r>
        <w:r>
          <w:fldChar w:fldCharType="begin"/>
        </w:r>
        <w:r>
          <w:instrText xml:space="preserve"> PAGEREF _Toc13604 \h </w:instrText>
        </w:r>
        <w:r>
          <w:fldChar w:fldCharType="separate"/>
        </w:r>
        <w:r>
          <w:t>6</w:t>
        </w:r>
        <w:r>
          <w:fldChar w:fldCharType="end"/>
        </w:r>
      </w:hyperlink>
    </w:p>
    <w:p>
      <w:pPr>
        <w:pStyle w:val="TOC2"/>
        <w:tabs>
          <w:tab w:val="right" w:leader="dot" w:pos="8306"/>
        </w:tabs>
      </w:pPr>
      <w:hyperlink w:anchor="_Toc18184" w:history="1">
        <w:r>
          <w:rPr>
            <w:rFonts w:ascii="仿宋" w:eastAsia="仿宋" w:hAnsi="仿宋" w:cs="仿宋" w:hint="eastAsia"/>
            <w:lang w:eastAsia="zh-CN"/>
          </w:rPr>
          <w:t>(一)、危机预警与识别</w:t>
        </w:r>
        <w:r>
          <w:tab/>
        </w:r>
        <w:r>
          <w:fldChar w:fldCharType="begin"/>
        </w:r>
        <w:r>
          <w:instrText xml:space="preserve"> PAGEREF _Toc18184 \h </w:instrText>
        </w:r>
        <w:r>
          <w:fldChar w:fldCharType="separate"/>
        </w:r>
        <w:r>
          <w:t>6</w:t>
        </w:r>
        <w:r>
          <w:fldChar w:fldCharType="end"/>
        </w:r>
      </w:hyperlink>
    </w:p>
    <w:p>
      <w:pPr>
        <w:pStyle w:val="TOC2"/>
        <w:tabs>
          <w:tab w:val="right" w:leader="dot" w:pos="8306"/>
        </w:tabs>
      </w:pPr>
      <w:hyperlink w:anchor="_Toc28822" w:history="1">
        <w:r>
          <w:rPr>
            <w:rFonts w:ascii="仿宋" w:eastAsia="仿宋" w:hAnsi="仿宋" w:cs="仿宋" w:hint="eastAsia"/>
            <w:lang w:eastAsia="zh-CN"/>
          </w:rPr>
          <w:t>(二)、危机应对与恢复</w:t>
        </w:r>
        <w:r>
          <w:tab/>
        </w:r>
        <w:r>
          <w:fldChar w:fldCharType="begin"/>
        </w:r>
        <w:r>
          <w:instrText xml:space="preserve"> PAGEREF _Toc28822 \h </w:instrText>
        </w:r>
        <w:r>
          <w:fldChar w:fldCharType="separate"/>
        </w:r>
        <w:r>
          <w:t>7</w:t>
        </w:r>
        <w:r>
          <w:fldChar w:fldCharType="end"/>
        </w:r>
      </w:hyperlink>
    </w:p>
    <w:p>
      <w:pPr>
        <w:pStyle w:val="TOC1"/>
        <w:tabs>
          <w:tab w:val="right" w:leader="dot" w:pos="8306"/>
        </w:tabs>
      </w:pPr>
      <w:hyperlink w:anchor="_Toc22634" w:history="1">
        <w:r>
          <w:rPr>
            <w:rFonts w:ascii="仿宋" w:eastAsia="仿宋" w:hAnsi="仿宋" w:cs="仿宋" w:hint="eastAsia"/>
            <w:lang w:eastAsia="zh-CN"/>
          </w:rPr>
          <w:t>三、产品规划分析</w:t>
        </w:r>
        <w:r>
          <w:tab/>
        </w:r>
        <w:r>
          <w:fldChar w:fldCharType="begin"/>
        </w:r>
        <w:r>
          <w:instrText xml:space="preserve"> PAGEREF _Toc22634 \h </w:instrText>
        </w:r>
        <w:r>
          <w:fldChar w:fldCharType="separate"/>
        </w:r>
        <w:r>
          <w:t>9</w:t>
        </w:r>
        <w:r>
          <w:fldChar w:fldCharType="end"/>
        </w:r>
      </w:hyperlink>
    </w:p>
    <w:p>
      <w:pPr>
        <w:pStyle w:val="TOC2"/>
        <w:tabs>
          <w:tab w:val="right" w:leader="dot" w:pos="8306"/>
        </w:tabs>
      </w:pPr>
      <w:hyperlink w:anchor="_Toc11487" w:history="1">
        <w:r>
          <w:rPr>
            <w:rFonts w:ascii="仿宋" w:eastAsia="仿宋" w:hAnsi="仿宋" w:cs="仿宋" w:hint="eastAsia"/>
            <w:lang w:eastAsia="zh-CN"/>
          </w:rPr>
          <w:t>(一)、产品规划</w:t>
        </w:r>
        <w:r>
          <w:tab/>
        </w:r>
        <w:r>
          <w:fldChar w:fldCharType="begin"/>
        </w:r>
        <w:r>
          <w:instrText xml:space="preserve"> PAGEREF _Toc11487 \h </w:instrText>
        </w:r>
        <w:r>
          <w:fldChar w:fldCharType="separate"/>
        </w:r>
        <w:r>
          <w:t>9</w:t>
        </w:r>
        <w:r>
          <w:fldChar w:fldCharType="end"/>
        </w:r>
      </w:hyperlink>
    </w:p>
    <w:p>
      <w:pPr>
        <w:pStyle w:val="TOC2"/>
        <w:tabs>
          <w:tab w:val="right" w:leader="dot" w:pos="8306"/>
        </w:tabs>
      </w:pPr>
      <w:hyperlink w:anchor="_Toc8029" w:history="1">
        <w:r>
          <w:rPr>
            <w:rFonts w:ascii="仿宋" w:eastAsia="仿宋" w:hAnsi="仿宋" w:cs="仿宋" w:hint="eastAsia"/>
            <w:lang w:eastAsia="zh-CN"/>
          </w:rPr>
          <w:t>(二)、建设规模</w:t>
        </w:r>
        <w:r>
          <w:tab/>
        </w:r>
        <w:r>
          <w:fldChar w:fldCharType="begin"/>
        </w:r>
        <w:r>
          <w:instrText xml:space="preserve"> PAGEREF _Toc8029 \h </w:instrText>
        </w:r>
        <w:r>
          <w:fldChar w:fldCharType="separate"/>
        </w:r>
        <w:r>
          <w:t>9</w:t>
        </w:r>
        <w:r>
          <w:fldChar w:fldCharType="end"/>
        </w:r>
      </w:hyperlink>
    </w:p>
    <w:p>
      <w:pPr>
        <w:pStyle w:val="TOC1"/>
        <w:tabs>
          <w:tab w:val="right" w:leader="dot" w:pos="8306"/>
        </w:tabs>
      </w:pPr>
      <w:hyperlink w:anchor="_Toc32063" w:history="1">
        <w:r>
          <w:rPr>
            <w:rFonts w:ascii="仿宋" w:eastAsia="仿宋" w:hAnsi="仿宋" w:cs="仿宋" w:hint="eastAsia"/>
            <w:lang w:eastAsia="zh-CN"/>
          </w:rPr>
          <w:t>四、人工骨项目可持续发展</w:t>
        </w:r>
        <w:r>
          <w:tab/>
        </w:r>
        <w:r>
          <w:fldChar w:fldCharType="begin"/>
        </w:r>
        <w:r>
          <w:instrText xml:space="preserve"> PAGEREF _Toc32063 \h </w:instrText>
        </w:r>
        <w:r>
          <w:fldChar w:fldCharType="separate"/>
        </w:r>
        <w:r>
          <w:t>11</w:t>
        </w:r>
        <w:r>
          <w:fldChar w:fldCharType="end"/>
        </w:r>
      </w:hyperlink>
    </w:p>
    <w:p>
      <w:pPr>
        <w:pStyle w:val="TOC2"/>
        <w:tabs>
          <w:tab w:val="right" w:leader="dot" w:pos="8306"/>
        </w:tabs>
      </w:pPr>
      <w:hyperlink w:anchor="_Toc29882" w:history="1">
        <w:r>
          <w:rPr>
            <w:rFonts w:ascii="仿宋" w:eastAsia="仿宋" w:hAnsi="仿宋" w:cs="仿宋" w:hint="eastAsia"/>
            <w:lang w:eastAsia="zh-CN"/>
          </w:rPr>
          <w:t>(一)、可持续战略与实践</w:t>
        </w:r>
        <w:r>
          <w:tab/>
        </w:r>
        <w:r>
          <w:fldChar w:fldCharType="begin"/>
        </w:r>
        <w:r>
          <w:instrText xml:space="preserve"> PAGEREF _Toc29882 \h </w:instrText>
        </w:r>
        <w:r>
          <w:fldChar w:fldCharType="separate"/>
        </w:r>
        <w:r>
          <w:t>11</w:t>
        </w:r>
        <w:r>
          <w:fldChar w:fldCharType="end"/>
        </w:r>
      </w:hyperlink>
    </w:p>
    <w:p>
      <w:pPr>
        <w:pStyle w:val="TOC2"/>
        <w:tabs>
          <w:tab w:val="right" w:leader="dot" w:pos="8306"/>
        </w:tabs>
      </w:pPr>
      <w:hyperlink w:anchor="_Toc1879" w:history="1">
        <w:r>
          <w:rPr>
            <w:rFonts w:ascii="仿宋" w:eastAsia="仿宋" w:hAnsi="仿宋" w:cs="仿宋" w:hint="eastAsia"/>
            <w:lang w:eastAsia="zh-CN"/>
          </w:rPr>
          <w:t>(二)、环保与社会责任</w:t>
        </w:r>
        <w:r>
          <w:tab/>
        </w:r>
        <w:r>
          <w:fldChar w:fldCharType="begin"/>
        </w:r>
        <w:r>
          <w:instrText xml:space="preserve"> PAGEREF _Toc1879 \h </w:instrText>
        </w:r>
        <w:r>
          <w:fldChar w:fldCharType="separate"/>
        </w:r>
        <w:r>
          <w:t>11</w:t>
        </w:r>
        <w:r>
          <w:fldChar w:fldCharType="end"/>
        </w:r>
      </w:hyperlink>
    </w:p>
    <w:p>
      <w:pPr>
        <w:pStyle w:val="TOC1"/>
        <w:tabs>
          <w:tab w:val="right" w:leader="dot" w:pos="8306"/>
        </w:tabs>
      </w:pPr>
      <w:hyperlink w:anchor="_Toc7939" w:history="1">
        <w:r>
          <w:rPr>
            <w:rFonts w:ascii="仿宋" w:eastAsia="仿宋" w:hAnsi="仿宋" w:cs="仿宋" w:hint="eastAsia"/>
            <w:lang w:eastAsia="zh-CN"/>
          </w:rPr>
          <w:t>五、人工骨项目文档管理</w:t>
        </w:r>
        <w:r>
          <w:tab/>
        </w:r>
        <w:r>
          <w:fldChar w:fldCharType="begin"/>
        </w:r>
        <w:r>
          <w:instrText xml:space="preserve"> PAGEREF _Toc7939 \h </w:instrText>
        </w:r>
        <w:r>
          <w:fldChar w:fldCharType="separate"/>
        </w:r>
        <w:r>
          <w:t>12</w:t>
        </w:r>
        <w:r>
          <w:fldChar w:fldCharType="end"/>
        </w:r>
      </w:hyperlink>
    </w:p>
    <w:p>
      <w:pPr>
        <w:pStyle w:val="TOC2"/>
        <w:tabs>
          <w:tab w:val="right" w:leader="dot" w:pos="8306"/>
        </w:tabs>
      </w:pPr>
      <w:hyperlink w:anchor="_Toc31078" w:history="1">
        <w:r>
          <w:rPr>
            <w:rFonts w:ascii="仿宋" w:eastAsia="仿宋" w:hAnsi="仿宋" w:cs="仿宋" w:hint="eastAsia"/>
            <w:lang w:eastAsia="zh-CN"/>
          </w:rPr>
          <w:t>(一)、文档编制与审查</w:t>
        </w:r>
        <w:r>
          <w:tab/>
        </w:r>
        <w:r>
          <w:fldChar w:fldCharType="begin"/>
        </w:r>
        <w:r>
          <w:instrText xml:space="preserve"> PAGEREF _Toc31078 \h </w:instrText>
        </w:r>
        <w:r>
          <w:fldChar w:fldCharType="separate"/>
        </w:r>
        <w:r>
          <w:t>12</w:t>
        </w:r>
        <w:r>
          <w:fldChar w:fldCharType="end"/>
        </w:r>
      </w:hyperlink>
    </w:p>
    <w:p>
      <w:pPr>
        <w:pStyle w:val="TOC2"/>
        <w:tabs>
          <w:tab w:val="right" w:leader="dot" w:pos="8306"/>
        </w:tabs>
      </w:pPr>
      <w:hyperlink w:anchor="_Toc5689" w:history="1">
        <w:r>
          <w:rPr>
            <w:rFonts w:ascii="仿宋" w:eastAsia="仿宋" w:hAnsi="仿宋" w:cs="仿宋" w:hint="eastAsia"/>
            <w:lang w:eastAsia="zh-CN"/>
          </w:rPr>
          <w:t>(二)、文档发布与分发</w:t>
        </w:r>
        <w:r>
          <w:tab/>
        </w:r>
        <w:r>
          <w:fldChar w:fldCharType="begin"/>
        </w:r>
        <w:r>
          <w:instrText xml:space="preserve"> PAGEREF _Toc5689 \h </w:instrText>
        </w:r>
        <w:r>
          <w:fldChar w:fldCharType="separate"/>
        </w:r>
        <w:r>
          <w:t>14</w:t>
        </w:r>
        <w:r>
          <w:fldChar w:fldCharType="end"/>
        </w:r>
      </w:hyperlink>
    </w:p>
    <w:p>
      <w:pPr>
        <w:pStyle w:val="TOC2"/>
        <w:tabs>
          <w:tab w:val="right" w:leader="dot" w:pos="8306"/>
        </w:tabs>
      </w:pPr>
      <w:hyperlink w:anchor="_Toc19256" w:history="1">
        <w:r>
          <w:rPr>
            <w:rFonts w:ascii="仿宋" w:eastAsia="仿宋" w:hAnsi="仿宋" w:cs="仿宋" w:hint="eastAsia"/>
            <w:lang w:eastAsia="zh-CN"/>
          </w:rPr>
          <w:t>(三)、文档存档与归档</w:t>
        </w:r>
        <w:r>
          <w:tab/>
        </w:r>
        <w:r>
          <w:fldChar w:fldCharType="begin"/>
        </w:r>
        <w:r>
          <w:instrText xml:space="preserve"> PAGEREF _Toc19256 \h </w:instrText>
        </w:r>
        <w:r>
          <w:fldChar w:fldCharType="separate"/>
        </w:r>
        <w:r>
          <w:t>14</w:t>
        </w:r>
        <w:r>
          <w:fldChar w:fldCharType="end"/>
        </w:r>
      </w:hyperlink>
    </w:p>
    <w:p>
      <w:pPr>
        <w:pStyle w:val="TOC1"/>
        <w:tabs>
          <w:tab w:val="right" w:leader="dot" w:pos="8306"/>
        </w:tabs>
      </w:pPr>
      <w:hyperlink w:anchor="_Toc7042" w:history="1">
        <w:r>
          <w:rPr>
            <w:rFonts w:ascii="仿宋" w:eastAsia="仿宋" w:hAnsi="仿宋" w:cs="仿宋" w:hint="eastAsia"/>
            <w:lang w:eastAsia="zh-CN"/>
          </w:rPr>
          <w:t>六、人工骨项目建设背景及必要性分析</w:t>
        </w:r>
        <w:r>
          <w:tab/>
        </w:r>
        <w:r>
          <w:fldChar w:fldCharType="begin"/>
        </w:r>
        <w:r>
          <w:instrText xml:space="preserve"> PAGEREF _Toc7042 \h </w:instrText>
        </w:r>
        <w:r>
          <w:fldChar w:fldCharType="separate"/>
        </w:r>
        <w:r>
          <w:t>16</w:t>
        </w:r>
        <w:r>
          <w:fldChar w:fldCharType="end"/>
        </w:r>
      </w:hyperlink>
    </w:p>
    <w:p>
      <w:pPr>
        <w:pStyle w:val="TOC2"/>
        <w:tabs>
          <w:tab w:val="right" w:leader="dot" w:pos="8306"/>
        </w:tabs>
      </w:pPr>
      <w:hyperlink w:anchor="_Toc26563" w:history="1">
        <w:r>
          <w:rPr>
            <w:rFonts w:ascii="仿宋" w:eastAsia="仿宋" w:hAnsi="仿宋" w:cs="仿宋" w:hint="eastAsia"/>
            <w:lang w:eastAsia="zh-CN"/>
          </w:rPr>
          <w:t>(一)、人工骨项目背景分析</w:t>
        </w:r>
        <w:r>
          <w:tab/>
        </w:r>
        <w:r>
          <w:fldChar w:fldCharType="begin"/>
        </w:r>
        <w:r>
          <w:instrText xml:space="preserve"> PAGEREF _Toc26563 \h </w:instrText>
        </w:r>
        <w:r>
          <w:fldChar w:fldCharType="separate"/>
        </w:r>
        <w:r>
          <w:t>16</w:t>
        </w:r>
        <w:r>
          <w:fldChar w:fldCharType="end"/>
        </w:r>
      </w:hyperlink>
    </w:p>
    <w:p>
      <w:pPr>
        <w:pStyle w:val="TOC2"/>
        <w:tabs>
          <w:tab w:val="right" w:leader="dot" w:pos="8306"/>
        </w:tabs>
      </w:pPr>
      <w:hyperlink w:anchor="_Toc27350" w:history="1">
        <w:r>
          <w:rPr>
            <w:rFonts w:ascii="仿宋" w:eastAsia="仿宋" w:hAnsi="仿宋" w:cs="仿宋" w:hint="eastAsia"/>
            <w:lang w:eastAsia="zh-CN"/>
          </w:rPr>
          <w:t>(二)、人工骨项目建设必要性分析</w:t>
        </w:r>
        <w:r>
          <w:tab/>
        </w:r>
        <w:r>
          <w:fldChar w:fldCharType="begin"/>
        </w:r>
        <w:r>
          <w:instrText xml:space="preserve"> PAGEREF _Toc27350 \h </w:instrText>
        </w:r>
        <w:r>
          <w:fldChar w:fldCharType="separate"/>
        </w:r>
        <w:r>
          <w:t>17</w:t>
        </w:r>
        <w:r>
          <w:fldChar w:fldCharType="end"/>
        </w:r>
      </w:hyperlink>
    </w:p>
    <w:p>
      <w:pPr>
        <w:pStyle w:val="TOC1"/>
        <w:tabs>
          <w:tab w:val="right" w:leader="dot" w:pos="8306"/>
        </w:tabs>
      </w:pPr>
      <w:hyperlink w:anchor="_Toc3211" w:history="1">
        <w:r>
          <w:rPr>
            <w:rFonts w:ascii="仿宋" w:eastAsia="仿宋" w:hAnsi="仿宋" w:cs="仿宋" w:hint="eastAsia"/>
            <w:lang w:eastAsia="zh-CN"/>
          </w:rPr>
          <w:t>七、人工骨项目环境影响分析</w:t>
        </w:r>
        <w:r>
          <w:tab/>
        </w:r>
        <w:r>
          <w:fldChar w:fldCharType="begin"/>
        </w:r>
        <w:r>
          <w:instrText xml:space="preserve"> PAGEREF _Toc3211 \h </w:instrText>
        </w:r>
        <w:r>
          <w:fldChar w:fldCharType="separate"/>
        </w:r>
        <w:r>
          <w:t>19</w:t>
        </w:r>
        <w:r>
          <w:fldChar w:fldCharType="end"/>
        </w:r>
      </w:hyperlink>
    </w:p>
    <w:p>
      <w:pPr>
        <w:pStyle w:val="TOC2"/>
        <w:tabs>
          <w:tab w:val="right" w:leader="dot" w:pos="8306"/>
        </w:tabs>
      </w:pPr>
      <w:hyperlink w:anchor="_Toc16209" w:history="1">
        <w:r>
          <w:rPr>
            <w:rFonts w:ascii="仿宋" w:eastAsia="仿宋" w:hAnsi="仿宋" w:cs="仿宋" w:hint="eastAsia"/>
            <w:lang w:eastAsia="zh-CN"/>
          </w:rPr>
          <w:t>(一)、建设区域环境质量现状</w:t>
        </w:r>
        <w:r>
          <w:tab/>
        </w:r>
        <w:r>
          <w:fldChar w:fldCharType="begin"/>
        </w:r>
        <w:r>
          <w:instrText xml:space="preserve"> PAGEREF _Toc16209 \h </w:instrText>
        </w:r>
        <w:r>
          <w:fldChar w:fldCharType="separate"/>
        </w:r>
        <w:r>
          <w:t>19</w:t>
        </w:r>
        <w:r>
          <w:fldChar w:fldCharType="end"/>
        </w:r>
      </w:hyperlink>
    </w:p>
    <w:p>
      <w:pPr>
        <w:pStyle w:val="TOC2"/>
        <w:tabs>
          <w:tab w:val="right" w:leader="dot" w:pos="8306"/>
        </w:tabs>
      </w:pPr>
      <w:hyperlink w:anchor="_Toc21824" w:history="1">
        <w:r>
          <w:rPr>
            <w:rFonts w:ascii="仿宋" w:eastAsia="仿宋" w:hAnsi="仿宋" w:cs="仿宋" w:hint="eastAsia"/>
            <w:lang w:eastAsia="zh-CN"/>
          </w:rPr>
          <w:t>(二)、建设期环境保护</w:t>
        </w:r>
        <w:r>
          <w:tab/>
        </w:r>
        <w:r>
          <w:fldChar w:fldCharType="begin"/>
        </w:r>
        <w:r>
          <w:instrText xml:space="preserve"> PAGEREF _Toc21824 \h </w:instrText>
        </w:r>
        <w:r>
          <w:fldChar w:fldCharType="separate"/>
        </w:r>
        <w:r>
          <w:t>20</w:t>
        </w:r>
        <w:r>
          <w:fldChar w:fldCharType="end"/>
        </w:r>
      </w:hyperlink>
    </w:p>
    <w:p>
      <w:pPr>
        <w:pStyle w:val="TOC2"/>
        <w:tabs>
          <w:tab w:val="right" w:leader="dot" w:pos="8306"/>
        </w:tabs>
      </w:pPr>
      <w:hyperlink w:anchor="_Toc26333" w:history="1">
        <w:r>
          <w:rPr>
            <w:rFonts w:ascii="仿宋" w:eastAsia="仿宋" w:hAnsi="仿宋" w:cs="仿宋" w:hint="eastAsia"/>
            <w:lang w:eastAsia="zh-CN"/>
          </w:rPr>
          <w:t>(三)、运营期环境保护</w:t>
        </w:r>
        <w:r>
          <w:tab/>
        </w:r>
        <w:r>
          <w:fldChar w:fldCharType="begin"/>
        </w:r>
        <w:r>
          <w:instrText xml:space="preserve"> PAGEREF _Toc26333 \h </w:instrText>
        </w:r>
        <w:r>
          <w:fldChar w:fldCharType="separate"/>
        </w:r>
        <w:r>
          <w:t>21</w:t>
        </w:r>
        <w:r>
          <w:fldChar w:fldCharType="end"/>
        </w:r>
      </w:hyperlink>
    </w:p>
    <w:p>
      <w:pPr>
        <w:pStyle w:val="TOC2"/>
        <w:tabs>
          <w:tab w:val="right" w:leader="dot" w:pos="8306"/>
        </w:tabs>
      </w:pPr>
      <w:hyperlink w:anchor="_Toc23863" w:history="1">
        <w:r>
          <w:rPr>
            <w:rFonts w:ascii="仿宋" w:eastAsia="仿宋" w:hAnsi="仿宋" w:cs="仿宋" w:hint="eastAsia"/>
            <w:lang w:eastAsia="zh-CN"/>
          </w:rPr>
          <w:t>(四)、人工骨项目建设对区域经济的影响</w:t>
        </w:r>
        <w:r>
          <w:tab/>
        </w:r>
        <w:r>
          <w:fldChar w:fldCharType="begin"/>
        </w:r>
        <w:r>
          <w:instrText xml:space="preserve"> PAGEREF _Toc23863 \h </w:instrText>
        </w:r>
        <w:r>
          <w:fldChar w:fldCharType="separate"/>
        </w:r>
        <w:r>
          <w:t>23</w:t>
        </w:r>
        <w:r>
          <w:fldChar w:fldCharType="end"/>
        </w:r>
      </w:hyperlink>
    </w:p>
    <w:p>
      <w:pPr>
        <w:pStyle w:val="TOC2"/>
        <w:tabs>
          <w:tab w:val="right" w:leader="dot" w:pos="8306"/>
        </w:tabs>
      </w:pPr>
      <w:hyperlink w:anchor="_Toc18505" w:history="1">
        <w:r>
          <w:rPr>
            <w:rFonts w:ascii="仿宋" w:eastAsia="仿宋" w:hAnsi="仿宋" w:cs="仿宋" w:hint="eastAsia"/>
            <w:lang w:eastAsia="zh-CN"/>
          </w:rPr>
          <w:t>(五)、废弃物处理</w:t>
        </w:r>
        <w:r>
          <w:tab/>
        </w:r>
        <w:r>
          <w:fldChar w:fldCharType="begin"/>
        </w:r>
        <w:r>
          <w:instrText xml:space="preserve"> PAGEREF _Toc18505 \h </w:instrText>
        </w:r>
        <w:r>
          <w:fldChar w:fldCharType="separate"/>
        </w:r>
        <w:r>
          <w:t>24</w:t>
        </w:r>
        <w:r>
          <w:fldChar w:fldCharType="end"/>
        </w:r>
      </w:hyperlink>
    </w:p>
    <w:p>
      <w:pPr>
        <w:pStyle w:val="TOC2"/>
        <w:tabs>
          <w:tab w:val="right" w:leader="dot" w:pos="8306"/>
        </w:tabs>
      </w:pPr>
      <w:hyperlink w:anchor="_Toc28067" w:history="1">
        <w:r>
          <w:rPr>
            <w:rFonts w:ascii="仿宋" w:eastAsia="仿宋" w:hAnsi="仿宋" w:cs="仿宋" w:hint="eastAsia"/>
            <w:lang w:eastAsia="zh-CN"/>
          </w:rPr>
          <w:t>(六)、特殊环境影响分析</w:t>
        </w:r>
        <w:r>
          <w:tab/>
        </w:r>
        <w:r>
          <w:fldChar w:fldCharType="begin"/>
        </w:r>
        <w:r>
          <w:instrText xml:space="preserve"> PAGEREF _Toc28067 \h </w:instrText>
        </w:r>
        <w:r>
          <w:fldChar w:fldCharType="separate"/>
        </w:r>
        <w:r>
          <w:t>26</w:t>
        </w:r>
        <w:r>
          <w:fldChar w:fldCharType="end"/>
        </w:r>
      </w:hyperlink>
    </w:p>
    <w:p>
      <w:pPr>
        <w:pStyle w:val="TOC2"/>
        <w:tabs>
          <w:tab w:val="right" w:leader="dot" w:pos="8306"/>
        </w:tabs>
      </w:pPr>
      <w:hyperlink w:anchor="_Toc5904" w:history="1">
        <w:r>
          <w:rPr>
            <w:rFonts w:ascii="仿宋" w:eastAsia="仿宋" w:hAnsi="仿宋" w:cs="仿宋" w:hint="eastAsia"/>
            <w:lang w:eastAsia="zh-CN"/>
          </w:rPr>
          <w:t>(七)、清洁生产</w:t>
        </w:r>
        <w:r>
          <w:tab/>
        </w:r>
        <w:r>
          <w:fldChar w:fldCharType="begin"/>
        </w:r>
        <w:r>
          <w:instrText xml:space="preserve"> PAGEREF _Toc5904 \h </w:instrText>
        </w:r>
        <w:r>
          <w:fldChar w:fldCharType="separate"/>
        </w:r>
        <w:r>
          <w:t>27</w:t>
        </w:r>
        <w:r>
          <w:fldChar w:fldCharType="end"/>
        </w:r>
      </w:hyperlink>
    </w:p>
    <w:p>
      <w:pPr>
        <w:pStyle w:val="TOC2"/>
        <w:tabs>
          <w:tab w:val="right" w:leader="dot" w:pos="8306"/>
        </w:tabs>
      </w:pPr>
      <w:hyperlink w:anchor="_Toc9927" w:history="1">
        <w:r>
          <w:rPr>
            <w:rFonts w:ascii="仿宋" w:eastAsia="仿宋" w:hAnsi="仿宋" w:cs="仿宋" w:hint="eastAsia"/>
            <w:lang w:eastAsia="zh-CN"/>
          </w:rPr>
          <w:t>(八)、环境保护综合评价</w:t>
        </w:r>
        <w:r>
          <w:tab/>
        </w:r>
        <w:r>
          <w:fldChar w:fldCharType="begin"/>
        </w:r>
        <w:r>
          <w:instrText xml:space="preserve"> PAGEREF _Toc9927 \h </w:instrText>
        </w:r>
        <w:r>
          <w:fldChar w:fldCharType="separate"/>
        </w:r>
        <w:r>
          <w:t>28</w:t>
        </w:r>
        <w:r>
          <w:fldChar w:fldCharType="end"/>
        </w:r>
      </w:hyperlink>
    </w:p>
    <w:p>
      <w:pPr>
        <w:pStyle w:val="TOC1"/>
        <w:tabs>
          <w:tab w:val="right" w:leader="dot" w:pos="8306"/>
        </w:tabs>
      </w:pPr>
      <w:hyperlink w:anchor="_Toc2650" w:history="1">
        <w:r>
          <w:rPr>
            <w:rFonts w:ascii="仿宋" w:eastAsia="仿宋" w:hAnsi="仿宋" w:cs="仿宋" w:hint="eastAsia"/>
            <w:lang w:eastAsia="zh-CN"/>
          </w:rPr>
          <w:t>八、人工骨项目社会影响</w:t>
        </w:r>
        <w:r>
          <w:tab/>
        </w:r>
        <w:r>
          <w:fldChar w:fldCharType="begin"/>
        </w:r>
        <w:r>
          <w:instrText xml:space="preserve"> PAGEREF _Toc2650 \h </w:instrText>
        </w:r>
        <w:r>
          <w:fldChar w:fldCharType="separate"/>
        </w:r>
        <w:r>
          <w:t>29</w:t>
        </w:r>
        <w:r>
          <w:fldChar w:fldCharType="end"/>
        </w:r>
      </w:hyperlink>
    </w:p>
    <w:p>
      <w:pPr>
        <w:pStyle w:val="TOC2"/>
        <w:tabs>
          <w:tab w:val="right" w:leader="dot" w:pos="8306"/>
        </w:tabs>
      </w:pPr>
      <w:hyperlink w:anchor="_Toc17262" w:history="1">
        <w:r>
          <w:rPr>
            <w:rFonts w:ascii="仿宋" w:eastAsia="仿宋" w:hAnsi="仿宋" w:cs="仿宋" w:hint="eastAsia"/>
            <w:lang w:eastAsia="zh-CN"/>
          </w:rPr>
          <w:t>(一)、社会责任与义务</w:t>
        </w:r>
        <w:r>
          <w:tab/>
        </w:r>
        <w:r>
          <w:fldChar w:fldCharType="begin"/>
        </w:r>
        <w:r>
          <w:instrText xml:space="preserve"> PAGEREF _Toc17262 \h </w:instrText>
        </w:r>
        <w:r>
          <w:fldChar w:fldCharType="separate"/>
        </w:r>
        <w:r>
          <w:t>29</w:t>
        </w:r>
        <w:r>
          <w:fldChar w:fldCharType="end"/>
        </w:r>
      </w:hyperlink>
    </w:p>
    <w:p>
      <w:pPr>
        <w:pStyle w:val="TOC2"/>
        <w:tabs>
          <w:tab w:val="right" w:leader="dot" w:pos="8306"/>
        </w:tabs>
      </w:pPr>
      <w:hyperlink w:anchor="_Toc22778" w:history="1">
        <w:r>
          <w:rPr>
            <w:rFonts w:ascii="仿宋" w:eastAsia="仿宋" w:hAnsi="仿宋" w:cs="仿宋" w:hint="eastAsia"/>
            <w:lang w:eastAsia="zh-CN"/>
          </w:rPr>
          <w:t>(二)、社会参与与沟通</w:t>
        </w:r>
        <w:r>
          <w:tab/>
        </w:r>
        <w:r>
          <w:fldChar w:fldCharType="begin"/>
        </w:r>
        <w:r>
          <w:instrText xml:space="preserve"> PAGEREF _Toc22778 \h </w:instrText>
        </w:r>
        <w:r>
          <w:fldChar w:fldCharType="separate"/>
        </w:r>
        <w:r>
          <w:t>30</w:t>
        </w:r>
        <w:r>
          <w:fldChar w:fldCharType="end"/>
        </w:r>
      </w:hyperlink>
    </w:p>
    <w:p>
      <w:pPr>
        <w:pStyle w:val="TOC1"/>
        <w:tabs>
          <w:tab w:val="right" w:leader="dot" w:pos="8306"/>
        </w:tabs>
      </w:pPr>
      <w:hyperlink w:anchor="_Toc20845" w:history="1">
        <w:r>
          <w:rPr>
            <w:rFonts w:ascii="仿宋" w:eastAsia="仿宋" w:hAnsi="仿宋" w:cs="仿宋" w:hint="eastAsia"/>
            <w:lang w:eastAsia="zh-CN"/>
          </w:rPr>
          <w:t>九、人工骨项目人力资源管理</w:t>
        </w:r>
        <w:r>
          <w:tab/>
        </w:r>
        <w:r>
          <w:fldChar w:fldCharType="begin"/>
        </w:r>
        <w:r>
          <w:instrText xml:space="preserve"> PAGEREF _Toc20845 \h </w:instrText>
        </w:r>
        <w:r>
          <w:fldChar w:fldCharType="separate"/>
        </w:r>
        <w:r>
          <w:t>31</w:t>
        </w:r>
        <w:r>
          <w:fldChar w:fldCharType="end"/>
        </w:r>
      </w:hyperlink>
    </w:p>
    <w:p>
      <w:pPr>
        <w:pStyle w:val="TOC2"/>
        <w:tabs>
          <w:tab w:val="right" w:leader="dot" w:pos="8306"/>
        </w:tabs>
      </w:pPr>
      <w:hyperlink w:anchor="_Toc2685" w:history="1">
        <w:r>
          <w:rPr>
            <w:rFonts w:ascii="仿宋" w:eastAsia="仿宋" w:hAnsi="仿宋" w:cs="仿宋" w:hint="eastAsia"/>
            <w:lang w:eastAsia="zh-CN"/>
          </w:rPr>
          <w:t>(一)、建立健全的预算管理制度</w:t>
        </w:r>
        <w:r>
          <w:tab/>
        </w:r>
        <w:r>
          <w:fldChar w:fldCharType="begin"/>
        </w:r>
        <w:r>
          <w:instrText xml:space="preserve"> PAGEREF _Toc2685 \h </w:instrText>
        </w:r>
        <w:r>
          <w:fldChar w:fldCharType="separate"/>
        </w:r>
        <w:r>
          <w:t>31</w:t>
        </w:r>
        <w:r>
          <w:fldChar w:fldCharType="end"/>
        </w:r>
      </w:hyperlink>
    </w:p>
    <w:p>
      <w:pPr>
        <w:pStyle w:val="TOC2"/>
        <w:tabs>
          <w:tab w:val="right" w:leader="dot" w:pos="8306"/>
        </w:tabs>
      </w:pPr>
      <w:hyperlink w:anchor="_Toc20227" w:history="1">
        <w:r>
          <w:rPr>
            <w:rFonts w:ascii="仿宋" w:eastAsia="仿宋" w:hAnsi="仿宋" w:cs="仿宋" w:hint="eastAsia"/>
            <w:lang w:eastAsia="zh-CN"/>
          </w:rPr>
          <w:t>(二)、加强资金流动监控</w:t>
        </w:r>
        <w:r>
          <w:tab/>
        </w:r>
        <w:r>
          <w:fldChar w:fldCharType="begin"/>
        </w:r>
        <w:r>
          <w:instrText xml:space="preserve"> PAGEREF _Toc20227 \h </w:instrText>
        </w:r>
        <w:r>
          <w:fldChar w:fldCharType="separate"/>
        </w:r>
        <w:r>
          <w:t>32</w:t>
        </w:r>
        <w:r>
          <w:fldChar w:fldCharType="end"/>
        </w:r>
      </w:hyperlink>
    </w:p>
    <w:p>
      <w:pPr>
        <w:pStyle w:val="TOC2"/>
        <w:tabs>
          <w:tab w:val="right" w:leader="dot" w:pos="8306"/>
        </w:tabs>
      </w:pPr>
      <w:hyperlink w:anchor="_Toc28032" w:history="1">
        <w:r>
          <w:rPr>
            <w:rFonts w:ascii="仿宋" w:eastAsia="仿宋" w:hAnsi="仿宋" w:cs="仿宋" w:hint="eastAsia"/>
            <w:lang w:eastAsia="zh-CN"/>
          </w:rPr>
          <w:t>(三)、制定完善的风险控制机制</w:t>
        </w:r>
        <w:r>
          <w:tab/>
        </w:r>
        <w:r>
          <w:fldChar w:fldCharType="begin"/>
        </w:r>
        <w:r>
          <w:instrText xml:space="preserve"> PAGEREF _Toc28032 \h </w:instrText>
        </w:r>
        <w:r>
          <w:fldChar w:fldCharType="separate"/>
        </w:r>
        <w:r>
          <w:t>34</w:t>
        </w:r>
        <w:r>
          <w:fldChar w:fldCharType="end"/>
        </w:r>
      </w:hyperlink>
    </w:p>
    <w:p>
      <w:pPr>
        <w:pStyle w:val="TOC2"/>
        <w:tabs>
          <w:tab w:val="right" w:leader="dot" w:pos="8306"/>
        </w:tabs>
      </w:pPr>
      <w:hyperlink w:anchor="_Toc23623" w:history="1">
        <w:r>
          <w:rPr>
            <w:rFonts w:ascii="仿宋" w:eastAsia="仿宋" w:hAnsi="仿宋" w:cs="仿宋" w:hint="eastAsia"/>
            <w:lang w:eastAsia="zh-CN"/>
          </w:rPr>
          <w:t>(四)、优化成本管理</w:t>
        </w:r>
        <w:r>
          <w:tab/>
        </w:r>
        <w:r>
          <w:fldChar w:fldCharType="begin"/>
        </w:r>
        <w:r>
          <w:instrText xml:space="preserve"> PAGEREF _Toc23623 \h </w:instrText>
        </w:r>
        <w:r>
          <w:fldChar w:fldCharType="separate"/>
        </w:r>
        <w:r>
          <w:t>35</w:t>
        </w:r>
        <w:r>
          <w:fldChar w:fldCharType="end"/>
        </w:r>
      </w:hyperlink>
    </w:p>
    <w:p>
      <w:pPr>
        <w:pStyle w:val="TOC1"/>
        <w:tabs>
          <w:tab w:val="right" w:leader="dot" w:pos="8306"/>
        </w:tabs>
      </w:pPr>
      <w:hyperlink w:anchor="_Toc17897" w:history="1">
        <w:r>
          <w:rPr>
            <w:rFonts w:ascii="仿宋" w:eastAsia="仿宋" w:hAnsi="仿宋" w:cs="仿宋" w:hint="eastAsia"/>
            <w:lang w:eastAsia="zh-CN"/>
          </w:rPr>
          <w:t>十、人工骨项目技术管理</w:t>
        </w:r>
        <w:r>
          <w:tab/>
        </w:r>
        <w:r>
          <w:fldChar w:fldCharType="begin"/>
        </w:r>
        <w:r>
          <w:instrText xml:space="preserve"> PAGEREF _Toc17897 \h </w:instrText>
        </w:r>
        <w:r>
          <w:fldChar w:fldCharType="separate"/>
        </w:r>
        <w:r>
          <w:t>36</w:t>
        </w:r>
        <w:r>
          <w:fldChar w:fldCharType="end"/>
        </w:r>
      </w:hyperlink>
    </w:p>
    <w:p>
      <w:pPr>
        <w:pStyle w:val="TOC2"/>
        <w:tabs>
          <w:tab w:val="right" w:leader="dot" w:pos="8306"/>
        </w:tabs>
      </w:pPr>
      <w:hyperlink w:anchor="_Toc26892" w:history="1">
        <w:r>
          <w:rPr>
            <w:rFonts w:ascii="仿宋" w:eastAsia="仿宋" w:hAnsi="仿宋" w:cs="仿宋" w:hint="eastAsia"/>
            <w:lang w:eastAsia="zh-CN"/>
          </w:rPr>
          <w:t>(一)、技术方案选用方向</w:t>
        </w:r>
        <w:r>
          <w:tab/>
        </w:r>
        <w:r>
          <w:fldChar w:fldCharType="begin"/>
        </w:r>
        <w:r>
          <w:instrText xml:space="preserve"> PAGEREF _Toc26892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5" w:history="1">
        <w:r>
          <w:rPr>
            <w:rFonts w:ascii="仿宋" w:eastAsia="仿宋" w:hAnsi="仿宋" w:cs="仿宋" w:hint="eastAsia"/>
            <w:lang w:eastAsia="zh-CN"/>
          </w:rPr>
          <w:t>(二)、工艺技术方案选用原则</w:t>
        </w:r>
        <w:r>
          <w:tab/>
        </w:r>
        <w:r>
          <w:fldChar w:fldCharType="begin"/>
        </w:r>
        <w:r>
          <w:instrText xml:space="preserve"> PAGEREF _Toc6585 \h </w:instrText>
        </w:r>
        <w:r>
          <w:fldChar w:fldCharType="separate"/>
        </w:r>
        <w:r>
          <w:t>38</w:t>
        </w:r>
        <w:r>
          <w:fldChar w:fldCharType="end"/>
        </w:r>
      </w:hyperlink>
    </w:p>
    <w:p>
      <w:pPr>
        <w:pStyle w:val="TOC2"/>
        <w:tabs>
          <w:tab w:val="right" w:leader="dot" w:pos="8306"/>
        </w:tabs>
      </w:pPr>
      <w:hyperlink w:anchor="_Toc19170" w:history="1">
        <w:r>
          <w:rPr>
            <w:rFonts w:ascii="仿宋" w:eastAsia="仿宋" w:hAnsi="仿宋" w:cs="仿宋" w:hint="eastAsia"/>
            <w:lang w:eastAsia="zh-CN"/>
          </w:rPr>
          <w:t>(三)、工艺技术方案要求</w:t>
        </w:r>
        <w:r>
          <w:tab/>
        </w:r>
        <w:r>
          <w:fldChar w:fldCharType="begin"/>
        </w:r>
        <w:r>
          <w:instrText xml:space="preserve"> PAGEREF _Toc19170 \h </w:instrText>
        </w:r>
        <w:r>
          <w:fldChar w:fldCharType="separate"/>
        </w:r>
        <w:r>
          <w:t>40</w:t>
        </w:r>
        <w:r>
          <w:fldChar w:fldCharType="end"/>
        </w:r>
      </w:hyperlink>
    </w:p>
    <w:p>
      <w:pPr>
        <w:pStyle w:val="TOC1"/>
        <w:tabs>
          <w:tab w:val="right" w:leader="dot" w:pos="8306"/>
        </w:tabs>
      </w:pPr>
      <w:hyperlink w:anchor="_Toc31114" w:history="1">
        <w:r>
          <w:rPr>
            <w:rFonts w:ascii="仿宋" w:eastAsia="仿宋" w:hAnsi="仿宋" w:cs="仿宋" w:hint="eastAsia"/>
            <w:lang w:eastAsia="zh-CN"/>
          </w:rPr>
          <w:t>十一、人工骨项目经营效益</w:t>
        </w:r>
        <w:r>
          <w:tab/>
        </w:r>
        <w:r>
          <w:fldChar w:fldCharType="begin"/>
        </w:r>
        <w:r>
          <w:instrText xml:space="preserve"> PAGEREF _Toc31114 \h </w:instrText>
        </w:r>
        <w:r>
          <w:fldChar w:fldCharType="separate"/>
        </w:r>
        <w:r>
          <w:t>42</w:t>
        </w:r>
        <w:r>
          <w:fldChar w:fldCharType="end"/>
        </w:r>
      </w:hyperlink>
    </w:p>
    <w:p>
      <w:pPr>
        <w:pStyle w:val="TOC2"/>
        <w:tabs>
          <w:tab w:val="right" w:leader="dot" w:pos="8306"/>
        </w:tabs>
      </w:pPr>
      <w:hyperlink w:anchor="_Toc17434" w:history="1">
        <w:r>
          <w:rPr>
            <w:rFonts w:ascii="仿宋" w:eastAsia="仿宋" w:hAnsi="仿宋" w:cs="仿宋" w:hint="eastAsia"/>
            <w:lang w:eastAsia="zh-CN"/>
          </w:rPr>
          <w:t>(一)、经济评价财务测算</w:t>
        </w:r>
        <w:r>
          <w:tab/>
        </w:r>
        <w:r>
          <w:fldChar w:fldCharType="begin"/>
        </w:r>
        <w:r>
          <w:instrText xml:space="preserve"> PAGEREF _Toc17434 \h </w:instrText>
        </w:r>
        <w:r>
          <w:fldChar w:fldCharType="separate"/>
        </w:r>
        <w:r>
          <w:t>42</w:t>
        </w:r>
        <w:r>
          <w:fldChar w:fldCharType="end"/>
        </w:r>
      </w:hyperlink>
    </w:p>
    <w:p>
      <w:pPr>
        <w:pStyle w:val="TOC2"/>
        <w:tabs>
          <w:tab w:val="right" w:leader="dot" w:pos="8306"/>
        </w:tabs>
      </w:pPr>
      <w:hyperlink w:anchor="_Toc18944" w:history="1">
        <w:r>
          <w:rPr>
            <w:rFonts w:ascii="仿宋" w:eastAsia="仿宋" w:hAnsi="仿宋" w:cs="仿宋" w:hint="eastAsia"/>
            <w:lang w:eastAsia="zh-CN"/>
          </w:rPr>
          <w:t>(二)、人工骨项目盈利能力分析</w:t>
        </w:r>
        <w:r>
          <w:tab/>
        </w:r>
        <w:r>
          <w:fldChar w:fldCharType="begin"/>
        </w:r>
        <w:r>
          <w:instrText xml:space="preserve"> PAGEREF _Toc18944 \h </w:instrText>
        </w:r>
        <w:r>
          <w:fldChar w:fldCharType="separate"/>
        </w:r>
        <w:r>
          <w:t>43</w:t>
        </w:r>
        <w:r>
          <w:fldChar w:fldCharType="end"/>
        </w:r>
      </w:hyperlink>
    </w:p>
    <w:p>
      <w:pPr>
        <w:pStyle w:val="TOC1"/>
        <w:tabs>
          <w:tab w:val="right" w:leader="dot" w:pos="8306"/>
        </w:tabs>
      </w:pPr>
      <w:hyperlink w:anchor="_Toc3069" w:history="1">
        <w:r>
          <w:rPr>
            <w:rFonts w:ascii="仿宋" w:eastAsia="仿宋" w:hAnsi="仿宋" w:cs="仿宋" w:hint="eastAsia"/>
            <w:lang w:eastAsia="zh-CN"/>
          </w:rPr>
          <w:t>十二、人工骨项目财务管理</w:t>
        </w:r>
        <w:r>
          <w:tab/>
        </w:r>
        <w:r>
          <w:fldChar w:fldCharType="begin"/>
        </w:r>
        <w:r>
          <w:instrText xml:space="preserve"> PAGEREF _Toc3069 \h </w:instrText>
        </w:r>
        <w:r>
          <w:fldChar w:fldCharType="separate"/>
        </w:r>
        <w:r>
          <w:t>44</w:t>
        </w:r>
        <w:r>
          <w:fldChar w:fldCharType="end"/>
        </w:r>
      </w:hyperlink>
    </w:p>
    <w:p>
      <w:pPr>
        <w:pStyle w:val="TOC2"/>
        <w:tabs>
          <w:tab w:val="right" w:leader="dot" w:pos="8306"/>
        </w:tabs>
      </w:pPr>
      <w:hyperlink w:anchor="_Toc32175" w:history="1">
        <w:r>
          <w:rPr>
            <w:rFonts w:ascii="仿宋" w:eastAsia="仿宋" w:hAnsi="仿宋" w:cs="仿宋" w:hint="eastAsia"/>
            <w:lang w:eastAsia="zh-CN"/>
          </w:rPr>
          <w:t>(一)、资金需求大</w:t>
        </w:r>
        <w:r>
          <w:tab/>
        </w:r>
        <w:r>
          <w:fldChar w:fldCharType="begin"/>
        </w:r>
        <w:r>
          <w:instrText xml:space="preserve"> PAGEREF _Toc32175 \h </w:instrText>
        </w:r>
        <w:r>
          <w:fldChar w:fldCharType="separate"/>
        </w:r>
        <w:r>
          <w:t>44</w:t>
        </w:r>
        <w:r>
          <w:fldChar w:fldCharType="end"/>
        </w:r>
      </w:hyperlink>
    </w:p>
    <w:p>
      <w:pPr>
        <w:pStyle w:val="TOC2"/>
        <w:tabs>
          <w:tab w:val="right" w:leader="dot" w:pos="8306"/>
        </w:tabs>
      </w:pPr>
      <w:hyperlink w:anchor="_Toc10636" w:history="1">
        <w:r>
          <w:rPr>
            <w:rFonts w:ascii="仿宋" w:eastAsia="仿宋" w:hAnsi="仿宋" w:cs="仿宋" w:hint="eastAsia"/>
            <w:lang w:eastAsia="zh-CN"/>
          </w:rPr>
          <w:t>(二)、研发周期长</w:t>
        </w:r>
        <w:r>
          <w:tab/>
        </w:r>
        <w:r>
          <w:fldChar w:fldCharType="begin"/>
        </w:r>
        <w:r>
          <w:instrText xml:space="preserve"> PAGEREF _Toc10636 \h </w:instrText>
        </w:r>
        <w:r>
          <w:fldChar w:fldCharType="separate"/>
        </w:r>
        <w:r>
          <w:t>45</w:t>
        </w:r>
        <w:r>
          <w:fldChar w:fldCharType="end"/>
        </w:r>
      </w:hyperlink>
    </w:p>
    <w:p>
      <w:pPr>
        <w:pStyle w:val="TOC2"/>
        <w:tabs>
          <w:tab w:val="right" w:leader="dot" w:pos="8306"/>
        </w:tabs>
      </w:pPr>
      <w:hyperlink w:anchor="_Toc27463" w:history="1">
        <w:r>
          <w:rPr>
            <w:rFonts w:ascii="仿宋" w:eastAsia="仿宋" w:hAnsi="仿宋" w:cs="仿宋" w:hint="eastAsia"/>
            <w:lang w:eastAsia="zh-CN"/>
          </w:rPr>
          <w:t>(三)、市场风险大</w:t>
        </w:r>
        <w:r>
          <w:tab/>
        </w:r>
        <w:r>
          <w:fldChar w:fldCharType="begin"/>
        </w:r>
        <w:r>
          <w:instrText xml:space="preserve"> PAGEREF _Toc27463 \h </w:instrText>
        </w:r>
        <w:r>
          <w:fldChar w:fldCharType="separate"/>
        </w:r>
        <w:r>
          <w:t>46</w:t>
        </w:r>
        <w:r>
          <w:fldChar w:fldCharType="end"/>
        </w:r>
      </w:hyperlink>
    </w:p>
    <w:p>
      <w:pPr>
        <w:pStyle w:val="TOC2"/>
        <w:tabs>
          <w:tab w:val="right" w:leader="dot" w:pos="8306"/>
        </w:tabs>
      </w:pPr>
      <w:hyperlink w:anchor="_Toc15759" w:history="1">
        <w:r>
          <w:rPr>
            <w:rFonts w:ascii="仿宋" w:eastAsia="仿宋" w:hAnsi="仿宋" w:cs="仿宋" w:hint="eastAsia"/>
            <w:lang w:eastAsia="zh-CN"/>
          </w:rPr>
          <w:t>(四)、利润率高</w:t>
        </w:r>
        <w:r>
          <w:tab/>
        </w:r>
        <w:r>
          <w:fldChar w:fldCharType="begin"/>
        </w:r>
        <w:r>
          <w:instrText xml:space="preserve"> PAGEREF _Toc15759 \h </w:instrText>
        </w:r>
        <w:r>
          <w:fldChar w:fldCharType="separate"/>
        </w:r>
        <w:r>
          <w:t>49</w:t>
        </w:r>
        <w:r>
          <w:fldChar w:fldCharType="end"/>
        </w:r>
      </w:hyperlink>
    </w:p>
    <w:p>
      <w:pPr>
        <w:pStyle w:val="TOC1"/>
        <w:tabs>
          <w:tab w:val="right" w:leader="dot" w:pos="8306"/>
        </w:tabs>
      </w:pPr>
      <w:hyperlink w:anchor="_Toc2563" w:history="1">
        <w:r>
          <w:rPr>
            <w:rFonts w:ascii="仿宋" w:eastAsia="仿宋" w:hAnsi="仿宋" w:cs="仿宋" w:hint="eastAsia"/>
            <w:lang w:eastAsia="zh-CN"/>
          </w:rPr>
          <w:t>十三、人工骨项目实施保障措施</w:t>
        </w:r>
        <w:r>
          <w:tab/>
        </w:r>
        <w:r>
          <w:fldChar w:fldCharType="begin"/>
        </w:r>
        <w:r>
          <w:instrText xml:space="preserve"> PAGEREF _Toc2563 \h </w:instrText>
        </w:r>
        <w:r>
          <w:fldChar w:fldCharType="separate"/>
        </w:r>
        <w:r>
          <w:t>51</w:t>
        </w:r>
        <w:r>
          <w:fldChar w:fldCharType="end"/>
        </w:r>
      </w:hyperlink>
    </w:p>
    <w:p>
      <w:pPr>
        <w:pStyle w:val="TOC2"/>
        <w:tabs>
          <w:tab w:val="right" w:leader="dot" w:pos="8306"/>
        </w:tabs>
      </w:pPr>
      <w:hyperlink w:anchor="_Toc32179" w:history="1">
        <w:r>
          <w:rPr>
            <w:rFonts w:ascii="仿宋" w:eastAsia="仿宋" w:hAnsi="仿宋" w:cs="仿宋" w:hint="eastAsia"/>
            <w:lang w:eastAsia="zh-CN"/>
          </w:rPr>
          <w:t>(一)、人工骨项目实施保障机制</w:t>
        </w:r>
        <w:r>
          <w:tab/>
        </w:r>
        <w:r>
          <w:fldChar w:fldCharType="begin"/>
        </w:r>
        <w:r>
          <w:instrText xml:space="preserve"> PAGEREF _Toc32179 \h </w:instrText>
        </w:r>
        <w:r>
          <w:fldChar w:fldCharType="separate"/>
        </w:r>
        <w:r>
          <w:t>51</w:t>
        </w:r>
        <w:r>
          <w:fldChar w:fldCharType="end"/>
        </w:r>
      </w:hyperlink>
    </w:p>
    <w:p>
      <w:pPr>
        <w:pStyle w:val="TOC2"/>
        <w:tabs>
          <w:tab w:val="right" w:leader="dot" w:pos="8306"/>
        </w:tabs>
      </w:pPr>
      <w:hyperlink w:anchor="_Toc28334" w:history="1">
        <w:r>
          <w:rPr>
            <w:rFonts w:ascii="仿宋" w:eastAsia="仿宋" w:hAnsi="仿宋" w:cs="仿宋" w:hint="eastAsia"/>
            <w:lang w:eastAsia="zh-CN"/>
          </w:rPr>
          <w:t>(二)、人工骨项目法律合规要求</w:t>
        </w:r>
        <w:r>
          <w:tab/>
        </w:r>
        <w:r>
          <w:fldChar w:fldCharType="begin"/>
        </w:r>
        <w:r>
          <w:instrText xml:space="preserve"> PAGEREF _Toc28334 \h </w:instrText>
        </w:r>
        <w:r>
          <w:fldChar w:fldCharType="separate"/>
        </w:r>
        <w:r>
          <w:t>55</w:t>
        </w:r>
        <w:r>
          <w:fldChar w:fldCharType="end"/>
        </w:r>
      </w:hyperlink>
    </w:p>
    <w:p>
      <w:pPr>
        <w:pStyle w:val="TOC2"/>
        <w:tabs>
          <w:tab w:val="right" w:leader="dot" w:pos="8306"/>
        </w:tabs>
      </w:pPr>
      <w:hyperlink w:anchor="_Toc29195" w:history="1">
        <w:r>
          <w:rPr>
            <w:rFonts w:ascii="仿宋" w:eastAsia="仿宋" w:hAnsi="仿宋" w:cs="仿宋" w:hint="eastAsia"/>
            <w:lang w:eastAsia="zh-CN"/>
          </w:rPr>
          <w:t>(三)、人工骨项目合同管理与法律事务</w:t>
        </w:r>
        <w:r>
          <w:tab/>
        </w:r>
        <w:r>
          <w:fldChar w:fldCharType="begin"/>
        </w:r>
        <w:r>
          <w:instrText xml:space="preserve"> PAGEREF _Toc29195 \h </w:instrText>
        </w:r>
        <w:r>
          <w:fldChar w:fldCharType="separate"/>
        </w:r>
        <w:r>
          <w:t>59</w:t>
        </w:r>
        <w:r>
          <w:fldChar w:fldCharType="end"/>
        </w:r>
      </w:hyperlink>
    </w:p>
    <w:p>
      <w:pPr>
        <w:pStyle w:val="TOC2"/>
        <w:tabs>
          <w:tab w:val="right" w:leader="dot" w:pos="8306"/>
        </w:tabs>
      </w:pPr>
      <w:hyperlink w:anchor="_Toc30142" w:history="1">
        <w:r>
          <w:rPr>
            <w:rFonts w:ascii="仿宋" w:eastAsia="仿宋" w:hAnsi="仿宋" w:cs="仿宋" w:hint="eastAsia"/>
            <w:lang w:eastAsia="zh-CN"/>
          </w:rPr>
          <w:t>(四)、人工骨项目知识产权保护策略</w:t>
        </w:r>
        <w:r>
          <w:tab/>
        </w:r>
        <w:r>
          <w:fldChar w:fldCharType="begin"/>
        </w:r>
        <w:r>
          <w:instrText xml:space="preserve"> PAGEREF _Toc30142 \h </w:instrText>
        </w:r>
        <w:r>
          <w:fldChar w:fldCharType="separate"/>
        </w:r>
        <w:r>
          <w:t>65</w:t>
        </w:r>
        <w:r>
          <w:fldChar w:fldCharType="end"/>
        </w:r>
      </w:hyperlink>
    </w:p>
    <w:p>
      <w:pPr>
        <w:pStyle w:val="TOC1"/>
        <w:tabs>
          <w:tab w:val="right" w:leader="dot" w:pos="8306"/>
        </w:tabs>
      </w:pPr>
      <w:hyperlink w:anchor="_Toc20276" w:history="1">
        <w:r>
          <w:rPr>
            <w:rFonts w:ascii="仿宋" w:eastAsia="仿宋" w:hAnsi="仿宋" w:cs="仿宋" w:hint="eastAsia"/>
            <w:lang w:eastAsia="zh-CN"/>
          </w:rPr>
          <w:t>十四、风险识别与分类</w:t>
        </w:r>
        <w:r>
          <w:tab/>
        </w:r>
        <w:r>
          <w:fldChar w:fldCharType="begin"/>
        </w:r>
        <w:r>
          <w:instrText xml:space="preserve"> PAGEREF _Toc20276 \h </w:instrText>
        </w:r>
        <w:r>
          <w:fldChar w:fldCharType="separate"/>
        </w:r>
        <w:r>
          <w:t>67</w:t>
        </w:r>
        <w:r>
          <w:fldChar w:fldCharType="end"/>
        </w:r>
      </w:hyperlink>
    </w:p>
    <w:p>
      <w:pPr>
        <w:pStyle w:val="TOC2"/>
        <w:tabs>
          <w:tab w:val="right" w:leader="dot" w:pos="8306"/>
        </w:tabs>
      </w:pPr>
      <w:hyperlink w:anchor="_Toc11092" w:history="1">
        <w:r>
          <w:rPr>
            <w:rFonts w:ascii="仿宋" w:eastAsia="仿宋" w:hAnsi="仿宋" w:cs="仿宋" w:hint="eastAsia"/>
            <w:lang w:eastAsia="zh-CN"/>
          </w:rPr>
          <w:t>(一)、风险识别</w:t>
        </w:r>
        <w:r>
          <w:tab/>
        </w:r>
        <w:r>
          <w:fldChar w:fldCharType="begin"/>
        </w:r>
        <w:r>
          <w:instrText xml:space="preserve"> PAGEREF _Toc11092 \h </w:instrText>
        </w:r>
        <w:r>
          <w:fldChar w:fldCharType="separate"/>
        </w:r>
        <w:r>
          <w:t>67</w:t>
        </w:r>
        <w:r>
          <w:fldChar w:fldCharType="end"/>
        </w:r>
      </w:hyperlink>
    </w:p>
    <w:p>
      <w:pPr>
        <w:pStyle w:val="TOC2"/>
        <w:tabs>
          <w:tab w:val="right" w:leader="dot" w:pos="8306"/>
        </w:tabs>
      </w:pPr>
      <w:hyperlink w:anchor="_Toc23266" w:history="1">
        <w:r>
          <w:rPr>
            <w:rFonts w:ascii="仿宋" w:eastAsia="仿宋" w:hAnsi="仿宋" w:cs="仿宋" w:hint="eastAsia"/>
            <w:lang w:eastAsia="zh-CN"/>
          </w:rPr>
          <w:t>(二)、风险分类</w:t>
        </w:r>
        <w:r>
          <w:tab/>
        </w:r>
        <w:r>
          <w:fldChar w:fldCharType="begin"/>
        </w:r>
        <w:r>
          <w:instrText xml:space="preserve"> PAGEREF _Toc23266 \h </w:instrText>
        </w:r>
        <w:r>
          <w:fldChar w:fldCharType="separate"/>
        </w:r>
        <w:r>
          <w:t>68</w:t>
        </w:r>
        <w:r>
          <w:fldChar w:fldCharType="end"/>
        </w:r>
      </w:hyperlink>
    </w:p>
    <w:p>
      <w:pPr>
        <w:pStyle w:val="TOC1"/>
        <w:tabs>
          <w:tab w:val="right" w:leader="dot" w:pos="8306"/>
        </w:tabs>
      </w:pPr>
      <w:hyperlink w:anchor="_Toc18460" w:history="1">
        <w:r>
          <w:rPr>
            <w:rFonts w:ascii="仿宋" w:eastAsia="仿宋" w:hAnsi="仿宋" w:cs="仿宋" w:hint="eastAsia"/>
            <w:lang w:eastAsia="zh-CN"/>
          </w:rPr>
          <w:t>十五、质量管理体系</w:t>
        </w:r>
        <w:r>
          <w:tab/>
        </w:r>
        <w:r>
          <w:fldChar w:fldCharType="begin"/>
        </w:r>
        <w:r>
          <w:instrText xml:space="preserve"> PAGEREF _Toc18460 \h </w:instrText>
        </w:r>
        <w:r>
          <w:fldChar w:fldCharType="separate"/>
        </w:r>
        <w:r>
          <w:t>70</w:t>
        </w:r>
        <w:r>
          <w:fldChar w:fldCharType="end"/>
        </w:r>
      </w:hyperlink>
    </w:p>
    <w:p>
      <w:pPr>
        <w:pStyle w:val="TOC2"/>
        <w:tabs>
          <w:tab w:val="right" w:leader="dot" w:pos="8306"/>
        </w:tabs>
      </w:pPr>
      <w:hyperlink w:anchor="_Toc30125" w:history="1">
        <w:r>
          <w:rPr>
            <w:rFonts w:ascii="仿宋" w:eastAsia="仿宋" w:hAnsi="仿宋" w:cs="仿宋" w:hint="eastAsia"/>
            <w:lang w:eastAsia="zh-CN"/>
          </w:rPr>
          <w:t>(一)、质量目标与方针</w:t>
        </w:r>
        <w:r>
          <w:tab/>
        </w:r>
        <w:r>
          <w:fldChar w:fldCharType="begin"/>
        </w:r>
        <w:r>
          <w:instrText xml:space="preserve"> PAGEREF _Toc30125 \h </w:instrText>
        </w:r>
        <w:r>
          <w:fldChar w:fldCharType="separate"/>
        </w:r>
        <w:r>
          <w:t>70</w:t>
        </w:r>
        <w:r>
          <w:fldChar w:fldCharType="end"/>
        </w:r>
      </w:hyperlink>
    </w:p>
    <w:p>
      <w:pPr>
        <w:pStyle w:val="TOC2"/>
        <w:tabs>
          <w:tab w:val="right" w:leader="dot" w:pos="8306"/>
        </w:tabs>
      </w:pPr>
      <w:hyperlink w:anchor="_Toc4716" w:history="1">
        <w:r>
          <w:rPr>
            <w:rFonts w:ascii="仿宋" w:eastAsia="仿宋" w:hAnsi="仿宋" w:cs="仿宋" w:hint="eastAsia"/>
            <w:lang w:eastAsia="zh-CN"/>
          </w:rPr>
          <w:t>(二)、质量管理责任</w:t>
        </w:r>
        <w:r>
          <w:tab/>
        </w:r>
        <w:r>
          <w:fldChar w:fldCharType="begin"/>
        </w:r>
        <w:r>
          <w:instrText xml:space="preserve"> PAGEREF _Toc4716 \h </w:instrText>
        </w:r>
        <w:r>
          <w:fldChar w:fldCharType="separate"/>
        </w:r>
        <w:r>
          <w:t>71</w:t>
        </w:r>
        <w:r>
          <w:fldChar w:fldCharType="end"/>
        </w:r>
      </w:hyperlink>
    </w:p>
    <w:p>
      <w:pPr>
        <w:pStyle w:val="TOC2"/>
        <w:tabs>
          <w:tab w:val="right" w:leader="dot" w:pos="8306"/>
        </w:tabs>
      </w:pPr>
      <w:hyperlink w:anchor="_Toc31817" w:history="1">
        <w:r>
          <w:rPr>
            <w:rFonts w:ascii="仿宋" w:eastAsia="仿宋" w:hAnsi="仿宋" w:cs="仿宋" w:hint="eastAsia"/>
            <w:lang w:eastAsia="zh-CN"/>
          </w:rPr>
          <w:t>(三)、质量管理体系文件</w:t>
        </w:r>
        <w:r>
          <w:tab/>
        </w:r>
        <w:r>
          <w:fldChar w:fldCharType="begin"/>
        </w:r>
        <w:r>
          <w:instrText xml:space="preserve"> PAGEREF _Toc31817 \h </w:instrText>
        </w:r>
        <w:r>
          <w:fldChar w:fldCharType="separate"/>
        </w:r>
        <w:r>
          <w:t>72</w:t>
        </w:r>
        <w:r>
          <w:fldChar w:fldCharType="end"/>
        </w:r>
      </w:hyperlink>
    </w:p>
    <w:p>
      <w:pPr>
        <w:pStyle w:val="TOC2"/>
        <w:tabs>
          <w:tab w:val="right" w:leader="dot" w:pos="8306"/>
        </w:tabs>
      </w:pPr>
      <w:hyperlink w:anchor="_Toc11535" w:history="1">
        <w:r>
          <w:rPr>
            <w:rFonts w:ascii="仿宋" w:eastAsia="仿宋" w:hAnsi="仿宋" w:cs="仿宋" w:hint="eastAsia"/>
            <w:lang w:eastAsia="zh-CN"/>
          </w:rPr>
          <w:t>(四)、质量培训与教育</w:t>
        </w:r>
        <w:r>
          <w:tab/>
        </w:r>
        <w:r>
          <w:fldChar w:fldCharType="begin"/>
        </w:r>
        <w:r>
          <w:instrText xml:space="preserve"> PAGEREF _Toc11535 \h </w:instrText>
        </w:r>
        <w:r>
          <w:fldChar w:fldCharType="separate"/>
        </w:r>
        <w:r>
          <w:t>75</w:t>
        </w:r>
        <w:r>
          <w:fldChar w:fldCharType="end"/>
        </w:r>
      </w:hyperlink>
    </w:p>
    <w:p>
      <w:pPr>
        <w:pStyle w:val="TOC2"/>
        <w:tabs>
          <w:tab w:val="right" w:leader="dot" w:pos="8306"/>
        </w:tabs>
      </w:pPr>
      <w:hyperlink w:anchor="_Toc923" w:history="1">
        <w:r>
          <w:rPr>
            <w:rFonts w:ascii="仿宋" w:eastAsia="仿宋" w:hAnsi="仿宋" w:cs="仿宋" w:hint="eastAsia"/>
            <w:lang w:eastAsia="zh-CN"/>
          </w:rPr>
          <w:t>(五)、质量审核与评价</w:t>
        </w:r>
        <w:r>
          <w:tab/>
        </w:r>
        <w:r>
          <w:fldChar w:fldCharType="begin"/>
        </w:r>
        <w:r>
          <w:instrText xml:space="preserve"> PAGEREF _Toc923 \h </w:instrText>
        </w:r>
        <w:r>
          <w:fldChar w:fldCharType="separate"/>
        </w:r>
        <w:r>
          <w:t>76</w:t>
        </w:r>
        <w:r>
          <w:fldChar w:fldCharType="end"/>
        </w:r>
      </w:hyperlink>
    </w:p>
    <w:p>
      <w:pPr>
        <w:pStyle w:val="TOC2"/>
        <w:tabs>
          <w:tab w:val="right" w:leader="dot" w:pos="8306"/>
        </w:tabs>
      </w:pPr>
      <w:hyperlink w:anchor="_Toc27028" w:history="1">
        <w:r>
          <w:rPr>
            <w:rFonts w:ascii="仿宋" w:eastAsia="仿宋" w:hAnsi="仿宋" w:cs="仿宋" w:hint="eastAsia"/>
            <w:lang w:eastAsia="zh-CN"/>
          </w:rPr>
          <w:t>(六)、不符合与纠正措施</w:t>
        </w:r>
        <w:r>
          <w:tab/>
        </w:r>
        <w:r>
          <w:fldChar w:fldCharType="begin"/>
        </w:r>
        <w:r>
          <w:instrText xml:space="preserve"> PAGEREF _Toc27028 \h </w:instrText>
        </w:r>
        <w:r>
          <w:fldChar w:fldCharType="separate"/>
        </w:r>
        <w:r>
          <w:t>77</w:t>
        </w:r>
        <w:r>
          <w:fldChar w:fldCharType="end"/>
        </w:r>
      </w:hyperlink>
    </w:p>
    <w:p>
      <w:pPr>
        <w:pStyle w:val="TOC1"/>
        <w:tabs>
          <w:tab w:val="right" w:leader="dot" w:pos="8306"/>
        </w:tabs>
      </w:pPr>
      <w:hyperlink w:anchor="_Toc20030" w:history="1">
        <w:r>
          <w:rPr>
            <w:rFonts w:ascii="仿宋" w:eastAsia="仿宋" w:hAnsi="仿宋" w:cs="仿宋" w:hint="eastAsia"/>
            <w:lang w:eastAsia="zh-CN"/>
          </w:rPr>
          <w:t>十六、人工骨项目变更管理</w:t>
        </w:r>
        <w:r>
          <w:tab/>
        </w:r>
        <w:r>
          <w:fldChar w:fldCharType="begin"/>
        </w:r>
        <w:r>
          <w:instrText xml:space="preserve"> PAGEREF _Toc20030 \h </w:instrText>
        </w:r>
        <w:r>
          <w:fldChar w:fldCharType="separate"/>
        </w:r>
        <w:r>
          <w:t>78</w:t>
        </w:r>
        <w:r>
          <w:fldChar w:fldCharType="end"/>
        </w:r>
      </w:hyperlink>
    </w:p>
    <w:p>
      <w:pPr>
        <w:pStyle w:val="TOC2"/>
        <w:tabs>
          <w:tab w:val="right" w:leader="dot" w:pos="8306"/>
        </w:tabs>
      </w:pPr>
      <w:hyperlink w:anchor="_Toc8752" w:history="1">
        <w:r>
          <w:rPr>
            <w:rFonts w:ascii="仿宋" w:eastAsia="仿宋" w:hAnsi="仿宋" w:cs="仿宋" w:hint="eastAsia"/>
            <w:lang w:eastAsia="zh-CN"/>
          </w:rPr>
          <w:t>(一)、变更申请与评估</w:t>
        </w:r>
        <w:r>
          <w:tab/>
        </w:r>
        <w:r>
          <w:fldChar w:fldCharType="begin"/>
        </w:r>
        <w:r>
          <w:instrText xml:space="preserve"> PAGEREF _Toc8752 \h </w:instrText>
        </w:r>
        <w:r>
          <w:fldChar w:fldCharType="separate"/>
        </w:r>
        <w:r>
          <w:t>78</w:t>
        </w:r>
        <w:r>
          <w:fldChar w:fldCharType="end"/>
        </w:r>
      </w:hyperlink>
    </w:p>
    <w:p>
      <w:pPr>
        <w:pStyle w:val="TOC2"/>
        <w:tabs>
          <w:tab w:val="right" w:leader="dot" w:pos="8306"/>
        </w:tabs>
      </w:pPr>
      <w:hyperlink w:anchor="_Toc3963" w:history="1">
        <w:r>
          <w:rPr>
            <w:rFonts w:ascii="仿宋" w:eastAsia="仿宋" w:hAnsi="仿宋" w:cs="仿宋" w:hint="eastAsia"/>
            <w:lang w:eastAsia="zh-CN"/>
          </w:rPr>
          <w:t>(二)、变更实施与控制</w:t>
        </w:r>
        <w:r>
          <w:tab/>
        </w:r>
        <w:r>
          <w:fldChar w:fldCharType="begin"/>
        </w:r>
        <w:r>
          <w:instrText xml:space="preserve"> PAGEREF _Toc3963 \h </w:instrText>
        </w:r>
        <w:r>
          <w:fldChar w:fldCharType="separate"/>
        </w:r>
        <w:r>
          <w:t>78</w:t>
        </w:r>
        <w:r>
          <w:fldChar w:fldCharType="end"/>
        </w:r>
      </w:hyperlink>
    </w:p>
    <w:p>
      <w:pPr>
        <w:pStyle w:val="TOC1"/>
        <w:tabs>
          <w:tab w:val="right" w:leader="dot" w:pos="8306"/>
        </w:tabs>
      </w:pPr>
      <w:hyperlink w:anchor="_Toc32611" w:history="1">
        <w:r>
          <w:rPr>
            <w:rFonts w:ascii="仿宋" w:eastAsia="仿宋" w:hAnsi="仿宋" w:cs="仿宋" w:hint="eastAsia"/>
            <w:lang w:eastAsia="zh-CN"/>
          </w:rPr>
          <w:t>十七、人工骨项目治理与监督</w:t>
        </w:r>
        <w:r>
          <w:tab/>
        </w:r>
        <w:r>
          <w:fldChar w:fldCharType="begin"/>
        </w:r>
        <w:r>
          <w:instrText xml:space="preserve"> PAGEREF _Toc32611 \h </w:instrText>
        </w:r>
        <w:r>
          <w:fldChar w:fldCharType="separate"/>
        </w:r>
        <w:r>
          <w:t>79</w:t>
        </w:r>
        <w:r>
          <w:fldChar w:fldCharType="end"/>
        </w:r>
      </w:hyperlink>
    </w:p>
    <w:p>
      <w:pPr>
        <w:pStyle w:val="TOC2"/>
        <w:tabs>
          <w:tab w:val="right" w:leader="dot" w:pos="8306"/>
        </w:tabs>
      </w:pPr>
      <w:hyperlink w:anchor="_Toc28357" w:history="1">
        <w:r>
          <w:rPr>
            <w:rFonts w:ascii="仿宋" w:eastAsia="仿宋" w:hAnsi="仿宋" w:cs="仿宋" w:hint="eastAsia"/>
            <w:lang w:eastAsia="zh-CN"/>
          </w:rPr>
          <w:t>(一)、人工骨项目治理结构</w:t>
        </w:r>
        <w:r>
          <w:tab/>
        </w:r>
        <w:r>
          <w:fldChar w:fldCharType="begin"/>
        </w:r>
        <w:r>
          <w:instrText xml:space="preserve"> PAGEREF _Toc28357 \h </w:instrText>
        </w:r>
        <w:r>
          <w:fldChar w:fldCharType="separate"/>
        </w:r>
        <w:r>
          <w:t>79</w:t>
        </w:r>
        <w:r>
          <w:fldChar w:fldCharType="end"/>
        </w:r>
      </w:hyperlink>
    </w:p>
    <w:p>
      <w:pPr>
        <w:pStyle w:val="TOC2"/>
        <w:tabs>
          <w:tab w:val="right" w:leader="dot" w:pos="8306"/>
        </w:tabs>
      </w:pPr>
      <w:hyperlink w:anchor="_Toc28668" w:history="1">
        <w:r>
          <w:rPr>
            <w:rFonts w:ascii="仿宋" w:eastAsia="仿宋" w:hAnsi="仿宋" w:cs="仿宋" w:hint="eastAsia"/>
            <w:lang w:eastAsia="zh-CN"/>
          </w:rPr>
          <w:t>(二)、监督与审计</w:t>
        </w:r>
        <w:r>
          <w:tab/>
        </w:r>
        <w:r>
          <w:fldChar w:fldCharType="begin"/>
        </w:r>
        <w:r>
          <w:instrText xml:space="preserve"> PAGEREF _Toc28668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24"/>
      <w:r>
        <w:rPr>
          <w:rFonts w:ascii="仿宋" w:eastAsia="仿宋" w:hAnsi="仿宋" w:cs="仿宋" w:hint="eastAsia"/>
          <w:sz w:val="28"/>
          <w:lang w:eastAsia="zh-CN"/>
        </w:rPr>
        <w:t>一、人工骨项目土建工程</w:t>
      </w:r>
      <w:bookmarkEnd w:id="2"/>
    </w:p>
    <w:p>
      <w:pPr>
        <w:pStyle w:val="Heading2"/>
        <w:rPr>
          <w:rFonts w:ascii="仿宋" w:eastAsia="仿宋" w:hAnsi="仿宋" w:cs="仿宋" w:hint="eastAsia"/>
          <w:lang w:eastAsia="zh-CN"/>
        </w:rPr>
      </w:pPr>
      <w:bookmarkStart w:id="3" w:name="_Toc316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在人工骨项目的建筑工程设计中，我们将秉承一系列重要的设计原则，以确保人工骨项目建筑在功能、美观、可持续性等方面达到最佳效果。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在建筑设计中，我们将综合考虑建设和运营成本。通过精细的经济效益分析，确保设计方案在高效利用资源的同时，对人工骨项目的长期盈利能力有积极的贡献。</w:t>
      </w:r>
    </w:p>
    <w:p>
      <w:pPr>
        <w:pStyle w:val="Heading2"/>
        <w:ind w:firstLine="560" w:firstLineChars="200"/>
        <w:rPr>
          <w:rFonts w:ascii="仿宋" w:eastAsia="仿宋" w:hAnsi="仿宋" w:cs="仿宋" w:hint="eastAsia"/>
          <w:sz w:val="28"/>
          <w:lang w:eastAsia="zh-CN"/>
        </w:rPr>
      </w:pPr>
      <w:bookmarkStart w:id="4" w:name="_Toc18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土建工程设计中，我们将精准设定设计年限，结合人工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7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工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8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本期工程人工骨项目预计总建筑面积XXX平方米，其中：计容建筑面积XXX平方米，计划建筑工程投资XX万元，占人工骨项目总投资的XX%。</w:t>
      </w:r>
    </w:p>
    <w:p>
      <w:pPr>
        <w:pStyle w:val="Heading1"/>
        <w:ind w:firstLine="560" w:firstLineChars="200"/>
        <w:rPr>
          <w:rFonts w:ascii="仿宋" w:eastAsia="仿宋" w:hAnsi="仿宋" w:cs="仿宋" w:hint="eastAsia"/>
          <w:sz w:val="28"/>
          <w:lang w:eastAsia="zh-CN"/>
        </w:rPr>
      </w:pPr>
      <w:bookmarkStart w:id="7" w:name="_Toc13604"/>
      <w:r>
        <w:rPr>
          <w:rFonts w:ascii="仿宋" w:eastAsia="仿宋" w:hAnsi="仿宋" w:cs="仿宋" w:hint="eastAsia"/>
          <w:sz w:val="28"/>
          <w:lang w:eastAsia="zh-CN"/>
        </w:rPr>
        <w:t>二、人工骨项目危机管理</w:t>
      </w:r>
      <w:bookmarkEnd w:id="7"/>
    </w:p>
    <w:p>
      <w:pPr>
        <w:pStyle w:val="Heading2"/>
        <w:rPr>
          <w:rFonts w:ascii="仿宋" w:eastAsia="仿宋" w:hAnsi="仿宋" w:cs="仿宋" w:hint="eastAsia"/>
          <w:lang w:eastAsia="zh-CN"/>
        </w:rPr>
      </w:pPr>
      <w:bookmarkStart w:id="8" w:name="_Toc1818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危机管理中，危机预警与识别是确保人工骨项目稳健运行的核心步骤。通过建立全面的监测机制，人工骨项目团队旨在及时发现和理解潜在的风险和危机因素，以便采取及时的预防和应对措施，确保人工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首先，通过深入的风险评估，人工骨项目团队全面分析了整个人工骨项目和各个阶段可能存在的威胁。这包括准确评估每个潜在风险的发生概率和可能影响的程度，为后续危机预警提供了有力支持。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骨项目团队着重于明确定义人工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骨项目进展的持续监控，团队能够及时发现潜在问题并作出迅速反应。人工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在这一阶段，团队的专业素养和反应速度将发挥至关重要的作用，以确保潜在危机能够在初期得到有效的处理，最大程度地减轻负面影响。通过危机预警与识别，人工骨项目得以更有序、可控地推进。</w:t>
      </w:r>
    </w:p>
    <w:p>
      <w:pPr>
        <w:pStyle w:val="Heading2"/>
        <w:ind w:firstLine="560" w:firstLineChars="200"/>
        <w:rPr>
          <w:rFonts w:ascii="仿宋" w:eastAsia="仿宋" w:hAnsi="仿宋" w:cs="仿宋" w:hint="eastAsia"/>
          <w:sz w:val="28"/>
          <w:lang w:eastAsia="zh-CN"/>
        </w:rPr>
      </w:pPr>
      <w:bookmarkStart w:id="9" w:name="_Toc2882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暂停人工骨项目进度：为遏制危机蔓延，人工骨项目暂时停止进行，以便全面评估当前状况。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资源重新分配：重新评估人工骨项目资源的分配，确保最大限度地减小损失。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实时沟通：与关键利益相关者建立实时沟通机制，向他们传递人工骨项目危机的实际状况，保障人工骨项目核心利益。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随着危机得到初步控制，人工骨项目团队转向制定恢复计划，以确保人工骨项目能够从中迅速恢复。主要恢复计划包括：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修复受损的进度计划：重新评估人工骨项目进度，制定修复计划，确保人工骨项目尽快回归正常进程。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风险管理机制加强：对人工骨项目风险进行全面评估，制定更强化的风险管理策略，以预防未来可能的危机。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263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148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人工骨项目的主要产品是XXXX，预计年产值为XXX万元。这一产品在市场中占据着重要的地位，其广泛的应用范围使得该人工骨项目的市场前景非常广阔。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骨项目的xxx产品作为重要的原材料之一，将在多个领域发挥关键作用。其在建筑、交通、能源等方面的广泛应用将为整个产业链提供强大的支持，形成产业协同效应。人工骨项目的年产值XXX万XXX万XXX万万元不仅反映了其在市场上的巨大潜力，更预示着它对国民经济的积极贡献。这种关联度高、涉及面广的产业关系，使得该人工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802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总征地面积为XXXX平方米，相当于约XX.XX亩，其中净用地面积为XXXX平方米，红线范围内相当于约XX.XX亩。这一用地规模充分考虑了人工骨项目的建设需求，保障了人工骨项目在合适的空间内得以充分发展。人工骨项目规划的总建筑面积为XXXX平方米，其中主体工程建设占XXXX平方米，计容建筑面积达XXXX平方米。预计建筑工程的投资将达到XXXX万元，为人工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计划购置的设备共计XXXX台（套），设备购置费用为XXXX万元。这一设备购置计划充分考虑到人工骨项目的生产需求和技术要求，确保了人工骨项目在生产运营中具备先进的技术装备和高效的生产能力。设备的合理配置将为人工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人工骨项目计划总投资为XXXX万元，预计年实现营业收入为XXXX万元。这一产能规模的设定旨在确保人工骨项目能够在投资与回报之间取得平衡，实现长期可持续的发展。人工骨项目的总投资充分考虑到各个方面的需求，包括用地建设、设备购置等多个环节，以确保人工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2063"/>
      <w:r>
        <w:rPr>
          <w:rFonts w:ascii="仿宋" w:eastAsia="仿宋" w:hAnsi="仿宋" w:cs="仿宋" w:hint="eastAsia"/>
          <w:sz w:val="28"/>
          <w:lang w:eastAsia="zh-CN"/>
        </w:rPr>
        <w:t>四、人工骨项目可持续发展</w:t>
      </w:r>
      <w:bookmarkEnd w:id="13"/>
    </w:p>
    <w:p>
      <w:pPr>
        <w:pStyle w:val="Heading2"/>
        <w:rPr>
          <w:rFonts w:ascii="仿宋" w:eastAsia="仿宋" w:hAnsi="仿宋" w:cs="仿宋" w:hint="eastAsia"/>
          <w:lang w:eastAsia="zh-CN"/>
        </w:rPr>
      </w:pPr>
      <w:bookmarkStart w:id="14" w:name="_Toc2988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中，人工骨项目团队着眼于未来，明确了可持续发展的战略方向。制定的具体可持续发展目标包括降低资源使用、采用环保技术、最大化社会效益等。这一步骤不仅有助于人工骨项目在环保和社会责任方面达到最高标准，也为未来提供了明确的指引，确保人工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工骨项目管理周期。从人工骨项目规划开始，人工骨项目团队就考虑了环境和社会的因素。在执行阶段，人工骨项目团队积极推动绿色技术的应用，优化资源利用。此外，关注员工的社会责任，通过培训和沟通活动提高员工对可持续发展的认知，使他们能够在日常工作中践行可持续实践。这些举措不仅为人工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7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扎根于人工骨项目的可持续发展理念，我们深信环保与社会责任是人工骨项目成功的关键支柱。在人工骨项目的每一步，我们都致力于通过创新和实践，履行对环境和社会的坚定责任。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团队通过引入先进的环保技术、建立高效的废物处理系统以及推动能源节约措施，积极履行环保责任。定期的环保监测和评估确保人工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不仅致力于自身可持续发展，还注重对社会的回馈。通过支持社区人工骨项目、参与慈善事业、提供培训机会等方式，人工骨项目积极履行社会责任。与当地社区建立积极互动，关注员工的工作与生活平衡，以及员工的身心健康，是人工骨项目在社会责任层面的关键举措。这样的实践不仅增强了人工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939"/>
      <w:r>
        <w:rPr>
          <w:rFonts w:ascii="仿宋" w:eastAsia="仿宋" w:hAnsi="仿宋" w:cs="仿宋" w:hint="eastAsia"/>
          <w:sz w:val="28"/>
          <w:lang w:eastAsia="zh-CN"/>
        </w:rPr>
        <w:t>五、人工骨项目文档管理</w:t>
      </w:r>
      <w:bookmarkEnd w:id="16"/>
    </w:p>
    <w:p>
      <w:pPr>
        <w:pStyle w:val="Heading2"/>
        <w:rPr>
          <w:rFonts w:ascii="仿宋" w:eastAsia="仿宋" w:hAnsi="仿宋" w:cs="仿宋" w:hint="eastAsia"/>
          <w:lang w:eastAsia="zh-CN"/>
        </w:rPr>
      </w:pPr>
      <w:bookmarkStart w:id="17" w:name="_Toc3107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人工骨项目高度重视文档的质量和准确性，以支持人工骨项目的各项活动和决策。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文档的编制始于人工骨项目计划的初期，我们制定了详细的文档编制计划，明确了每个文档的内容、格式和编写责任人。在人工骨项目启动阶段，我们首先编制了人工骨项目章程，明确定义了人工骨项目的目标、范围、风险等关键要素。随后，人工骨项目团队根据计划陆续编制了需求文档、设计文档、测试文档等各类文档，确保人工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工骨项目管理中的重要环节，旨在确保人工骨项目文档符合质量标准和人工骨项目需求。在人工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除了内部审查，我们还进行了外部审查，邀请人工骨项目相关利益方和专业领域的专家对文档进行独立审查。这有助于获取更全面、客观的反馈，确保人工骨项目文档不仅符合内部标准，也满足外部需求。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人工骨项目在文档编制与审查方面建立了严格的管理机制，通过规范的流程和多维度的审查，确保人工骨项目文档的质量、准确性和可靠性，为人工骨项目的顺利推进提供了有力支持。</w:t>
      </w:r>
    </w:p>
    <w:p>
      <w:pPr>
        <w:pStyle w:val="Heading2"/>
        <w:ind w:firstLine="560" w:firstLineChars="200"/>
        <w:rPr>
          <w:rFonts w:ascii="仿宋" w:eastAsia="仿宋" w:hAnsi="仿宋" w:cs="仿宋" w:hint="eastAsia"/>
          <w:sz w:val="28"/>
          <w:lang w:eastAsia="zh-CN"/>
        </w:rPr>
      </w:pPr>
      <w:bookmarkStart w:id="18" w:name="_Toc568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我们采用了精细的权限控制，确保只有授权人员可以访问敏感信息。这种安全措施保护了人工骨项目文档的机密性，防止了未经授权的信息泄露。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925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文档存档与归档是人工骨项目生命周期中一个至关重要的环节，直接关系到人工骨项目信息的长期保存和历史记录的完整性。在人工骨项目中，我们实施了一系列有效的文档存档与归档管理策略：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7042"/>
      <w:r>
        <w:rPr>
          <w:rFonts w:ascii="仿宋" w:eastAsia="仿宋" w:hAnsi="仿宋" w:cs="仿宋" w:hint="eastAsia"/>
          <w:sz w:val="28"/>
          <w:lang w:eastAsia="zh-CN"/>
        </w:rPr>
        <w:t>六、人工骨项目建设背景及必要性分析</w:t>
      </w:r>
      <w:bookmarkEnd w:id="20"/>
    </w:p>
    <w:p>
      <w:pPr>
        <w:pStyle w:val="Heading2"/>
        <w:rPr>
          <w:rFonts w:ascii="仿宋" w:eastAsia="仿宋" w:hAnsi="仿宋" w:cs="仿宋" w:hint="eastAsia"/>
          <w:lang w:eastAsia="zh-CN"/>
        </w:rPr>
      </w:pPr>
      <w:bookmarkStart w:id="21" w:name="_Toc26563"/>
      <w:r>
        <w:rPr>
          <w:rFonts w:ascii="仿宋" w:eastAsia="仿宋" w:hAnsi="仿宋" w:cs="仿宋" w:hint="eastAsia"/>
          <w:lang w:eastAsia="zh-CN"/>
        </w:rPr>
        <w:t>(一)、人工骨项目背景分析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我们的背景分析将深入挖掘当前行业的发展趋势，通过对竞争态势的全面审视，找到人工骨项目在这个潮流中的定位。同时，我们将关注行业内涌现的新兴机遇，以便人工骨项目更好地融入行业发展的潮流中。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骨项目提供了强大的发展动力。我们将聚焦于行业内最新的技术发展趋势，包括但不限于人工智能、大数据分析、物联网等领域。通过深度的技术研究，我们将确保人工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https://d.book118.com/787105031135006054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331C7"/>
    <w:rsid w:val="4AC331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05031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2024-02-26T20:23:00Z</dcterms:created>
  <dcterms:modified xsi:type="dcterms:W3CDTF">2024-02-26T20:23:43Z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5239D147F2FB404FBE24A4C5D87FDE34_11</vt:lpwstr>
  </property>
  <property fmtid="{D5CDD505-2E9C-101B-9397-08002B2CF9AE}" pid="3" name="KSOProductBuildVer">
    <vt:lpwstr>2052-12.1.0.16388</vt:lpwstr>
  </property>
</Properties>
</file>