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凝胶材料项目规划设计方案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12" w:history="1">
        <w:r>
          <w:rPr>
            <w:rFonts w:ascii="仿宋" w:eastAsia="仿宋" w:hAnsi="仿宋" w:cs="仿宋" w:hint="eastAsia"/>
            <w:lang w:eastAsia="zh-CN"/>
          </w:rPr>
          <w:t>序言</w:t>
        </w:r>
        <w:r>
          <w:tab/>
        </w:r>
        <w:r>
          <w:fldChar w:fldCharType="begin"/>
        </w:r>
        <w:r>
          <w:instrText xml:space="preserve"> PAGEREF _Toc29112 \h </w:instrText>
        </w:r>
        <w:r>
          <w:fldChar w:fldCharType="separate"/>
        </w:r>
        <w:r>
          <w:t>3</w:t>
        </w:r>
        <w:r>
          <w:fldChar w:fldCharType="end"/>
        </w:r>
      </w:hyperlink>
    </w:p>
    <w:p>
      <w:pPr>
        <w:pStyle w:val="TOC1"/>
        <w:tabs>
          <w:tab w:val="right" w:leader="dot" w:pos="8306"/>
        </w:tabs>
      </w:pPr>
      <w:hyperlink w:anchor="_Toc12876" w:history="1">
        <w:r>
          <w:rPr>
            <w:rFonts w:ascii="仿宋" w:eastAsia="仿宋" w:hAnsi="仿宋" w:cs="仿宋" w:hint="eastAsia"/>
            <w:lang w:eastAsia="zh-CN"/>
          </w:rPr>
          <w:t>一、市场分析、调研</w:t>
        </w:r>
        <w:r>
          <w:tab/>
        </w:r>
        <w:r>
          <w:fldChar w:fldCharType="begin"/>
        </w:r>
        <w:r>
          <w:instrText xml:space="preserve"> PAGEREF _Toc12876 \h </w:instrText>
        </w:r>
        <w:r>
          <w:fldChar w:fldCharType="separate"/>
        </w:r>
        <w:r>
          <w:t>3</w:t>
        </w:r>
        <w:r>
          <w:fldChar w:fldCharType="end"/>
        </w:r>
      </w:hyperlink>
    </w:p>
    <w:p>
      <w:pPr>
        <w:pStyle w:val="TOC2"/>
        <w:tabs>
          <w:tab w:val="right" w:leader="dot" w:pos="8306"/>
        </w:tabs>
      </w:pPr>
      <w:hyperlink w:anchor="_Toc9383" w:history="1">
        <w:r>
          <w:rPr>
            <w:rFonts w:ascii="仿宋" w:eastAsia="仿宋" w:hAnsi="仿宋" w:cs="仿宋" w:hint="eastAsia"/>
            <w:lang w:eastAsia="zh-CN"/>
          </w:rPr>
          <w:t>(一)、凝胶材料行业分析</w:t>
        </w:r>
        <w:r>
          <w:tab/>
        </w:r>
        <w:r>
          <w:fldChar w:fldCharType="begin"/>
        </w:r>
        <w:r>
          <w:instrText xml:space="preserve"> PAGEREF _Toc9383 \h </w:instrText>
        </w:r>
        <w:r>
          <w:fldChar w:fldCharType="separate"/>
        </w:r>
        <w:r>
          <w:t>3</w:t>
        </w:r>
        <w:r>
          <w:fldChar w:fldCharType="end"/>
        </w:r>
      </w:hyperlink>
    </w:p>
    <w:p>
      <w:pPr>
        <w:pStyle w:val="TOC2"/>
        <w:tabs>
          <w:tab w:val="right" w:leader="dot" w:pos="8306"/>
        </w:tabs>
      </w:pPr>
      <w:hyperlink w:anchor="_Toc20479" w:history="1">
        <w:r>
          <w:rPr>
            <w:rFonts w:ascii="仿宋" w:eastAsia="仿宋" w:hAnsi="仿宋" w:cs="仿宋" w:hint="eastAsia"/>
            <w:lang w:eastAsia="zh-CN"/>
          </w:rPr>
          <w:t>(二)、凝胶材料市场分析预测</w:t>
        </w:r>
        <w:r>
          <w:tab/>
        </w:r>
        <w:r>
          <w:fldChar w:fldCharType="begin"/>
        </w:r>
        <w:r>
          <w:instrText xml:space="preserve"> PAGEREF _Toc20479 \h </w:instrText>
        </w:r>
        <w:r>
          <w:fldChar w:fldCharType="separate"/>
        </w:r>
        <w:r>
          <w:t>4</w:t>
        </w:r>
        <w:r>
          <w:fldChar w:fldCharType="end"/>
        </w:r>
      </w:hyperlink>
    </w:p>
    <w:p>
      <w:pPr>
        <w:pStyle w:val="TOC1"/>
        <w:tabs>
          <w:tab w:val="right" w:leader="dot" w:pos="8306"/>
        </w:tabs>
      </w:pPr>
      <w:hyperlink w:anchor="_Toc10926" w:history="1">
        <w:r>
          <w:rPr>
            <w:rFonts w:ascii="仿宋" w:eastAsia="仿宋" w:hAnsi="仿宋" w:cs="仿宋" w:hint="eastAsia"/>
            <w:lang w:eastAsia="zh-CN"/>
          </w:rPr>
          <w:t>二、凝胶材料项目概论</w:t>
        </w:r>
        <w:r>
          <w:tab/>
        </w:r>
        <w:r>
          <w:fldChar w:fldCharType="begin"/>
        </w:r>
        <w:r>
          <w:instrText xml:space="preserve"> PAGEREF _Toc10926 \h </w:instrText>
        </w:r>
        <w:r>
          <w:fldChar w:fldCharType="separate"/>
        </w:r>
        <w:r>
          <w:t>4</w:t>
        </w:r>
        <w:r>
          <w:fldChar w:fldCharType="end"/>
        </w:r>
      </w:hyperlink>
    </w:p>
    <w:p>
      <w:pPr>
        <w:pStyle w:val="TOC2"/>
        <w:tabs>
          <w:tab w:val="right" w:leader="dot" w:pos="8306"/>
        </w:tabs>
      </w:pPr>
      <w:hyperlink w:anchor="_Toc6317" w:history="1">
        <w:r>
          <w:rPr>
            <w:rFonts w:ascii="仿宋" w:eastAsia="仿宋" w:hAnsi="仿宋" w:cs="仿宋" w:hint="eastAsia"/>
            <w:lang w:eastAsia="zh-CN"/>
          </w:rPr>
          <w:t>(一)、凝胶材料项目概况</w:t>
        </w:r>
        <w:r>
          <w:tab/>
        </w:r>
        <w:r>
          <w:fldChar w:fldCharType="begin"/>
        </w:r>
        <w:r>
          <w:instrText xml:space="preserve"> PAGEREF _Toc6317 \h </w:instrText>
        </w:r>
        <w:r>
          <w:fldChar w:fldCharType="separate"/>
        </w:r>
        <w:r>
          <w:t>4</w:t>
        </w:r>
        <w:r>
          <w:fldChar w:fldCharType="end"/>
        </w:r>
      </w:hyperlink>
    </w:p>
    <w:p>
      <w:pPr>
        <w:pStyle w:val="TOC2"/>
        <w:tabs>
          <w:tab w:val="right" w:leader="dot" w:pos="8306"/>
        </w:tabs>
      </w:pPr>
      <w:hyperlink w:anchor="_Toc22529" w:history="1">
        <w:r>
          <w:rPr>
            <w:rFonts w:ascii="仿宋" w:eastAsia="仿宋" w:hAnsi="仿宋" w:cs="仿宋" w:hint="eastAsia"/>
            <w:lang w:eastAsia="zh-CN"/>
          </w:rPr>
          <w:t>(二)、凝胶材料项目目标</w:t>
        </w:r>
        <w:r>
          <w:tab/>
        </w:r>
        <w:r>
          <w:fldChar w:fldCharType="begin"/>
        </w:r>
        <w:r>
          <w:instrText xml:space="preserve"> PAGEREF _Toc22529 \h </w:instrText>
        </w:r>
        <w:r>
          <w:fldChar w:fldCharType="separate"/>
        </w:r>
        <w:r>
          <w:t>7</w:t>
        </w:r>
        <w:r>
          <w:fldChar w:fldCharType="end"/>
        </w:r>
      </w:hyperlink>
    </w:p>
    <w:p>
      <w:pPr>
        <w:pStyle w:val="TOC2"/>
        <w:tabs>
          <w:tab w:val="right" w:leader="dot" w:pos="8306"/>
        </w:tabs>
      </w:pPr>
      <w:hyperlink w:anchor="_Toc13246" w:history="1">
        <w:r>
          <w:rPr>
            <w:rFonts w:ascii="仿宋" w:eastAsia="仿宋" w:hAnsi="仿宋" w:cs="仿宋" w:hint="eastAsia"/>
            <w:lang w:eastAsia="zh-CN"/>
          </w:rPr>
          <w:t>(三)、凝胶材料项目提出的理由</w:t>
        </w:r>
        <w:r>
          <w:tab/>
        </w:r>
        <w:r>
          <w:fldChar w:fldCharType="begin"/>
        </w:r>
        <w:r>
          <w:instrText xml:space="preserve"> PAGEREF _Toc13246 \h </w:instrText>
        </w:r>
        <w:r>
          <w:fldChar w:fldCharType="separate"/>
        </w:r>
        <w:r>
          <w:t>7</w:t>
        </w:r>
        <w:r>
          <w:fldChar w:fldCharType="end"/>
        </w:r>
      </w:hyperlink>
    </w:p>
    <w:p>
      <w:pPr>
        <w:pStyle w:val="TOC2"/>
        <w:tabs>
          <w:tab w:val="right" w:leader="dot" w:pos="8306"/>
        </w:tabs>
      </w:pPr>
      <w:hyperlink w:anchor="_Toc29256" w:history="1">
        <w:r>
          <w:rPr>
            <w:rFonts w:ascii="仿宋" w:eastAsia="仿宋" w:hAnsi="仿宋" w:cs="仿宋" w:hint="eastAsia"/>
            <w:lang w:eastAsia="zh-CN"/>
          </w:rPr>
          <w:t>(四)、凝胶材料项目意义</w:t>
        </w:r>
        <w:r>
          <w:tab/>
        </w:r>
        <w:r>
          <w:fldChar w:fldCharType="begin"/>
        </w:r>
        <w:r>
          <w:instrText xml:space="preserve"> PAGEREF _Toc29256 \h </w:instrText>
        </w:r>
        <w:r>
          <w:fldChar w:fldCharType="separate"/>
        </w:r>
        <w:r>
          <w:t>9</w:t>
        </w:r>
        <w:r>
          <w:fldChar w:fldCharType="end"/>
        </w:r>
      </w:hyperlink>
    </w:p>
    <w:p>
      <w:pPr>
        <w:pStyle w:val="TOC2"/>
        <w:tabs>
          <w:tab w:val="right" w:leader="dot" w:pos="8306"/>
        </w:tabs>
      </w:pPr>
      <w:hyperlink w:anchor="_Toc9373" w:history="1">
        <w:r>
          <w:rPr>
            <w:rFonts w:ascii="仿宋" w:eastAsia="仿宋" w:hAnsi="仿宋" w:cs="仿宋" w:hint="eastAsia"/>
            <w:lang w:eastAsia="zh-CN"/>
          </w:rPr>
          <w:t>(五)、凝胶材料项目背景</w:t>
        </w:r>
        <w:r>
          <w:tab/>
        </w:r>
        <w:r>
          <w:fldChar w:fldCharType="begin"/>
        </w:r>
        <w:r>
          <w:instrText xml:space="preserve"> PAGEREF _Toc9373 \h </w:instrText>
        </w:r>
        <w:r>
          <w:fldChar w:fldCharType="separate"/>
        </w:r>
        <w:r>
          <w:t>10</w:t>
        </w:r>
        <w:r>
          <w:fldChar w:fldCharType="end"/>
        </w:r>
      </w:hyperlink>
    </w:p>
    <w:p>
      <w:pPr>
        <w:pStyle w:val="TOC1"/>
        <w:tabs>
          <w:tab w:val="right" w:leader="dot" w:pos="8306"/>
        </w:tabs>
      </w:pPr>
      <w:hyperlink w:anchor="_Toc23092" w:history="1">
        <w:r>
          <w:rPr>
            <w:rFonts w:ascii="仿宋" w:eastAsia="仿宋" w:hAnsi="仿宋" w:cs="仿宋" w:hint="eastAsia"/>
            <w:lang w:eastAsia="zh-CN"/>
          </w:rPr>
          <w:t>三、凝胶材料项目绩效评估</w:t>
        </w:r>
        <w:r>
          <w:tab/>
        </w:r>
        <w:r>
          <w:fldChar w:fldCharType="begin"/>
        </w:r>
        <w:r>
          <w:instrText xml:space="preserve"> PAGEREF _Toc23092 \h </w:instrText>
        </w:r>
        <w:r>
          <w:fldChar w:fldCharType="separate"/>
        </w:r>
        <w:r>
          <w:t>11</w:t>
        </w:r>
        <w:r>
          <w:fldChar w:fldCharType="end"/>
        </w:r>
      </w:hyperlink>
    </w:p>
    <w:p>
      <w:pPr>
        <w:pStyle w:val="TOC2"/>
        <w:tabs>
          <w:tab w:val="right" w:leader="dot" w:pos="8306"/>
        </w:tabs>
      </w:pPr>
      <w:hyperlink w:anchor="_Toc20569" w:history="1">
        <w:r>
          <w:rPr>
            <w:rFonts w:ascii="仿宋" w:eastAsia="仿宋" w:hAnsi="仿宋" w:cs="仿宋" w:hint="eastAsia"/>
            <w:lang w:eastAsia="zh-CN"/>
          </w:rPr>
          <w:t>(一)、绩效评估指标</w:t>
        </w:r>
        <w:r>
          <w:tab/>
        </w:r>
        <w:r>
          <w:fldChar w:fldCharType="begin"/>
        </w:r>
        <w:r>
          <w:instrText xml:space="preserve"> PAGEREF _Toc20569 \h </w:instrText>
        </w:r>
        <w:r>
          <w:fldChar w:fldCharType="separate"/>
        </w:r>
        <w:r>
          <w:t>11</w:t>
        </w:r>
        <w:r>
          <w:fldChar w:fldCharType="end"/>
        </w:r>
      </w:hyperlink>
    </w:p>
    <w:p>
      <w:pPr>
        <w:pStyle w:val="TOC2"/>
        <w:tabs>
          <w:tab w:val="right" w:leader="dot" w:pos="8306"/>
        </w:tabs>
      </w:pPr>
      <w:hyperlink w:anchor="_Toc29468" w:history="1">
        <w:r>
          <w:rPr>
            <w:rFonts w:ascii="仿宋" w:eastAsia="仿宋" w:hAnsi="仿宋" w:cs="仿宋" w:hint="eastAsia"/>
            <w:lang w:eastAsia="zh-CN"/>
          </w:rPr>
          <w:t>(二)、绩效评估方法</w:t>
        </w:r>
        <w:r>
          <w:tab/>
        </w:r>
        <w:r>
          <w:fldChar w:fldCharType="begin"/>
        </w:r>
        <w:r>
          <w:instrText xml:space="preserve"> PAGEREF _Toc29468 \h </w:instrText>
        </w:r>
        <w:r>
          <w:fldChar w:fldCharType="separate"/>
        </w:r>
        <w:r>
          <w:t>12</w:t>
        </w:r>
        <w:r>
          <w:fldChar w:fldCharType="end"/>
        </w:r>
      </w:hyperlink>
    </w:p>
    <w:p>
      <w:pPr>
        <w:pStyle w:val="TOC2"/>
        <w:tabs>
          <w:tab w:val="right" w:leader="dot" w:pos="8306"/>
        </w:tabs>
      </w:pPr>
      <w:hyperlink w:anchor="_Toc23914" w:history="1">
        <w:r>
          <w:rPr>
            <w:rFonts w:ascii="仿宋" w:eastAsia="仿宋" w:hAnsi="仿宋" w:cs="仿宋" w:hint="eastAsia"/>
            <w:lang w:eastAsia="zh-CN"/>
          </w:rPr>
          <w:t>(三)、绩效评估周期</w:t>
        </w:r>
        <w:r>
          <w:tab/>
        </w:r>
        <w:r>
          <w:fldChar w:fldCharType="begin"/>
        </w:r>
        <w:r>
          <w:instrText xml:space="preserve"> PAGEREF _Toc23914 \h </w:instrText>
        </w:r>
        <w:r>
          <w:fldChar w:fldCharType="separate"/>
        </w:r>
        <w:r>
          <w:t>13</w:t>
        </w:r>
        <w:r>
          <w:fldChar w:fldCharType="end"/>
        </w:r>
      </w:hyperlink>
    </w:p>
    <w:p>
      <w:pPr>
        <w:pStyle w:val="TOC1"/>
        <w:tabs>
          <w:tab w:val="right" w:leader="dot" w:pos="8306"/>
        </w:tabs>
      </w:pPr>
      <w:hyperlink w:anchor="_Toc16425" w:history="1">
        <w:r>
          <w:rPr>
            <w:rFonts w:ascii="仿宋" w:eastAsia="仿宋" w:hAnsi="仿宋" w:cs="仿宋" w:hint="eastAsia"/>
            <w:lang w:eastAsia="zh-CN"/>
          </w:rPr>
          <w:t>四、凝胶材料项目文档管理</w:t>
        </w:r>
        <w:r>
          <w:tab/>
        </w:r>
        <w:r>
          <w:fldChar w:fldCharType="begin"/>
        </w:r>
        <w:r>
          <w:instrText xml:space="preserve"> PAGEREF _Toc16425 \h </w:instrText>
        </w:r>
        <w:r>
          <w:fldChar w:fldCharType="separate"/>
        </w:r>
        <w:r>
          <w:t>14</w:t>
        </w:r>
        <w:r>
          <w:fldChar w:fldCharType="end"/>
        </w:r>
      </w:hyperlink>
    </w:p>
    <w:p>
      <w:pPr>
        <w:pStyle w:val="TOC2"/>
        <w:tabs>
          <w:tab w:val="right" w:leader="dot" w:pos="8306"/>
        </w:tabs>
      </w:pPr>
      <w:hyperlink w:anchor="_Toc9889" w:history="1">
        <w:r>
          <w:rPr>
            <w:rFonts w:ascii="仿宋" w:eastAsia="仿宋" w:hAnsi="仿宋" w:cs="仿宋" w:hint="eastAsia"/>
            <w:lang w:eastAsia="zh-CN"/>
          </w:rPr>
          <w:t>(一)、文档编制与审查</w:t>
        </w:r>
        <w:r>
          <w:tab/>
        </w:r>
        <w:r>
          <w:fldChar w:fldCharType="begin"/>
        </w:r>
        <w:r>
          <w:instrText xml:space="preserve"> PAGEREF _Toc9889 \h </w:instrText>
        </w:r>
        <w:r>
          <w:fldChar w:fldCharType="separate"/>
        </w:r>
        <w:r>
          <w:t>14</w:t>
        </w:r>
        <w:r>
          <w:fldChar w:fldCharType="end"/>
        </w:r>
      </w:hyperlink>
    </w:p>
    <w:p>
      <w:pPr>
        <w:pStyle w:val="TOC2"/>
        <w:tabs>
          <w:tab w:val="right" w:leader="dot" w:pos="8306"/>
        </w:tabs>
      </w:pPr>
      <w:hyperlink w:anchor="_Toc11276" w:history="1">
        <w:r>
          <w:rPr>
            <w:rFonts w:ascii="仿宋" w:eastAsia="仿宋" w:hAnsi="仿宋" w:cs="仿宋" w:hint="eastAsia"/>
            <w:lang w:eastAsia="zh-CN"/>
          </w:rPr>
          <w:t>(二)、文档发布与分发</w:t>
        </w:r>
        <w:r>
          <w:tab/>
        </w:r>
        <w:r>
          <w:fldChar w:fldCharType="begin"/>
        </w:r>
        <w:r>
          <w:instrText xml:space="preserve"> PAGEREF _Toc11276 \h </w:instrText>
        </w:r>
        <w:r>
          <w:fldChar w:fldCharType="separate"/>
        </w:r>
        <w:r>
          <w:t>15</w:t>
        </w:r>
        <w:r>
          <w:fldChar w:fldCharType="end"/>
        </w:r>
      </w:hyperlink>
    </w:p>
    <w:p>
      <w:pPr>
        <w:pStyle w:val="TOC2"/>
        <w:tabs>
          <w:tab w:val="right" w:leader="dot" w:pos="8306"/>
        </w:tabs>
      </w:pPr>
      <w:hyperlink w:anchor="_Toc645" w:history="1">
        <w:r>
          <w:rPr>
            <w:rFonts w:ascii="仿宋" w:eastAsia="仿宋" w:hAnsi="仿宋" w:cs="仿宋" w:hint="eastAsia"/>
            <w:lang w:eastAsia="zh-CN"/>
          </w:rPr>
          <w:t>(三)、文档存档与归档</w:t>
        </w:r>
        <w:r>
          <w:tab/>
        </w:r>
        <w:r>
          <w:fldChar w:fldCharType="begin"/>
        </w:r>
        <w:r>
          <w:instrText xml:space="preserve"> PAGEREF _Toc645 \h </w:instrText>
        </w:r>
        <w:r>
          <w:fldChar w:fldCharType="separate"/>
        </w:r>
        <w:r>
          <w:t>16</w:t>
        </w:r>
        <w:r>
          <w:fldChar w:fldCharType="end"/>
        </w:r>
      </w:hyperlink>
    </w:p>
    <w:p>
      <w:pPr>
        <w:pStyle w:val="TOC1"/>
        <w:tabs>
          <w:tab w:val="right" w:leader="dot" w:pos="8306"/>
        </w:tabs>
      </w:pPr>
      <w:hyperlink w:anchor="_Toc22367" w:history="1">
        <w:r>
          <w:rPr>
            <w:rFonts w:ascii="仿宋" w:eastAsia="仿宋" w:hAnsi="仿宋" w:cs="仿宋" w:hint="eastAsia"/>
            <w:lang w:eastAsia="zh-CN"/>
          </w:rPr>
          <w:t>五、凝胶材料项目土建工程</w:t>
        </w:r>
        <w:r>
          <w:tab/>
        </w:r>
        <w:r>
          <w:fldChar w:fldCharType="begin"/>
        </w:r>
        <w:r>
          <w:instrText xml:space="preserve"> PAGEREF _Toc22367 \h </w:instrText>
        </w:r>
        <w:r>
          <w:fldChar w:fldCharType="separate"/>
        </w:r>
        <w:r>
          <w:t>17</w:t>
        </w:r>
        <w:r>
          <w:fldChar w:fldCharType="end"/>
        </w:r>
      </w:hyperlink>
    </w:p>
    <w:p>
      <w:pPr>
        <w:pStyle w:val="TOC2"/>
        <w:tabs>
          <w:tab w:val="right" w:leader="dot" w:pos="8306"/>
        </w:tabs>
      </w:pPr>
      <w:hyperlink w:anchor="_Toc27309" w:history="1">
        <w:r>
          <w:rPr>
            <w:rFonts w:ascii="仿宋" w:eastAsia="仿宋" w:hAnsi="仿宋" w:cs="仿宋" w:hint="eastAsia"/>
            <w:lang w:eastAsia="zh-CN"/>
          </w:rPr>
          <w:t>(一)、建筑工程设计原则</w:t>
        </w:r>
        <w:r>
          <w:tab/>
        </w:r>
        <w:r>
          <w:fldChar w:fldCharType="begin"/>
        </w:r>
        <w:r>
          <w:instrText xml:space="preserve"> PAGEREF _Toc27309 \h </w:instrText>
        </w:r>
        <w:r>
          <w:fldChar w:fldCharType="separate"/>
        </w:r>
        <w:r>
          <w:t>17</w:t>
        </w:r>
        <w:r>
          <w:fldChar w:fldCharType="end"/>
        </w:r>
      </w:hyperlink>
    </w:p>
    <w:p>
      <w:pPr>
        <w:pStyle w:val="TOC2"/>
        <w:tabs>
          <w:tab w:val="right" w:leader="dot" w:pos="8306"/>
        </w:tabs>
      </w:pPr>
      <w:hyperlink w:anchor="_Toc27426" w:history="1">
        <w:r>
          <w:rPr>
            <w:rFonts w:ascii="仿宋" w:eastAsia="仿宋" w:hAnsi="仿宋" w:cs="仿宋" w:hint="eastAsia"/>
            <w:lang w:eastAsia="zh-CN"/>
          </w:rPr>
          <w:t>(二)、土建工程设计年限及安全等级</w:t>
        </w:r>
        <w:r>
          <w:tab/>
        </w:r>
        <w:r>
          <w:fldChar w:fldCharType="begin"/>
        </w:r>
        <w:r>
          <w:instrText xml:space="preserve"> PAGEREF _Toc27426 \h </w:instrText>
        </w:r>
        <w:r>
          <w:fldChar w:fldCharType="separate"/>
        </w:r>
        <w:r>
          <w:t>19</w:t>
        </w:r>
        <w:r>
          <w:fldChar w:fldCharType="end"/>
        </w:r>
      </w:hyperlink>
    </w:p>
    <w:p>
      <w:pPr>
        <w:pStyle w:val="TOC2"/>
        <w:tabs>
          <w:tab w:val="right" w:leader="dot" w:pos="8306"/>
        </w:tabs>
      </w:pPr>
      <w:hyperlink w:anchor="_Toc10966" w:history="1">
        <w:r>
          <w:rPr>
            <w:rFonts w:ascii="仿宋" w:eastAsia="仿宋" w:hAnsi="仿宋" w:cs="仿宋" w:hint="eastAsia"/>
            <w:lang w:eastAsia="zh-CN"/>
          </w:rPr>
          <w:t>(三)、建筑工程设计总体要求</w:t>
        </w:r>
        <w:r>
          <w:tab/>
        </w:r>
        <w:r>
          <w:fldChar w:fldCharType="begin"/>
        </w:r>
        <w:r>
          <w:instrText xml:space="preserve"> PAGEREF _Toc10966 \h </w:instrText>
        </w:r>
        <w:r>
          <w:fldChar w:fldCharType="separate"/>
        </w:r>
        <w:r>
          <w:t>20</w:t>
        </w:r>
        <w:r>
          <w:fldChar w:fldCharType="end"/>
        </w:r>
      </w:hyperlink>
    </w:p>
    <w:p>
      <w:pPr>
        <w:pStyle w:val="TOC2"/>
        <w:tabs>
          <w:tab w:val="right" w:leader="dot" w:pos="8306"/>
        </w:tabs>
      </w:pPr>
      <w:hyperlink w:anchor="_Toc6123" w:history="1">
        <w:r>
          <w:rPr>
            <w:rFonts w:ascii="仿宋" w:eastAsia="仿宋" w:hAnsi="仿宋" w:cs="仿宋" w:hint="eastAsia"/>
            <w:lang w:eastAsia="zh-CN"/>
          </w:rPr>
          <w:t>(四)、土建工程建设指标</w:t>
        </w:r>
        <w:r>
          <w:tab/>
        </w:r>
        <w:r>
          <w:fldChar w:fldCharType="begin"/>
        </w:r>
        <w:r>
          <w:instrText xml:space="preserve"> PAGEREF _Toc6123 \h </w:instrText>
        </w:r>
        <w:r>
          <w:fldChar w:fldCharType="separate"/>
        </w:r>
        <w:r>
          <w:t>20</w:t>
        </w:r>
        <w:r>
          <w:fldChar w:fldCharType="end"/>
        </w:r>
      </w:hyperlink>
    </w:p>
    <w:p>
      <w:pPr>
        <w:pStyle w:val="TOC1"/>
        <w:tabs>
          <w:tab w:val="right" w:leader="dot" w:pos="8306"/>
        </w:tabs>
      </w:pPr>
      <w:hyperlink w:anchor="_Toc15820" w:history="1">
        <w:r>
          <w:rPr>
            <w:rFonts w:ascii="仿宋" w:eastAsia="仿宋" w:hAnsi="仿宋" w:cs="仿宋" w:hint="eastAsia"/>
            <w:lang w:eastAsia="zh-CN"/>
          </w:rPr>
          <w:t>六、工艺说明</w:t>
        </w:r>
        <w:r>
          <w:tab/>
        </w:r>
        <w:r>
          <w:fldChar w:fldCharType="begin"/>
        </w:r>
        <w:r>
          <w:instrText xml:space="preserve"> PAGEREF _Toc15820 \h </w:instrText>
        </w:r>
        <w:r>
          <w:fldChar w:fldCharType="separate"/>
        </w:r>
        <w:r>
          <w:t>21</w:t>
        </w:r>
        <w:r>
          <w:fldChar w:fldCharType="end"/>
        </w:r>
      </w:hyperlink>
    </w:p>
    <w:p>
      <w:pPr>
        <w:pStyle w:val="TOC2"/>
        <w:tabs>
          <w:tab w:val="right" w:leader="dot" w:pos="8306"/>
        </w:tabs>
      </w:pPr>
      <w:hyperlink w:anchor="_Toc28607" w:history="1">
        <w:r>
          <w:rPr>
            <w:rFonts w:ascii="仿宋" w:eastAsia="仿宋" w:hAnsi="仿宋" w:cs="仿宋" w:hint="eastAsia"/>
            <w:lang w:eastAsia="zh-CN"/>
          </w:rPr>
          <w:t>(一)、技术管理特点</w:t>
        </w:r>
        <w:r>
          <w:tab/>
        </w:r>
        <w:r>
          <w:fldChar w:fldCharType="begin"/>
        </w:r>
        <w:r>
          <w:instrText xml:space="preserve"> PAGEREF _Toc28607 \h </w:instrText>
        </w:r>
        <w:r>
          <w:fldChar w:fldCharType="separate"/>
        </w:r>
        <w:r>
          <w:t>21</w:t>
        </w:r>
        <w:r>
          <w:fldChar w:fldCharType="end"/>
        </w:r>
      </w:hyperlink>
    </w:p>
    <w:p>
      <w:pPr>
        <w:pStyle w:val="TOC2"/>
        <w:tabs>
          <w:tab w:val="right" w:leader="dot" w:pos="8306"/>
        </w:tabs>
      </w:pPr>
      <w:hyperlink w:anchor="_Toc28243" w:history="1">
        <w:r>
          <w:rPr>
            <w:rFonts w:ascii="仿宋" w:eastAsia="仿宋" w:hAnsi="仿宋" w:cs="仿宋" w:hint="eastAsia"/>
            <w:lang w:eastAsia="zh-CN"/>
          </w:rPr>
          <w:t>(二)、凝胶材料项目工艺技术设计方案</w:t>
        </w:r>
        <w:r>
          <w:tab/>
        </w:r>
        <w:r>
          <w:fldChar w:fldCharType="begin"/>
        </w:r>
        <w:r>
          <w:instrText xml:space="preserve"> PAGEREF _Toc28243 \h </w:instrText>
        </w:r>
        <w:r>
          <w:fldChar w:fldCharType="separate"/>
        </w:r>
        <w:r>
          <w:t>22</w:t>
        </w:r>
        <w:r>
          <w:fldChar w:fldCharType="end"/>
        </w:r>
      </w:hyperlink>
    </w:p>
    <w:p>
      <w:pPr>
        <w:pStyle w:val="TOC2"/>
        <w:tabs>
          <w:tab w:val="right" w:leader="dot" w:pos="8306"/>
        </w:tabs>
      </w:pPr>
      <w:hyperlink w:anchor="_Toc30653" w:history="1">
        <w:r>
          <w:rPr>
            <w:rFonts w:ascii="仿宋" w:eastAsia="仿宋" w:hAnsi="仿宋" w:cs="仿宋" w:hint="eastAsia"/>
            <w:lang w:eastAsia="zh-CN"/>
          </w:rPr>
          <w:t>(三)、设备选型方案</w:t>
        </w:r>
        <w:r>
          <w:tab/>
        </w:r>
        <w:r>
          <w:fldChar w:fldCharType="begin"/>
        </w:r>
        <w:r>
          <w:instrText xml:space="preserve"> PAGEREF _Toc30653 \h </w:instrText>
        </w:r>
        <w:r>
          <w:fldChar w:fldCharType="separate"/>
        </w:r>
        <w:r>
          <w:t>23</w:t>
        </w:r>
        <w:r>
          <w:fldChar w:fldCharType="end"/>
        </w:r>
      </w:hyperlink>
    </w:p>
    <w:p>
      <w:pPr>
        <w:pStyle w:val="TOC1"/>
        <w:tabs>
          <w:tab w:val="right" w:leader="dot" w:pos="8306"/>
        </w:tabs>
      </w:pPr>
      <w:hyperlink w:anchor="_Toc17597" w:history="1">
        <w:r>
          <w:rPr>
            <w:rFonts w:ascii="仿宋" w:eastAsia="仿宋" w:hAnsi="仿宋" w:cs="仿宋" w:hint="eastAsia"/>
            <w:lang w:eastAsia="zh-CN"/>
          </w:rPr>
          <w:t>七、凝胶材料项目风险管理</w:t>
        </w:r>
        <w:r>
          <w:tab/>
        </w:r>
        <w:r>
          <w:fldChar w:fldCharType="begin"/>
        </w:r>
        <w:r>
          <w:instrText xml:space="preserve"> PAGEREF _Toc17597 \h </w:instrText>
        </w:r>
        <w:r>
          <w:fldChar w:fldCharType="separate"/>
        </w:r>
        <w:r>
          <w:t>24</w:t>
        </w:r>
        <w:r>
          <w:fldChar w:fldCharType="end"/>
        </w:r>
      </w:hyperlink>
    </w:p>
    <w:p>
      <w:pPr>
        <w:pStyle w:val="TOC2"/>
        <w:tabs>
          <w:tab w:val="right" w:leader="dot" w:pos="8306"/>
        </w:tabs>
      </w:pPr>
      <w:hyperlink w:anchor="_Toc30709" w:history="1">
        <w:r>
          <w:rPr>
            <w:rFonts w:ascii="仿宋" w:eastAsia="仿宋" w:hAnsi="仿宋" w:cs="仿宋" w:hint="eastAsia"/>
            <w:lang w:eastAsia="zh-CN"/>
          </w:rPr>
          <w:t>(一)、风险识别与评估</w:t>
        </w:r>
        <w:r>
          <w:tab/>
        </w:r>
        <w:r>
          <w:fldChar w:fldCharType="begin"/>
        </w:r>
        <w:r>
          <w:instrText xml:space="preserve"> PAGEREF _Toc30709 \h </w:instrText>
        </w:r>
        <w:r>
          <w:fldChar w:fldCharType="separate"/>
        </w:r>
        <w:r>
          <w:t>24</w:t>
        </w:r>
        <w:r>
          <w:fldChar w:fldCharType="end"/>
        </w:r>
      </w:hyperlink>
    </w:p>
    <w:p>
      <w:pPr>
        <w:pStyle w:val="TOC2"/>
        <w:tabs>
          <w:tab w:val="right" w:leader="dot" w:pos="8306"/>
        </w:tabs>
      </w:pPr>
      <w:hyperlink w:anchor="_Toc19921" w:history="1">
        <w:r>
          <w:rPr>
            <w:rFonts w:ascii="仿宋" w:eastAsia="仿宋" w:hAnsi="仿宋" w:cs="仿宋" w:hint="eastAsia"/>
            <w:lang w:eastAsia="zh-CN"/>
          </w:rPr>
          <w:t>(二)、风险应对策略</w:t>
        </w:r>
        <w:r>
          <w:tab/>
        </w:r>
        <w:r>
          <w:fldChar w:fldCharType="begin"/>
        </w:r>
        <w:r>
          <w:instrText xml:space="preserve"> PAGEREF _Toc19921 \h </w:instrText>
        </w:r>
        <w:r>
          <w:fldChar w:fldCharType="separate"/>
        </w:r>
        <w:r>
          <w:t>26</w:t>
        </w:r>
        <w:r>
          <w:fldChar w:fldCharType="end"/>
        </w:r>
      </w:hyperlink>
    </w:p>
    <w:p>
      <w:pPr>
        <w:pStyle w:val="TOC2"/>
        <w:tabs>
          <w:tab w:val="right" w:leader="dot" w:pos="8306"/>
        </w:tabs>
      </w:pPr>
      <w:hyperlink w:anchor="_Toc804" w:history="1">
        <w:r>
          <w:rPr>
            <w:rFonts w:ascii="仿宋" w:eastAsia="仿宋" w:hAnsi="仿宋" w:cs="仿宋" w:hint="eastAsia"/>
            <w:lang w:eastAsia="zh-CN"/>
          </w:rPr>
          <w:t>(三)、风险监控与控制</w:t>
        </w:r>
        <w:r>
          <w:tab/>
        </w:r>
        <w:r>
          <w:fldChar w:fldCharType="begin"/>
        </w:r>
        <w:r>
          <w:instrText xml:space="preserve"> PAGEREF _Toc804 \h </w:instrText>
        </w:r>
        <w:r>
          <w:fldChar w:fldCharType="separate"/>
        </w:r>
        <w:r>
          <w:t>27</w:t>
        </w:r>
        <w:r>
          <w:fldChar w:fldCharType="end"/>
        </w:r>
      </w:hyperlink>
    </w:p>
    <w:p>
      <w:pPr>
        <w:pStyle w:val="TOC1"/>
        <w:tabs>
          <w:tab w:val="right" w:leader="dot" w:pos="8306"/>
        </w:tabs>
      </w:pPr>
      <w:hyperlink w:anchor="_Toc28195" w:history="1">
        <w:r>
          <w:rPr>
            <w:rFonts w:ascii="仿宋" w:eastAsia="仿宋" w:hAnsi="仿宋" w:cs="仿宋" w:hint="eastAsia"/>
            <w:lang w:eastAsia="zh-CN"/>
          </w:rPr>
          <w:t>八、凝胶材料项目技术管理</w:t>
        </w:r>
        <w:r>
          <w:tab/>
        </w:r>
        <w:r>
          <w:fldChar w:fldCharType="begin"/>
        </w:r>
        <w:r>
          <w:instrText xml:space="preserve"> PAGEREF _Toc28195 \h </w:instrText>
        </w:r>
        <w:r>
          <w:fldChar w:fldCharType="separate"/>
        </w:r>
        <w:r>
          <w:t>28</w:t>
        </w:r>
        <w:r>
          <w:fldChar w:fldCharType="end"/>
        </w:r>
      </w:hyperlink>
    </w:p>
    <w:p>
      <w:pPr>
        <w:pStyle w:val="TOC2"/>
        <w:tabs>
          <w:tab w:val="right" w:leader="dot" w:pos="8306"/>
        </w:tabs>
      </w:pPr>
      <w:hyperlink w:anchor="_Toc15665" w:history="1">
        <w:r>
          <w:rPr>
            <w:rFonts w:ascii="仿宋" w:eastAsia="仿宋" w:hAnsi="仿宋" w:cs="仿宋" w:hint="eastAsia"/>
            <w:lang w:eastAsia="zh-CN"/>
          </w:rPr>
          <w:t>(一)、技术方案选用方向</w:t>
        </w:r>
        <w:r>
          <w:tab/>
        </w:r>
        <w:r>
          <w:fldChar w:fldCharType="begin"/>
        </w:r>
        <w:r>
          <w:instrText xml:space="preserve"> PAGEREF _Toc15665 \h </w:instrText>
        </w:r>
        <w:r>
          <w:fldChar w:fldCharType="separate"/>
        </w:r>
        <w:r>
          <w:t>28</w:t>
        </w:r>
        <w:r>
          <w:fldChar w:fldCharType="end"/>
        </w:r>
      </w:hyperlink>
    </w:p>
    <w:p>
      <w:pPr>
        <w:pStyle w:val="TOC2"/>
        <w:tabs>
          <w:tab w:val="right" w:leader="dot" w:pos="8306"/>
        </w:tabs>
      </w:pPr>
      <w:hyperlink w:anchor="_Toc19738" w:history="1">
        <w:r>
          <w:rPr>
            <w:rFonts w:ascii="仿宋" w:eastAsia="仿宋" w:hAnsi="仿宋" w:cs="仿宋" w:hint="eastAsia"/>
            <w:lang w:eastAsia="zh-CN"/>
          </w:rPr>
          <w:t>(二)、工艺技术方案选用原则</w:t>
        </w:r>
        <w:r>
          <w:tab/>
        </w:r>
        <w:r>
          <w:fldChar w:fldCharType="begin"/>
        </w:r>
        <w:r>
          <w:instrText xml:space="preserve"> PAGEREF _Toc19738 \h </w:instrText>
        </w:r>
        <w:r>
          <w:fldChar w:fldCharType="separate"/>
        </w:r>
        <w:r>
          <w:t>30</w:t>
        </w:r>
        <w:r>
          <w:fldChar w:fldCharType="end"/>
        </w:r>
      </w:hyperlink>
    </w:p>
    <w:p>
      <w:pPr>
        <w:pStyle w:val="TOC2"/>
        <w:tabs>
          <w:tab w:val="right" w:leader="dot" w:pos="8306"/>
        </w:tabs>
      </w:pPr>
      <w:hyperlink w:anchor="_Toc24213" w:history="1">
        <w:r>
          <w:rPr>
            <w:rFonts w:ascii="仿宋" w:eastAsia="仿宋" w:hAnsi="仿宋" w:cs="仿宋" w:hint="eastAsia"/>
            <w:lang w:eastAsia="zh-CN"/>
          </w:rPr>
          <w:t>(三)、工艺技术方案要求</w:t>
        </w:r>
        <w:r>
          <w:tab/>
        </w:r>
        <w:r>
          <w:fldChar w:fldCharType="begin"/>
        </w:r>
        <w:r>
          <w:instrText xml:space="preserve"> PAGEREF _Toc24213 \h </w:instrText>
        </w:r>
        <w:r>
          <w:fldChar w:fldCharType="separate"/>
        </w:r>
        <w:r>
          <w:t>32</w:t>
        </w:r>
        <w:r>
          <w:fldChar w:fldCharType="end"/>
        </w:r>
      </w:hyperlink>
    </w:p>
    <w:p>
      <w:pPr>
        <w:pStyle w:val="TOC1"/>
        <w:tabs>
          <w:tab w:val="right" w:leader="dot" w:pos="8306"/>
        </w:tabs>
      </w:pPr>
      <w:hyperlink w:anchor="_Toc32051" w:history="1">
        <w:r>
          <w:rPr>
            <w:rFonts w:ascii="仿宋" w:eastAsia="仿宋" w:hAnsi="仿宋" w:cs="仿宋" w:hint="eastAsia"/>
            <w:lang w:eastAsia="zh-CN"/>
          </w:rPr>
          <w:t>九、凝胶材料项目社会影响</w:t>
        </w:r>
        <w:r>
          <w:tab/>
        </w:r>
        <w:r>
          <w:fldChar w:fldCharType="begin"/>
        </w:r>
        <w:r>
          <w:instrText xml:space="preserve"> PAGEREF _Toc32051 \h </w:instrText>
        </w:r>
        <w:r>
          <w:fldChar w:fldCharType="separate"/>
        </w:r>
        <w:r>
          <w:t>34</w:t>
        </w:r>
        <w:r>
          <w:fldChar w:fldCharType="end"/>
        </w:r>
      </w:hyperlink>
    </w:p>
    <w:p>
      <w:pPr>
        <w:pStyle w:val="TOC2"/>
        <w:tabs>
          <w:tab w:val="right" w:leader="dot" w:pos="8306"/>
        </w:tabs>
      </w:pPr>
      <w:hyperlink w:anchor="_Toc9245" w:history="1">
        <w:r>
          <w:rPr>
            <w:rFonts w:ascii="仿宋" w:eastAsia="仿宋" w:hAnsi="仿宋" w:cs="仿宋" w:hint="eastAsia"/>
            <w:lang w:eastAsia="zh-CN"/>
          </w:rPr>
          <w:t>(一)、社会责任与义务</w:t>
        </w:r>
        <w:r>
          <w:tab/>
        </w:r>
        <w:r>
          <w:fldChar w:fldCharType="begin"/>
        </w:r>
        <w:r>
          <w:instrText xml:space="preserve"> PAGEREF _Toc9245 \h </w:instrText>
        </w:r>
        <w:r>
          <w:fldChar w:fldCharType="separate"/>
        </w:r>
        <w:r>
          <w:t>34</w:t>
        </w:r>
        <w:r>
          <w:fldChar w:fldCharType="end"/>
        </w:r>
      </w:hyperlink>
    </w:p>
    <w:p>
      <w:pPr>
        <w:pStyle w:val="TOC2"/>
        <w:tabs>
          <w:tab w:val="right" w:leader="dot" w:pos="8306"/>
        </w:tabs>
      </w:pPr>
      <w:hyperlink w:anchor="_Toc29503" w:history="1">
        <w:r>
          <w:rPr>
            <w:rFonts w:ascii="仿宋" w:eastAsia="仿宋" w:hAnsi="仿宋" w:cs="仿宋" w:hint="eastAsia"/>
            <w:lang w:eastAsia="zh-CN"/>
          </w:rPr>
          <w:t>(二)、社会参与与沟通</w:t>
        </w:r>
        <w:r>
          <w:tab/>
        </w:r>
        <w:r>
          <w:fldChar w:fldCharType="begin"/>
        </w:r>
        <w:r>
          <w:instrText xml:space="preserve"> PAGEREF _Toc29503 \h </w:instrText>
        </w:r>
        <w:r>
          <w:fldChar w:fldCharType="separate"/>
        </w:r>
        <w:r>
          <w:t>35</w:t>
        </w:r>
        <w:r>
          <w:fldChar w:fldCharType="end"/>
        </w:r>
      </w:hyperlink>
    </w:p>
    <w:p>
      <w:pPr>
        <w:pStyle w:val="TOC1"/>
        <w:tabs>
          <w:tab w:val="right" w:leader="dot" w:pos="8306"/>
        </w:tabs>
      </w:pPr>
      <w:hyperlink w:anchor="_Toc5544" w:history="1">
        <w:r>
          <w:rPr>
            <w:rFonts w:ascii="仿宋" w:eastAsia="仿宋" w:hAnsi="仿宋" w:cs="仿宋" w:hint="eastAsia"/>
            <w:lang w:eastAsia="zh-CN"/>
          </w:rPr>
          <w:t>十、凝胶材料项目环境影响分析</w:t>
        </w:r>
        <w:r>
          <w:tab/>
        </w:r>
        <w:r>
          <w:fldChar w:fldCharType="begin"/>
        </w:r>
        <w:r>
          <w:instrText xml:space="preserve"> PAGEREF _Toc5544 \h </w:instrText>
        </w:r>
        <w:r>
          <w:fldChar w:fldCharType="separate"/>
        </w:r>
        <w:r>
          <w:t>36</w:t>
        </w:r>
        <w:r>
          <w:fldChar w:fldCharType="end"/>
        </w:r>
      </w:hyperlink>
    </w:p>
    <w:p>
      <w:pPr>
        <w:pStyle w:val="TOC2"/>
        <w:tabs>
          <w:tab w:val="right" w:leader="dot" w:pos="8306"/>
        </w:tabs>
      </w:pPr>
      <w:hyperlink w:anchor="_Toc11440" w:history="1">
        <w:r>
          <w:rPr>
            <w:rFonts w:ascii="仿宋" w:eastAsia="仿宋" w:hAnsi="仿宋" w:cs="仿宋" w:hint="eastAsia"/>
            <w:lang w:eastAsia="zh-CN"/>
          </w:rPr>
          <w:t>(一)、建设区域环境质量现状</w:t>
        </w:r>
        <w:r>
          <w:tab/>
        </w:r>
        <w:r>
          <w:fldChar w:fldCharType="begin"/>
        </w:r>
        <w:r>
          <w:instrText xml:space="preserve"> PAGEREF _Toc11440 \h </w:instrText>
        </w:r>
        <w:r>
          <w:fldChar w:fldCharType="separate"/>
        </w:r>
        <w:r>
          <w:t>36</w:t>
        </w:r>
        <w:r>
          <w:fldChar w:fldCharType="end"/>
        </w:r>
      </w:hyperlink>
    </w:p>
    <w:p>
      <w:pPr>
        <w:pStyle w:val="TOC2"/>
        <w:tabs>
          <w:tab w:val="right" w:leader="dot" w:pos="8306"/>
        </w:tabs>
      </w:pPr>
      <w:hyperlink w:anchor="_Toc9156" w:history="1">
        <w:r>
          <w:rPr>
            <w:rFonts w:ascii="仿宋" w:eastAsia="仿宋" w:hAnsi="仿宋" w:cs="仿宋" w:hint="eastAsia"/>
            <w:lang w:eastAsia="zh-CN"/>
          </w:rPr>
          <w:t>(二)、建设期环境保护</w:t>
        </w:r>
        <w:r>
          <w:tab/>
        </w:r>
        <w:r>
          <w:fldChar w:fldCharType="begin"/>
        </w:r>
        <w:r>
          <w:instrText xml:space="preserve"> PAGEREF _Toc9156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20" w:history="1">
        <w:r>
          <w:rPr>
            <w:rFonts w:ascii="仿宋" w:eastAsia="仿宋" w:hAnsi="仿宋" w:cs="仿宋" w:hint="eastAsia"/>
            <w:lang w:eastAsia="zh-CN"/>
          </w:rPr>
          <w:t>(三)、运营期环境保护</w:t>
        </w:r>
        <w:r>
          <w:tab/>
        </w:r>
        <w:r>
          <w:fldChar w:fldCharType="begin"/>
        </w:r>
        <w:r>
          <w:instrText xml:space="preserve"> PAGEREF _Toc9520 \h </w:instrText>
        </w:r>
        <w:r>
          <w:fldChar w:fldCharType="separate"/>
        </w:r>
        <w:r>
          <w:t>39</w:t>
        </w:r>
        <w:r>
          <w:fldChar w:fldCharType="end"/>
        </w:r>
      </w:hyperlink>
    </w:p>
    <w:p>
      <w:pPr>
        <w:pStyle w:val="TOC2"/>
        <w:tabs>
          <w:tab w:val="right" w:leader="dot" w:pos="8306"/>
        </w:tabs>
      </w:pPr>
      <w:hyperlink w:anchor="_Toc23395" w:history="1">
        <w:r>
          <w:rPr>
            <w:rFonts w:ascii="仿宋" w:eastAsia="仿宋" w:hAnsi="仿宋" w:cs="仿宋" w:hint="eastAsia"/>
            <w:lang w:eastAsia="zh-CN"/>
          </w:rPr>
          <w:t>(四)、凝胶材料项目建设对区域经济的影响</w:t>
        </w:r>
        <w:r>
          <w:tab/>
        </w:r>
        <w:r>
          <w:fldChar w:fldCharType="begin"/>
        </w:r>
        <w:r>
          <w:instrText xml:space="preserve"> PAGEREF _Toc23395 \h </w:instrText>
        </w:r>
        <w:r>
          <w:fldChar w:fldCharType="separate"/>
        </w:r>
        <w:r>
          <w:t>40</w:t>
        </w:r>
        <w:r>
          <w:fldChar w:fldCharType="end"/>
        </w:r>
      </w:hyperlink>
    </w:p>
    <w:p>
      <w:pPr>
        <w:pStyle w:val="TOC2"/>
        <w:tabs>
          <w:tab w:val="right" w:leader="dot" w:pos="8306"/>
        </w:tabs>
      </w:pPr>
      <w:hyperlink w:anchor="_Toc32281" w:history="1">
        <w:r>
          <w:rPr>
            <w:rFonts w:ascii="仿宋" w:eastAsia="仿宋" w:hAnsi="仿宋" w:cs="仿宋" w:hint="eastAsia"/>
            <w:lang w:eastAsia="zh-CN"/>
          </w:rPr>
          <w:t>(五)、废弃物处理</w:t>
        </w:r>
        <w:r>
          <w:tab/>
        </w:r>
        <w:r>
          <w:fldChar w:fldCharType="begin"/>
        </w:r>
        <w:r>
          <w:instrText xml:space="preserve"> PAGEREF _Toc32281 \h </w:instrText>
        </w:r>
        <w:r>
          <w:fldChar w:fldCharType="separate"/>
        </w:r>
        <w:r>
          <w:t>42</w:t>
        </w:r>
        <w:r>
          <w:fldChar w:fldCharType="end"/>
        </w:r>
      </w:hyperlink>
    </w:p>
    <w:p>
      <w:pPr>
        <w:pStyle w:val="TOC2"/>
        <w:tabs>
          <w:tab w:val="right" w:leader="dot" w:pos="8306"/>
        </w:tabs>
      </w:pPr>
      <w:hyperlink w:anchor="_Toc10232" w:history="1">
        <w:r>
          <w:rPr>
            <w:rFonts w:ascii="仿宋" w:eastAsia="仿宋" w:hAnsi="仿宋" w:cs="仿宋" w:hint="eastAsia"/>
            <w:lang w:eastAsia="zh-CN"/>
          </w:rPr>
          <w:t>(六)、特殊环境影响分析</w:t>
        </w:r>
        <w:r>
          <w:tab/>
        </w:r>
        <w:r>
          <w:fldChar w:fldCharType="begin"/>
        </w:r>
        <w:r>
          <w:instrText xml:space="preserve"> PAGEREF _Toc10232 \h </w:instrText>
        </w:r>
        <w:r>
          <w:fldChar w:fldCharType="separate"/>
        </w:r>
        <w:r>
          <w:t>43</w:t>
        </w:r>
        <w:r>
          <w:fldChar w:fldCharType="end"/>
        </w:r>
      </w:hyperlink>
    </w:p>
    <w:p>
      <w:pPr>
        <w:pStyle w:val="TOC2"/>
        <w:tabs>
          <w:tab w:val="right" w:leader="dot" w:pos="8306"/>
        </w:tabs>
      </w:pPr>
      <w:hyperlink w:anchor="_Toc3721" w:history="1">
        <w:r>
          <w:rPr>
            <w:rFonts w:ascii="仿宋" w:eastAsia="仿宋" w:hAnsi="仿宋" w:cs="仿宋" w:hint="eastAsia"/>
            <w:lang w:eastAsia="zh-CN"/>
          </w:rPr>
          <w:t>(七)、清洁生产</w:t>
        </w:r>
        <w:r>
          <w:tab/>
        </w:r>
        <w:r>
          <w:fldChar w:fldCharType="begin"/>
        </w:r>
        <w:r>
          <w:instrText xml:space="preserve"> PAGEREF _Toc3721 \h </w:instrText>
        </w:r>
        <w:r>
          <w:fldChar w:fldCharType="separate"/>
        </w:r>
        <w:r>
          <w:t>44</w:t>
        </w:r>
        <w:r>
          <w:fldChar w:fldCharType="end"/>
        </w:r>
      </w:hyperlink>
    </w:p>
    <w:p>
      <w:pPr>
        <w:pStyle w:val="TOC2"/>
        <w:tabs>
          <w:tab w:val="right" w:leader="dot" w:pos="8306"/>
        </w:tabs>
      </w:pPr>
      <w:hyperlink w:anchor="_Toc8123" w:history="1">
        <w:r>
          <w:rPr>
            <w:rFonts w:ascii="仿宋" w:eastAsia="仿宋" w:hAnsi="仿宋" w:cs="仿宋" w:hint="eastAsia"/>
            <w:lang w:eastAsia="zh-CN"/>
          </w:rPr>
          <w:t>(八)、环境保护综合评价</w:t>
        </w:r>
        <w:r>
          <w:tab/>
        </w:r>
        <w:r>
          <w:fldChar w:fldCharType="begin"/>
        </w:r>
        <w:r>
          <w:instrText xml:space="preserve"> PAGEREF _Toc8123 \h </w:instrText>
        </w:r>
        <w:r>
          <w:fldChar w:fldCharType="separate"/>
        </w:r>
        <w:r>
          <w:t>45</w:t>
        </w:r>
        <w:r>
          <w:fldChar w:fldCharType="end"/>
        </w:r>
      </w:hyperlink>
    </w:p>
    <w:p>
      <w:pPr>
        <w:pStyle w:val="TOC1"/>
        <w:tabs>
          <w:tab w:val="right" w:leader="dot" w:pos="8306"/>
        </w:tabs>
      </w:pPr>
      <w:hyperlink w:anchor="_Toc2337" w:history="1">
        <w:r>
          <w:rPr>
            <w:rFonts w:ascii="仿宋" w:eastAsia="仿宋" w:hAnsi="仿宋" w:cs="仿宋" w:hint="eastAsia"/>
            <w:lang w:eastAsia="zh-CN"/>
          </w:rPr>
          <w:t>十一、凝胶材料项目计划安排</w:t>
        </w:r>
        <w:r>
          <w:tab/>
        </w:r>
        <w:r>
          <w:fldChar w:fldCharType="begin"/>
        </w:r>
        <w:r>
          <w:instrText xml:space="preserve"> PAGEREF _Toc2337 \h </w:instrText>
        </w:r>
        <w:r>
          <w:fldChar w:fldCharType="separate"/>
        </w:r>
        <w:r>
          <w:t>47</w:t>
        </w:r>
        <w:r>
          <w:fldChar w:fldCharType="end"/>
        </w:r>
      </w:hyperlink>
    </w:p>
    <w:p>
      <w:pPr>
        <w:pStyle w:val="TOC2"/>
        <w:tabs>
          <w:tab w:val="right" w:leader="dot" w:pos="8306"/>
        </w:tabs>
      </w:pPr>
      <w:hyperlink w:anchor="_Toc29424" w:history="1">
        <w:r>
          <w:rPr>
            <w:rFonts w:ascii="仿宋" w:eastAsia="仿宋" w:hAnsi="仿宋" w:cs="仿宋" w:hint="eastAsia"/>
            <w:lang w:eastAsia="zh-CN"/>
          </w:rPr>
          <w:t>(一)、建设周期</w:t>
        </w:r>
        <w:r>
          <w:tab/>
        </w:r>
        <w:r>
          <w:fldChar w:fldCharType="begin"/>
        </w:r>
        <w:r>
          <w:instrText xml:space="preserve"> PAGEREF _Toc29424 \h </w:instrText>
        </w:r>
        <w:r>
          <w:fldChar w:fldCharType="separate"/>
        </w:r>
        <w:r>
          <w:t>47</w:t>
        </w:r>
        <w:r>
          <w:fldChar w:fldCharType="end"/>
        </w:r>
      </w:hyperlink>
    </w:p>
    <w:p>
      <w:pPr>
        <w:pStyle w:val="TOC2"/>
        <w:tabs>
          <w:tab w:val="right" w:leader="dot" w:pos="8306"/>
        </w:tabs>
      </w:pPr>
      <w:hyperlink w:anchor="_Toc3247" w:history="1">
        <w:r>
          <w:rPr>
            <w:rFonts w:ascii="仿宋" w:eastAsia="仿宋" w:hAnsi="仿宋" w:cs="仿宋" w:hint="eastAsia"/>
            <w:lang w:eastAsia="zh-CN"/>
          </w:rPr>
          <w:t>(二)、建设进度</w:t>
        </w:r>
        <w:r>
          <w:tab/>
        </w:r>
        <w:r>
          <w:fldChar w:fldCharType="begin"/>
        </w:r>
        <w:r>
          <w:instrText xml:space="preserve"> PAGEREF _Toc3247 \h </w:instrText>
        </w:r>
        <w:r>
          <w:fldChar w:fldCharType="separate"/>
        </w:r>
        <w:r>
          <w:t>47</w:t>
        </w:r>
        <w:r>
          <w:fldChar w:fldCharType="end"/>
        </w:r>
      </w:hyperlink>
    </w:p>
    <w:p>
      <w:pPr>
        <w:pStyle w:val="TOC2"/>
        <w:tabs>
          <w:tab w:val="right" w:leader="dot" w:pos="8306"/>
        </w:tabs>
      </w:pPr>
      <w:hyperlink w:anchor="_Toc7768" w:history="1">
        <w:r>
          <w:rPr>
            <w:rFonts w:ascii="仿宋" w:eastAsia="仿宋" w:hAnsi="仿宋" w:cs="仿宋" w:hint="eastAsia"/>
            <w:lang w:eastAsia="zh-CN"/>
          </w:rPr>
          <w:t>(三)、进度安排注意事项</w:t>
        </w:r>
        <w:r>
          <w:tab/>
        </w:r>
        <w:r>
          <w:fldChar w:fldCharType="begin"/>
        </w:r>
        <w:r>
          <w:instrText xml:space="preserve"> PAGEREF _Toc7768 \h </w:instrText>
        </w:r>
        <w:r>
          <w:fldChar w:fldCharType="separate"/>
        </w:r>
        <w:r>
          <w:t>48</w:t>
        </w:r>
        <w:r>
          <w:fldChar w:fldCharType="end"/>
        </w:r>
      </w:hyperlink>
    </w:p>
    <w:p>
      <w:pPr>
        <w:pStyle w:val="TOC2"/>
        <w:tabs>
          <w:tab w:val="right" w:leader="dot" w:pos="8306"/>
        </w:tabs>
      </w:pPr>
      <w:hyperlink w:anchor="_Toc24415" w:history="1">
        <w:r>
          <w:rPr>
            <w:rFonts w:ascii="仿宋" w:eastAsia="仿宋" w:hAnsi="仿宋" w:cs="仿宋" w:hint="eastAsia"/>
            <w:lang w:eastAsia="zh-CN"/>
          </w:rPr>
          <w:t>(四)、人力资源配置</w:t>
        </w:r>
        <w:r>
          <w:tab/>
        </w:r>
        <w:r>
          <w:fldChar w:fldCharType="begin"/>
        </w:r>
        <w:r>
          <w:instrText xml:space="preserve"> PAGEREF _Toc24415 \h </w:instrText>
        </w:r>
        <w:r>
          <w:fldChar w:fldCharType="separate"/>
        </w:r>
        <w:r>
          <w:t>50</w:t>
        </w:r>
        <w:r>
          <w:fldChar w:fldCharType="end"/>
        </w:r>
      </w:hyperlink>
    </w:p>
    <w:p>
      <w:pPr>
        <w:pStyle w:val="TOC1"/>
        <w:tabs>
          <w:tab w:val="right" w:leader="dot" w:pos="8306"/>
        </w:tabs>
      </w:pPr>
      <w:hyperlink w:anchor="_Toc16950" w:history="1">
        <w:r>
          <w:rPr>
            <w:rFonts w:ascii="仿宋" w:eastAsia="仿宋" w:hAnsi="仿宋" w:cs="仿宋" w:hint="eastAsia"/>
            <w:lang w:eastAsia="zh-CN"/>
          </w:rPr>
          <w:t>十二、凝胶材料项目经营效益</w:t>
        </w:r>
        <w:r>
          <w:tab/>
        </w:r>
        <w:r>
          <w:fldChar w:fldCharType="begin"/>
        </w:r>
        <w:r>
          <w:instrText xml:space="preserve"> PAGEREF _Toc16950 \h </w:instrText>
        </w:r>
        <w:r>
          <w:fldChar w:fldCharType="separate"/>
        </w:r>
        <w:r>
          <w:t>51</w:t>
        </w:r>
        <w:r>
          <w:fldChar w:fldCharType="end"/>
        </w:r>
      </w:hyperlink>
    </w:p>
    <w:p>
      <w:pPr>
        <w:pStyle w:val="TOC2"/>
        <w:tabs>
          <w:tab w:val="right" w:leader="dot" w:pos="8306"/>
        </w:tabs>
      </w:pPr>
      <w:hyperlink w:anchor="_Toc20508" w:history="1">
        <w:r>
          <w:rPr>
            <w:rFonts w:ascii="仿宋" w:eastAsia="仿宋" w:hAnsi="仿宋" w:cs="仿宋" w:hint="eastAsia"/>
            <w:lang w:eastAsia="zh-CN"/>
          </w:rPr>
          <w:t>(一)、经济评价财务测算</w:t>
        </w:r>
        <w:r>
          <w:tab/>
        </w:r>
        <w:r>
          <w:fldChar w:fldCharType="begin"/>
        </w:r>
        <w:r>
          <w:instrText xml:space="preserve"> PAGEREF _Toc20508 \h </w:instrText>
        </w:r>
        <w:r>
          <w:fldChar w:fldCharType="separate"/>
        </w:r>
        <w:r>
          <w:t>51</w:t>
        </w:r>
        <w:r>
          <w:fldChar w:fldCharType="end"/>
        </w:r>
      </w:hyperlink>
    </w:p>
    <w:p>
      <w:pPr>
        <w:pStyle w:val="TOC2"/>
        <w:tabs>
          <w:tab w:val="right" w:leader="dot" w:pos="8306"/>
        </w:tabs>
      </w:pPr>
      <w:hyperlink w:anchor="_Toc19097" w:history="1">
        <w:r>
          <w:rPr>
            <w:rFonts w:ascii="仿宋" w:eastAsia="仿宋" w:hAnsi="仿宋" w:cs="仿宋" w:hint="eastAsia"/>
            <w:lang w:eastAsia="zh-CN"/>
          </w:rPr>
          <w:t>(二)、凝胶材料项目盈利能力分析</w:t>
        </w:r>
        <w:r>
          <w:tab/>
        </w:r>
        <w:r>
          <w:fldChar w:fldCharType="begin"/>
        </w:r>
        <w:r>
          <w:instrText xml:space="preserve"> PAGEREF _Toc19097 \h </w:instrText>
        </w:r>
        <w:r>
          <w:fldChar w:fldCharType="separate"/>
        </w:r>
        <w:r>
          <w:t>52</w:t>
        </w:r>
        <w:r>
          <w:fldChar w:fldCharType="end"/>
        </w:r>
      </w:hyperlink>
    </w:p>
    <w:p>
      <w:pPr>
        <w:pStyle w:val="TOC1"/>
        <w:tabs>
          <w:tab w:val="right" w:leader="dot" w:pos="8306"/>
        </w:tabs>
      </w:pPr>
      <w:hyperlink w:anchor="_Toc22599" w:history="1">
        <w:r>
          <w:rPr>
            <w:rFonts w:ascii="仿宋" w:eastAsia="仿宋" w:hAnsi="仿宋" w:cs="仿宋" w:hint="eastAsia"/>
            <w:lang w:eastAsia="zh-CN"/>
          </w:rPr>
          <w:t>十三、凝胶材料项目实施保障措施</w:t>
        </w:r>
        <w:r>
          <w:tab/>
        </w:r>
        <w:r>
          <w:fldChar w:fldCharType="begin"/>
        </w:r>
        <w:r>
          <w:instrText xml:space="preserve"> PAGEREF _Toc22599 \h </w:instrText>
        </w:r>
        <w:r>
          <w:fldChar w:fldCharType="separate"/>
        </w:r>
        <w:r>
          <w:t>53</w:t>
        </w:r>
        <w:r>
          <w:fldChar w:fldCharType="end"/>
        </w:r>
      </w:hyperlink>
    </w:p>
    <w:p>
      <w:pPr>
        <w:pStyle w:val="TOC2"/>
        <w:tabs>
          <w:tab w:val="right" w:leader="dot" w:pos="8306"/>
        </w:tabs>
      </w:pPr>
      <w:hyperlink w:anchor="_Toc15041" w:history="1">
        <w:r>
          <w:rPr>
            <w:rFonts w:ascii="仿宋" w:eastAsia="仿宋" w:hAnsi="仿宋" w:cs="仿宋" w:hint="eastAsia"/>
            <w:lang w:eastAsia="zh-CN"/>
          </w:rPr>
          <w:t>(一)、凝胶材料项目实施保障机制</w:t>
        </w:r>
        <w:r>
          <w:tab/>
        </w:r>
        <w:r>
          <w:fldChar w:fldCharType="begin"/>
        </w:r>
        <w:r>
          <w:instrText xml:space="preserve"> PAGEREF _Toc15041 \h </w:instrText>
        </w:r>
        <w:r>
          <w:fldChar w:fldCharType="separate"/>
        </w:r>
        <w:r>
          <w:t>53</w:t>
        </w:r>
        <w:r>
          <w:fldChar w:fldCharType="end"/>
        </w:r>
      </w:hyperlink>
    </w:p>
    <w:p>
      <w:pPr>
        <w:pStyle w:val="TOC2"/>
        <w:tabs>
          <w:tab w:val="right" w:leader="dot" w:pos="8306"/>
        </w:tabs>
      </w:pPr>
      <w:hyperlink w:anchor="_Toc10231" w:history="1">
        <w:r>
          <w:rPr>
            <w:rFonts w:ascii="仿宋" w:eastAsia="仿宋" w:hAnsi="仿宋" w:cs="仿宋" w:hint="eastAsia"/>
            <w:lang w:eastAsia="zh-CN"/>
          </w:rPr>
          <w:t>(二)、凝胶材料项目法律合规要求</w:t>
        </w:r>
        <w:r>
          <w:tab/>
        </w:r>
        <w:r>
          <w:fldChar w:fldCharType="begin"/>
        </w:r>
        <w:r>
          <w:instrText xml:space="preserve"> PAGEREF _Toc10231 \h </w:instrText>
        </w:r>
        <w:r>
          <w:fldChar w:fldCharType="separate"/>
        </w:r>
        <w:r>
          <w:t>56</w:t>
        </w:r>
        <w:r>
          <w:fldChar w:fldCharType="end"/>
        </w:r>
      </w:hyperlink>
    </w:p>
    <w:p>
      <w:pPr>
        <w:pStyle w:val="TOC2"/>
        <w:tabs>
          <w:tab w:val="right" w:leader="dot" w:pos="8306"/>
        </w:tabs>
      </w:pPr>
      <w:hyperlink w:anchor="_Toc15576" w:history="1">
        <w:r>
          <w:rPr>
            <w:rFonts w:ascii="仿宋" w:eastAsia="仿宋" w:hAnsi="仿宋" w:cs="仿宋" w:hint="eastAsia"/>
            <w:lang w:eastAsia="zh-CN"/>
          </w:rPr>
          <w:t>(三)、凝胶材料项目合同管理与法律事务</w:t>
        </w:r>
        <w:r>
          <w:tab/>
        </w:r>
        <w:r>
          <w:fldChar w:fldCharType="begin"/>
        </w:r>
        <w:r>
          <w:instrText xml:space="preserve"> PAGEREF _Toc15576 \h </w:instrText>
        </w:r>
        <w:r>
          <w:fldChar w:fldCharType="separate"/>
        </w:r>
        <w:r>
          <w:t>61</w:t>
        </w:r>
        <w:r>
          <w:fldChar w:fldCharType="end"/>
        </w:r>
      </w:hyperlink>
    </w:p>
    <w:p>
      <w:pPr>
        <w:pStyle w:val="TOC2"/>
        <w:tabs>
          <w:tab w:val="right" w:leader="dot" w:pos="8306"/>
        </w:tabs>
      </w:pPr>
      <w:hyperlink w:anchor="_Toc22873" w:history="1">
        <w:r>
          <w:rPr>
            <w:rFonts w:ascii="仿宋" w:eastAsia="仿宋" w:hAnsi="仿宋" w:cs="仿宋" w:hint="eastAsia"/>
            <w:lang w:eastAsia="zh-CN"/>
          </w:rPr>
          <w:t>(四)、凝胶材料项目知识产权保护策略</w:t>
        </w:r>
        <w:r>
          <w:tab/>
        </w:r>
        <w:r>
          <w:fldChar w:fldCharType="begin"/>
        </w:r>
        <w:r>
          <w:instrText xml:space="preserve"> PAGEREF _Toc22873 \h </w:instrText>
        </w:r>
        <w:r>
          <w:fldChar w:fldCharType="separate"/>
        </w:r>
        <w:r>
          <w:t>67</w:t>
        </w:r>
        <w:r>
          <w:fldChar w:fldCharType="end"/>
        </w:r>
      </w:hyperlink>
    </w:p>
    <w:p>
      <w:pPr>
        <w:pStyle w:val="TOC1"/>
        <w:tabs>
          <w:tab w:val="right" w:leader="dot" w:pos="8306"/>
        </w:tabs>
      </w:pPr>
      <w:hyperlink w:anchor="_Toc24669" w:history="1">
        <w:r>
          <w:rPr>
            <w:rFonts w:ascii="仿宋" w:eastAsia="仿宋" w:hAnsi="仿宋" w:cs="仿宋" w:hint="eastAsia"/>
            <w:lang w:eastAsia="zh-CN"/>
          </w:rPr>
          <w:t>十四、供应链管理</w:t>
        </w:r>
        <w:r>
          <w:tab/>
        </w:r>
        <w:r>
          <w:fldChar w:fldCharType="begin"/>
        </w:r>
        <w:r>
          <w:instrText xml:space="preserve"> PAGEREF _Toc24669 \h </w:instrText>
        </w:r>
        <w:r>
          <w:fldChar w:fldCharType="separate"/>
        </w:r>
        <w:r>
          <w:t>69</w:t>
        </w:r>
        <w:r>
          <w:fldChar w:fldCharType="end"/>
        </w:r>
      </w:hyperlink>
    </w:p>
    <w:p>
      <w:pPr>
        <w:pStyle w:val="TOC2"/>
        <w:tabs>
          <w:tab w:val="right" w:leader="dot" w:pos="8306"/>
        </w:tabs>
      </w:pPr>
      <w:hyperlink w:anchor="_Toc11240" w:history="1">
        <w:r>
          <w:rPr>
            <w:rFonts w:ascii="仿宋" w:eastAsia="仿宋" w:hAnsi="仿宋" w:cs="仿宋" w:hint="eastAsia"/>
            <w:lang w:eastAsia="zh-CN"/>
          </w:rPr>
          <w:t>(一)、供应链战略规划</w:t>
        </w:r>
        <w:r>
          <w:tab/>
        </w:r>
        <w:r>
          <w:fldChar w:fldCharType="begin"/>
        </w:r>
        <w:r>
          <w:instrText xml:space="preserve"> PAGEREF _Toc11240 \h </w:instrText>
        </w:r>
        <w:r>
          <w:fldChar w:fldCharType="separate"/>
        </w:r>
        <w:r>
          <w:t>69</w:t>
        </w:r>
        <w:r>
          <w:fldChar w:fldCharType="end"/>
        </w:r>
      </w:hyperlink>
    </w:p>
    <w:p>
      <w:pPr>
        <w:pStyle w:val="TOC2"/>
        <w:tabs>
          <w:tab w:val="right" w:leader="dot" w:pos="8306"/>
        </w:tabs>
      </w:pPr>
      <w:hyperlink w:anchor="_Toc1263" w:history="1">
        <w:r>
          <w:rPr>
            <w:rFonts w:ascii="仿宋" w:eastAsia="仿宋" w:hAnsi="仿宋" w:cs="仿宋" w:hint="eastAsia"/>
            <w:lang w:eastAsia="zh-CN"/>
          </w:rPr>
          <w:t>(二)、供应商选择与合作</w:t>
        </w:r>
        <w:r>
          <w:tab/>
        </w:r>
        <w:r>
          <w:fldChar w:fldCharType="begin"/>
        </w:r>
        <w:r>
          <w:instrText xml:space="preserve"> PAGEREF _Toc1263 \h </w:instrText>
        </w:r>
        <w:r>
          <w:fldChar w:fldCharType="separate"/>
        </w:r>
        <w:r>
          <w:t>71</w:t>
        </w:r>
        <w:r>
          <w:fldChar w:fldCharType="end"/>
        </w:r>
      </w:hyperlink>
    </w:p>
    <w:p>
      <w:pPr>
        <w:pStyle w:val="TOC2"/>
        <w:tabs>
          <w:tab w:val="right" w:leader="dot" w:pos="8306"/>
        </w:tabs>
      </w:pPr>
      <w:hyperlink w:anchor="_Toc28312" w:history="1">
        <w:r>
          <w:rPr>
            <w:rFonts w:ascii="仿宋" w:eastAsia="仿宋" w:hAnsi="仿宋" w:cs="仿宋" w:hint="eastAsia"/>
            <w:lang w:eastAsia="zh-CN"/>
          </w:rPr>
          <w:t>(三)、物流与库存管理</w:t>
        </w:r>
        <w:r>
          <w:tab/>
        </w:r>
        <w:r>
          <w:fldChar w:fldCharType="begin"/>
        </w:r>
        <w:r>
          <w:instrText xml:space="preserve"> PAGEREF _Toc28312 \h </w:instrText>
        </w:r>
        <w:r>
          <w:fldChar w:fldCharType="separate"/>
        </w:r>
        <w:r>
          <w:t>72</w:t>
        </w:r>
        <w:r>
          <w:fldChar w:fldCharType="end"/>
        </w:r>
      </w:hyperlink>
    </w:p>
    <w:p>
      <w:pPr>
        <w:pStyle w:val="TOC1"/>
        <w:tabs>
          <w:tab w:val="right" w:leader="dot" w:pos="8306"/>
        </w:tabs>
      </w:pPr>
      <w:hyperlink w:anchor="_Toc7252" w:history="1">
        <w:r>
          <w:rPr>
            <w:rFonts w:ascii="仿宋" w:eastAsia="仿宋" w:hAnsi="仿宋" w:cs="仿宋" w:hint="eastAsia"/>
            <w:lang w:eastAsia="zh-CN"/>
          </w:rPr>
          <w:t>十五、质量管理体系</w:t>
        </w:r>
        <w:r>
          <w:tab/>
        </w:r>
        <w:r>
          <w:fldChar w:fldCharType="begin"/>
        </w:r>
        <w:r>
          <w:instrText xml:space="preserve"> PAGEREF _Toc7252 \h </w:instrText>
        </w:r>
        <w:r>
          <w:fldChar w:fldCharType="separate"/>
        </w:r>
        <w:r>
          <w:t>73</w:t>
        </w:r>
        <w:r>
          <w:fldChar w:fldCharType="end"/>
        </w:r>
      </w:hyperlink>
    </w:p>
    <w:p>
      <w:pPr>
        <w:pStyle w:val="TOC2"/>
        <w:tabs>
          <w:tab w:val="right" w:leader="dot" w:pos="8306"/>
        </w:tabs>
      </w:pPr>
      <w:hyperlink w:anchor="_Toc14378" w:history="1">
        <w:r>
          <w:rPr>
            <w:rFonts w:ascii="仿宋" w:eastAsia="仿宋" w:hAnsi="仿宋" w:cs="仿宋" w:hint="eastAsia"/>
            <w:lang w:eastAsia="zh-CN"/>
          </w:rPr>
          <w:t>(一)、质量目标与方针</w:t>
        </w:r>
        <w:r>
          <w:tab/>
        </w:r>
        <w:r>
          <w:fldChar w:fldCharType="begin"/>
        </w:r>
        <w:r>
          <w:instrText xml:space="preserve"> PAGEREF _Toc14378 \h </w:instrText>
        </w:r>
        <w:r>
          <w:fldChar w:fldCharType="separate"/>
        </w:r>
        <w:r>
          <w:t>73</w:t>
        </w:r>
        <w:r>
          <w:fldChar w:fldCharType="end"/>
        </w:r>
      </w:hyperlink>
    </w:p>
    <w:p>
      <w:pPr>
        <w:pStyle w:val="TOC2"/>
        <w:tabs>
          <w:tab w:val="right" w:leader="dot" w:pos="8306"/>
        </w:tabs>
      </w:pPr>
      <w:hyperlink w:anchor="_Toc1530" w:history="1">
        <w:r>
          <w:rPr>
            <w:rFonts w:ascii="仿宋" w:eastAsia="仿宋" w:hAnsi="仿宋" w:cs="仿宋" w:hint="eastAsia"/>
            <w:lang w:eastAsia="zh-CN"/>
          </w:rPr>
          <w:t>(二)、质量管理责任</w:t>
        </w:r>
        <w:r>
          <w:tab/>
        </w:r>
        <w:r>
          <w:fldChar w:fldCharType="begin"/>
        </w:r>
        <w:r>
          <w:instrText xml:space="preserve"> PAGEREF _Toc1530 \h </w:instrText>
        </w:r>
        <w:r>
          <w:fldChar w:fldCharType="separate"/>
        </w:r>
        <w:r>
          <w:t>74</w:t>
        </w:r>
        <w:r>
          <w:fldChar w:fldCharType="end"/>
        </w:r>
      </w:hyperlink>
    </w:p>
    <w:p>
      <w:pPr>
        <w:pStyle w:val="TOC2"/>
        <w:tabs>
          <w:tab w:val="right" w:leader="dot" w:pos="8306"/>
        </w:tabs>
      </w:pPr>
      <w:hyperlink w:anchor="_Toc18238" w:history="1">
        <w:r>
          <w:rPr>
            <w:rFonts w:ascii="仿宋" w:eastAsia="仿宋" w:hAnsi="仿宋" w:cs="仿宋" w:hint="eastAsia"/>
            <w:lang w:eastAsia="zh-CN"/>
          </w:rPr>
          <w:t>(三)、质量管理体系文件</w:t>
        </w:r>
        <w:r>
          <w:tab/>
        </w:r>
        <w:r>
          <w:fldChar w:fldCharType="begin"/>
        </w:r>
        <w:r>
          <w:instrText xml:space="preserve"> PAGEREF _Toc18238 \h </w:instrText>
        </w:r>
        <w:r>
          <w:fldChar w:fldCharType="separate"/>
        </w:r>
        <w:r>
          <w:t>76</w:t>
        </w:r>
        <w:r>
          <w:fldChar w:fldCharType="end"/>
        </w:r>
      </w:hyperlink>
    </w:p>
    <w:p>
      <w:pPr>
        <w:pStyle w:val="TOC2"/>
        <w:tabs>
          <w:tab w:val="right" w:leader="dot" w:pos="8306"/>
        </w:tabs>
      </w:pPr>
      <w:hyperlink w:anchor="_Toc5959" w:history="1">
        <w:r>
          <w:rPr>
            <w:rFonts w:ascii="仿宋" w:eastAsia="仿宋" w:hAnsi="仿宋" w:cs="仿宋" w:hint="eastAsia"/>
            <w:lang w:eastAsia="zh-CN"/>
          </w:rPr>
          <w:t>(四)、质量培训与教育</w:t>
        </w:r>
        <w:r>
          <w:tab/>
        </w:r>
        <w:r>
          <w:fldChar w:fldCharType="begin"/>
        </w:r>
        <w:r>
          <w:instrText xml:space="preserve"> PAGEREF _Toc5959 \h </w:instrText>
        </w:r>
        <w:r>
          <w:fldChar w:fldCharType="separate"/>
        </w:r>
        <w:r>
          <w:t>78</w:t>
        </w:r>
        <w:r>
          <w:fldChar w:fldCharType="end"/>
        </w:r>
      </w:hyperlink>
    </w:p>
    <w:p>
      <w:pPr>
        <w:pStyle w:val="TOC2"/>
        <w:tabs>
          <w:tab w:val="right" w:leader="dot" w:pos="8306"/>
        </w:tabs>
      </w:pPr>
      <w:hyperlink w:anchor="_Toc28642" w:history="1">
        <w:r>
          <w:rPr>
            <w:rFonts w:ascii="仿宋" w:eastAsia="仿宋" w:hAnsi="仿宋" w:cs="仿宋" w:hint="eastAsia"/>
            <w:lang w:eastAsia="zh-CN"/>
          </w:rPr>
          <w:t>(五)、质量审核与评价</w:t>
        </w:r>
        <w:r>
          <w:tab/>
        </w:r>
        <w:r>
          <w:fldChar w:fldCharType="begin"/>
        </w:r>
        <w:r>
          <w:instrText xml:space="preserve"> PAGEREF _Toc28642 \h </w:instrText>
        </w:r>
        <w:r>
          <w:fldChar w:fldCharType="separate"/>
        </w:r>
        <w:r>
          <w:t>79</w:t>
        </w:r>
        <w:r>
          <w:fldChar w:fldCharType="end"/>
        </w:r>
      </w:hyperlink>
    </w:p>
    <w:p>
      <w:pPr>
        <w:pStyle w:val="TOC2"/>
        <w:tabs>
          <w:tab w:val="right" w:leader="dot" w:pos="8306"/>
        </w:tabs>
      </w:pPr>
      <w:hyperlink w:anchor="_Toc16223" w:history="1">
        <w:r>
          <w:rPr>
            <w:rFonts w:ascii="仿宋" w:eastAsia="仿宋" w:hAnsi="仿宋" w:cs="仿宋" w:hint="eastAsia"/>
            <w:lang w:eastAsia="zh-CN"/>
          </w:rPr>
          <w:t>(六)、不符合与纠正措施</w:t>
        </w:r>
        <w:r>
          <w:tab/>
        </w:r>
        <w:r>
          <w:fldChar w:fldCharType="begin"/>
        </w:r>
        <w:r>
          <w:instrText xml:space="preserve"> PAGEREF _Toc16223 \h </w:instrText>
        </w:r>
        <w:r>
          <w:fldChar w:fldCharType="separate"/>
        </w:r>
        <w:r>
          <w:t>80</w:t>
        </w:r>
        <w:r>
          <w:fldChar w:fldCharType="end"/>
        </w:r>
      </w:hyperlink>
    </w:p>
    <w:p>
      <w:pPr>
        <w:pStyle w:val="TOC1"/>
        <w:tabs>
          <w:tab w:val="right" w:leader="dot" w:pos="8306"/>
        </w:tabs>
      </w:pPr>
      <w:hyperlink w:anchor="_Toc27310" w:history="1">
        <w:r>
          <w:rPr>
            <w:rFonts w:ascii="仿宋" w:eastAsia="仿宋" w:hAnsi="仿宋" w:cs="仿宋" w:hint="eastAsia"/>
            <w:lang w:eastAsia="zh-CN"/>
          </w:rPr>
          <w:t>十六、凝胶材料项目变更管理</w:t>
        </w:r>
        <w:r>
          <w:tab/>
        </w:r>
        <w:r>
          <w:fldChar w:fldCharType="begin"/>
        </w:r>
        <w:r>
          <w:instrText xml:space="preserve"> PAGEREF _Toc27310 \h </w:instrText>
        </w:r>
        <w:r>
          <w:fldChar w:fldCharType="separate"/>
        </w:r>
        <w:r>
          <w:t>81</w:t>
        </w:r>
        <w:r>
          <w:fldChar w:fldCharType="end"/>
        </w:r>
      </w:hyperlink>
    </w:p>
    <w:p>
      <w:pPr>
        <w:pStyle w:val="TOC2"/>
        <w:tabs>
          <w:tab w:val="right" w:leader="dot" w:pos="8306"/>
        </w:tabs>
      </w:pPr>
      <w:hyperlink w:anchor="_Toc27229" w:history="1">
        <w:r>
          <w:rPr>
            <w:rFonts w:ascii="仿宋" w:eastAsia="仿宋" w:hAnsi="仿宋" w:cs="仿宋" w:hint="eastAsia"/>
            <w:lang w:eastAsia="zh-CN"/>
          </w:rPr>
          <w:t>(一)、变更申请与评估</w:t>
        </w:r>
        <w:r>
          <w:tab/>
        </w:r>
        <w:r>
          <w:fldChar w:fldCharType="begin"/>
        </w:r>
        <w:r>
          <w:instrText xml:space="preserve"> PAGEREF _Toc27229 \h </w:instrText>
        </w:r>
        <w:r>
          <w:fldChar w:fldCharType="separate"/>
        </w:r>
        <w:r>
          <w:t>81</w:t>
        </w:r>
        <w:r>
          <w:fldChar w:fldCharType="end"/>
        </w:r>
      </w:hyperlink>
    </w:p>
    <w:p>
      <w:pPr>
        <w:pStyle w:val="TOC2"/>
        <w:tabs>
          <w:tab w:val="right" w:leader="dot" w:pos="8306"/>
        </w:tabs>
      </w:pPr>
      <w:hyperlink w:anchor="_Toc14767" w:history="1">
        <w:r>
          <w:rPr>
            <w:rFonts w:ascii="仿宋" w:eastAsia="仿宋" w:hAnsi="仿宋" w:cs="仿宋" w:hint="eastAsia"/>
            <w:lang w:eastAsia="zh-CN"/>
          </w:rPr>
          <w:t>(二)、变更实施与控制</w:t>
        </w:r>
        <w:r>
          <w:tab/>
        </w:r>
        <w:r>
          <w:fldChar w:fldCharType="begin"/>
        </w:r>
        <w:r>
          <w:instrText xml:space="preserve"> PAGEREF _Toc14767 \h </w:instrText>
        </w:r>
        <w:r>
          <w:fldChar w:fldCharType="separate"/>
        </w:r>
        <w:r>
          <w:t>82</w:t>
        </w:r>
        <w:r>
          <w:fldChar w:fldCharType="end"/>
        </w:r>
      </w:hyperlink>
    </w:p>
    <w:p>
      <w:pPr>
        <w:pStyle w:val="TOC1"/>
        <w:tabs>
          <w:tab w:val="right" w:leader="dot" w:pos="8306"/>
        </w:tabs>
      </w:pPr>
      <w:hyperlink w:anchor="_Toc9996" w:history="1">
        <w:r>
          <w:rPr>
            <w:rFonts w:ascii="仿宋" w:eastAsia="仿宋" w:hAnsi="仿宋" w:cs="仿宋" w:hint="eastAsia"/>
            <w:lang w:eastAsia="zh-CN"/>
          </w:rPr>
          <w:t>十七、凝胶材料项目实施时间节点</w:t>
        </w:r>
        <w:r>
          <w:tab/>
        </w:r>
        <w:r>
          <w:fldChar w:fldCharType="begin"/>
        </w:r>
        <w:r>
          <w:instrText xml:space="preserve"> PAGEREF _Toc9996 \h </w:instrText>
        </w:r>
        <w:r>
          <w:fldChar w:fldCharType="separate"/>
        </w:r>
        <w:r>
          <w:t>82</w:t>
        </w:r>
        <w:r>
          <w:fldChar w:fldCharType="end"/>
        </w:r>
      </w:hyperlink>
    </w:p>
    <w:p>
      <w:pPr>
        <w:pStyle w:val="TOC2"/>
        <w:tabs>
          <w:tab w:val="right" w:leader="dot" w:pos="8306"/>
        </w:tabs>
      </w:pPr>
      <w:hyperlink w:anchor="_Toc14762" w:history="1">
        <w:r>
          <w:rPr>
            <w:rFonts w:ascii="仿宋" w:eastAsia="仿宋" w:hAnsi="仿宋" w:cs="仿宋" w:hint="eastAsia"/>
            <w:lang w:eastAsia="zh-CN"/>
          </w:rPr>
          <w:t>(一)、凝胶材料项目启动阶段时间节点</w:t>
        </w:r>
        <w:r>
          <w:tab/>
        </w:r>
        <w:r>
          <w:fldChar w:fldCharType="begin"/>
        </w:r>
        <w:r>
          <w:instrText xml:space="preserve"> PAGEREF _Toc14762 \h </w:instrText>
        </w:r>
        <w:r>
          <w:fldChar w:fldCharType="separate"/>
        </w:r>
        <w:r>
          <w:t>82</w:t>
        </w:r>
        <w:r>
          <w:fldChar w:fldCharType="end"/>
        </w:r>
      </w:hyperlink>
    </w:p>
    <w:p>
      <w:pPr>
        <w:pStyle w:val="TOC2"/>
        <w:tabs>
          <w:tab w:val="right" w:leader="dot" w:pos="8306"/>
        </w:tabs>
      </w:pPr>
      <w:hyperlink w:anchor="_Toc27552" w:history="1">
        <w:r>
          <w:rPr>
            <w:rFonts w:ascii="仿宋" w:eastAsia="仿宋" w:hAnsi="仿宋" w:cs="仿宋" w:hint="eastAsia"/>
            <w:lang w:eastAsia="zh-CN"/>
          </w:rPr>
          <w:t>(二)、凝胶材料项目执行阶段时间节点</w:t>
        </w:r>
        <w:r>
          <w:tab/>
        </w:r>
        <w:r>
          <w:fldChar w:fldCharType="begin"/>
        </w:r>
        <w:r>
          <w:instrText xml:space="preserve"> PAGEREF _Toc27552 \h </w:instrText>
        </w:r>
        <w:r>
          <w:fldChar w:fldCharType="separate"/>
        </w:r>
        <w:r>
          <w:t>84</w:t>
        </w:r>
        <w:r>
          <w:fldChar w:fldCharType="end"/>
        </w:r>
      </w:hyperlink>
    </w:p>
    <w:p>
      <w:pPr>
        <w:pStyle w:val="TOC2"/>
        <w:tabs>
          <w:tab w:val="right" w:leader="dot" w:pos="8306"/>
        </w:tabs>
      </w:pPr>
      <w:hyperlink w:anchor="_Toc27266" w:history="1">
        <w:r>
          <w:rPr>
            <w:rFonts w:ascii="仿宋" w:eastAsia="仿宋" w:hAnsi="仿宋" w:cs="仿宋" w:hint="eastAsia"/>
            <w:lang w:eastAsia="zh-CN"/>
          </w:rPr>
          <w:t>(三)、凝胶材料项目完成阶段时间节点</w:t>
        </w:r>
        <w:r>
          <w:tab/>
        </w:r>
        <w:r>
          <w:fldChar w:fldCharType="begin"/>
        </w:r>
        <w:r>
          <w:instrText xml:space="preserve"> PAGEREF _Toc27266 \h </w:instrText>
        </w:r>
        <w:r>
          <w:fldChar w:fldCharType="separate"/>
        </w:r>
        <w:r>
          <w:t>84</w:t>
        </w:r>
        <w:r>
          <w:fldChar w:fldCharType="end"/>
        </w:r>
      </w:hyperlink>
    </w:p>
    <w:p>
      <w:pPr>
        <w:pStyle w:val="TOC1"/>
        <w:tabs>
          <w:tab w:val="right" w:leader="dot" w:pos="8306"/>
        </w:tabs>
      </w:pPr>
      <w:hyperlink w:anchor="_Toc30976" w:history="1">
        <w:r>
          <w:rPr>
            <w:rFonts w:ascii="仿宋" w:eastAsia="仿宋" w:hAnsi="仿宋" w:cs="仿宋" w:hint="eastAsia"/>
            <w:lang w:eastAsia="zh-CN"/>
          </w:rPr>
          <w:t>十八、利益相关者分析与沟通计划</w:t>
        </w:r>
        <w:r>
          <w:tab/>
        </w:r>
        <w:r>
          <w:fldChar w:fldCharType="begin"/>
        </w:r>
        <w:r>
          <w:instrText xml:space="preserve"> PAGEREF _Toc30976 \h </w:instrText>
        </w:r>
        <w:r>
          <w:fldChar w:fldCharType="separate"/>
        </w:r>
        <w:r>
          <w:t>86</w:t>
        </w:r>
        <w:r>
          <w:fldChar w:fldCharType="end"/>
        </w:r>
      </w:hyperlink>
    </w:p>
    <w:p>
      <w:pPr>
        <w:pStyle w:val="TOC2"/>
        <w:tabs>
          <w:tab w:val="right" w:leader="dot" w:pos="8306"/>
        </w:tabs>
      </w:pPr>
      <w:hyperlink w:anchor="_Toc4038" w:history="1">
        <w:r>
          <w:rPr>
            <w:rFonts w:ascii="仿宋" w:eastAsia="仿宋" w:hAnsi="仿宋" w:cs="仿宋" w:hint="eastAsia"/>
            <w:lang w:eastAsia="zh-CN"/>
          </w:rPr>
          <w:t>(一)、利益相关者分析</w:t>
        </w:r>
        <w:r>
          <w:tab/>
        </w:r>
        <w:r>
          <w:fldChar w:fldCharType="begin"/>
        </w:r>
        <w:r>
          <w:instrText xml:space="preserve"> PAGEREF _Toc4038 \h </w:instrText>
        </w:r>
        <w:r>
          <w:fldChar w:fldCharType="separate"/>
        </w:r>
        <w:r>
          <w:t>86</w:t>
        </w:r>
        <w:r>
          <w:fldChar w:fldCharType="end"/>
        </w:r>
      </w:hyperlink>
    </w:p>
    <w:p>
      <w:pPr>
        <w:pStyle w:val="TOC2"/>
        <w:tabs>
          <w:tab w:val="right" w:leader="dot" w:pos="8306"/>
        </w:tabs>
      </w:pPr>
      <w:hyperlink w:anchor="_Toc6563" w:history="1">
        <w:r>
          <w:rPr>
            <w:rFonts w:ascii="仿宋" w:eastAsia="仿宋" w:hAnsi="仿宋" w:cs="仿宋" w:hint="eastAsia"/>
            <w:lang w:eastAsia="zh-CN"/>
          </w:rPr>
          <w:t>(二)、沟通计划</w:t>
        </w:r>
        <w:r>
          <w:tab/>
        </w:r>
        <w:r>
          <w:fldChar w:fldCharType="begin"/>
        </w:r>
        <w:r>
          <w:instrText xml:space="preserve"> PAGEREF _Toc6563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7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383"/>
      <w:r>
        <w:rPr>
          <w:rFonts w:ascii="仿宋" w:eastAsia="仿宋" w:hAnsi="仿宋" w:cs="仿宋" w:hint="eastAsia"/>
          <w:lang w:eastAsia="zh-CN"/>
        </w:rPr>
        <w:t>(一)、凝胶材料行业分析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行业一直以来都是市场的关注焦点。行业内的发展趋势、竞争态势以及潜在机会都对凝胶材料项目的推进产生深远的影响。通过深入研究行业的整体概貌，我们将更好地理解行业的核心特征，为凝胶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凝胶材料行业，技术一直是推动创新和发展的关键因素。我们将对当前技术趋势进行详尽分析，包括但不限于人工智能、大数据应用、先进制造技术等。这有助于凝胶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凝胶材料项目成功的基础。我们将对主要竞争对手进行深入研究，包括其市场份额、产品特点、市场定位等。通过全面了解竞争对手的优势和劣势，凝胶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479"/>
      <w:r>
        <w:rPr>
          <w:rFonts w:ascii="仿宋" w:eastAsia="仿宋" w:hAnsi="仿宋" w:cs="仿宋" w:hint="eastAsia"/>
          <w:sz w:val="28"/>
          <w:lang w:eastAsia="zh-CN"/>
        </w:rPr>
        <w:t>(二)、凝胶材料市场分析预测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通过对市场规模的深入调研，我们将预测凝胶材料市场未来的增长趋势。这包括市场的整体规模、各细分领域的发展趋势等。凝胶材料项目可以根据市场的扩张速度和潜在机会，制定更符合市场需求的发展策略。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凝胶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凝胶材料项目实施过程中需要充分考虑的因素。我们将对市场风险进行全面评估，包括但不限于政策法规风险、市场竞争风险、技术变革风险等。通过对潜在风险的深入分析，凝胶材料项目可以制定相应的风险缓解策略，降低不确定性对凝胶材料项目的影响。</w:t>
      </w:r>
    </w:p>
    <w:p>
      <w:pPr>
        <w:pStyle w:val="Heading1"/>
        <w:ind w:firstLine="560" w:firstLineChars="200"/>
        <w:rPr>
          <w:rFonts w:ascii="仿宋" w:eastAsia="仿宋" w:hAnsi="仿宋" w:cs="仿宋" w:hint="eastAsia"/>
          <w:sz w:val="28"/>
          <w:lang w:eastAsia="zh-CN"/>
        </w:rPr>
      </w:pPr>
      <w:bookmarkStart w:id="5" w:name="_Toc10926"/>
      <w:r>
        <w:rPr>
          <w:rFonts w:ascii="仿宋" w:eastAsia="仿宋" w:hAnsi="仿宋" w:cs="仿宋" w:hint="eastAsia"/>
          <w:sz w:val="28"/>
          <w:lang w:eastAsia="zh-CN"/>
        </w:rPr>
        <w:t>二、凝胶材料项目概论</w:t>
      </w:r>
      <w:bookmarkEnd w:id="5"/>
    </w:p>
    <w:p>
      <w:pPr>
        <w:pStyle w:val="Heading2"/>
        <w:rPr>
          <w:rFonts w:ascii="仿宋" w:eastAsia="仿宋" w:hAnsi="仿宋" w:cs="仿宋" w:hint="eastAsia"/>
          <w:lang w:eastAsia="zh-CN"/>
        </w:rPr>
      </w:pPr>
      <w:bookmarkStart w:id="6" w:name="_Toc6317"/>
      <w:r>
        <w:rPr>
          <w:rFonts w:ascii="仿宋" w:eastAsia="仿宋" w:hAnsi="仿宋" w:cs="仿宋" w:hint="eastAsia"/>
          <w:lang w:eastAsia="zh-CN"/>
        </w:rPr>
        <w:t>(一)、凝胶材料项目概况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的起源追溯至对市场的深入洞察。市场的不断演变与变革为凝胶材料项目提供了难得的机遇。当前市场存在的需求缺口和变革的大环境共同构成了凝胶材料项目的背景。这个凝胶材料项目旨在充分利用市场机遇，填补行业中尚未满足的需求，为客户提供全新的解决方案。市场的变革和需求的增长使得这个凝胶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凝胶材料项目名称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正式命名为凝胶材料。这个名称不仅仅是一个标识，更代表了凝胶材料项目的核心理念和愿景。它蕴含着凝胶材料项目所要解决问题的关键字，具有强烈的表达和辨识度，为凝胶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凝胶材料项目目标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的核心目标是提供一种全新、高效的解决方案，满足客户日益增长的需求。凝胶材料项目追求的不仅仅是满足市场需求，更是在市场中获得卓越的竞争优势。通过不断提升产品或服务的质量和创新水平，凝胶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凝胶材料项目范围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全面涵盖了产品研发、制造、市场推广和售后服务，确保从产品设计到最终用户体验的全方位关注。这一全面的凝胶材料项目范围是为了确保凝胶材料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凝胶材料项目时间表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凝胶材料项目计划在未来18个月内完成，包括研发、测试、市场试点和正式推出等不同阶段。这个时间表的合理设计是为了确保凝胶材料项目各个阶段的顺利推进，以便按时交付高质量的成果。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凝胶材料项目预算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凝胶材料项目总预算估算为XX百万美元，主要分配在研发、市场推广、人员培训和运营等方面。这一充足的预算为凝胶材料项目提供了充足的资源，确保凝胶材料项目在各个方面都能取得优异的表现。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凝胶材料项目风险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凝胶材料项目可能面临的风险包括市场接受度低、技术难题、竞争激烈等。凝胶材料项目团队已经制定了相应的风险应对计划，通过前瞻性的风险管理，确保凝胶材料项目在面对不确定性时能够迅速做出应对。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凝胶材料项目团队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凝胶材料项目汇聚了一支经验丰富、多领域专业素养的核心团队，确保凝胶材料项目在各个方面都能拥有高水平的执行力。团队的协同作战是凝胶材料项目成功的关键因素之一。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凝胶材料项目背景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凝胶材料项目的背景根植于市场对更高效、创新产品的渴望，同时也受到科技发展对行业格局的深刻改变的影响。这为凝胶材料项目提供了广阔的发展空间和市场需求。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凝胶材料项目现状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截至目前，凝胶材料项目已完成市场调研和技术验证，取得了初步的成功。这为凝胶材料项目在未来的发展奠定了坚实的基础，为更远大的目标打下了坚实的基石。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529"/>
      <w:r>
        <w:rPr>
          <w:rFonts w:ascii="仿宋" w:eastAsia="仿宋" w:hAnsi="仿宋" w:cs="仿宋" w:hint="eastAsia"/>
          <w:sz w:val="28"/>
          <w:lang w:eastAsia="zh-CN"/>
        </w:rPr>
        <w:t>(二)、凝胶材料项目目标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keyword》凝胶材料项目首要业务目标是在市场中占据有利地位，实现产品/服务的成功推广和销售。通过不断提升产品质量、创新性，凝胶材料项目追求成为行业中的领导者，赢得更多客户的青睐。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在科技迅速发展的时代，凝胶材料项目着眼于技术创新。通过持续的研发和技术升级，凝胶材料项目旨在推出更具创新性的产品或服务，以满足市场对新鲜、先进解决方案的需求。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为了建立可持续的客户关系，凝胶材料项目设定了客户满意度目标。通过提供卓越的产品质量和优质的客户服务，凝胶材料项目追求赢得客户的信任和忠诚度，确保他们的满意度达到行业领先水平。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凝胶材料项目注重社会责任和可持续发展。通过实施环保、社会责任凝胶材料项目，凝胶材料项目致力于在经济发展的同时保护环境，促进社会公平，实现可持续经营。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凝胶材料项目的团队是实现目标的核心驱动力。因此，凝胶材料项目设定了团队发展目标，包括提升团队成员的专业技能、培养领导力，以及搭建协同高效的团队工作氛围。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246"/>
      <w:r>
        <w:rPr>
          <w:rFonts w:ascii="仿宋" w:eastAsia="仿宋" w:hAnsi="仿宋" w:cs="仿宋" w:hint="eastAsia"/>
          <w:sz w:val="28"/>
          <w:lang w:eastAsia="zh-CN"/>
        </w:rPr>
        <w:t>(三)、凝胶材料项目提出的理由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凝胶材料项目提出的理由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的提出源于对市场机遇的深刻洞察。当前市场中存在的需求缺口和行业发展趋势表明，有巨大的商业机会等待被开发。通过准确捕捉市场机遇，凝胶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的理念基于对技术创新的信仰。通过持续的研发和技术投入，凝胶材料项目有望推出更具创新性的产品或服务。在科技飞速发展的当下，凝胶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的提出是为了增强企业的行业竞争力。通过提升产品或服务的质量和独特性，凝胶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响应了消费者需求的变化。随着社会和科技的不断发展，消费者对产品和服务的需求也在发生变化。通过深入了解并及时回应消费者的新需求，凝胶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凝胶材料项目的提出是企业战略发展规划的一部分。在面对日益激烈的市场竞争和不断变化的商业环境中，凝胶材料项目作为企业战略的一环，旨在为企业开辟新的增长领域，巩固企业在行业中的地位。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的提出不仅仅是基于商业考量，还注重社会责任。通过推出环保、社会责任等方面的凝胶材料项目，凝胶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凝胶材料项目的提出反映了对利益相关者期望的关注。包括客户、员工、投资者等利益相关者在企业发展中都有着各自的期望，凝胶材料项目力求在满足这些期望的同时，取得更大的共赢。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256"/>
      <w:r>
        <w:rPr>
          <w:rFonts w:ascii="仿宋" w:eastAsia="仿宋" w:hAnsi="仿宋" w:cs="仿宋" w:hint="eastAsia"/>
          <w:sz w:val="28"/>
          <w:lang w:eastAsia="zh-CN"/>
        </w:rPr>
        <w:t>(四)、凝胶材料项目意义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在实施凝胶材料项目的过程中，我们不仅仅是在追逐商业成功，更是为企业和社会的多个层面创造了深远的意义。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的首要意义在于提升企业的市场竞争力。通过持续的创新和对产品质量的高标准要求，凝胶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凝胶材料项目的推进将促使行业技术水平的提升。通过引入先进技术和创新性解决方案，凝胶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凝胶材料项目不仅创造了大量就业机会，提高了就业水平，还注重社会责任和环保。通过参与社会公益事业和推动环保凝胶材料项目，凝胶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综合而言，凝胶材料项目意义重大，不仅推动了企业的发展，也为行业和社会的进步贡献了积极力量。这是一个全面而深刻的影响，将在未来产生可持续的正面效应。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373"/>
      <w:r>
        <w:rPr>
          <w:rFonts w:ascii="仿宋" w:eastAsia="仿宋" w:hAnsi="仿宋" w:cs="仿宋" w:hint="eastAsia"/>
          <w:sz w:val="28"/>
          <w:lang w:eastAsia="zh-CN"/>
        </w:rPr>
        <w:t>(五)、凝胶材料项目背景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在当今迅猛发展的商业环境中，凝胶材料项目的动因根植于对多方面因素的审慎考量。这个凝胶材料项目的提出并非孤立的决策，而是对企业所处背景深入思考的产物。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市场的不断演变是凝胶材料项目背后的首要原因。科技的迅速发展和全球市场的快速变化使得企业必须灵活应对。凝胶材料项目应运而生，旨在通过创新性的解决方案迎合市场的多变需求，赢得竞争中的先机。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竞争的激烈程度也是凝胶材料项目背景中不可忽视的一环。企业需要在激烈竞争中脱颖而出，为此，凝胶材料项目致力于打破常规，提供独特的价值主张，以吸引客户并确保市场份额的增长。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技术的迅速发展为企业带来了机遇与挑战。作为凝胶材料项目启动的背景之一，对新兴技术的应用将有助于提升企业的技术水平，使其在不断演进的商业环境中保持竞争优势。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此外，社会对企业责任的期望也在逐渐升高。凝胶材料项目充分融入了社会责任的理念，通过可持续经营和社会公益凝胶材料项目，企图为社会贡献一份力量，在商业成功的同时关注社会价值。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092"/>
      <w:r>
        <w:rPr>
          <w:rFonts w:ascii="仿宋" w:eastAsia="仿宋" w:hAnsi="仿宋" w:cs="仿宋" w:hint="eastAsia"/>
          <w:sz w:val="28"/>
          <w:lang w:eastAsia="zh-CN"/>
        </w:rPr>
        <w:t>三、凝胶材料项目绩效评估</w:t>
      </w:r>
      <w:bookmarkEnd w:id="11"/>
    </w:p>
    <w:p>
      <w:pPr>
        <w:pStyle w:val="Heading2"/>
        <w:rPr>
          <w:rFonts w:ascii="仿宋" w:eastAsia="仿宋" w:hAnsi="仿宋" w:cs="仿宋" w:hint="eastAsia"/>
          <w:lang w:eastAsia="zh-CN"/>
        </w:rPr>
      </w:pPr>
      <w:bookmarkStart w:id="12" w:name="_Toc2056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凝胶材料项目中，我们设计了一套全面的绩效评估指标，以确保凝胶材料项目的可控和成功交付。这些指标跨足凝胶材料项目目标、成本、进度和质量等多个维度，为我们提供了全面洞察凝胶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目标达成率是我们关注的首要指标。我们设定了明确的目标，并通过定期监测和评估，迅速发现并应对潜在的目标偏差。这为凝胶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成本绩效是另一个核心关注点。通过实际成本与预算成本的对比分析，我们深入了解成本差异的原因，及时调整资源分配，保持凝胶材料项目在经济效益方面的合理水平。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进度作为关键的绩效指标之一，得到了精心的关注。我们制定了详细的凝胶材料项目进度计划，并设立了进度符合度指标，确保实际进度与计划进度保持一致。这使我们能够快速发现和解决潜在的进度问题，保持凝胶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凝胶材料项目绩效的不可或缺的一环。我们引入了一系列的质量标准和客户满意度指标，以确保凝胶材料项目交付的成果在质量上达到或超越预期水平。通过持续监测这些指标，我们努力提升凝胶材料项目整体质量水平，为凝胶材料项目的成功交付提供有力保障。通过这些科学且全面的绩效评估，我们能够更好地引导凝胶材料项目的持续改进，确保凝胶材料项目目标的顺利达成。</w:t>
      </w:r>
    </w:p>
    <w:p>
      <w:pPr>
        <w:pStyle w:val="Heading2"/>
        <w:ind w:firstLine="560" w:firstLineChars="200"/>
        <w:rPr>
          <w:rFonts w:ascii="仿宋" w:eastAsia="仿宋" w:hAnsi="仿宋" w:cs="仿宋" w:hint="eastAsia"/>
          <w:sz w:val="28"/>
          <w:lang w:eastAsia="zh-CN"/>
        </w:rPr>
      </w:pPr>
      <w:bookmarkStart w:id="13" w:name="_Toc2946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绩效评估是凝胶材料项目中的关键环节，为确保凝胶材料项目达到预期目标，我们采用了多层次、多维度的绩效评估方法。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凝胶材料项目的战略目标对齐，确保每个决策和行动都与凝胶材料项目整体目标保持一致。团队会定期召开战略对齐会议，审视当前工作与凝胶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凝胶材料项目进度、质量、成本和风险等方面。这些指标通过数据收集和分析，为凝胶材料项目管理团队提供了客观的评估依据。例如，我们通过凝胶材料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绩效评估不仅仅停留在凝胶材料项目内部，还考虑了凝胶材料项目对外部环境的影响。我们定期进行干系人满意度调查，以了解各利益相关方对凝胶材料项目的期望和满意度，并及时做出调整。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这种多层次、多角度的绩效评估方法，使得我们能够全面了解凝胶材料项目的运行状态，及时做出调整，确保凝胶材料项目在不断变化的环境中保持稳健前行。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2391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为了确保凝胶材料项目的有效管理和不断优化，我们采用了精心设计的绩效评估周期。这个周期旨在实现灵活、实时和全面的评估，以适应凝胶材料项目执行中的各种挑战。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凝胶材料项目的不同需求，分为短期、中期和长期。短期评估关注每个迭代或工作周期，以及时发现和解决当前任务中的问题。中期评估涵盖几个迭代，深入了解整体凝胶材料项目的趋势和性能。长期评估则着眼于整个凝胶材料项目阶段，确保凝胶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凝胶材料项目管理工具和协作平台，团队成员能够随时更新和分享凝胶材料项目数据。这种实时性的反馈机制使我们能够及时察觉潜在问题，快速调整，保持凝胶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凝胶材料项目的决策制定密不可分。每个周期的凝胶材料项目回顾会议成为集体总结经验、识别问题深层次原因并找到创新解决方案的平台。这种定期的反思与调整机制使凝胶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425"/>
      <w:r>
        <w:rPr>
          <w:rFonts w:ascii="仿宋" w:eastAsia="仿宋" w:hAnsi="仿宋" w:cs="仿宋" w:hint="eastAsia"/>
          <w:sz w:val="28"/>
          <w:lang w:eastAsia="zh-CN"/>
        </w:rPr>
        <w:t>四、凝胶材料项目文档管理</w:t>
      </w:r>
      <w:bookmarkEnd w:id="15"/>
    </w:p>
    <w:p>
      <w:pPr>
        <w:pStyle w:val="Heading2"/>
        <w:rPr>
          <w:rFonts w:ascii="仿宋" w:eastAsia="仿宋" w:hAnsi="仿宋" w:cs="仿宋" w:hint="eastAsia"/>
          <w:lang w:eastAsia="zh-CN"/>
        </w:rPr>
      </w:pPr>
      <w:bookmarkStart w:id="16" w:name="_Toc988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凝胶材料项目高度重视文档的质量和准确性，以支持凝胶材料项目的各项活动和决策。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文档的编制始于凝胶材料项目计划的初期，我们制定了详细的文档编制计划，明确了每个文档的内容、格式和编写责任人。在凝胶材料项目启动阶段，我们首先编制了凝胶材料项目章程，明确定义了凝胶材料项目的目标、范围、风险等关键要素。随后，凝胶材料项目团队根据计划陆续编制了需求文档、设计文档、测试文档等各类文档，确保凝胶材料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凝胶材料项目管理中的重要环节，旨在确保凝胶材料项目文档符合质量标准和凝胶材料项目需求。在凝胶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除了内部审查，我们还进行了外部审查，邀请凝胶材料项目相关利益方和专业领域的专家对文档进行独立审查。这有助于获取更全面、客观的反馈，确保凝胶材料项目文档不仅符合内部标准，也满足外部需求。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凝胶材料项目在文档编制与审查方面建立了严格的管理机制，通过规范的流程和多维度的审查，确保凝胶材料项目文档的质量、准确性和可靠性，为凝胶材料项目的顺利推进提供了有力支持。</w:t>
      </w:r>
    </w:p>
    <w:p>
      <w:pPr>
        <w:pStyle w:val="Heading2"/>
        <w:ind w:firstLine="560" w:firstLineChars="200"/>
        <w:rPr>
          <w:rFonts w:ascii="仿宋" w:eastAsia="仿宋" w:hAnsi="仿宋" w:cs="仿宋" w:hint="eastAsia"/>
          <w:sz w:val="28"/>
          <w:lang w:eastAsia="zh-CN"/>
        </w:rPr>
      </w:pPr>
      <w:bookmarkStart w:id="17" w:name="_Toc1127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在凝胶材料项目中，我们致力于优化文档发布与分发过程，以确保信息的高效传递和团队间协作的顺畅进行。以下是我们采取的关键优化策略：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我们通过多渠道发布文档，包括电子邮件、凝胶材料项目管理平台、内部网站等，以满足不同团队成员的偏好和需求。多渠道发布确保了信息的全面覆盖。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我们采用了精细的权限控制，确保只有授权人员可以访问敏感信息。这种安全措施保护了凝胶材料项目文档的机密性，防止了未经授权的信息泄露。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64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文档存档与归档是凝胶材料项目生命周期中一个至关重要的环节，直接关系到凝胶材料项目信息的长期保存和历史记录的完整性。在凝胶材料项目中，我们实施了一系列有效的文档存档与归档管理策略：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https://d.book118.com/787106103060006052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81369"/>
    <w:rsid w:val="320813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0610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2024-02-29T04:40:00Z</dcterms:created>
  <dcterms:modified xsi:type="dcterms:W3CDTF">2024-02-29T04:41:01Z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860A718F478648C08F535E6B20E5CBBA_11</vt:lpwstr>
  </property>
  <property fmtid="{D5CDD505-2E9C-101B-9397-08002B2CF9AE}" pid="3" name="KSOProductBuildVer">
    <vt:lpwstr>2052-12.1.0.16388</vt:lpwstr>
  </property>
</Properties>
</file>