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CB102A" w:rsidP="00CB102A" w14:paraId="5CAE517C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CB102A">
        <w:rPr>
          <w:rFonts w:ascii="华文中宋" w:eastAsia="华文中宋" w:hAnsi="华文中宋"/>
          <w:b/>
          <w:sz w:val="30"/>
        </w:rPr>
        <w:t>2024</w:t>
      </w:r>
      <w:r w:rsidRPr="00CB102A">
        <w:rPr>
          <w:rFonts w:ascii="华文中宋" w:eastAsia="华文中宋" w:hAnsi="华文中宋"/>
          <w:b/>
          <w:sz w:val="30"/>
        </w:rPr>
        <w:t>年沈阳桃仙国际机场股份有限公司人员招聘考试题库及答案解析</w:t>
      </w:r>
    </w:p>
    <w:p w:rsidR="00A77B3E" w14:paraId="2678DC90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05B243FA" w14:textId="77777777">
      <w:pPr>
        <w:spacing w:after="260" w:line="360" w:lineRule="auto"/>
      </w:pPr>
      <w:r>
        <w:rPr>
          <w:rFonts w:eastAsia="微软雅黑" w:cs="宋体"/>
          <w:b/>
        </w:rPr>
        <w:t>一、言语理解与表达</w:t>
      </w:r>
    </w:p>
    <w:p w:rsidR="003F588C" w14:paraId="22E6821F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1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“酷抠族”是指拥有较高学历、较高收入的中产阶级人群。这类人擅长精打细算过日子，通过转移消费点，更好地配置“有数”的金钱。他们摒弃奢侈消费，在不影响生活质量的前提下，用最少的金钱获取最大的物质和心理满足感。他们以着装从简为荣，以盲攀比为耻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以物尽其用为荣，以铺张浪费为耻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以心态阳光为荣，以纠结抑郁为耻……这是一个崇尚节约，追求简单、自然的生活方式的社会族群。</w:t>
      </w:r>
    </w:p>
    <w:p w:rsidR="003F588C" w14:paraId="001AB0D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“酷抠族”定义最准确的一项是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AFFBA5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、是指拥有较高学历、较高收入，追求节约、简单、自然的生活方式的社会族群</w:t>
      </w:r>
    </w:p>
    <w:p w:rsidR="003F588C" w14:paraId="5F9C945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、是指崇尚节约，追求简单、自然的生活方式的社会族群</w:t>
      </w:r>
    </w:p>
    <w:p w:rsidR="003F588C" w14:paraId="14F2C13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、是指拥有较高学历、较高收入的中产阶级人群</w:t>
      </w:r>
    </w:p>
    <w:p w:rsidR="003F588C" w14:paraId="3FEA3F8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、是指精打细算、摒弃奢侈、从简为荣，主张物尽其用、心态阳光的中产阶级人群</w:t>
      </w:r>
    </w:p>
    <w:p w:rsidR="003F588C" w14:paraId="1893156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5DA7D1B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文段首先指出“酷抠族”拥有较高学历、较高收入。接着具体说明其生活方式，最后对其生活方式作出总结，即这是一个崇尚节约，追求简单、自然的生活方式的社会族群。故对“酷抠族”概括最准确、全面的一项为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两项都只是从其</w:t>
      </w:r>
    </w:p>
    <w:p w:rsidR="003F588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中一个方面进行说明，不够全面。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项着重强调的是中产阶级，既不够全面也不够简练，排除。故选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A259BD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2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下列句子中，歇后语文字使用有错误的一句是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5FD88E0D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、团里一直把九连当做重点连来建设，你们一个个不要蚂蚁穿豆腐――提不起来，有什么牢骚回头到我办公室去讲。</w:t>
      </w:r>
    </w:p>
    <w:p w:rsidR="003F588C" w14:paraId="11CE67B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、矿区代表队这次参加兵乓球比赛的成绩惨不忍睹，惹得大伙儿议论纷纷，“这真是孔夫子搬家——全是输”。</w:t>
      </w:r>
    </w:p>
    <w:p w:rsidR="003F588C" w14:paraId="366E571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、何山全这个小伙子就是有股子犟劲儿，平时遇到什么问题都要打破砂锅――问到底，难怪人家在这次技术大比武中拿了个第一</w:t>
      </w:r>
      <w:r w:rsidRPr="003F588C">
        <w:rPr>
          <w:rFonts w:ascii="Times New Roman" w:eastAsia="微软雅黑" w:hAnsi="微软雅黑" w:cs="宋体" w:hint="eastAsia"/>
          <w:szCs w:val="18"/>
        </w:rPr>
        <w:t>!</w:t>
      </w:r>
    </w:p>
    <w:p w:rsidR="003F588C" w14:paraId="420ECA64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、第三社区为了迎接今冬即将到来的大雪做了充分的准备，说到除雪工具，那是韩信点兵――多多益善。</w:t>
      </w:r>
    </w:p>
    <w:p w:rsidR="003F588C" w14:paraId="4C77466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</w:p>
    <w:p w:rsidR="003F588C" w14:paraId="16D4C2B9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歇后语不符合语境，前半句指出工具已经准备好了，那么歇后语应当强调的是数量很多，而多多益善是指越多越好，用在尚未准备的阶段更为合适，属于使用不当。故选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7B3EFCDC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3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近几十年来，苏绣讲究的“平、齐、光、亮”已被刺绣界广为认同，成为衡量传统针法技艺高低的基本</w:t>
      </w:r>
      <w:r w:rsidRPr="003F588C">
        <w:rPr>
          <w:rFonts w:ascii="Times New Roman" w:eastAsia="微软雅黑" w:hAnsi="微软雅黑" w:cs="宋体" w:hint="eastAsia"/>
          <w:szCs w:val="18"/>
        </w:rPr>
        <w:t>____</w:t>
      </w:r>
      <w:r w:rsidRPr="003F588C">
        <w:rPr>
          <w:rFonts w:ascii="Times New Roman" w:eastAsia="微软雅黑" w:hAnsi="微软雅黑" w:cs="宋体" w:hint="eastAsia"/>
          <w:szCs w:val="18"/>
        </w:rPr>
        <w:t>，各绣种最初习绣都要从学习平绣技法入手，而真正绣好一幅平绣作品并非易事，能成为经典的作品可谓</w:t>
      </w:r>
      <w:r w:rsidRPr="003F588C">
        <w:rPr>
          <w:rFonts w:ascii="Times New Roman" w:eastAsia="微软雅黑" w:hAnsi="微软雅黑" w:cs="宋体" w:hint="eastAsia"/>
          <w:szCs w:val="18"/>
        </w:rPr>
        <w:t>________</w:t>
      </w:r>
      <w:r w:rsidRPr="003F588C">
        <w:rPr>
          <w:rFonts w:ascii="Times New Roman" w:eastAsia="微软雅黑" w:hAnsi="微软雅黑" w:cs="宋体" w:hint="eastAsia"/>
          <w:szCs w:val="18"/>
        </w:rPr>
        <w:t>，这不仅因为此种技艺用针凿书写了刺绣艺术史，更是因为它承担着传承工匠精神的历史重任。</w:t>
      </w:r>
    </w:p>
    <w:p w:rsidR="003F588C" w14:paraId="3A7772F7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3F588C">
        <w:rPr>
          <w:rFonts w:ascii="Times New Roman" w:eastAsia="微软雅黑" w:hAnsi="微软雅黑" w:cs="宋体" w:hint="eastAsia"/>
          <w:szCs w:val="18"/>
        </w:rPr>
        <w:t>依次填入划横线部分最恰当的一项是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13824F1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、尺度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凤毛麟角</w:t>
      </w:r>
    </w:p>
    <w:p w:rsidR="003F588C" w14:paraId="091FF0C8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、追求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屈指可数</w:t>
      </w:r>
    </w:p>
    <w:p w:rsidR="003F588C" w14:paraId="2964E593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、标准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众望所归</w:t>
      </w:r>
    </w:p>
    <w:p w:rsidR="003F588C" w14:paraId="1EC805BB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、原则</w:t>
      </w:r>
      <w:r w:rsidRPr="003F588C">
        <w:rPr>
          <w:rFonts w:ascii="Times New Roman" w:eastAsia="微软雅黑" w:hAnsi="微软雅黑" w:cs="宋体" w:hint="eastAsia"/>
          <w:szCs w:val="18"/>
        </w:rPr>
        <w:t xml:space="preserve"> </w:t>
      </w:r>
      <w:r w:rsidRPr="003F588C">
        <w:rPr>
          <w:rFonts w:ascii="Times New Roman" w:eastAsia="微软雅黑" w:hAnsi="微软雅黑" w:cs="宋体" w:hint="eastAsia"/>
          <w:szCs w:val="18"/>
        </w:rPr>
        <w:t>大海捞针</w:t>
      </w:r>
    </w:p>
    <w:p w:rsidR="003F588C" w14:paraId="7A909BC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b/>
          <w:color w:val="228B22"/>
          <w:szCs w:val="18"/>
        </w:rPr>
        <w:t>答案：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</w:p>
    <w:p w:rsidR="003F588C" w14:paraId="18B591D1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b/>
          <w:color w:val="4066F4"/>
          <w:szCs w:val="18"/>
        </w:rPr>
      </w:pPr>
      <w:r w:rsidRPr="003F588C">
        <w:rPr>
          <w:rFonts w:ascii="Times New Roman" w:eastAsia="微软雅黑" w:hAnsi="微软雅黑" w:cs="宋体" w:hint="eastAsia"/>
          <w:color w:val="228B22"/>
          <w:szCs w:val="18"/>
        </w:rPr>
        <w:t>解析：</w:t>
      </w:r>
      <w:r w:rsidRPr="003F588C">
        <w:rPr>
          <w:rFonts w:ascii="Times New Roman" w:eastAsia="微软雅黑" w:hAnsi="微软雅黑" w:cs="宋体" w:hint="eastAsia"/>
          <w:szCs w:val="18"/>
        </w:rPr>
        <w:t>第一步，分析第一空。第一空填入的词语要体现出苏绣作为衡量标准存在。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项“尺度”指的是处事或看待事物的标准</w:t>
      </w:r>
      <w:r w:rsidRPr="003F588C">
        <w:rPr>
          <w:rFonts w:ascii="Times New Roman" w:eastAsia="微软雅黑" w:hAnsi="微软雅黑" w:cs="宋体" w:hint="eastAsia"/>
          <w:szCs w:val="18"/>
        </w:rPr>
        <w:t>;C</w:t>
      </w:r>
      <w:r w:rsidRPr="003F588C">
        <w:rPr>
          <w:rFonts w:ascii="Times New Roman" w:eastAsia="微软雅黑" w:hAnsi="微软雅黑" w:cs="宋体" w:hint="eastAsia"/>
          <w:szCs w:val="18"/>
        </w:rPr>
        <w:t>项“标准”指的是衡量事物的准则</w:t>
      </w:r>
      <w:r w:rsidRPr="003F588C">
        <w:rPr>
          <w:rFonts w:ascii="Times New Roman" w:eastAsia="微软雅黑" w:hAnsi="微软雅黑" w:cs="宋体" w:hint="eastAsia"/>
          <w:szCs w:val="18"/>
        </w:rPr>
        <w:t>;D</w:t>
      </w:r>
      <w:r w:rsidRPr="003F588C">
        <w:rPr>
          <w:rFonts w:ascii="Times New Roman" w:eastAsia="微软雅黑" w:hAnsi="微软雅黑" w:cs="宋体" w:hint="eastAsia"/>
          <w:szCs w:val="18"/>
        </w:rPr>
        <w:t>项“原则”指的是行事所依据的准则。三者均符合文意。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项“追求”指尽力寻找、探索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追问、追究，不符合文意，排除</w:t>
      </w:r>
      <w:r w:rsidRPr="003F588C">
        <w:rPr>
          <w:rFonts w:ascii="Times New Roman" w:eastAsia="微软雅黑" w:hAnsi="微软雅黑" w:cs="宋体" w:hint="eastAsia"/>
          <w:szCs w:val="18"/>
        </w:rPr>
        <w:t>B</w:t>
      </w:r>
      <w:r w:rsidRPr="003F588C">
        <w:rPr>
          <w:rFonts w:ascii="Times New Roman" w:eastAsia="微软雅黑" w:hAnsi="微软雅黑" w:cs="宋体" w:hint="eastAsia"/>
          <w:szCs w:val="18"/>
        </w:rPr>
        <w:t>。第二步，分析第二空。根据文段“真正绣好一幅作品并非易事”，可知“成为经典的作品”是稀少的。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项“众望所归”指的是得到群众的信任</w:t>
      </w:r>
      <w:r w:rsidRPr="003F588C">
        <w:rPr>
          <w:rFonts w:ascii="Times New Roman" w:eastAsia="微软雅黑" w:hAnsi="微软雅黑" w:cs="宋体" w:hint="eastAsia"/>
          <w:szCs w:val="18"/>
        </w:rPr>
        <w:t>;D</w:t>
      </w:r>
      <w:r w:rsidRPr="003F588C">
        <w:rPr>
          <w:rFonts w:ascii="Times New Roman" w:eastAsia="微软雅黑" w:hAnsi="微软雅黑" w:cs="宋体" w:hint="eastAsia"/>
          <w:szCs w:val="18"/>
        </w:rPr>
        <w:t>项“大海捞针”从海里捞取一根针，形容极难办到或找到。</w:t>
      </w:r>
      <w:r w:rsidRPr="003F588C">
        <w:rPr>
          <w:rFonts w:ascii="Times New Roman" w:eastAsia="微软雅黑" w:hAnsi="微软雅黑" w:cs="宋体" w:hint="eastAsia"/>
          <w:szCs w:val="18"/>
        </w:rPr>
        <w:t>C</w:t>
      </w:r>
      <w:r w:rsidRPr="003F588C">
        <w:rPr>
          <w:rFonts w:ascii="Times New Roman" w:eastAsia="微软雅黑" w:hAnsi="微软雅黑" w:cs="宋体" w:hint="eastAsia"/>
          <w:szCs w:val="18"/>
        </w:rPr>
        <w:t>项和</w:t>
      </w:r>
      <w:r w:rsidRPr="003F588C">
        <w:rPr>
          <w:rFonts w:ascii="Times New Roman" w:eastAsia="微软雅黑" w:hAnsi="微软雅黑" w:cs="宋体" w:hint="eastAsia"/>
          <w:szCs w:val="18"/>
        </w:rPr>
        <w:t>D</w:t>
      </w:r>
      <w:r w:rsidRPr="003F588C">
        <w:rPr>
          <w:rFonts w:ascii="Times New Roman" w:eastAsia="微软雅黑" w:hAnsi="微软雅黑" w:cs="宋体" w:hint="eastAsia"/>
          <w:szCs w:val="18"/>
        </w:rPr>
        <w:t>项均不符合文意，排除。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项“凤毛麟角”比喻珍贵而稀少的人或物，符合文意。故选</w:t>
      </w:r>
      <w:r w:rsidRPr="003F588C">
        <w:rPr>
          <w:rFonts w:ascii="Times New Roman" w:eastAsia="微软雅黑" w:hAnsi="微软雅黑" w:cs="宋体" w:hint="eastAsia"/>
          <w:szCs w:val="18"/>
        </w:rPr>
        <w:t>A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</w:p>
    <w:p w:rsidR="003F588C" w14:paraId="08A7B51A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color w:val="0000FF"/>
          <w:szCs w:val="18"/>
        </w:rPr>
        <w:t>4</w:t>
      </w:r>
      <w:r w:rsidRPr="003F588C">
        <w:rPr>
          <w:rFonts w:ascii="Times New Roman" w:eastAsia="微软雅黑" w:hAnsi="微软雅黑" w:cs="宋体" w:hint="eastAsia"/>
          <w:color w:val="0000FF"/>
          <w:szCs w:val="18"/>
        </w:rPr>
        <w:t>．</w:t>
      </w:r>
      <w:r w:rsidRPr="003F588C">
        <w:rPr>
          <w:rFonts w:ascii="Times New Roman" w:eastAsia="微软雅黑" w:hAnsi="微软雅黑" w:cs="宋体" w:hint="eastAsia"/>
          <w:szCs w:val="18"/>
        </w:rPr>
        <w:t>真正的信息公开，当然要求政府要在第一时间发布信息，但更重要的是，不能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信息的发布渠道，而必须尊重媒体多渠道地报道、展现事实，在多元的信息和声音的“竞争”中由公众判断事实在哪里。政府调查的能力有限，可能被假象所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，所以需要媒体调查的跟进，这对政府的调查是一个有益的信息补充</w:t>
      </w:r>
      <w:r w:rsidRPr="003F588C">
        <w:rPr>
          <w:rFonts w:ascii="Times New Roman" w:eastAsia="微软雅黑" w:hAnsi="微软雅黑" w:cs="宋体" w:hint="eastAsia"/>
          <w:szCs w:val="18"/>
        </w:rPr>
        <w:t>;</w:t>
      </w:r>
      <w:r w:rsidRPr="003F588C">
        <w:rPr>
          <w:rFonts w:ascii="Times New Roman" w:eastAsia="微软雅黑" w:hAnsi="微软雅黑" w:cs="宋体" w:hint="eastAsia"/>
          <w:szCs w:val="18"/>
        </w:rPr>
        <w:t>更重要的是，政府在利益的绑架下，可能会习惯性地瞒报虚报、掩盖事实，这就需要媒体的报道与政府的调查相互</w:t>
      </w:r>
      <w:r w:rsidRPr="003F588C">
        <w:rPr>
          <w:rFonts w:ascii="Times New Roman" w:eastAsia="微软雅黑" w:hAnsi="微软雅黑" w:cs="宋体" w:hint="eastAsia"/>
          <w:szCs w:val="18"/>
        </w:rPr>
        <w:t>______</w:t>
      </w:r>
      <w:r w:rsidRPr="003F588C">
        <w:rPr>
          <w:rFonts w:ascii="Times New Roman" w:eastAsia="微软雅黑" w:hAnsi="微软雅黑" w:cs="宋体" w:hint="eastAsia"/>
          <w:szCs w:val="18"/>
        </w:rPr>
        <w:t>，从而在信息的竞争和交叉中逼出真相。</w:t>
      </w:r>
    </w:p>
    <w:p w:rsidR="003F588C" w14:paraId="24DB6670" w14:textId="77777777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  <w:r w:rsidRPr="003F588C">
        <w:rPr>
          <w:rFonts w:ascii="Times New Roman" w:eastAsia="微软雅黑" w:hAnsi="微软雅黑" w:cs="宋体" w:hint="eastAsia"/>
          <w:szCs w:val="18"/>
        </w:rPr>
        <w:t>填入划横线部分最恰当的一项是</w:t>
      </w:r>
      <w:r w:rsidRPr="003F588C">
        <w:rPr>
          <w:rFonts w:ascii="Times New Roman" w:eastAsia="微软雅黑" w:hAnsi="微软雅黑" w:cs="宋体" w:hint="eastAsia"/>
          <w:szCs w:val="18"/>
        </w:rPr>
        <w:t>()</w:t>
      </w:r>
      <w:r w:rsidRPr="003F588C">
        <w:rPr>
          <w:rFonts w:ascii="Times New Roman" w:eastAsia="微软雅黑" w:hAnsi="微软雅黑" w:cs="宋体" w:hint="eastAsia"/>
          <w:szCs w:val="18"/>
        </w:rPr>
        <w:t>。</w:t>
      </w:r>
      <w:r>
        <w:rPr>
          <w:rFonts w:ascii="微软雅黑" w:eastAsia="微软雅黑" w:hAnsi="微软雅黑" w:cs="微软雅黑"/>
          <w:szCs w:val="18"/>
        </w:rPr>
        <w:br/>
      </w:r>
      <w:r>
        <w:rPr>
          <w:rFonts w:ascii="微软雅黑" w:eastAsia="微软雅黑" w:hAnsi="微软雅黑" w:cs="微软雅黑"/>
          <w:szCs w:val="18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https://d.book118.com/787106110066006031</w:t>
        </w:r>
      </w:hyperlink>
    </w:p>
    <w:p w:rsidR="003F588C">
      <w:pPr>
        <w:pStyle w:val="NormalWeb"/>
        <w:widowControl/>
        <w:spacing w:beforeAutospacing="0" w:after="260" w:afterAutospacing="0" w:line="360" w:lineRule="auto"/>
        <w:rPr>
          <w:rFonts w:ascii="微软雅黑" w:eastAsia="微软雅黑" w:hAnsi="微软雅黑" w:cs="微软雅黑"/>
          <w:szCs w:val="18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:rsidP="00A66124" w14:paraId="0221703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102A" w14:paraId="273404D7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:rsidP="00A66124" w14:paraId="57DB7846" w14:textId="2BA525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CB102A" w14:paraId="5523AF1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14:paraId="44B66E3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102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:rsidP="00A66124" w14:textId="2BA525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CB102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:rsidP="00A6612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CB102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:rsidP="00A66124" w14:textId="2BA525B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CB102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14:paraId="4F9B864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14:paraId="236995DA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14:paraId="4BF03BF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102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F588C"/>
    <w:rsid w:val="00541498"/>
    <w:rsid w:val="007675BD"/>
    <w:rsid w:val="009C641C"/>
    <w:rsid w:val="00A66124"/>
    <w:rsid w:val="00A77B3E"/>
    <w:rsid w:val="00A95C3D"/>
    <w:rsid w:val="00CA2A55"/>
    <w:rsid w:val="00CB102A"/>
    <w:rsid w:val="00E0697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02F75E9"/>
  <w15:docId w15:val="{41584DBE-8B03-4224-BBBD-38CD9BECB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NormalWeb">
    <w:name w:val="Normal (Web)"/>
    <w:basedOn w:val="1"/>
    <w:rsid w:val="00A95C3D"/>
    <w:pPr>
      <w:spacing w:beforeAutospacing="1" w:afterAutospacing="1"/>
      <w:jc w:val="left"/>
    </w:pPr>
    <w:rPr>
      <w:rFonts w:ascii="等线" w:eastAsia="等线" w:hAnsi="等线"/>
      <w:kern w:val="0"/>
      <w:sz w:val="24"/>
      <w:szCs w:val="24"/>
    </w:rPr>
  </w:style>
  <w:style w:type="paragraph" w:styleId="Header">
    <w:name w:val="header"/>
    <w:basedOn w:val="Normal"/>
    <w:link w:val="a"/>
    <w:rsid w:val="00CB102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CB102A"/>
    <w:rPr>
      <w:sz w:val="18"/>
      <w:szCs w:val="18"/>
    </w:rPr>
  </w:style>
  <w:style w:type="paragraph" w:styleId="Footer">
    <w:name w:val="footer"/>
    <w:basedOn w:val="Normal"/>
    <w:link w:val="a0"/>
    <w:rsid w:val="00CB102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CB102A"/>
    <w:rPr>
      <w:sz w:val="18"/>
      <w:szCs w:val="18"/>
    </w:rPr>
  </w:style>
  <w:style w:type="character" w:styleId="PageNumber">
    <w:name w:val="page number"/>
    <w:basedOn w:val="DefaultParagraphFont"/>
    <w:rsid w:val="00CB1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87106110066006031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3951</Words>
  <Characters>22526</Characters>
  <Application>Microsoft Office Word</Application>
  <DocSecurity>0</DocSecurity>
  <Lines>187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2024-01-14T10:25:00Z</dcterms:created>
  <dcterms:modified xsi:type="dcterms:W3CDTF">2024-01-14T10:25:00Z</dcterms:modified>
</cp:coreProperties>
</file>