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人机界面项目营销方案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50" w:history="1">
        <w:r>
          <w:rPr>
            <w:rFonts w:ascii="仿宋" w:eastAsia="仿宋" w:hAnsi="仿宋" w:cs="仿宋" w:hint="eastAsia"/>
            <w:lang w:eastAsia="zh-CN"/>
          </w:rPr>
          <w:t>前言</w:t>
        </w:r>
        <w:r>
          <w:tab/>
        </w:r>
        <w:r>
          <w:fldChar w:fldCharType="begin"/>
        </w:r>
        <w:r>
          <w:instrText xml:space="preserve"> PAGEREF _Toc32650 \h </w:instrText>
        </w:r>
        <w:r>
          <w:fldChar w:fldCharType="separate"/>
        </w:r>
        <w:r>
          <w:t>4</w:t>
        </w:r>
        <w:r>
          <w:fldChar w:fldCharType="end"/>
        </w:r>
      </w:hyperlink>
    </w:p>
    <w:p>
      <w:pPr>
        <w:pStyle w:val="TOC1"/>
        <w:tabs>
          <w:tab w:val="right" w:leader="dot" w:pos="8306"/>
        </w:tabs>
      </w:pPr>
      <w:hyperlink w:anchor="_Toc19056" w:history="1">
        <w:r>
          <w:rPr>
            <w:rFonts w:ascii="仿宋" w:eastAsia="仿宋" w:hAnsi="仿宋" w:cs="仿宋" w:hint="eastAsia"/>
            <w:lang w:eastAsia="zh-CN"/>
          </w:rPr>
          <w:t>一、公司介绍</w:t>
        </w:r>
        <w:r>
          <w:tab/>
        </w:r>
        <w:r>
          <w:fldChar w:fldCharType="begin"/>
        </w:r>
        <w:r>
          <w:instrText xml:space="preserve"> PAGEREF _Toc19056 \h </w:instrText>
        </w:r>
        <w:r>
          <w:fldChar w:fldCharType="separate"/>
        </w:r>
        <w:r>
          <w:t>4</w:t>
        </w:r>
        <w:r>
          <w:fldChar w:fldCharType="end"/>
        </w:r>
      </w:hyperlink>
    </w:p>
    <w:p>
      <w:pPr>
        <w:pStyle w:val="TOC2"/>
        <w:tabs>
          <w:tab w:val="right" w:leader="dot" w:pos="8306"/>
        </w:tabs>
      </w:pPr>
      <w:hyperlink w:anchor="_Toc5213" w:history="1">
        <w:r>
          <w:rPr>
            <w:rFonts w:ascii="仿宋" w:eastAsia="仿宋" w:hAnsi="仿宋" w:cs="仿宋" w:hint="eastAsia"/>
            <w:lang w:eastAsia="zh-CN"/>
          </w:rPr>
          <w:t>(一)、综述</w:t>
        </w:r>
        <w:r>
          <w:tab/>
        </w:r>
        <w:r>
          <w:fldChar w:fldCharType="begin"/>
        </w:r>
        <w:r>
          <w:instrText xml:space="preserve"> PAGEREF _Toc5213 \h </w:instrText>
        </w:r>
        <w:r>
          <w:fldChar w:fldCharType="separate"/>
        </w:r>
        <w:r>
          <w:t>4</w:t>
        </w:r>
        <w:r>
          <w:fldChar w:fldCharType="end"/>
        </w:r>
      </w:hyperlink>
    </w:p>
    <w:p>
      <w:pPr>
        <w:pStyle w:val="TOC2"/>
        <w:tabs>
          <w:tab w:val="right" w:leader="dot" w:pos="8306"/>
        </w:tabs>
      </w:pPr>
      <w:hyperlink w:anchor="_Toc8620" w:history="1">
        <w:r>
          <w:rPr>
            <w:rFonts w:ascii="仿宋" w:eastAsia="仿宋" w:hAnsi="仿宋" w:cs="仿宋" w:hint="eastAsia"/>
            <w:lang w:eastAsia="zh-CN"/>
          </w:rPr>
          <w:t>(二)、公司定位</w:t>
        </w:r>
        <w:r>
          <w:tab/>
        </w:r>
        <w:r>
          <w:fldChar w:fldCharType="begin"/>
        </w:r>
        <w:r>
          <w:instrText xml:space="preserve"> PAGEREF _Toc8620 \h </w:instrText>
        </w:r>
        <w:r>
          <w:fldChar w:fldCharType="separate"/>
        </w:r>
        <w:r>
          <w:t>5</w:t>
        </w:r>
        <w:r>
          <w:fldChar w:fldCharType="end"/>
        </w:r>
      </w:hyperlink>
    </w:p>
    <w:p>
      <w:pPr>
        <w:pStyle w:val="TOC2"/>
        <w:tabs>
          <w:tab w:val="right" w:leader="dot" w:pos="8306"/>
        </w:tabs>
      </w:pPr>
      <w:hyperlink w:anchor="_Toc14251" w:history="1">
        <w:r>
          <w:rPr>
            <w:rFonts w:ascii="仿宋" w:eastAsia="仿宋" w:hAnsi="仿宋" w:cs="仿宋" w:hint="eastAsia"/>
            <w:lang w:eastAsia="zh-CN"/>
          </w:rPr>
          <w:t>(三)、商业模式</w:t>
        </w:r>
        <w:r>
          <w:tab/>
        </w:r>
        <w:r>
          <w:fldChar w:fldCharType="begin"/>
        </w:r>
        <w:r>
          <w:instrText xml:space="preserve"> PAGEREF _Toc14251 \h </w:instrText>
        </w:r>
        <w:r>
          <w:fldChar w:fldCharType="separate"/>
        </w:r>
        <w:r>
          <w:t>6</w:t>
        </w:r>
        <w:r>
          <w:fldChar w:fldCharType="end"/>
        </w:r>
      </w:hyperlink>
    </w:p>
    <w:p>
      <w:pPr>
        <w:pStyle w:val="TOC2"/>
        <w:tabs>
          <w:tab w:val="right" w:leader="dot" w:pos="8306"/>
        </w:tabs>
      </w:pPr>
      <w:hyperlink w:anchor="_Toc32340" w:history="1">
        <w:r>
          <w:rPr>
            <w:rFonts w:ascii="仿宋" w:eastAsia="仿宋" w:hAnsi="仿宋" w:cs="仿宋" w:hint="eastAsia"/>
            <w:lang w:eastAsia="zh-CN"/>
          </w:rPr>
          <w:t>(四)、销售模式</w:t>
        </w:r>
        <w:r>
          <w:tab/>
        </w:r>
        <w:r>
          <w:fldChar w:fldCharType="begin"/>
        </w:r>
        <w:r>
          <w:instrText xml:space="preserve"> PAGEREF _Toc32340 \h </w:instrText>
        </w:r>
        <w:r>
          <w:fldChar w:fldCharType="separate"/>
        </w:r>
        <w:r>
          <w:t>7</w:t>
        </w:r>
        <w:r>
          <w:fldChar w:fldCharType="end"/>
        </w:r>
      </w:hyperlink>
    </w:p>
    <w:p>
      <w:pPr>
        <w:pStyle w:val="TOC2"/>
        <w:tabs>
          <w:tab w:val="right" w:leader="dot" w:pos="8306"/>
        </w:tabs>
      </w:pPr>
      <w:hyperlink w:anchor="_Toc2327" w:history="1">
        <w:r>
          <w:rPr>
            <w:rFonts w:ascii="仿宋" w:eastAsia="仿宋" w:hAnsi="仿宋" w:cs="仿宋" w:hint="eastAsia"/>
            <w:lang w:eastAsia="zh-CN"/>
          </w:rPr>
          <w:t>(五)、产品流向</w:t>
        </w:r>
        <w:r>
          <w:tab/>
        </w:r>
        <w:r>
          <w:fldChar w:fldCharType="begin"/>
        </w:r>
        <w:r>
          <w:instrText xml:space="preserve"> PAGEREF _Toc2327 \h </w:instrText>
        </w:r>
        <w:r>
          <w:fldChar w:fldCharType="separate"/>
        </w:r>
        <w:r>
          <w:t>8</w:t>
        </w:r>
        <w:r>
          <w:fldChar w:fldCharType="end"/>
        </w:r>
      </w:hyperlink>
    </w:p>
    <w:p>
      <w:pPr>
        <w:pStyle w:val="TOC2"/>
        <w:tabs>
          <w:tab w:val="right" w:leader="dot" w:pos="8306"/>
        </w:tabs>
      </w:pPr>
      <w:hyperlink w:anchor="_Toc8841" w:history="1">
        <w:r>
          <w:rPr>
            <w:rFonts w:ascii="仿宋" w:eastAsia="仿宋" w:hAnsi="仿宋" w:cs="仿宋" w:hint="eastAsia"/>
            <w:lang w:eastAsia="zh-CN"/>
          </w:rPr>
          <w:t>(六)、股东及经营团队</w:t>
        </w:r>
        <w:r>
          <w:tab/>
        </w:r>
        <w:r>
          <w:fldChar w:fldCharType="begin"/>
        </w:r>
        <w:r>
          <w:instrText xml:space="preserve"> PAGEREF _Toc8841 \h </w:instrText>
        </w:r>
        <w:r>
          <w:fldChar w:fldCharType="separate"/>
        </w:r>
        <w:r>
          <w:t>9</w:t>
        </w:r>
        <w:r>
          <w:fldChar w:fldCharType="end"/>
        </w:r>
      </w:hyperlink>
    </w:p>
    <w:p>
      <w:pPr>
        <w:pStyle w:val="TOC2"/>
        <w:tabs>
          <w:tab w:val="right" w:leader="dot" w:pos="8306"/>
        </w:tabs>
      </w:pPr>
      <w:hyperlink w:anchor="_Toc26422" w:history="1">
        <w:r>
          <w:rPr>
            <w:rFonts w:ascii="仿宋" w:eastAsia="仿宋" w:hAnsi="仿宋" w:cs="仿宋" w:hint="eastAsia"/>
            <w:lang w:eastAsia="zh-CN"/>
          </w:rPr>
          <w:t>(七)、发展历程</w:t>
        </w:r>
        <w:r>
          <w:tab/>
        </w:r>
        <w:r>
          <w:fldChar w:fldCharType="begin"/>
        </w:r>
        <w:r>
          <w:instrText xml:space="preserve"> PAGEREF _Toc26422 \h </w:instrText>
        </w:r>
        <w:r>
          <w:fldChar w:fldCharType="separate"/>
        </w:r>
        <w:r>
          <w:t>11</w:t>
        </w:r>
        <w:r>
          <w:fldChar w:fldCharType="end"/>
        </w:r>
      </w:hyperlink>
    </w:p>
    <w:p>
      <w:pPr>
        <w:pStyle w:val="TOC2"/>
        <w:tabs>
          <w:tab w:val="right" w:leader="dot" w:pos="8306"/>
        </w:tabs>
      </w:pPr>
      <w:hyperlink w:anchor="_Toc27542" w:history="1">
        <w:r>
          <w:rPr>
            <w:rFonts w:ascii="仿宋" w:eastAsia="仿宋" w:hAnsi="仿宋" w:cs="仿宋" w:hint="eastAsia"/>
            <w:lang w:eastAsia="zh-CN"/>
          </w:rPr>
          <w:t>(八)、核心竞争力</w:t>
        </w:r>
        <w:r>
          <w:tab/>
        </w:r>
        <w:r>
          <w:fldChar w:fldCharType="begin"/>
        </w:r>
        <w:r>
          <w:instrText xml:space="preserve"> PAGEREF _Toc27542 \h </w:instrText>
        </w:r>
        <w:r>
          <w:fldChar w:fldCharType="separate"/>
        </w:r>
        <w:r>
          <w:t>12</w:t>
        </w:r>
        <w:r>
          <w:fldChar w:fldCharType="end"/>
        </w:r>
      </w:hyperlink>
    </w:p>
    <w:p>
      <w:pPr>
        <w:pStyle w:val="TOC1"/>
        <w:tabs>
          <w:tab w:val="right" w:leader="dot" w:pos="8306"/>
        </w:tabs>
      </w:pPr>
      <w:hyperlink w:anchor="_Toc5869" w:history="1">
        <w:r>
          <w:rPr>
            <w:rFonts w:ascii="仿宋" w:eastAsia="仿宋" w:hAnsi="仿宋" w:cs="仿宋" w:hint="eastAsia"/>
            <w:lang w:eastAsia="zh-CN"/>
          </w:rPr>
          <w:t>二、申报单位及人机界面项目概论</w:t>
        </w:r>
        <w:r>
          <w:tab/>
        </w:r>
        <w:r>
          <w:fldChar w:fldCharType="begin"/>
        </w:r>
        <w:r>
          <w:instrText xml:space="preserve"> PAGEREF _Toc5869 \h </w:instrText>
        </w:r>
        <w:r>
          <w:fldChar w:fldCharType="separate"/>
        </w:r>
        <w:r>
          <w:t>13</w:t>
        </w:r>
        <w:r>
          <w:fldChar w:fldCharType="end"/>
        </w:r>
      </w:hyperlink>
    </w:p>
    <w:p>
      <w:pPr>
        <w:pStyle w:val="TOC2"/>
        <w:tabs>
          <w:tab w:val="right" w:leader="dot" w:pos="8306"/>
        </w:tabs>
      </w:pPr>
      <w:hyperlink w:anchor="_Toc7283" w:history="1">
        <w:r>
          <w:rPr>
            <w:rFonts w:ascii="仿宋" w:eastAsia="仿宋" w:hAnsi="仿宋" w:cs="仿宋" w:hint="eastAsia"/>
            <w:lang w:eastAsia="zh-CN"/>
          </w:rPr>
          <w:t>(一)、人机界面项目概况</w:t>
        </w:r>
        <w:r>
          <w:tab/>
        </w:r>
        <w:r>
          <w:fldChar w:fldCharType="begin"/>
        </w:r>
        <w:r>
          <w:instrText xml:space="preserve"> PAGEREF _Toc7283 \h </w:instrText>
        </w:r>
        <w:r>
          <w:fldChar w:fldCharType="separate"/>
        </w:r>
        <w:r>
          <w:t>13</w:t>
        </w:r>
        <w:r>
          <w:fldChar w:fldCharType="end"/>
        </w:r>
      </w:hyperlink>
    </w:p>
    <w:p>
      <w:pPr>
        <w:pStyle w:val="TOC2"/>
        <w:tabs>
          <w:tab w:val="right" w:leader="dot" w:pos="8306"/>
        </w:tabs>
      </w:pPr>
      <w:hyperlink w:anchor="_Toc8819" w:history="1">
        <w:r>
          <w:rPr>
            <w:rFonts w:ascii="仿宋" w:eastAsia="仿宋" w:hAnsi="仿宋" w:cs="仿宋" w:hint="eastAsia"/>
            <w:lang w:eastAsia="zh-CN"/>
          </w:rPr>
          <w:t>(二)、编制原则</w:t>
        </w:r>
        <w:r>
          <w:tab/>
        </w:r>
        <w:r>
          <w:fldChar w:fldCharType="begin"/>
        </w:r>
        <w:r>
          <w:instrText xml:space="preserve"> PAGEREF _Toc8819 \h </w:instrText>
        </w:r>
        <w:r>
          <w:fldChar w:fldCharType="separate"/>
        </w:r>
        <w:r>
          <w:t>14</w:t>
        </w:r>
        <w:r>
          <w:fldChar w:fldCharType="end"/>
        </w:r>
      </w:hyperlink>
    </w:p>
    <w:p>
      <w:pPr>
        <w:pStyle w:val="TOC2"/>
        <w:tabs>
          <w:tab w:val="right" w:leader="dot" w:pos="8306"/>
        </w:tabs>
      </w:pPr>
      <w:hyperlink w:anchor="_Toc1321" w:history="1">
        <w:r>
          <w:rPr>
            <w:rFonts w:ascii="仿宋" w:eastAsia="仿宋" w:hAnsi="仿宋" w:cs="仿宋" w:hint="eastAsia"/>
            <w:lang w:eastAsia="zh-CN"/>
          </w:rPr>
          <w:t>(三)、编制依据</w:t>
        </w:r>
        <w:r>
          <w:tab/>
        </w:r>
        <w:r>
          <w:fldChar w:fldCharType="begin"/>
        </w:r>
        <w:r>
          <w:instrText xml:space="preserve"> PAGEREF _Toc1321 \h </w:instrText>
        </w:r>
        <w:r>
          <w:fldChar w:fldCharType="separate"/>
        </w:r>
        <w:r>
          <w:t>15</w:t>
        </w:r>
        <w:r>
          <w:fldChar w:fldCharType="end"/>
        </w:r>
      </w:hyperlink>
    </w:p>
    <w:p>
      <w:pPr>
        <w:pStyle w:val="TOC2"/>
        <w:tabs>
          <w:tab w:val="right" w:leader="dot" w:pos="8306"/>
        </w:tabs>
      </w:pPr>
      <w:hyperlink w:anchor="_Toc5525" w:history="1">
        <w:r>
          <w:rPr>
            <w:rFonts w:ascii="仿宋" w:eastAsia="仿宋" w:hAnsi="仿宋" w:cs="仿宋" w:hint="eastAsia"/>
            <w:lang w:eastAsia="zh-CN"/>
          </w:rPr>
          <w:t>(四)、编制范围及内容</w:t>
        </w:r>
        <w:r>
          <w:tab/>
        </w:r>
        <w:r>
          <w:fldChar w:fldCharType="begin"/>
        </w:r>
        <w:r>
          <w:instrText xml:space="preserve"> PAGEREF _Toc5525 \h </w:instrText>
        </w:r>
        <w:r>
          <w:fldChar w:fldCharType="separate"/>
        </w:r>
        <w:r>
          <w:t>15</w:t>
        </w:r>
        <w:r>
          <w:fldChar w:fldCharType="end"/>
        </w:r>
      </w:hyperlink>
    </w:p>
    <w:p>
      <w:pPr>
        <w:pStyle w:val="TOC1"/>
        <w:tabs>
          <w:tab w:val="right" w:leader="dot" w:pos="8306"/>
        </w:tabs>
      </w:pPr>
      <w:hyperlink w:anchor="_Toc13974" w:history="1">
        <w:r>
          <w:rPr>
            <w:rFonts w:ascii="仿宋" w:eastAsia="仿宋" w:hAnsi="仿宋" w:cs="仿宋" w:hint="eastAsia"/>
            <w:lang w:eastAsia="zh-CN"/>
          </w:rPr>
          <w:t>三、员工福利与培训</w:t>
        </w:r>
        <w:r>
          <w:tab/>
        </w:r>
        <w:r>
          <w:fldChar w:fldCharType="begin"/>
        </w:r>
        <w:r>
          <w:instrText xml:space="preserve"> PAGEREF _Toc13974 \h </w:instrText>
        </w:r>
        <w:r>
          <w:fldChar w:fldCharType="separate"/>
        </w:r>
        <w:r>
          <w:t>15</w:t>
        </w:r>
        <w:r>
          <w:fldChar w:fldCharType="end"/>
        </w:r>
      </w:hyperlink>
    </w:p>
    <w:p>
      <w:pPr>
        <w:pStyle w:val="TOC2"/>
        <w:tabs>
          <w:tab w:val="right" w:leader="dot" w:pos="8306"/>
        </w:tabs>
      </w:pPr>
      <w:hyperlink w:anchor="_Toc10485" w:history="1">
        <w:r>
          <w:rPr>
            <w:rFonts w:ascii="仿宋" w:eastAsia="仿宋" w:hAnsi="仿宋" w:cs="仿宋" w:hint="eastAsia"/>
            <w:lang w:eastAsia="zh-CN"/>
          </w:rPr>
          <w:t>(一)、员工福利计划</w:t>
        </w:r>
        <w:r>
          <w:tab/>
        </w:r>
        <w:r>
          <w:fldChar w:fldCharType="begin"/>
        </w:r>
        <w:r>
          <w:instrText xml:space="preserve"> PAGEREF _Toc10485 \h </w:instrText>
        </w:r>
        <w:r>
          <w:fldChar w:fldCharType="separate"/>
        </w:r>
        <w:r>
          <w:t>15</w:t>
        </w:r>
        <w:r>
          <w:fldChar w:fldCharType="end"/>
        </w:r>
      </w:hyperlink>
    </w:p>
    <w:p>
      <w:pPr>
        <w:pStyle w:val="TOC2"/>
        <w:tabs>
          <w:tab w:val="right" w:leader="dot" w:pos="8306"/>
        </w:tabs>
      </w:pPr>
      <w:hyperlink w:anchor="_Toc11559" w:history="1">
        <w:r>
          <w:rPr>
            <w:rFonts w:ascii="仿宋" w:eastAsia="仿宋" w:hAnsi="仿宋" w:cs="仿宋" w:hint="eastAsia"/>
            <w:lang w:eastAsia="zh-CN"/>
          </w:rPr>
          <w:t>(二)、职业培训与发展</w:t>
        </w:r>
        <w:r>
          <w:tab/>
        </w:r>
        <w:r>
          <w:fldChar w:fldCharType="begin"/>
        </w:r>
        <w:r>
          <w:instrText xml:space="preserve"> PAGEREF _Toc11559 \h </w:instrText>
        </w:r>
        <w:r>
          <w:fldChar w:fldCharType="separate"/>
        </w:r>
        <w:r>
          <w:t>16</w:t>
        </w:r>
        <w:r>
          <w:fldChar w:fldCharType="end"/>
        </w:r>
      </w:hyperlink>
    </w:p>
    <w:p>
      <w:pPr>
        <w:pStyle w:val="TOC2"/>
        <w:tabs>
          <w:tab w:val="right" w:leader="dot" w:pos="8306"/>
        </w:tabs>
      </w:pPr>
      <w:hyperlink w:anchor="_Toc15443" w:history="1">
        <w:r>
          <w:rPr>
            <w:rFonts w:ascii="仿宋" w:eastAsia="仿宋" w:hAnsi="仿宋" w:cs="仿宋" w:hint="eastAsia"/>
            <w:lang w:eastAsia="zh-CN"/>
          </w:rPr>
          <w:t>(三)、员工满意度调查与改进</w:t>
        </w:r>
        <w:r>
          <w:tab/>
        </w:r>
        <w:r>
          <w:fldChar w:fldCharType="begin"/>
        </w:r>
        <w:r>
          <w:instrText xml:space="preserve"> PAGEREF _Toc15443 \h </w:instrText>
        </w:r>
        <w:r>
          <w:fldChar w:fldCharType="separate"/>
        </w:r>
        <w:r>
          <w:t>17</w:t>
        </w:r>
        <w:r>
          <w:fldChar w:fldCharType="end"/>
        </w:r>
      </w:hyperlink>
    </w:p>
    <w:p>
      <w:pPr>
        <w:pStyle w:val="TOC1"/>
        <w:tabs>
          <w:tab w:val="right" w:leader="dot" w:pos="8306"/>
        </w:tabs>
      </w:pPr>
      <w:hyperlink w:anchor="_Toc29308" w:history="1">
        <w:r>
          <w:rPr>
            <w:rFonts w:ascii="仿宋" w:eastAsia="仿宋" w:hAnsi="仿宋" w:cs="仿宋" w:hint="eastAsia"/>
            <w:lang w:eastAsia="zh-CN"/>
          </w:rPr>
          <w:t>四、工艺说明</w:t>
        </w:r>
        <w:r>
          <w:tab/>
        </w:r>
        <w:r>
          <w:fldChar w:fldCharType="begin"/>
        </w:r>
        <w:r>
          <w:instrText xml:space="preserve"> PAGEREF _Toc29308 \h </w:instrText>
        </w:r>
        <w:r>
          <w:fldChar w:fldCharType="separate"/>
        </w:r>
        <w:r>
          <w:t>18</w:t>
        </w:r>
        <w:r>
          <w:fldChar w:fldCharType="end"/>
        </w:r>
      </w:hyperlink>
    </w:p>
    <w:p>
      <w:pPr>
        <w:pStyle w:val="TOC2"/>
        <w:tabs>
          <w:tab w:val="right" w:leader="dot" w:pos="8306"/>
        </w:tabs>
      </w:pPr>
      <w:hyperlink w:anchor="_Toc16426" w:history="1">
        <w:r>
          <w:rPr>
            <w:rFonts w:ascii="仿宋" w:eastAsia="仿宋" w:hAnsi="仿宋" w:cs="仿宋" w:hint="eastAsia"/>
            <w:lang w:eastAsia="zh-CN"/>
          </w:rPr>
          <w:t>(一)、技术管理特点</w:t>
        </w:r>
        <w:r>
          <w:tab/>
        </w:r>
        <w:r>
          <w:fldChar w:fldCharType="begin"/>
        </w:r>
        <w:r>
          <w:instrText xml:space="preserve"> PAGEREF _Toc16426 \h </w:instrText>
        </w:r>
        <w:r>
          <w:fldChar w:fldCharType="separate"/>
        </w:r>
        <w:r>
          <w:t>18</w:t>
        </w:r>
        <w:r>
          <w:fldChar w:fldCharType="end"/>
        </w:r>
      </w:hyperlink>
    </w:p>
    <w:p>
      <w:pPr>
        <w:pStyle w:val="TOC2"/>
        <w:tabs>
          <w:tab w:val="right" w:leader="dot" w:pos="8306"/>
        </w:tabs>
      </w:pPr>
      <w:hyperlink w:anchor="_Toc29972" w:history="1">
        <w:r>
          <w:rPr>
            <w:rFonts w:ascii="仿宋" w:eastAsia="仿宋" w:hAnsi="仿宋" w:cs="仿宋" w:hint="eastAsia"/>
            <w:lang w:eastAsia="zh-CN"/>
          </w:rPr>
          <w:t>(二)、人机界面项目工艺技术设计方案</w:t>
        </w:r>
        <w:r>
          <w:tab/>
        </w:r>
        <w:r>
          <w:fldChar w:fldCharType="begin"/>
        </w:r>
        <w:r>
          <w:instrText xml:space="preserve"> PAGEREF _Toc29972 \h </w:instrText>
        </w:r>
        <w:r>
          <w:fldChar w:fldCharType="separate"/>
        </w:r>
        <w:r>
          <w:t>19</w:t>
        </w:r>
        <w:r>
          <w:fldChar w:fldCharType="end"/>
        </w:r>
      </w:hyperlink>
    </w:p>
    <w:p>
      <w:pPr>
        <w:pStyle w:val="TOC2"/>
        <w:tabs>
          <w:tab w:val="right" w:leader="dot" w:pos="8306"/>
        </w:tabs>
      </w:pPr>
      <w:hyperlink w:anchor="_Toc28964" w:history="1">
        <w:r>
          <w:rPr>
            <w:rFonts w:ascii="仿宋" w:eastAsia="仿宋" w:hAnsi="仿宋" w:cs="仿宋" w:hint="eastAsia"/>
            <w:lang w:eastAsia="zh-CN"/>
          </w:rPr>
          <w:t>(三)、设备选型方案</w:t>
        </w:r>
        <w:r>
          <w:tab/>
        </w:r>
        <w:r>
          <w:fldChar w:fldCharType="begin"/>
        </w:r>
        <w:r>
          <w:instrText xml:space="preserve"> PAGEREF _Toc28964 \h </w:instrText>
        </w:r>
        <w:r>
          <w:fldChar w:fldCharType="separate"/>
        </w:r>
        <w:r>
          <w:t>20</w:t>
        </w:r>
        <w:r>
          <w:fldChar w:fldCharType="end"/>
        </w:r>
      </w:hyperlink>
    </w:p>
    <w:p>
      <w:pPr>
        <w:pStyle w:val="TOC1"/>
        <w:tabs>
          <w:tab w:val="right" w:leader="dot" w:pos="8306"/>
        </w:tabs>
      </w:pPr>
      <w:hyperlink w:anchor="_Toc3701" w:history="1">
        <w:r>
          <w:rPr>
            <w:rFonts w:ascii="仿宋" w:eastAsia="仿宋" w:hAnsi="仿宋" w:cs="仿宋" w:hint="eastAsia"/>
            <w:lang w:eastAsia="zh-CN"/>
          </w:rPr>
          <w:t>五、市场分析、调研</w:t>
        </w:r>
        <w:r>
          <w:tab/>
        </w:r>
        <w:r>
          <w:fldChar w:fldCharType="begin"/>
        </w:r>
        <w:r>
          <w:instrText xml:space="preserve"> PAGEREF _Toc3701 \h </w:instrText>
        </w:r>
        <w:r>
          <w:fldChar w:fldCharType="separate"/>
        </w:r>
        <w:r>
          <w:t>22</w:t>
        </w:r>
        <w:r>
          <w:fldChar w:fldCharType="end"/>
        </w:r>
      </w:hyperlink>
    </w:p>
    <w:p>
      <w:pPr>
        <w:pStyle w:val="TOC2"/>
        <w:tabs>
          <w:tab w:val="right" w:leader="dot" w:pos="8306"/>
        </w:tabs>
      </w:pPr>
      <w:hyperlink w:anchor="_Toc7216" w:history="1">
        <w:r>
          <w:rPr>
            <w:rFonts w:ascii="仿宋" w:eastAsia="仿宋" w:hAnsi="仿宋" w:cs="仿宋" w:hint="eastAsia"/>
            <w:lang w:eastAsia="zh-CN"/>
          </w:rPr>
          <w:t>(一)、人机界面行业分析</w:t>
        </w:r>
        <w:r>
          <w:tab/>
        </w:r>
        <w:r>
          <w:fldChar w:fldCharType="begin"/>
        </w:r>
        <w:r>
          <w:instrText xml:space="preserve"> PAGEREF _Toc7216 \h </w:instrText>
        </w:r>
        <w:r>
          <w:fldChar w:fldCharType="separate"/>
        </w:r>
        <w:r>
          <w:t>22</w:t>
        </w:r>
        <w:r>
          <w:fldChar w:fldCharType="end"/>
        </w:r>
      </w:hyperlink>
    </w:p>
    <w:p>
      <w:pPr>
        <w:pStyle w:val="TOC2"/>
        <w:tabs>
          <w:tab w:val="right" w:leader="dot" w:pos="8306"/>
        </w:tabs>
      </w:pPr>
      <w:hyperlink w:anchor="_Toc13159" w:history="1">
        <w:r>
          <w:rPr>
            <w:rFonts w:ascii="仿宋" w:eastAsia="仿宋" w:hAnsi="仿宋" w:cs="仿宋" w:hint="eastAsia"/>
            <w:lang w:eastAsia="zh-CN"/>
          </w:rPr>
          <w:t>(二)、人机界面市场分析预测</w:t>
        </w:r>
        <w:r>
          <w:tab/>
        </w:r>
        <w:r>
          <w:fldChar w:fldCharType="begin"/>
        </w:r>
        <w:r>
          <w:instrText xml:space="preserve"> PAGEREF _Toc13159 \h </w:instrText>
        </w:r>
        <w:r>
          <w:fldChar w:fldCharType="separate"/>
        </w:r>
        <w:r>
          <w:t>22</w:t>
        </w:r>
        <w:r>
          <w:fldChar w:fldCharType="end"/>
        </w:r>
      </w:hyperlink>
    </w:p>
    <w:p>
      <w:pPr>
        <w:pStyle w:val="TOC1"/>
        <w:tabs>
          <w:tab w:val="right" w:leader="dot" w:pos="8306"/>
        </w:tabs>
      </w:pPr>
      <w:hyperlink w:anchor="_Toc6204" w:history="1">
        <w:r>
          <w:rPr>
            <w:rFonts w:ascii="仿宋" w:eastAsia="仿宋" w:hAnsi="仿宋" w:cs="仿宋" w:hint="eastAsia"/>
            <w:lang w:eastAsia="zh-CN"/>
          </w:rPr>
          <w:t>六、人机界面项目风险性分析</w:t>
        </w:r>
        <w:r>
          <w:tab/>
        </w:r>
        <w:r>
          <w:fldChar w:fldCharType="begin"/>
        </w:r>
        <w:r>
          <w:instrText xml:space="preserve"> PAGEREF _Toc6204 \h </w:instrText>
        </w:r>
        <w:r>
          <w:fldChar w:fldCharType="separate"/>
        </w:r>
        <w:r>
          <w:t>23</w:t>
        </w:r>
        <w:r>
          <w:fldChar w:fldCharType="end"/>
        </w:r>
      </w:hyperlink>
    </w:p>
    <w:p>
      <w:pPr>
        <w:pStyle w:val="TOC2"/>
        <w:tabs>
          <w:tab w:val="right" w:leader="dot" w:pos="8306"/>
        </w:tabs>
      </w:pPr>
      <w:hyperlink w:anchor="_Toc26429" w:history="1">
        <w:r>
          <w:rPr>
            <w:rFonts w:ascii="仿宋" w:eastAsia="仿宋" w:hAnsi="仿宋" w:cs="仿宋" w:hint="eastAsia"/>
            <w:lang w:eastAsia="zh-CN"/>
          </w:rPr>
          <w:t>(一)、政策风险分析</w:t>
        </w:r>
        <w:r>
          <w:tab/>
        </w:r>
        <w:r>
          <w:fldChar w:fldCharType="begin"/>
        </w:r>
        <w:r>
          <w:instrText xml:space="preserve"> PAGEREF _Toc26429 \h </w:instrText>
        </w:r>
        <w:r>
          <w:fldChar w:fldCharType="separate"/>
        </w:r>
        <w:r>
          <w:t>23</w:t>
        </w:r>
        <w:r>
          <w:fldChar w:fldCharType="end"/>
        </w:r>
      </w:hyperlink>
    </w:p>
    <w:p>
      <w:pPr>
        <w:pStyle w:val="TOC2"/>
        <w:tabs>
          <w:tab w:val="right" w:leader="dot" w:pos="8306"/>
        </w:tabs>
      </w:pPr>
      <w:hyperlink w:anchor="_Toc19178" w:history="1">
        <w:r>
          <w:rPr>
            <w:rFonts w:ascii="仿宋" w:eastAsia="仿宋" w:hAnsi="仿宋" w:cs="仿宋" w:hint="eastAsia"/>
            <w:lang w:eastAsia="zh-CN"/>
          </w:rPr>
          <w:t>(二)、社会风险分析</w:t>
        </w:r>
        <w:r>
          <w:tab/>
        </w:r>
        <w:r>
          <w:fldChar w:fldCharType="begin"/>
        </w:r>
        <w:r>
          <w:instrText xml:space="preserve"> PAGEREF _Toc19178 \h </w:instrText>
        </w:r>
        <w:r>
          <w:fldChar w:fldCharType="separate"/>
        </w:r>
        <w:r>
          <w:t>24</w:t>
        </w:r>
        <w:r>
          <w:fldChar w:fldCharType="end"/>
        </w:r>
      </w:hyperlink>
    </w:p>
    <w:p>
      <w:pPr>
        <w:pStyle w:val="TOC2"/>
        <w:tabs>
          <w:tab w:val="right" w:leader="dot" w:pos="8306"/>
        </w:tabs>
      </w:pPr>
      <w:hyperlink w:anchor="_Toc4678" w:history="1">
        <w:r>
          <w:rPr>
            <w:rFonts w:ascii="仿宋" w:eastAsia="仿宋" w:hAnsi="仿宋" w:cs="仿宋" w:hint="eastAsia"/>
            <w:lang w:eastAsia="zh-CN"/>
          </w:rPr>
          <w:t>(三)、市场风险分析</w:t>
        </w:r>
        <w:r>
          <w:tab/>
        </w:r>
        <w:r>
          <w:fldChar w:fldCharType="begin"/>
        </w:r>
        <w:r>
          <w:instrText xml:space="preserve"> PAGEREF _Toc4678 \h </w:instrText>
        </w:r>
        <w:r>
          <w:fldChar w:fldCharType="separate"/>
        </w:r>
        <w:r>
          <w:t>25</w:t>
        </w:r>
        <w:r>
          <w:fldChar w:fldCharType="end"/>
        </w:r>
      </w:hyperlink>
    </w:p>
    <w:p>
      <w:pPr>
        <w:pStyle w:val="TOC2"/>
        <w:tabs>
          <w:tab w:val="right" w:leader="dot" w:pos="8306"/>
        </w:tabs>
      </w:pPr>
      <w:hyperlink w:anchor="_Toc30643" w:history="1">
        <w:r>
          <w:rPr>
            <w:rFonts w:ascii="仿宋" w:eastAsia="仿宋" w:hAnsi="仿宋" w:cs="仿宋" w:hint="eastAsia"/>
            <w:lang w:eastAsia="zh-CN"/>
          </w:rPr>
          <w:t>(四)、资金风险分析</w:t>
        </w:r>
        <w:r>
          <w:tab/>
        </w:r>
        <w:r>
          <w:fldChar w:fldCharType="begin"/>
        </w:r>
        <w:r>
          <w:instrText xml:space="preserve"> PAGEREF _Toc30643 \h </w:instrText>
        </w:r>
        <w:r>
          <w:fldChar w:fldCharType="separate"/>
        </w:r>
        <w:r>
          <w:t>26</w:t>
        </w:r>
        <w:r>
          <w:fldChar w:fldCharType="end"/>
        </w:r>
      </w:hyperlink>
    </w:p>
    <w:p>
      <w:pPr>
        <w:pStyle w:val="TOC2"/>
        <w:tabs>
          <w:tab w:val="right" w:leader="dot" w:pos="8306"/>
        </w:tabs>
      </w:pPr>
      <w:hyperlink w:anchor="_Toc7385" w:history="1">
        <w:r>
          <w:rPr>
            <w:rFonts w:ascii="仿宋" w:eastAsia="仿宋" w:hAnsi="仿宋" w:cs="仿宋" w:hint="eastAsia"/>
            <w:lang w:eastAsia="zh-CN"/>
          </w:rPr>
          <w:t>(五)、技术风险分析</w:t>
        </w:r>
        <w:r>
          <w:tab/>
        </w:r>
        <w:r>
          <w:fldChar w:fldCharType="begin"/>
        </w:r>
        <w:r>
          <w:instrText xml:space="preserve"> PAGEREF _Toc7385 \h </w:instrText>
        </w:r>
        <w:r>
          <w:fldChar w:fldCharType="separate"/>
        </w:r>
        <w:r>
          <w:t>27</w:t>
        </w:r>
        <w:r>
          <w:fldChar w:fldCharType="end"/>
        </w:r>
      </w:hyperlink>
    </w:p>
    <w:p>
      <w:pPr>
        <w:pStyle w:val="TOC2"/>
        <w:tabs>
          <w:tab w:val="right" w:leader="dot" w:pos="8306"/>
        </w:tabs>
      </w:pPr>
      <w:hyperlink w:anchor="_Toc21844" w:history="1">
        <w:r>
          <w:rPr>
            <w:rFonts w:ascii="仿宋" w:eastAsia="仿宋" w:hAnsi="仿宋" w:cs="仿宋" w:hint="eastAsia"/>
            <w:lang w:eastAsia="zh-CN"/>
          </w:rPr>
          <w:t>(六)、财务风险分析</w:t>
        </w:r>
        <w:r>
          <w:tab/>
        </w:r>
        <w:r>
          <w:fldChar w:fldCharType="begin"/>
        </w:r>
        <w:r>
          <w:instrText xml:space="preserve"> PAGEREF _Toc21844 \h </w:instrText>
        </w:r>
        <w:r>
          <w:fldChar w:fldCharType="separate"/>
        </w:r>
        <w:r>
          <w:t>29</w:t>
        </w:r>
        <w:r>
          <w:fldChar w:fldCharType="end"/>
        </w:r>
      </w:hyperlink>
    </w:p>
    <w:p>
      <w:pPr>
        <w:pStyle w:val="TOC2"/>
        <w:tabs>
          <w:tab w:val="right" w:leader="dot" w:pos="8306"/>
        </w:tabs>
      </w:pPr>
      <w:hyperlink w:anchor="_Toc31634" w:history="1">
        <w:r>
          <w:rPr>
            <w:rFonts w:ascii="仿宋" w:eastAsia="仿宋" w:hAnsi="仿宋" w:cs="仿宋" w:hint="eastAsia"/>
            <w:lang w:eastAsia="zh-CN"/>
          </w:rPr>
          <w:t>(七)、管理风险分析</w:t>
        </w:r>
        <w:r>
          <w:tab/>
        </w:r>
        <w:r>
          <w:fldChar w:fldCharType="begin"/>
        </w:r>
        <w:r>
          <w:instrText xml:space="preserve"> PAGEREF _Toc31634 \h </w:instrText>
        </w:r>
        <w:r>
          <w:fldChar w:fldCharType="separate"/>
        </w:r>
        <w:r>
          <w:t>30</w:t>
        </w:r>
        <w:r>
          <w:fldChar w:fldCharType="end"/>
        </w:r>
      </w:hyperlink>
    </w:p>
    <w:p>
      <w:pPr>
        <w:pStyle w:val="TOC2"/>
        <w:tabs>
          <w:tab w:val="right" w:leader="dot" w:pos="8306"/>
        </w:tabs>
      </w:pPr>
      <w:hyperlink w:anchor="_Toc892" w:history="1">
        <w:r>
          <w:rPr>
            <w:rFonts w:ascii="仿宋" w:eastAsia="仿宋" w:hAnsi="仿宋" w:cs="仿宋" w:hint="eastAsia"/>
            <w:lang w:eastAsia="zh-CN"/>
          </w:rPr>
          <w:t>(八)、其它风险分析</w:t>
        </w:r>
        <w:r>
          <w:tab/>
        </w:r>
        <w:r>
          <w:fldChar w:fldCharType="begin"/>
        </w:r>
        <w:r>
          <w:instrText xml:space="preserve"> PAGEREF _Toc892 \h </w:instrText>
        </w:r>
        <w:r>
          <w:fldChar w:fldCharType="separate"/>
        </w:r>
        <w:r>
          <w:t>31</w:t>
        </w:r>
        <w:r>
          <w:fldChar w:fldCharType="end"/>
        </w:r>
      </w:hyperlink>
    </w:p>
    <w:p>
      <w:pPr>
        <w:pStyle w:val="TOC2"/>
        <w:tabs>
          <w:tab w:val="right" w:leader="dot" w:pos="8306"/>
        </w:tabs>
      </w:pPr>
      <w:hyperlink w:anchor="_Toc32450" w:history="1">
        <w:r>
          <w:rPr>
            <w:rFonts w:ascii="仿宋" w:eastAsia="仿宋" w:hAnsi="仿宋" w:cs="仿宋" w:hint="eastAsia"/>
            <w:lang w:eastAsia="zh-CN"/>
          </w:rPr>
          <w:t>(九)、社会影响评估</w:t>
        </w:r>
        <w:r>
          <w:tab/>
        </w:r>
        <w:r>
          <w:fldChar w:fldCharType="begin"/>
        </w:r>
        <w:r>
          <w:instrText xml:space="preserve"> PAGEREF _Toc32450 \h </w:instrText>
        </w:r>
        <w:r>
          <w:fldChar w:fldCharType="separate"/>
        </w:r>
        <w:r>
          <w:t>32</w:t>
        </w:r>
        <w:r>
          <w:fldChar w:fldCharType="end"/>
        </w:r>
      </w:hyperlink>
    </w:p>
    <w:p>
      <w:pPr>
        <w:pStyle w:val="TOC1"/>
        <w:tabs>
          <w:tab w:val="right" w:leader="dot" w:pos="8306"/>
        </w:tabs>
      </w:pPr>
      <w:hyperlink w:anchor="_Toc2835" w:history="1">
        <w:r>
          <w:rPr>
            <w:rFonts w:ascii="仿宋" w:eastAsia="仿宋" w:hAnsi="仿宋" w:cs="仿宋" w:hint="eastAsia"/>
            <w:lang w:eastAsia="zh-CN"/>
          </w:rPr>
          <w:t>七、人机界面行业背景及市场分析</w:t>
        </w:r>
        <w:r>
          <w:tab/>
        </w:r>
        <w:r>
          <w:fldChar w:fldCharType="begin"/>
        </w:r>
        <w:r>
          <w:instrText xml:space="preserve"> PAGEREF _Toc2835 \h </w:instrText>
        </w:r>
        <w:r>
          <w:fldChar w:fldCharType="separate"/>
        </w:r>
        <w:r>
          <w:t>33</w:t>
        </w:r>
        <w:r>
          <w:fldChar w:fldCharType="end"/>
        </w:r>
      </w:hyperlink>
    </w:p>
    <w:p>
      <w:pPr>
        <w:pStyle w:val="TOC2"/>
        <w:tabs>
          <w:tab w:val="right" w:leader="dot" w:pos="8306"/>
        </w:tabs>
      </w:pPr>
      <w:hyperlink w:anchor="_Toc1571" w:history="1">
        <w:r>
          <w:rPr>
            <w:rFonts w:ascii="仿宋" w:eastAsia="仿宋" w:hAnsi="仿宋" w:cs="仿宋" w:hint="eastAsia"/>
            <w:lang w:eastAsia="zh-CN"/>
          </w:rPr>
          <w:t>(一)、人机界面行业创新驱动</w:t>
        </w:r>
        <w:r>
          <w:tab/>
        </w:r>
        <w:r>
          <w:fldChar w:fldCharType="begin"/>
        </w:r>
        <w:r>
          <w:instrText xml:space="preserve"> PAGEREF _Toc1571 \h </w:instrText>
        </w:r>
        <w:r>
          <w:fldChar w:fldCharType="separate"/>
        </w:r>
        <w:r>
          <w:t>33</w:t>
        </w:r>
        <w:r>
          <w:fldChar w:fldCharType="end"/>
        </w:r>
      </w:hyperlink>
    </w:p>
    <w:p>
      <w:pPr>
        <w:pStyle w:val="TOC2"/>
        <w:tabs>
          <w:tab w:val="right" w:leader="dot" w:pos="8306"/>
        </w:tabs>
      </w:pPr>
      <w:hyperlink w:anchor="_Toc9622" w:history="1">
        <w:r>
          <w:rPr>
            <w:rFonts w:ascii="仿宋" w:eastAsia="仿宋" w:hAnsi="仿宋" w:cs="仿宋" w:hint="eastAsia"/>
            <w:lang w:eastAsia="zh-CN"/>
          </w:rPr>
          <w:t>(二)、人机界面行业发展现状</w:t>
        </w:r>
        <w:r>
          <w:tab/>
        </w:r>
        <w:r>
          <w:fldChar w:fldCharType="begin"/>
        </w:r>
        <w:r>
          <w:instrText xml:space="preserve"> PAGEREF _Toc9622 \h </w:instrText>
        </w:r>
        <w:r>
          <w:fldChar w:fldCharType="separate"/>
        </w:r>
        <w:r>
          <w:t>34</w:t>
        </w:r>
        <w:r>
          <w:fldChar w:fldCharType="end"/>
        </w:r>
      </w:hyperlink>
    </w:p>
    <w:p>
      <w:pPr>
        <w:pStyle w:val="TOC2"/>
        <w:tabs>
          <w:tab w:val="right" w:leader="dot" w:pos="8306"/>
        </w:tabs>
      </w:pPr>
      <w:hyperlink w:anchor="_Toc837" w:history="1">
        <w:r>
          <w:rPr>
            <w:rFonts w:ascii="仿宋" w:eastAsia="仿宋" w:hAnsi="仿宋" w:cs="仿宋" w:hint="eastAsia"/>
            <w:lang w:eastAsia="zh-CN"/>
          </w:rPr>
          <w:t>(三)、人机界面行业高质量发展</w:t>
        </w:r>
        <w:r>
          <w:tab/>
        </w:r>
        <w:r>
          <w:fldChar w:fldCharType="begin"/>
        </w:r>
        <w:r>
          <w:instrText xml:space="preserve"> PAGEREF _Toc837 \h </w:instrText>
        </w:r>
        <w:r>
          <w:fldChar w:fldCharType="separate"/>
        </w:r>
        <w:r>
          <w:t>35</w:t>
        </w:r>
        <w:r>
          <w:fldChar w:fldCharType="end"/>
        </w:r>
      </w:hyperlink>
    </w:p>
    <w:p>
      <w:pPr>
        <w:pStyle w:val="TOC2"/>
        <w:tabs>
          <w:tab w:val="right" w:leader="dot" w:pos="8306"/>
        </w:tabs>
      </w:pPr>
      <w:hyperlink w:anchor="_Toc11345" w:history="1">
        <w:r>
          <w:rPr>
            <w:rFonts w:ascii="仿宋" w:eastAsia="仿宋" w:hAnsi="仿宋" w:cs="仿宋" w:hint="eastAsia"/>
            <w:lang w:eastAsia="zh-CN"/>
          </w:rPr>
          <w:t>(四)、人机界面行业产业链分析</w:t>
        </w:r>
        <w:r>
          <w:tab/>
        </w:r>
        <w:r>
          <w:fldChar w:fldCharType="begin"/>
        </w:r>
        <w:r>
          <w:instrText xml:space="preserve"> PAGEREF _Toc11345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17" w:history="1">
        <w:r>
          <w:rPr>
            <w:rFonts w:ascii="仿宋" w:eastAsia="仿宋" w:hAnsi="仿宋" w:cs="仿宋" w:hint="eastAsia"/>
            <w:lang w:eastAsia="zh-CN"/>
          </w:rPr>
          <w:t>(五)、人机界面行业发展方向</w:t>
        </w:r>
        <w:r>
          <w:tab/>
        </w:r>
        <w:r>
          <w:fldChar w:fldCharType="begin"/>
        </w:r>
        <w:r>
          <w:instrText xml:space="preserve"> PAGEREF _Toc18517 \h </w:instrText>
        </w:r>
        <w:r>
          <w:fldChar w:fldCharType="separate"/>
        </w:r>
        <w:r>
          <w:t>37</w:t>
        </w:r>
        <w:r>
          <w:fldChar w:fldCharType="end"/>
        </w:r>
      </w:hyperlink>
    </w:p>
    <w:p>
      <w:pPr>
        <w:pStyle w:val="TOC2"/>
        <w:tabs>
          <w:tab w:val="right" w:leader="dot" w:pos="8306"/>
        </w:tabs>
      </w:pPr>
      <w:hyperlink w:anchor="_Toc22150" w:history="1">
        <w:r>
          <w:rPr>
            <w:rFonts w:ascii="仿宋" w:eastAsia="仿宋" w:hAnsi="仿宋" w:cs="仿宋" w:hint="eastAsia"/>
            <w:lang w:eastAsia="zh-CN"/>
          </w:rPr>
          <w:t>(六)、人机界面行业前景</w:t>
        </w:r>
        <w:r>
          <w:tab/>
        </w:r>
        <w:r>
          <w:fldChar w:fldCharType="begin"/>
        </w:r>
        <w:r>
          <w:instrText xml:space="preserve"> PAGEREF _Toc22150 \h </w:instrText>
        </w:r>
        <w:r>
          <w:fldChar w:fldCharType="separate"/>
        </w:r>
        <w:r>
          <w:t>40</w:t>
        </w:r>
        <w:r>
          <w:fldChar w:fldCharType="end"/>
        </w:r>
      </w:hyperlink>
    </w:p>
    <w:p>
      <w:pPr>
        <w:pStyle w:val="TOC2"/>
        <w:tabs>
          <w:tab w:val="right" w:leader="dot" w:pos="8306"/>
        </w:tabs>
      </w:pPr>
      <w:hyperlink w:anchor="_Toc20010" w:history="1">
        <w:r>
          <w:rPr>
            <w:rFonts w:ascii="仿宋" w:eastAsia="仿宋" w:hAnsi="仿宋" w:cs="仿宋" w:hint="eastAsia"/>
            <w:lang w:eastAsia="zh-CN"/>
          </w:rPr>
          <w:t>(七)、人机界面行业发展趋势</w:t>
        </w:r>
        <w:r>
          <w:tab/>
        </w:r>
        <w:r>
          <w:fldChar w:fldCharType="begin"/>
        </w:r>
        <w:r>
          <w:instrText xml:space="preserve"> PAGEREF _Toc20010 \h </w:instrText>
        </w:r>
        <w:r>
          <w:fldChar w:fldCharType="separate"/>
        </w:r>
        <w:r>
          <w:t>42</w:t>
        </w:r>
        <w:r>
          <w:fldChar w:fldCharType="end"/>
        </w:r>
      </w:hyperlink>
    </w:p>
    <w:p>
      <w:pPr>
        <w:pStyle w:val="TOC1"/>
        <w:tabs>
          <w:tab w:val="right" w:leader="dot" w:pos="8306"/>
        </w:tabs>
      </w:pPr>
      <w:hyperlink w:anchor="_Toc26055" w:history="1">
        <w:r>
          <w:rPr>
            <w:rFonts w:ascii="仿宋" w:eastAsia="仿宋" w:hAnsi="仿宋" w:cs="仿宋" w:hint="eastAsia"/>
            <w:lang w:eastAsia="zh-CN"/>
          </w:rPr>
          <w:t>八、生产安全保护</w:t>
        </w:r>
        <w:r>
          <w:tab/>
        </w:r>
        <w:r>
          <w:fldChar w:fldCharType="begin"/>
        </w:r>
        <w:r>
          <w:instrText xml:space="preserve"> PAGEREF _Toc26055 \h </w:instrText>
        </w:r>
        <w:r>
          <w:fldChar w:fldCharType="separate"/>
        </w:r>
        <w:r>
          <w:t>44</w:t>
        </w:r>
        <w:r>
          <w:fldChar w:fldCharType="end"/>
        </w:r>
      </w:hyperlink>
    </w:p>
    <w:p>
      <w:pPr>
        <w:pStyle w:val="TOC2"/>
        <w:tabs>
          <w:tab w:val="right" w:leader="dot" w:pos="8306"/>
        </w:tabs>
      </w:pPr>
      <w:hyperlink w:anchor="_Toc13251" w:history="1">
        <w:r>
          <w:rPr>
            <w:rFonts w:ascii="仿宋" w:eastAsia="仿宋" w:hAnsi="仿宋" w:cs="仿宋" w:hint="eastAsia"/>
            <w:lang w:eastAsia="zh-CN"/>
          </w:rPr>
          <w:t>(一)、消防安全</w:t>
        </w:r>
        <w:r>
          <w:tab/>
        </w:r>
        <w:r>
          <w:fldChar w:fldCharType="begin"/>
        </w:r>
        <w:r>
          <w:instrText xml:space="preserve"> PAGEREF _Toc13251 \h </w:instrText>
        </w:r>
        <w:r>
          <w:fldChar w:fldCharType="separate"/>
        </w:r>
        <w:r>
          <w:t>44</w:t>
        </w:r>
        <w:r>
          <w:fldChar w:fldCharType="end"/>
        </w:r>
      </w:hyperlink>
    </w:p>
    <w:p>
      <w:pPr>
        <w:pStyle w:val="TOC2"/>
        <w:tabs>
          <w:tab w:val="right" w:leader="dot" w:pos="8306"/>
        </w:tabs>
      </w:pPr>
      <w:hyperlink w:anchor="_Toc6660" w:history="1">
        <w:r>
          <w:rPr>
            <w:rFonts w:ascii="仿宋" w:eastAsia="仿宋" w:hAnsi="仿宋" w:cs="仿宋" w:hint="eastAsia"/>
            <w:lang w:eastAsia="zh-CN"/>
          </w:rPr>
          <w:t>(二)、防火防爆总图布置措施</w:t>
        </w:r>
        <w:r>
          <w:tab/>
        </w:r>
        <w:r>
          <w:fldChar w:fldCharType="begin"/>
        </w:r>
        <w:r>
          <w:instrText xml:space="preserve"> PAGEREF _Toc6660 \h </w:instrText>
        </w:r>
        <w:r>
          <w:fldChar w:fldCharType="separate"/>
        </w:r>
        <w:r>
          <w:t>45</w:t>
        </w:r>
        <w:r>
          <w:fldChar w:fldCharType="end"/>
        </w:r>
      </w:hyperlink>
    </w:p>
    <w:p>
      <w:pPr>
        <w:pStyle w:val="TOC2"/>
        <w:tabs>
          <w:tab w:val="right" w:leader="dot" w:pos="8306"/>
        </w:tabs>
      </w:pPr>
      <w:hyperlink w:anchor="_Toc2708" w:history="1">
        <w:r>
          <w:rPr>
            <w:rFonts w:ascii="仿宋" w:eastAsia="仿宋" w:hAnsi="仿宋" w:cs="仿宋" w:hint="eastAsia"/>
            <w:lang w:eastAsia="zh-CN"/>
          </w:rPr>
          <w:t>(三)、自然灾害防范措施</w:t>
        </w:r>
        <w:r>
          <w:tab/>
        </w:r>
        <w:r>
          <w:fldChar w:fldCharType="begin"/>
        </w:r>
        <w:r>
          <w:instrText xml:space="preserve"> PAGEREF _Toc2708 \h </w:instrText>
        </w:r>
        <w:r>
          <w:fldChar w:fldCharType="separate"/>
        </w:r>
        <w:r>
          <w:t>46</w:t>
        </w:r>
        <w:r>
          <w:fldChar w:fldCharType="end"/>
        </w:r>
      </w:hyperlink>
    </w:p>
    <w:p>
      <w:pPr>
        <w:pStyle w:val="TOC2"/>
        <w:tabs>
          <w:tab w:val="right" w:leader="dot" w:pos="8306"/>
        </w:tabs>
      </w:pPr>
      <w:hyperlink w:anchor="_Toc21275" w:history="1">
        <w:r>
          <w:rPr>
            <w:rFonts w:ascii="仿宋" w:eastAsia="仿宋" w:hAnsi="仿宋" w:cs="仿宋" w:hint="eastAsia"/>
            <w:lang w:eastAsia="zh-CN"/>
          </w:rPr>
          <w:t>(四)、安全色及安全标志使用要求</w:t>
        </w:r>
        <w:r>
          <w:tab/>
        </w:r>
        <w:r>
          <w:fldChar w:fldCharType="begin"/>
        </w:r>
        <w:r>
          <w:instrText xml:space="preserve"> PAGEREF _Toc21275 \h </w:instrText>
        </w:r>
        <w:r>
          <w:fldChar w:fldCharType="separate"/>
        </w:r>
        <w:r>
          <w:t>47</w:t>
        </w:r>
        <w:r>
          <w:fldChar w:fldCharType="end"/>
        </w:r>
      </w:hyperlink>
    </w:p>
    <w:p>
      <w:pPr>
        <w:pStyle w:val="TOC2"/>
        <w:tabs>
          <w:tab w:val="right" w:leader="dot" w:pos="8306"/>
        </w:tabs>
      </w:pPr>
      <w:hyperlink w:anchor="_Toc24146" w:history="1">
        <w:r>
          <w:rPr>
            <w:rFonts w:ascii="仿宋" w:eastAsia="仿宋" w:hAnsi="仿宋" w:cs="仿宋" w:hint="eastAsia"/>
            <w:lang w:eastAsia="zh-CN"/>
          </w:rPr>
          <w:t>(五)、防尘防毒措施</w:t>
        </w:r>
        <w:r>
          <w:tab/>
        </w:r>
        <w:r>
          <w:fldChar w:fldCharType="begin"/>
        </w:r>
        <w:r>
          <w:instrText xml:space="preserve"> PAGEREF _Toc24146 \h </w:instrText>
        </w:r>
        <w:r>
          <w:fldChar w:fldCharType="separate"/>
        </w:r>
        <w:r>
          <w:t>48</w:t>
        </w:r>
        <w:r>
          <w:fldChar w:fldCharType="end"/>
        </w:r>
      </w:hyperlink>
    </w:p>
    <w:p>
      <w:pPr>
        <w:pStyle w:val="TOC2"/>
        <w:tabs>
          <w:tab w:val="right" w:leader="dot" w:pos="8306"/>
        </w:tabs>
      </w:pPr>
      <w:hyperlink w:anchor="_Toc13301" w:history="1">
        <w:r>
          <w:rPr>
            <w:rFonts w:ascii="仿宋" w:eastAsia="仿宋" w:hAnsi="仿宋" w:cs="仿宋" w:hint="eastAsia"/>
            <w:lang w:eastAsia="zh-CN"/>
          </w:rPr>
          <w:t>(六)、防静电、触电防护及防雷措施</w:t>
        </w:r>
        <w:r>
          <w:tab/>
        </w:r>
        <w:r>
          <w:fldChar w:fldCharType="begin"/>
        </w:r>
        <w:r>
          <w:instrText xml:space="preserve"> PAGEREF _Toc13301 \h </w:instrText>
        </w:r>
        <w:r>
          <w:fldChar w:fldCharType="separate"/>
        </w:r>
        <w:r>
          <w:t>49</w:t>
        </w:r>
        <w:r>
          <w:fldChar w:fldCharType="end"/>
        </w:r>
      </w:hyperlink>
    </w:p>
    <w:p>
      <w:pPr>
        <w:pStyle w:val="TOC2"/>
        <w:tabs>
          <w:tab w:val="right" w:leader="dot" w:pos="8306"/>
        </w:tabs>
      </w:pPr>
      <w:hyperlink w:anchor="_Toc7208" w:history="1">
        <w:r>
          <w:rPr>
            <w:rFonts w:ascii="仿宋" w:eastAsia="仿宋" w:hAnsi="仿宋" w:cs="仿宋" w:hint="eastAsia"/>
            <w:lang w:eastAsia="zh-CN"/>
          </w:rPr>
          <w:t>(七)、机械设备安全保障措施</w:t>
        </w:r>
        <w:r>
          <w:tab/>
        </w:r>
        <w:r>
          <w:fldChar w:fldCharType="begin"/>
        </w:r>
        <w:r>
          <w:instrText xml:space="preserve"> PAGEREF _Toc7208 \h </w:instrText>
        </w:r>
        <w:r>
          <w:fldChar w:fldCharType="separate"/>
        </w:r>
        <w:r>
          <w:t>49</w:t>
        </w:r>
        <w:r>
          <w:fldChar w:fldCharType="end"/>
        </w:r>
      </w:hyperlink>
    </w:p>
    <w:p>
      <w:pPr>
        <w:pStyle w:val="TOC1"/>
        <w:tabs>
          <w:tab w:val="right" w:leader="dot" w:pos="8306"/>
        </w:tabs>
      </w:pPr>
      <w:hyperlink w:anchor="_Toc31597" w:history="1">
        <w:r>
          <w:rPr>
            <w:rFonts w:ascii="仿宋" w:eastAsia="仿宋" w:hAnsi="仿宋" w:cs="仿宋" w:hint="eastAsia"/>
            <w:lang w:eastAsia="zh-CN"/>
          </w:rPr>
          <w:t>九、市场营销策略</w:t>
        </w:r>
        <w:r>
          <w:tab/>
        </w:r>
        <w:r>
          <w:fldChar w:fldCharType="begin"/>
        </w:r>
        <w:r>
          <w:instrText xml:space="preserve"> PAGEREF _Toc31597 \h </w:instrText>
        </w:r>
        <w:r>
          <w:fldChar w:fldCharType="separate"/>
        </w:r>
        <w:r>
          <w:t>51</w:t>
        </w:r>
        <w:r>
          <w:fldChar w:fldCharType="end"/>
        </w:r>
      </w:hyperlink>
    </w:p>
    <w:p>
      <w:pPr>
        <w:pStyle w:val="TOC2"/>
        <w:tabs>
          <w:tab w:val="right" w:leader="dot" w:pos="8306"/>
        </w:tabs>
      </w:pPr>
      <w:hyperlink w:anchor="_Toc23666" w:history="1">
        <w:r>
          <w:rPr>
            <w:rFonts w:ascii="仿宋" w:eastAsia="仿宋" w:hAnsi="仿宋" w:cs="仿宋" w:hint="eastAsia"/>
            <w:lang w:eastAsia="zh-CN"/>
          </w:rPr>
          <w:t>(一)、目标市场分析</w:t>
        </w:r>
        <w:r>
          <w:tab/>
        </w:r>
        <w:r>
          <w:fldChar w:fldCharType="begin"/>
        </w:r>
        <w:r>
          <w:instrText xml:space="preserve"> PAGEREF _Toc23666 \h </w:instrText>
        </w:r>
        <w:r>
          <w:fldChar w:fldCharType="separate"/>
        </w:r>
        <w:r>
          <w:t>51</w:t>
        </w:r>
        <w:r>
          <w:fldChar w:fldCharType="end"/>
        </w:r>
      </w:hyperlink>
    </w:p>
    <w:p>
      <w:pPr>
        <w:pStyle w:val="TOC2"/>
        <w:tabs>
          <w:tab w:val="right" w:leader="dot" w:pos="8306"/>
        </w:tabs>
      </w:pPr>
      <w:hyperlink w:anchor="_Toc10649" w:history="1">
        <w:r>
          <w:rPr>
            <w:rFonts w:ascii="仿宋" w:eastAsia="仿宋" w:hAnsi="仿宋" w:cs="仿宋" w:hint="eastAsia"/>
            <w:lang w:eastAsia="zh-CN"/>
          </w:rPr>
          <w:t>(二)、市场定位策略</w:t>
        </w:r>
        <w:r>
          <w:tab/>
        </w:r>
        <w:r>
          <w:fldChar w:fldCharType="begin"/>
        </w:r>
        <w:r>
          <w:instrText xml:space="preserve"> PAGEREF _Toc10649 \h </w:instrText>
        </w:r>
        <w:r>
          <w:fldChar w:fldCharType="separate"/>
        </w:r>
        <w:r>
          <w:t>51</w:t>
        </w:r>
        <w:r>
          <w:fldChar w:fldCharType="end"/>
        </w:r>
      </w:hyperlink>
    </w:p>
    <w:p>
      <w:pPr>
        <w:pStyle w:val="TOC2"/>
        <w:tabs>
          <w:tab w:val="right" w:leader="dot" w:pos="8306"/>
        </w:tabs>
      </w:pPr>
      <w:hyperlink w:anchor="_Toc27505" w:history="1">
        <w:r>
          <w:rPr>
            <w:rFonts w:ascii="仿宋" w:eastAsia="仿宋" w:hAnsi="仿宋" w:cs="仿宋" w:hint="eastAsia"/>
            <w:lang w:eastAsia="zh-CN"/>
          </w:rPr>
          <w:t>(三)、产品定价策略</w:t>
        </w:r>
        <w:r>
          <w:tab/>
        </w:r>
        <w:r>
          <w:fldChar w:fldCharType="begin"/>
        </w:r>
        <w:r>
          <w:instrText xml:space="preserve"> PAGEREF _Toc27505 \h </w:instrText>
        </w:r>
        <w:r>
          <w:fldChar w:fldCharType="separate"/>
        </w:r>
        <w:r>
          <w:t>51</w:t>
        </w:r>
        <w:r>
          <w:fldChar w:fldCharType="end"/>
        </w:r>
      </w:hyperlink>
    </w:p>
    <w:p>
      <w:pPr>
        <w:pStyle w:val="TOC2"/>
        <w:tabs>
          <w:tab w:val="right" w:leader="dot" w:pos="8306"/>
        </w:tabs>
      </w:pPr>
      <w:hyperlink w:anchor="_Toc31789" w:history="1">
        <w:r>
          <w:rPr>
            <w:rFonts w:ascii="仿宋" w:eastAsia="仿宋" w:hAnsi="仿宋" w:cs="仿宋" w:hint="eastAsia"/>
            <w:lang w:eastAsia="zh-CN"/>
          </w:rPr>
          <w:t>(四)、促销与广告策略</w:t>
        </w:r>
        <w:r>
          <w:tab/>
        </w:r>
        <w:r>
          <w:fldChar w:fldCharType="begin"/>
        </w:r>
        <w:r>
          <w:instrText xml:space="preserve"> PAGEREF _Toc31789 \h </w:instrText>
        </w:r>
        <w:r>
          <w:fldChar w:fldCharType="separate"/>
        </w:r>
        <w:r>
          <w:t>52</w:t>
        </w:r>
        <w:r>
          <w:fldChar w:fldCharType="end"/>
        </w:r>
      </w:hyperlink>
    </w:p>
    <w:p>
      <w:pPr>
        <w:pStyle w:val="TOC2"/>
        <w:tabs>
          <w:tab w:val="right" w:leader="dot" w:pos="8306"/>
        </w:tabs>
      </w:pPr>
      <w:hyperlink w:anchor="_Toc4256" w:history="1">
        <w:r>
          <w:rPr>
            <w:rFonts w:ascii="仿宋" w:eastAsia="仿宋" w:hAnsi="仿宋" w:cs="仿宋" w:hint="eastAsia"/>
            <w:lang w:eastAsia="zh-CN"/>
          </w:rPr>
          <w:t>(五)、分销渠道策略</w:t>
        </w:r>
        <w:r>
          <w:tab/>
        </w:r>
        <w:r>
          <w:fldChar w:fldCharType="begin"/>
        </w:r>
        <w:r>
          <w:instrText xml:space="preserve"> PAGEREF _Toc4256 \h </w:instrText>
        </w:r>
        <w:r>
          <w:fldChar w:fldCharType="separate"/>
        </w:r>
        <w:r>
          <w:t>52</w:t>
        </w:r>
        <w:r>
          <w:fldChar w:fldCharType="end"/>
        </w:r>
      </w:hyperlink>
    </w:p>
    <w:p>
      <w:pPr>
        <w:pStyle w:val="TOC2"/>
        <w:tabs>
          <w:tab w:val="right" w:leader="dot" w:pos="8306"/>
        </w:tabs>
      </w:pPr>
      <w:hyperlink w:anchor="_Toc25350" w:history="1">
        <w:r>
          <w:rPr>
            <w:rFonts w:ascii="仿宋" w:eastAsia="仿宋" w:hAnsi="仿宋" w:cs="仿宋" w:hint="eastAsia"/>
            <w:lang w:eastAsia="zh-CN"/>
          </w:rPr>
          <w:t>(六)、市场份额预测</w:t>
        </w:r>
        <w:r>
          <w:tab/>
        </w:r>
        <w:r>
          <w:fldChar w:fldCharType="begin"/>
        </w:r>
        <w:r>
          <w:instrText xml:space="preserve"> PAGEREF _Toc25350 \h </w:instrText>
        </w:r>
        <w:r>
          <w:fldChar w:fldCharType="separate"/>
        </w:r>
        <w:r>
          <w:t>53</w:t>
        </w:r>
        <w:r>
          <w:fldChar w:fldCharType="end"/>
        </w:r>
      </w:hyperlink>
    </w:p>
    <w:p>
      <w:pPr>
        <w:pStyle w:val="TOC1"/>
        <w:tabs>
          <w:tab w:val="right" w:leader="dot" w:pos="8306"/>
        </w:tabs>
      </w:pPr>
      <w:hyperlink w:anchor="_Toc20867" w:history="1">
        <w:r>
          <w:rPr>
            <w:rFonts w:ascii="仿宋" w:eastAsia="仿宋" w:hAnsi="仿宋" w:cs="仿宋" w:hint="eastAsia"/>
            <w:lang w:eastAsia="zh-CN"/>
          </w:rPr>
          <w:t>十、风险风险及应对措施</w:t>
        </w:r>
        <w:r>
          <w:tab/>
        </w:r>
        <w:r>
          <w:fldChar w:fldCharType="begin"/>
        </w:r>
        <w:r>
          <w:instrText xml:space="preserve"> PAGEREF _Toc20867 \h </w:instrText>
        </w:r>
        <w:r>
          <w:fldChar w:fldCharType="separate"/>
        </w:r>
        <w:r>
          <w:t>53</w:t>
        </w:r>
        <w:r>
          <w:fldChar w:fldCharType="end"/>
        </w:r>
      </w:hyperlink>
    </w:p>
    <w:p>
      <w:pPr>
        <w:pStyle w:val="TOC2"/>
        <w:tabs>
          <w:tab w:val="right" w:leader="dot" w:pos="8306"/>
        </w:tabs>
      </w:pPr>
      <w:hyperlink w:anchor="_Toc22063" w:history="1">
        <w:r>
          <w:rPr>
            <w:rFonts w:ascii="仿宋" w:eastAsia="仿宋" w:hAnsi="仿宋" w:cs="仿宋" w:hint="eastAsia"/>
            <w:lang w:eastAsia="zh-CN"/>
          </w:rPr>
          <w:t>(一)、人机界面项目风险分析</w:t>
        </w:r>
        <w:r>
          <w:tab/>
        </w:r>
        <w:r>
          <w:fldChar w:fldCharType="begin"/>
        </w:r>
        <w:r>
          <w:instrText xml:space="preserve"> PAGEREF _Toc22063 \h </w:instrText>
        </w:r>
        <w:r>
          <w:fldChar w:fldCharType="separate"/>
        </w:r>
        <w:r>
          <w:t>53</w:t>
        </w:r>
        <w:r>
          <w:fldChar w:fldCharType="end"/>
        </w:r>
      </w:hyperlink>
    </w:p>
    <w:p>
      <w:pPr>
        <w:pStyle w:val="TOC2"/>
        <w:tabs>
          <w:tab w:val="right" w:leader="dot" w:pos="8306"/>
        </w:tabs>
      </w:pPr>
      <w:hyperlink w:anchor="_Toc5167" w:history="1">
        <w:r>
          <w:rPr>
            <w:rFonts w:ascii="仿宋" w:eastAsia="仿宋" w:hAnsi="仿宋" w:cs="仿宋" w:hint="eastAsia"/>
            <w:lang w:eastAsia="zh-CN"/>
          </w:rPr>
          <w:t>(二)、人机界面项目风险对策</w:t>
        </w:r>
        <w:r>
          <w:tab/>
        </w:r>
        <w:r>
          <w:fldChar w:fldCharType="begin"/>
        </w:r>
        <w:r>
          <w:instrText xml:space="preserve"> PAGEREF _Toc5167 \h </w:instrText>
        </w:r>
        <w:r>
          <w:fldChar w:fldCharType="separate"/>
        </w:r>
        <w:r>
          <w:t>54</w:t>
        </w:r>
        <w:r>
          <w:fldChar w:fldCharType="end"/>
        </w:r>
      </w:hyperlink>
    </w:p>
    <w:p>
      <w:pPr>
        <w:pStyle w:val="TOC1"/>
        <w:tabs>
          <w:tab w:val="right" w:leader="dot" w:pos="8306"/>
        </w:tabs>
      </w:pPr>
      <w:hyperlink w:anchor="_Toc213" w:history="1">
        <w:r>
          <w:rPr>
            <w:rFonts w:ascii="仿宋" w:eastAsia="仿宋" w:hAnsi="仿宋" w:cs="仿宋" w:hint="eastAsia"/>
            <w:lang w:eastAsia="zh-CN"/>
          </w:rPr>
          <w:t>十一、发展规划、产业政策和行业准入分析</w:t>
        </w:r>
        <w:r>
          <w:tab/>
        </w:r>
        <w:r>
          <w:fldChar w:fldCharType="begin"/>
        </w:r>
        <w:r>
          <w:instrText xml:space="preserve"> PAGEREF _Toc213 \h </w:instrText>
        </w:r>
        <w:r>
          <w:fldChar w:fldCharType="separate"/>
        </w:r>
        <w:r>
          <w:t>56</w:t>
        </w:r>
        <w:r>
          <w:fldChar w:fldCharType="end"/>
        </w:r>
      </w:hyperlink>
    </w:p>
    <w:p>
      <w:pPr>
        <w:pStyle w:val="TOC2"/>
        <w:tabs>
          <w:tab w:val="right" w:leader="dot" w:pos="8306"/>
        </w:tabs>
      </w:pPr>
      <w:hyperlink w:anchor="_Toc26335" w:history="1">
        <w:r>
          <w:rPr>
            <w:rFonts w:ascii="仿宋" w:eastAsia="仿宋" w:hAnsi="仿宋" w:cs="仿宋" w:hint="eastAsia"/>
            <w:lang w:eastAsia="zh-CN"/>
          </w:rPr>
          <w:t>(一)、发展规划分析</w:t>
        </w:r>
        <w:r>
          <w:tab/>
        </w:r>
        <w:r>
          <w:fldChar w:fldCharType="begin"/>
        </w:r>
        <w:r>
          <w:instrText xml:space="preserve"> PAGEREF _Toc26335 \h </w:instrText>
        </w:r>
        <w:r>
          <w:fldChar w:fldCharType="separate"/>
        </w:r>
        <w:r>
          <w:t>56</w:t>
        </w:r>
        <w:r>
          <w:fldChar w:fldCharType="end"/>
        </w:r>
      </w:hyperlink>
    </w:p>
    <w:p>
      <w:pPr>
        <w:pStyle w:val="TOC2"/>
        <w:tabs>
          <w:tab w:val="right" w:leader="dot" w:pos="8306"/>
        </w:tabs>
      </w:pPr>
      <w:hyperlink w:anchor="_Toc4353" w:history="1">
        <w:r>
          <w:rPr>
            <w:rFonts w:ascii="仿宋" w:eastAsia="仿宋" w:hAnsi="仿宋" w:cs="仿宋" w:hint="eastAsia"/>
            <w:lang w:eastAsia="zh-CN"/>
          </w:rPr>
          <w:t>(二)、产业政策分析</w:t>
        </w:r>
        <w:r>
          <w:tab/>
        </w:r>
        <w:r>
          <w:fldChar w:fldCharType="begin"/>
        </w:r>
        <w:r>
          <w:instrText xml:space="preserve"> PAGEREF _Toc4353 \h </w:instrText>
        </w:r>
        <w:r>
          <w:fldChar w:fldCharType="separate"/>
        </w:r>
        <w:r>
          <w:t>57</w:t>
        </w:r>
        <w:r>
          <w:fldChar w:fldCharType="end"/>
        </w:r>
      </w:hyperlink>
    </w:p>
    <w:p>
      <w:pPr>
        <w:pStyle w:val="TOC2"/>
        <w:tabs>
          <w:tab w:val="right" w:leader="dot" w:pos="8306"/>
        </w:tabs>
      </w:pPr>
      <w:hyperlink w:anchor="_Toc7497" w:history="1">
        <w:r>
          <w:rPr>
            <w:rFonts w:ascii="仿宋" w:eastAsia="仿宋" w:hAnsi="仿宋" w:cs="仿宋" w:hint="eastAsia"/>
            <w:lang w:eastAsia="zh-CN"/>
          </w:rPr>
          <w:t>(三)、行业准入分析</w:t>
        </w:r>
        <w:r>
          <w:tab/>
        </w:r>
        <w:r>
          <w:fldChar w:fldCharType="begin"/>
        </w:r>
        <w:r>
          <w:instrText xml:space="preserve"> PAGEREF _Toc7497 \h </w:instrText>
        </w:r>
        <w:r>
          <w:fldChar w:fldCharType="separate"/>
        </w:r>
        <w:r>
          <w:t>59</w:t>
        </w:r>
        <w:r>
          <w:fldChar w:fldCharType="end"/>
        </w:r>
      </w:hyperlink>
    </w:p>
    <w:p>
      <w:pPr>
        <w:pStyle w:val="TOC1"/>
        <w:tabs>
          <w:tab w:val="right" w:leader="dot" w:pos="8306"/>
        </w:tabs>
      </w:pPr>
      <w:hyperlink w:anchor="_Toc14875" w:history="1">
        <w:r>
          <w:rPr>
            <w:rFonts w:ascii="仿宋" w:eastAsia="仿宋" w:hAnsi="仿宋" w:cs="仿宋" w:hint="eastAsia"/>
            <w:lang w:eastAsia="zh-CN"/>
          </w:rPr>
          <w:t>十二、风险评估</w:t>
        </w:r>
        <w:r>
          <w:tab/>
        </w:r>
        <w:r>
          <w:fldChar w:fldCharType="begin"/>
        </w:r>
        <w:r>
          <w:instrText xml:space="preserve"> PAGEREF _Toc14875 \h </w:instrText>
        </w:r>
        <w:r>
          <w:fldChar w:fldCharType="separate"/>
        </w:r>
        <w:r>
          <w:t>60</w:t>
        </w:r>
        <w:r>
          <w:fldChar w:fldCharType="end"/>
        </w:r>
      </w:hyperlink>
    </w:p>
    <w:p>
      <w:pPr>
        <w:pStyle w:val="TOC2"/>
        <w:tabs>
          <w:tab w:val="right" w:leader="dot" w:pos="8306"/>
        </w:tabs>
      </w:pPr>
      <w:hyperlink w:anchor="_Toc14743" w:history="1">
        <w:r>
          <w:rPr>
            <w:rFonts w:ascii="仿宋" w:eastAsia="仿宋" w:hAnsi="仿宋" w:cs="仿宋" w:hint="eastAsia"/>
            <w:lang w:eastAsia="zh-CN"/>
          </w:rPr>
          <w:t>(一)、项目风险分析</w:t>
        </w:r>
        <w:r>
          <w:tab/>
        </w:r>
        <w:r>
          <w:fldChar w:fldCharType="begin"/>
        </w:r>
        <w:r>
          <w:instrText xml:space="preserve"> PAGEREF _Toc14743 \h </w:instrText>
        </w:r>
        <w:r>
          <w:fldChar w:fldCharType="separate"/>
        </w:r>
        <w:r>
          <w:t>60</w:t>
        </w:r>
        <w:r>
          <w:fldChar w:fldCharType="end"/>
        </w:r>
      </w:hyperlink>
    </w:p>
    <w:p>
      <w:pPr>
        <w:pStyle w:val="TOC2"/>
        <w:tabs>
          <w:tab w:val="right" w:leader="dot" w:pos="8306"/>
        </w:tabs>
      </w:pPr>
      <w:hyperlink w:anchor="_Toc10364" w:history="1">
        <w:r>
          <w:rPr>
            <w:rFonts w:ascii="仿宋" w:eastAsia="仿宋" w:hAnsi="仿宋" w:cs="仿宋" w:hint="eastAsia"/>
            <w:lang w:eastAsia="zh-CN"/>
          </w:rPr>
          <w:t>(二)、项目风险对策</w:t>
        </w:r>
        <w:r>
          <w:tab/>
        </w:r>
        <w:r>
          <w:fldChar w:fldCharType="begin"/>
        </w:r>
        <w:r>
          <w:instrText xml:space="preserve"> PAGEREF _Toc10364 \h </w:instrText>
        </w:r>
        <w:r>
          <w:fldChar w:fldCharType="separate"/>
        </w:r>
        <w:r>
          <w:t>62</w:t>
        </w:r>
        <w:r>
          <w:fldChar w:fldCharType="end"/>
        </w:r>
      </w:hyperlink>
    </w:p>
    <w:p>
      <w:pPr>
        <w:pStyle w:val="TOC1"/>
        <w:tabs>
          <w:tab w:val="right" w:leader="dot" w:pos="8306"/>
        </w:tabs>
      </w:pPr>
      <w:hyperlink w:anchor="_Toc1585" w:history="1">
        <w:r>
          <w:rPr>
            <w:rFonts w:ascii="仿宋" w:eastAsia="仿宋" w:hAnsi="仿宋" w:cs="仿宋" w:hint="eastAsia"/>
            <w:lang w:eastAsia="zh-CN"/>
          </w:rPr>
          <w:t>十三、人机界面项目总结与建议</w:t>
        </w:r>
        <w:r>
          <w:tab/>
        </w:r>
        <w:r>
          <w:fldChar w:fldCharType="begin"/>
        </w:r>
        <w:r>
          <w:instrText xml:space="preserve"> PAGEREF _Toc1585 \h </w:instrText>
        </w:r>
        <w:r>
          <w:fldChar w:fldCharType="separate"/>
        </w:r>
        <w:r>
          <w:t>64</w:t>
        </w:r>
        <w:r>
          <w:fldChar w:fldCharType="end"/>
        </w:r>
      </w:hyperlink>
    </w:p>
    <w:p>
      <w:pPr>
        <w:pStyle w:val="TOC2"/>
        <w:tabs>
          <w:tab w:val="right" w:leader="dot" w:pos="8306"/>
        </w:tabs>
      </w:pPr>
      <w:hyperlink w:anchor="_Toc22171" w:history="1">
        <w:r>
          <w:rPr>
            <w:rFonts w:ascii="仿宋" w:eastAsia="仿宋" w:hAnsi="仿宋" w:cs="仿宋" w:hint="eastAsia"/>
            <w:lang w:eastAsia="zh-CN"/>
          </w:rPr>
          <w:t>(一)、安全工作总结</w:t>
        </w:r>
        <w:r>
          <w:tab/>
        </w:r>
        <w:r>
          <w:fldChar w:fldCharType="begin"/>
        </w:r>
        <w:r>
          <w:instrText xml:space="preserve"> PAGEREF _Toc22171 \h </w:instrText>
        </w:r>
        <w:r>
          <w:fldChar w:fldCharType="separate"/>
        </w:r>
        <w:r>
          <w:t>64</w:t>
        </w:r>
        <w:r>
          <w:fldChar w:fldCharType="end"/>
        </w:r>
      </w:hyperlink>
    </w:p>
    <w:p>
      <w:pPr>
        <w:pStyle w:val="TOC2"/>
        <w:tabs>
          <w:tab w:val="right" w:leader="dot" w:pos="8306"/>
        </w:tabs>
      </w:pPr>
      <w:hyperlink w:anchor="_Toc11955" w:history="1">
        <w:r>
          <w:rPr>
            <w:rFonts w:ascii="仿宋" w:eastAsia="仿宋" w:hAnsi="仿宋" w:cs="仿宋" w:hint="eastAsia"/>
            <w:lang w:eastAsia="zh-CN"/>
          </w:rPr>
          <w:t>(二)、安全工作建议</w:t>
        </w:r>
        <w:r>
          <w:tab/>
        </w:r>
        <w:r>
          <w:fldChar w:fldCharType="begin"/>
        </w:r>
        <w:r>
          <w:instrText xml:space="preserve"> PAGEREF _Toc11955 \h </w:instrText>
        </w:r>
        <w:r>
          <w:fldChar w:fldCharType="separate"/>
        </w:r>
        <w:r>
          <w:t>64</w:t>
        </w:r>
        <w:r>
          <w:fldChar w:fldCharType="end"/>
        </w:r>
      </w:hyperlink>
    </w:p>
    <w:p>
      <w:pPr>
        <w:pStyle w:val="TOC1"/>
        <w:tabs>
          <w:tab w:val="right" w:leader="dot" w:pos="8306"/>
        </w:tabs>
      </w:pPr>
      <w:hyperlink w:anchor="_Toc30873" w:history="1">
        <w:r>
          <w:rPr>
            <w:rFonts w:ascii="仿宋" w:eastAsia="仿宋" w:hAnsi="仿宋" w:cs="仿宋" w:hint="eastAsia"/>
            <w:lang w:eastAsia="zh-CN"/>
          </w:rPr>
          <w:t>十四、人机界面项目风险对策</w:t>
        </w:r>
        <w:r>
          <w:tab/>
        </w:r>
        <w:r>
          <w:fldChar w:fldCharType="begin"/>
        </w:r>
        <w:r>
          <w:instrText xml:space="preserve"> PAGEREF _Toc30873 \h </w:instrText>
        </w:r>
        <w:r>
          <w:fldChar w:fldCharType="separate"/>
        </w:r>
        <w:r>
          <w:t>66</w:t>
        </w:r>
        <w:r>
          <w:fldChar w:fldCharType="end"/>
        </w:r>
      </w:hyperlink>
    </w:p>
    <w:p>
      <w:pPr>
        <w:pStyle w:val="TOC2"/>
        <w:tabs>
          <w:tab w:val="right" w:leader="dot" w:pos="8306"/>
        </w:tabs>
      </w:pPr>
      <w:hyperlink w:anchor="_Toc22986" w:history="1">
        <w:r>
          <w:rPr>
            <w:rFonts w:ascii="仿宋" w:eastAsia="仿宋" w:hAnsi="仿宋" w:cs="仿宋" w:hint="eastAsia"/>
            <w:lang w:eastAsia="zh-CN"/>
          </w:rPr>
          <w:t>(一)、政策风险对策</w:t>
        </w:r>
        <w:r>
          <w:tab/>
        </w:r>
        <w:r>
          <w:fldChar w:fldCharType="begin"/>
        </w:r>
        <w:r>
          <w:instrText xml:space="preserve"> PAGEREF _Toc22986 \h </w:instrText>
        </w:r>
        <w:r>
          <w:fldChar w:fldCharType="separate"/>
        </w:r>
        <w:r>
          <w:t>66</w:t>
        </w:r>
        <w:r>
          <w:fldChar w:fldCharType="end"/>
        </w:r>
      </w:hyperlink>
    </w:p>
    <w:p>
      <w:pPr>
        <w:pStyle w:val="TOC2"/>
        <w:tabs>
          <w:tab w:val="right" w:leader="dot" w:pos="8306"/>
        </w:tabs>
      </w:pPr>
      <w:hyperlink w:anchor="_Toc6457" w:history="1">
        <w:r>
          <w:rPr>
            <w:rFonts w:ascii="仿宋" w:eastAsia="仿宋" w:hAnsi="仿宋" w:cs="仿宋" w:hint="eastAsia"/>
            <w:lang w:eastAsia="zh-CN"/>
          </w:rPr>
          <w:t>(二)、经济风险对策</w:t>
        </w:r>
        <w:r>
          <w:tab/>
        </w:r>
        <w:r>
          <w:fldChar w:fldCharType="begin"/>
        </w:r>
        <w:r>
          <w:instrText xml:space="preserve"> PAGEREF _Toc6457 \h </w:instrText>
        </w:r>
        <w:r>
          <w:fldChar w:fldCharType="separate"/>
        </w:r>
        <w:r>
          <w:t>66</w:t>
        </w:r>
        <w:r>
          <w:fldChar w:fldCharType="end"/>
        </w:r>
      </w:hyperlink>
    </w:p>
    <w:p>
      <w:pPr>
        <w:pStyle w:val="TOC2"/>
        <w:tabs>
          <w:tab w:val="right" w:leader="dot" w:pos="8306"/>
        </w:tabs>
      </w:pPr>
      <w:hyperlink w:anchor="_Toc4818" w:history="1">
        <w:r>
          <w:rPr>
            <w:rFonts w:ascii="仿宋" w:eastAsia="仿宋" w:hAnsi="仿宋" w:cs="仿宋" w:hint="eastAsia"/>
            <w:lang w:eastAsia="zh-CN"/>
          </w:rPr>
          <w:t>(三)、环境风险对策</w:t>
        </w:r>
        <w:r>
          <w:tab/>
        </w:r>
        <w:r>
          <w:fldChar w:fldCharType="begin"/>
        </w:r>
        <w:r>
          <w:instrText xml:space="preserve"> PAGEREF _Toc4818 \h </w:instrText>
        </w:r>
        <w:r>
          <w:fldChar w:fldCharType="separate"/>
        </w:r>
        <w:r>
          <w:t>66</w:t>
        </w:r>
        <w:r>
          <w:fldChar w:fldCharType="end"/>
        </w:r>
      </w:hyperlink>
    </w:p>
    <w:p>
      <w:pPr>
        <w:pStyle w:val="TOC2"/>
        <w:tabs>
          <w:tab w:val="right" w:leader="dot" w:pos="8306"/>
        </w:tabs>
      </w:pPr>
      <w:hyperlink w:anchor="_Toc7046" w:history="1">
        <w:r>
          <w:rPr>
            <w:rFonts w:ascii="仿宋" w:eastAsia="仿宋" w:hAnsi="仿宋" w:cs="仿宋" w:hint="eastAsia"/>
            <w:lang w:eastAsia="zh-CN"/>
          </w:rPr>
          <w:t>(四)、人才风险对策</w:t>
        </w:r>
        <w:r>
          <w:tab/>
        </w:r>
        <w:r>
          <w:fldChar w:fldCharType="begin"/>
        </w:r>
        <w:r>
          <w:instrText xml:space="preserve"> PAGEREF _Toc7046 \h </w:instrText>
        </w:r>
        <w:r>
          <w:fldChar w:fldCharType="separate"/>
        </w:r>
        <w:r>
          <w:t>67</w:t>
        </w:r>
        <w:r>
          <w:fldChar w:fldCharType="end"/>
        </w:r>
      </w:hyperlink>
    </w:p>
    <w:p>
      <w:pPr>
        <w:pStyle w:val="TOC2"/>
        <w:tabs>
          <w:tab w:val="right" w:leader="dot" w:pos="8306"/>
        </w:tabs>
      </w:pPr>
      <w:hyperlink w:anchor="_Toc2397" w:history="1">
        <w:r>
          <w:rPr>
            <w:rFonts w:ascii="仿宋" w:eastAsia="仿宋" w:hAnsi="仿宋" w:cs="仿宋" w:hint="eastAsia"/>
            <w:lang w:eastAsia="zh-CN"/>
          </w:rPr>
          <w:t>(五)、社会责任风险对策</w:t>
        </w:r>
        <w:r>
          <w:tab/>
        </w:r>
        <w:r>
          <w:fldChar w:fldCharType="begin"/>
        </w:r>
        <w:r>
          <w:instrText xml:space="preserve"> PAGEREF _Toc2397 \h </w:instrText>
        </w:r>
        <w:r>
          <w:fldChar w:fldCharType="separate"/>
        </w:r>
        <w:r>
          <w:t>67</w:t>
        </w:r>
        <w:r>
          <w:fldChar w:fldCharType="end"/>
        </w:r>
      </w:hyperlink>
    </w:p>
    <w:p>
      <w:pPr>
        <w:pStyle w:val="TOC2"/>
        <w:tabs>
          <w:tab w:val="right" w:leader="dot" w:pos="8306"/>
        </w:tabs>
      </w:pPr>
      <w:hyperlink w:anchor="_Toc11954" w:history="1">
        <w:r>
          <w:rPr>
            <w:rFonts w:ascii="仿宋" w:eastAsia="仿宋" w:hAnsi="仿宋" w:cs="仿宋" w:hint="eastAsia"/>
            <w:lang w:eastAsia="zh-CN"/>
          </w:rPr>
          <w:t>(六)、全球经济不确定性风险对策</w:t>
        </w:r>
        <w:r>
          <w:tab/>
        </w:r>
        <w:r>
          <w:fldChar w:fldCharType="begin"/>
        </w:r>
        <w:r>
          <w:instrText xml:space="preserve"> PAGEREF _Toc11954 \h </w:instrText>
        </w:r>
        <w:r>
          <w:fldChar w:fldCharType="separate"/>
        </w:r>
        <w:r>
          <w:t>67</w:t>
        </w:r>
        <w:r>
          <w:fldChar w:fldCharType="end"/>
        </w:r>
      </w:hyperlink>
    </w:p>
    <w:p>
      <w:pPr>
        <w:pStyle w:val="TOC2"/>
        <w:tabs>
          <w:tab w:val="right" w:leader="dot" w:pos="8306"/>
        </w:tabs>
      </w:pPr>
      <w:hyperlink w:anchor="_Toc7701" w:history="1">
        <w:r>
          <w:rPr>
            <w:rFonts w:ascii="仿宋" w:eastAsia="仿宋" w:hAnsi="仿宋" w:cs="仿宋" w:hint="eastAsia"/>
            <w:lang w:eastAsia="zh-CN"/>
          </w:rPr>
          <w:t>(七)、供应链风险对策</w:t>
        </w:r>
        <w:r>
          <w:tab/>
        </w:r>
        <w:r>
          <w:fldChar w:fldCharType="begin"/>
        </w:r>
        <w:r>
          <w:instrText xml:space="preserve"> PAGEREF _Toc7701 \h </w:instrText>
        </w:r>
        <w:r>
          <w:fldChar w:fldCharType="separate"/>
        </w:r>
        <w:r>
          <w:t>67</w:t>
        </w:r>
        <w:r>
          <w:fldChar w:fldCharType="end"/>
        </w:r>
      </w:hyperlink>
    </w:p>
    <w:p>
      <w:pPr>
        <w:pStyle w:val="TOC2"/>
        <w:tabs>
          <w:tab w:val="right" w:leader="dot" w:pos="8306"/>
        </w:tabs>
      </w:pPr>
      <w:hyperlink w:anchor="_Toc28153" w:history="1">
        <w:r>
          <w:rPr>
            <w:rFonts w:ascii="仿宋" w:eastAsia="仿宋" w:hAnsi="仿宋" w:cs="仿宋" w:hint="eastAsia"/>
            <w:lang w:eastAsia="zh-CN"/>
          </w:rPr>
          <w:t>(八)、网络安全风险对策</w:t>
        </w:r>
        <w:r>
          <w:tab/>
        </w:r>
        <w:r>
          <w:fldChar w:fldCharType="begin"/>
        </w:r>
        <w:r>
          <w:instrText xml:space="preserve"> PAGEREF _Toc28153 \h </w:instrText>
        </w:r>
        <w:r>
          <w:fldChar w:fldCharType="separate"/>
        </w:r>
        <w:r>
          <w:t>68</w:t>
        </w:r>
        <w:r>
          <w:fldChar w:fldCharType="end"/>
        </w:r>
      </w:hyperlink>
    </w:p>
    <w:p>
      <w:pPr>
        <w:pStyle w:val="TOC1"/>
        <w:tabs>
          <w:tab w:val="right" w:leader="dot" w:pos="8306"/>
        </w:tabs>
      </w:pPr>
      <w:hyperlink w:anchor="_Toc12183" w:history="1">
        <w:r>
          <w:rPr>
            <w:rFonts w:ascii="仿宋" w:eastAsia="仿宋" w:hAnsi="仿宋" w:cs="仿宋" w:hint="eastAsia"/>
            <w:lang w:eastAsia="zh-CN"/>
          </w:rPr>
          <w:t>十五、制度建设与员工手册</w:t>
        </w:r>
        <w:r>
          <w:tab/>
        </w:r>
        <w:r>
          <w:fldChar w:fldCharType="begin"/>
        </w:r>
        <w:r>
          <w:instrText xml:space="preserve"> PAGEREF _Toc12183 \h </w:instrText>
        </w:r>
        <w:r>
          <w:fldChar w:fldCharType="separate"/>
        </w:r>
        <w:r>
          <w:t>68</w:t>
        </w:r>
        <w:r>
          <w:fldChar w:fldCharType="end"/>
        </w:r>
      </w:hyperlink>
    </w:p>
    <w:p>
      <w:pPr>
        <w:pStyle w:val="TOC2"/>
        <w:tabs>
          <w:tab w:val="right" w:leader="dot" w:pos="8306"/>
        </w:tabs>
      </w:pPr>
      <w:hyperlink w:anchor="_Toc29835" w:history="1">
        <w:r>
          <w:rPr>
            <w:rFonts w:ascii="仿宋" w:eastAsia="仿宋" w:hAnsi="仿宋" w:cs="仿宋" w:hint="eastAsia"/>
            <w:lang w:eastAsia="zh-CN"/>
          </w:rPr>
          <w:t>(一)、公司制度建设</w:t>
        </w:r>
        <w:r>
          <w:tab/>
        </w:r>
        <w:r>
          <w:fldChar w:fldCharType="begin"/>
        </w:r>
        <w:r>
          <w:instrText xml:space="preserve"> PAGEREF _Toc29835 \h </w:instrText>
        </w:r>
        <w:r>
          <w:fldChar w:fldCharType="separate"/>
        </w:r>
        <w:r>
          <w:t>68</w:t>
        </w:r>
        <w:r>
          <w:fldChar w:fldCharType="end"/>
        </w:r>
      </w:hyperlink>
    </w:p>
    <w:p>
      <w:pPr>
        <w:pStyle w:val="TOC2"/>
        <w:tabs>
          <w:tab w:val="right" w:leader="dot" w:pos="8306"/>
        </w:tabs>
      </w:pPr>
      <w:hyperlink w:anchor="_Toc28472" w:history="1">
        <w:r>
          <w:rPr>
            <w:rFonts w:ascii="仿宋" w:eastAsia="仿宋" w:hAnsi="仿宋" w:cs="仿宋" w:hint="eastAsia"/>
            <w:lang w:eastAsia="zh-CN"/>
          </w:rPr>
          <w:t>(二)、员工手册编制</w:t>
        </w:r>
        <w:r>
          <w:tab/>
        </w:r>
        <w:r>
          <w:fldChar w:fldCharType="begin"/>
        </w:r>
        <w:r>
          <w:instrText xml:space="preserve"> PAGEREF _Toc28472 \h </w:instrText>
        </w:r>
        <w:r>
          <w:fldChar w:fldCharType="separate"/>
        </w:r>
        <w:r>
          <w:t>69</w:t>
        </w:r>
        <w:r>
          <w:fldChar w:fldCharType="end"/>
        </w:r>
      </w:hyperlink>
    </w:p>
    <w:p>
      <w:pPr>
        <w:pStyle w:val="TOC2"/>
        <w:tabs>
          <w:tab w:val="right" w:leader="dot" w:pos="8306"/>
        </w:tabs>
      </w:pPr>
      <w:hyperlink w:anchor="_Toc11717" w:history="1">
        <w:r>
          <w:rPr>
            <w:rFonts w:ascii="仿宋" w:eastAsia="仿宋" w:hAnsi="仿宋" w:cs="仿宋" w:hint="eastAsia"/>
            <w:lang w:eastAsia="zh-CN"/>
          </w:rPr>
          <w:t>(三)、制度宣导与培训</w:t>
        </w:r>
        <w:r>
          <w:tab/>
        </w:r>
        <w:r>
          <w:fldChar w:fldCharType="begin"/>
        </w:r>
        <w:r>
          <w:instrText xml:space="preserve"> PAGEREF _Toc11717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33" w:history="1">
        <w:r>
          <w:rPr>
            <w:rFonts w:ascii="仿宋" w:eastAsia="仿宋" w:hAnsi="仿宋" w:cs="仿宋" w:hint="eastAsia"/>
            <w:lang w:eastAsia="zh-CN"/>
          </w:rPr>
          <w:t>(四)、制度执行与监督</w:t>
        </w:r>
        <w:r>
          <w:tab/>
        </w:r>
        <w:r>
          <w:fldChar w:fldCharType="begin"/>
        </w:r>
        <w:r>
          <w:instrText xml:space="preserve"> PAGEREF _Toc1233 \h </w:instrText>
        </w:r>
        <w:r>
          <w:fldChar w:fldCharType="separate"/>
        </w:r>
        <w:r>
          <w:t>72</w:t>
        </w:r>
        <w:r>
          <w:fldChar w:fldCharType="end"/>
        </w:r>
      </w:hyperlink>
    </w:p>
    <w:p>
      <w:pPr>
        <w:pStyle w:val="TOC2"/>
        <w:tabs>
          <w:tab w:val="right" w:leader="dot" w:pos="8306"/>
        </w:tabs>
      </w:pPr>
      <w:hyperlink w:anchor="_Toc11335" w:history="1">
        <w:r>
          <w:rPr>
            <w:rFonts w:ascii="仿宋" w:eastAsia="仿宋" w:hAnsi="仿宋" w:cs="仿宋" w:hint="eastAsia"/>
            <w:lang w:eastAsia="zh-CN"/>
          </w:rPr>
          <w:t>(五)、制度优化与更新</w:t>
        </w:r>
        <w:r>
          <w:tab/>
        </w:r>
        <w:r>
          <w:fldChar w:fldCharType="begin"/>
        </w:r>
        <w:r>
          <w:instrText xml:space="preserve"> PAGEREF _Toc11335 \h </w:instrText>
        </w:r>
        <w:r>
          <w:fldChar w:fldCharType="separate"/>
        </w:r>
        <w:r>
          <w:t>73</w:t>
        </w:r>
        <w:r>
          <w:fldChar w:fldCharType="end"/>
        </w:r>
      </w:hyperlink>
    </w:p>
    <w:p>
      <w:pPr>
        <w:pStyle w:val="TOC1"/>
        <w:tabs>
          <w:tab w:val="right" w:leader="dot" w:pos="8306"/>
        </w:tabs>
      </w:pPr>
      <w:hyperlink w:anchor="_Toc16898" w:history="1">
        <w:r>
          <w:rPr>
            <w:rFonts w:ascii="仿宋" w:eastAsia="仿宋" w:hAnsi="仿宋" w:cs="仿宋" w:hint="eastAsia"/>
            <w:lang w:eastAsia="zh-CN"/>
          </w:rPr>
          <w:t>十六、法人治理结构</w:t>
        </w:r>
        <w:r>
          <w:tab/>
        </w:r>
        <w:r>
          <w:fldChar w:fldCharType="begin"/>
        </w:r>
        <w:r>
          <w:instrText xml:space="preserve"> PAGEREF _Toc16898 \h </w:instrText>
        </w:r>
        <w:r>
          <w:fldChar w:fldCharType="separate"/>
        </w:r>
        <w:r>
          <w:t>74</w:t>
        </w:r>
        <w:r>
          <w:fldChar w:fldCharType="end"/>
        </w:r>
      </w:hyperlink>
    </w:p>
    <w:p>
      <w:pPr>
        <w:pStyle w:val="TOC2"/>
        <w:tabs>
          <w:tab w:val="right" w:leader="dot" w:pos="8306"/>
        </w:tabs>
      </w:pPr>
      <w:hyperlink w:anchor="_Toc26283" w:history="1">
        <w:r>
          <w:rPr>
            <w:rFonts w:ascii="仿宋" w:eastAsia="仿宋" w:hAnsi="仿宋" w:cs="仿宋" w:hint="eastAsia"/>
            <w:lang w:eastAsia="zh-CN"/>
          </w:rPr>
          <w:t>(一)、股东权利与责任</w:t>
        </w:r>
        <w:r>
          <w:tab/>
        </w:r>
        <w:r>
          <w:fldChar w:fldCharType="begin"/>
        </w:r>
        <w:r>
          <w:instrText xml:space="preserve"> PAGEREF _Toc26283 \h </w:instrText>
        </w:r>
        <w:r>
          <w:fldChar w:fldCharType="separate"/>
        </w:r>
        <w:r>
          <w:t>74</w:t>
        </w:r>
        <w:r>
          <w:fldChar w:fldCharType="end"/>
        </w:r>
      </w:hyperlink>
    </w:p>
    <w:p>
      <w:pPr>
        <w:pStyle w:val="TOC2"/>
        <w:tabs>
          <w:tab w:val="right" w:leader="dot" w:pos="8306"/>
        </w:tabs>
      </w:pPr>
      <w:hyperlink w:anchor="_Toc26773" w:history="1">
        <w:r>
          <w:rPr>
            <w:rFonts w:ascii="仿宋" w:eastAsia="仿宋" w:hAnsi="仿宋" w:cs="仿宋" w:hint="eastAsia"/>
            <w:lang w:eastAsia="zh-CN"/>
          </w:rPr>
          <w:t>(二)、董事角色与责任</w:t>
        </w:r>
        <w:r>
          <w:tab/>
        </w:r>
        <w:r>
          <w:fldChar w:fldCharType="begin"/>
        </w:r>
        <w:r>
          <w:instrText xml:space="preserve"> PAGEREF _Toc26773 \h </w:instrText>
        </w:r>
        <w:r>
          <w:fldChar w:fldCharType="separate"/>
        </w:r>
        <w:r>
          <w:t>75</w:t>
        </w:r>
        <w:r>
          <w:fldChar w:fldCharType="end"/>
        </w:r>
      </w:hyperlink>
    </w:p>
    <w:p>
      <w:pPr>
        <w:pStyle w:val="TOC2"/>
        <w:tabs>
          <w:tab w:val="right" w:leader="dot" w:pos="8306"/>
        </w:tabs>
      </w:pPr>
      <w:hyperlink w:anchor="_Toc28381" w:history="1">
        <w:r>
          <w:rPr>
            <w:rFonts w:ascii="仿宋" w:eastAsia="仿宋" w:hAnsi="仿宋" w:cs="仿宋" w:hint="eastAsia"/>
            <w:lang w:eastAsia="zh-CN"/>
          </w:rPr>
          <w:t>(三)、高级管理人员的角色和职责</w:t>
        </w:r>
        <w:r>
          <w:tab/>
        </w:r>
        <w:r>
          <w:fldChar w:fldCharType="begin"/>
        </w:r>
        <w:r>
          <w:instrText xml:space="preserve"> PAGEREF _Toc28381 \h </w:instrText>
        </w:r>
        <w:r>
          <w:fldChar w:fldCharType="separate"/>
        </w:r>
        <w:r>
          <w:t>76</w:t>
        </w:r>
        <w:r>
          <w:fldChar w:fldCharType="end"/>
        </w:r>
      </w:hyperlink>
    </w:p>
    <w:p>
      <w:pPr>
        <w:pStyle w:val="TOC2"/>
        <w:tabs>
          <w:tab w:val="right" w:leader="dot" w:pos="8306"/>
        </w:tabs>
      </w:pPr>
      <w:hyperlink w:anchor="_Toc25824" w:history="1">
        <w:r>
          <w:rPr>
            <w:rFonts w:ascii="仿宋" w:eastAsia="仿宋" w:hAnsi="仿宋" w:cs="仿宋" w:hint="eastAsia"/>
            <w:lang w:eastAsia="zh-CN"/>
          </w:rPr>
          <w:t>(四)、监事的角色和职责</w:t>
        </w:r>
        <w:r>
          <w:tab/>
        </w:r>
        <w:r>
          <w:fldChar w:fldCharType="begin"/>
        </w:r>
        <w:r>
          <w:instrText xml:space="preserve"> PAGEREF _Toc25824 \h </w:instrText>
        </w:r>
        <w:r>
          <w:fldChar w:fldCharType="separate"/>
        </w:r>
        <w:r>
          <w:t>77</w:t>
        </w:r>
        <w:r>
          <w:fldChar w:fldCharType="end"/>
        </w:r>
      </w:hyperlink>
    </w:p>
    <w:p>
      <w:pPr>
        <w:pStyle w:val="TOC1"/>
        <w:tabs>
          <w:tab w:val="right" w:leader="dot" w:pos="8306"/>
        </w:tabs>
      </w:pPr>
      <w:hyperlink w:anchor="_Toc8562" w:history="1">
        <w:r>
          <w:rPr>
            <w:rFonts w:ascii="仿宋" w:eastAsia="仿宋" w:hAnsi="仿宋" w:cs="仿宋" w:hint="eastAsia"/>
            <w:lang w:eastAsia="zh-CN"/>
          </w:rPr>
          <w:t>十七、供应链可持续性</w:t>
        </w:r>
        <w:r>
          <w:tab/>
        </w:r>
        <w:r>
          <w:fldChar w:fldCharType="begin"/>
        </w:r>
        <w:r>
          <w:instrText xml:space="preserve"> PAGEREF _Toc8562 \h </w:instrText>
        </w:r>
        <w:r>
          <w:fldChar w:fldCharType="separate"/>
        </w:r>
        <w:r>
          <w:t>78</w:t>
        </w:r>
        <w:r>
          <w:fldChar w:fldCharType="end"/>
        </w:r>
      </w:hyperlink>
    </w:p>
    <w:p>
      <w:pPr>
        <w:pStyle w:val="TOC2"/>
        <w:tabs>
          <w:tab w:val="right" w:leader="dot" w:pos="8306"/>
        </w:tabs>
      </w:pPr>
      <w:hyperlink w:anchor="_Toc9309" w:history="1">
        <w:r>
          <w:rPr>
            <w:rFonts w:ascii="仿宋" w:eastAsia="仿宋" w:hAnsi="仿宋" w:cs="仿宋" w:hint="eastAsia"/>
            <w:lang w:eastAsia="zh-CN"/>
          </w:rPr>
          <w:t>(一)、供应链可持续性评估</w:t>
        </w:r>
        <w:r>
          <w:tab/>
        </w:r>
        <w:r>
          <w:fldChar w:fldCharType="begin"/>
        </w:r>
        <w:r>
          <w:instrText xml:space="preserve"> PAGEREF _Toc9309 \h </w:instrText>
        </w:r>
        <w:r>
          <w:fldChar w:fldCharType="separate"/>
        </w:r>
        <w:r>
          <w:t>78</w:t>
        </w:r>
        <w:r>
          <w:fldChar w:fldCharType="end"/>
        </w:r>
      </w:hyperlink>
    </w:p>
    <w:p>
      <w:pPr>
        <w:pStyle w:val="TOC2"/>
        <w:tabs>
          <w:tab w:val="right" w:leader="dot" w:pos="8306"/>
        </w:tabs>
      </w:pPr>
      <w:hyperlink w:anchor="_Toc29801" w:history="1">
        <w:r>
          <w:rPr>
            <w:rFonts w:ascii="仿宋" w:eastAsia="仿宋" w:hAnsi="仿宋" w:cs="仿宋" w:hint="eastAsia"/>
            <w:lang w:eastAsia="zh-CN"/>
          </w:rPr>
          <w:t>(二)、供应商合作与责任管理</w:t>
        </w:r>
        <w:r>
          <w:tab/>
        </w:r>
        <w:r>
          <w:fldChar w:fldCharType="begin"/>
        </w:r>
        <w:r>
          <w:instrText xml:space="preserve"> PAGEREF _Toc29801 \h </w:instrText>
        </w:r>
        <w:r>
          <w:fldChar w:fldCharType="separate"/>
        </w:r>
        <w:r>
          <w:t>79</w:t>
        </w:r>
        <w:r>
          <w:fldChar w:fldCharType="end"/>
        </w:r>
      </w:hyperlink>
    </w:p>
    <w:p>
      <w:pPr>
        <w:pStyle w:val="TOC2"/>
        <w:tabs>
          <w:tab w:val="right" w:leader="dot" w:pos="8306"/>
        </w:tabs>
      </w:pPr>
      <w:hyperlink w:anchor="_Toc12749" w:history="1">
        <w:r>
          <w:rPr>
            <w:rFonts w:ascii="仿宋" w:eastAsia="仿宋" w:hAnsi="仿宋" w:cs="仿宋" w:hint="eastAsia"/>
            <w:lang w:eastAsia="zh-CN"/>
          </w:rPr>
          <w:t>(三)、库存优化与物流创新</w:t>
        </w:r>
        <w:r>
          <w:tab/>
        </w:r>
        <w:r>
          <w:fldChar w:fldCharType="begin"/>
        </w:r>
        <w:r>
          <w:instrText xml:space="preserve"> PAGEREF _Toc12749 \h </w:instrText>
        </w:r>
        <w:r>
          <w:fldChar w:fldCharType="separate"/>
        </w:r>
        <w:r>
          <w:t>80</w:t>
        </w:r>
        <w:r>
          <w:fldChar w:fldCharType="end"/>
        </w:r>
      </w:hyperlink>
    </w:p>
    <w:p>
      <w:pPr>
        <w:pStyle w:val="TOC1"/>
        <w:tabs>
          <w:tab w:val="right" w:leader="dot" w:pos="8306"/>
        </w:tabs>
      </w:pPr>
      <w:hyperlink w:anchor="_Toc2361" w:history="1">
        <w:r>
          <w:rPr>
            <w:rFonts w:ascii="仿宋" w:eastAsia="仿宋" w:hAnsi="仿宋" w:cs="仿宋" w:hint="eastAsia"/>
            <w:lang w:eastAsia="zh-CN"/>
          </w:rPr>
          <w:t>十八、资金筹措与投资分析</w:t>
        </w:r>
        <w:r>
          <w:tab/>
        </w:r>
        <w:r>
          <w:fldChar w:fldCharType="begin"/>
        </w:r>
        <w:r>
          <w:instrText xml:space="preserve"> PAGEREF _Toc2361 \h </w:instrText>
        </w:r>
        <w:r>
          <w:fldChar w:fldCharType="separate"/>
        </w:r>
        <w:r>
          <w:t>81</w:t>
        </w:r>
        <w:r>
          <w:fldChar w:fldCharType="end"/>
        </w:r>
      </w:hyperlink>
    </w:p>
    <w:p>
      <w:pPr>
        <w:pStyle w:val="TOC2"/>
        <w:tabs>
          <w:tab w:val="right" w:leader="dot" w:pos="8306"/>
        </w:tabs>
      </w:pPr>
      <w:hyperlink w:anchor="_Toc19357" w:history="1">
        <w:r>
          <w:rPr>
            <w:rFonts w:ascii="仿宋" w:eastAsia="仿宋" w:hAnsi="仿宋" w:cs="仿宋" w:hint="eastAsia"/>
            <w:lang w:eastAsia="zh-CN"/>
          </w:rPr>
          <w:t>(一)、资金需求与筹措计划</w:t>
        </w:r>
        <w:r>
          <w:tab/>
        </w:r>
        <w:r>
          <w:fldChar w:fldCharType="begin"/>
        </w:r>
        <w:r>
          <w:instrText xml:space="preserve"> PAGEREF _Toc19357 \h </w:instrText>
        </w:r>
        <w:r>
          <w:fldChar w:fldCharType="separate"/>
        </w:r>
        <w:r>
          <w:t>81</w:t>
        </w:r>
        <w:r>
          <w:fldChar w:fldCharType="end"/>
        </w:r>
      </w:hyperlink>
    </w:p>
    <w:p>
      <w:pPr>
        <w:pStyle w:val="TOC2"/>
        <w:tabs>
          <w:tab w:val="right" w:leader="dot" w:pos="8306"/>
        </w:tabs>
      </w:pPr>
      <w:hyperlink w:anchor="_Toc1058" w:history="1">
        <w:r>
          <w:rPr>
            <w:rFonts w:ascii="仿宋" w:eastAsia="仿宋" w:hAnsi="仿宋" w:cs="仿宋" w:hint="eastAsia"/>
            <w:lang w:eastAsia="zh-CN"/>
          </w:rPr>
          <w:t>(二)、投资分析与回报预期</w:t>
        </w:r>
        <w:r>
          <w:tab/>
        </w:r>
        <w:r>
          <w:fldChar w:fldCharType="begin"/>
        </w:r>
        <w:r>
          <w:instrText xml:space="preserve"> PAGEREF _Toc1058 \h </w:instrText>
        </w:r>
        <w:r>
          <w:fldChar w:fldCharType="separate"/>
        </w:r>
        <w:r>
          <w:t>82</w:t>
        </w:r>
        <w:r>
          <w:fldChar w:fldCharType="end"/>
        </w:r>
      </w:hyperlink>
    </w:p>
    <w:p>
      <w:pPr>
        <w:pStyle w:val="TOC1"/>
        <w:tabs>
          <w:tab w:val="right" w:leader="dot" w:pos="8306"/>
        </w:tabs>
      </w:pPr>
      <w:hyperlink w:anchor="_Toc3700" w:history="1">
        <w:r>
          <w:rPr>
            <w:rFonts w:ascii="仿宋" w:eastAsia="仿宋" w:hAnsi="仿宋" w:cs="仿宋" w:hint="eastAsia"/>
            <w:lang w:eastAsia="zh-CN"/>
          </w:rPr>
          <w:t>十九、法律和合规事项</w:t>
        </w:r>
        <w:r>
          <w:tab/>
        </w:r>
        <w:r>
          <w:fldChar w:fldCharType="begin"/>
        </w:r>
        <w:r>
          <w:instrText xml:space="preserve"> PAGEREF _Toc3700 \h </w:instrText>
        </w:r>
        <w:r>
          <w:fldChar w:fldCharType="separate"/>
        </w:r>
        <w:r>
          <w:t>83</w:t>
        </w:r>
        <w:r>
          <w:fldChar w:fldCharType="end"/>
        </w:r>
      </w:hyperlink>
    </w:p>
    <w:p>
      <w:pPr>
        <w:pStyle w:val="TOC2"/>
        <w:tabs>
          <w:tab w:val="right" w:leader="dot" w:pos="8306"/>
        </w:tabs>
      </w:pPr>
      <w:hyperlink w:anchor="_Toc31501" w:history="1">
        <w:r>
          <w:rPr>
            <w:rFonts w:ascii="仿宋" w:eastAsia="仿宋" w:hAnsi="仿宋" w:cs="仿宋" w:hint="eastAsia"/>
            <w:lang w:eastAsia="zh-CN"/>
          </w:rPr>
          <w:t>(一)、公司注册和法律地位</w:t>
        </w:r>
        <w:r>
          <w:tab/>
        </w:r>
        <w:r>
          <w:fldChar w:fldCharType="begin"/>
        </w:r>
        <w:r>
          <w:instrText xml:space="preserve"> PAGEREF _Toc31501 \h </w:instrText>
        </w:r>
        <w:r>
          <w:fldChar w:fldCharType="separate"/>
        </w:r>
        <w:r>
          <w:t>83</w:t>
        </w:r>
        <w:r>
          <w:fldChar w:fldCharType="end"/>
        </w:r>
      </w:hyperlink>
    </w:p>
    <w:p>
      <w:pPr>
        <w:pStyle w:val="TOC2"/>
        <w:tabs>
          <w:tab w:val="right" w:leader="dot" w:pos="8306"/>
        </w:tabs>
      </w:pPr>
      <w:hyperlink w:anchor="_Toc23812" w:history="1">
        <w:r>
          <w:rPr>
            <w:rFonts w:ascii="仿宋" w:eastAsia="仿宋" w:hAnsi="仿宋" w:cs="仿宋" w:hint="eastAsia"/>
            <w:lang w:eastAsia="zh-CN"/>
          </w:rPr>
          <w:t>(二)、专业许可与许可证</w:t>
        </w:r>
        <w:r>
          <w:tab/>
        </w:r>
        <w:r>
          <w:fldChar w:fldCharType="begin"/>
        </w:r>
        <w:r>
          <w:instrText xml:space="preserve"> PAGEREF _Toc23812 \h </w:instrText>
        </w:r>
        <w:r>
          <w:fldChar w:fldCharType="separate"/>
        </w:r>
        <w:r>
          <w:t>83</w:t>
        </w:r>
        <w:r>
          <w:fldChar w:fldCharType="end"/>
        </w:r>
      </w:hyperlink>
    </w:p>
    <w:p>
      <w:pPr>
        <w:pStyle w:val="TOC2"/>
        <w:tabs>
          <w:tab w:val="right" w:leader="dot" w:pos="8306"/>
        </w:tabs>
      </w:pPr>
      <w:hyperlink w:anchor="_Toc8332" w:history="1">
        <w:r>
          <w:rPr>
            <w:rFonts w:ascii="仿宋" w:eastAsia="仿宋" w:hAnsi="仿宋" w:cs="仿宋" w:hint="eastAsia"/>
            <w:lang w:eastAsia="zh-CN"/>
          </w:rPr>
          <w:t>(三)、知识产权</w:t>
        </w:r>
        <w:r>
          <w:tab/>
        </w:r>
        <w:r>
          <w:fldChar w:fldCharType="begin"/>
        </w:r>
        <w:r>
          <w:instrText xml:space="preserve"> PAGEREF _Toc8332 \h </w:instrText>
        </w:r>
        <w:r>
          <w:fldChar w:fldCharType="separate"/>
        </w:r>
        <w:r>
          <w:t>83</w:t>
        </w:r>
        <w:r>
          <w:fldChar w:fldCharType="end"/>
        </w:r>
      </w:hyperlink>
    </w:p>
    <w:p>
      <w:pPr>
        <w:pStyle w:val="TOC2"/>
        <w:tabs>
          <w:tab w:val="right" w:leader="dot" w:pos="8306"/>
        </w:tabs>
      </w:pPr>
      <w:hyperlink w:anchor="_Toc14233" w:history="1">
        <w:r>
          <w:rPr>
            <w:rFonts w:ascii="仿宋" w:eastAsia="仿宋" w:hAnsi="仿宋" w:cs="仿宋" w:hint="eastAsia"/>
            <w:lang w:eastAsia="zh-CN"/>
          </w:rPr>
          <w:t>(四)、合同与法律义务</w:t>
        </w:r>
        <w:r>
          <w:tab/>
        </w:r>
        <w:r>
          <w:fldChar w:fldCharType="begin"/>
        </w:r>
        <w:r>
          <w:instrText xml:space="preserve"> PAGEREF _Toc14233 \h </w:instrText>
        </w:r>
        <w:r>
          <w:fldChar w:fldCharType="separate"/>
        </w:r>
        <w:r>
          <w:t>83</w:t>
        </w:r>
        <w:r>
          <w:fldChar w:fldCharType="end"/>
        </w:r>
      </w:hyperlink>
    </w:p>
    <w:p>
      <w:pPr>
        <w:pStyle w:val="TOC1"/>
        <w:tabs>
          <w:tab w:val="right" w:leader="dot" w:pos="8306"/>
        </w:tabs>
      </w:pPr>
      <w:hyperlink w:anchor="_Toc13239" w:history="1">
        <w:r>
          <w:rPr>
            <w:rFonts w:ascii="仿宋" w:eastAsia="仿宋" w:hAnsi="仿宋" w:cs="仿宋" w:hint="eastAsia"/>
            <w:lang w:eastAsia="zh-CN"/>
          </w:rPr>
          <w:t>二十、战略合作伙伴关系</w:t>
        </w:r>
        <w:r>
          <w:tab/>
        </w:r>
        <w:r>
          <w:fldChar w:fldCharType="begin"/>
        </w:r>
        <w:r>
          <w:instrText xml:space="preserve"> PAGEREF _Toc13239 \h </w:instrText>
        </w:r>
        <w:r>
          <w:fldChar w:fldCharType="separate"/>
        </w:r>
        <w:r>
          <w:t>84</w:t>
        </w:r>
        <w:r>
          <w:fldChar w:fldCharType="end"/>
        </w:r>
      </w:hyperlink>
    </w:p>
    <w:p>
      <w:pPr>
        <w:pStyle w:val="TOC2"/>
        <w:tabs>
          <w:tab w:val="right" w:leader="dot" w:pos="8306"/>
        </w:tabs>
      </w:pPr>
      <w:hyperlink w:anchor="_Toc2303" w:history="1">
        <w:r>
          <w:rPr>
            <w:rFonts w:ascii="仿宋" w:eastAsia="仿宋" w:hAnsi="仿宋" w:cs="仿宋" w:hint="eastAsia"/>
            <w:lang w:eastAsia="zh-CN"/>
          </w:rPr>
          <w:t>(一)、合作伙伴选择和评估</w:t>
        </w:r>
        <w:r>
          <w:tab/>
        </w:r>
        <w:r>
          <w:fldChar w:fldCharType="begin"/>
        </w:r>
        <w:r>
          <w:instrText xml:space="preserve"> PAGEREF _Toc2303 \h </w:instrText>
        </w:r>
        <w:r>
          <w:fldChar w:fldCharType="separate"/>
        </w:r>
        <w:r>
          <w:t>84</w:t>
        </w:r>
        <w:r>
          <w:fldChar w:fldCharType="end"/>
        </w:r>
      </w:hyperlink>
    </w:p>
    <w:p>
      <w:pPr>
        <w:pStyle w:val="TOC2"/>
        <w:tabs>
          <w:tab w:val="right" w:leader="dot" w:pos="8306"/>
        </w:tabs>
      </w:pPr>
      <w:hyperlink w:anchor="_Toc17391" w:history="1">
        <w:r>
          <w:rPr>
            <w:rFonts w:ascii="仿宋" w:eastAsia="仿宋" w:hAnsi="仿宋" w:cs="仿宋" w:hint="eastAsia"/>
            <w:lang w:eastAsia="zh-CN"/>
          </w:rPr>
          <w:t>(二)、合作协议和合同管理</w:t>
        </w:r>
        <w:r>
          <w:tab/>
        </w:r>
        <w:r>
          <w:fldChar w:fldCharType="begin"/>
        </w:r>
        <w:r>
          <w:instrText xml:space="preserve"> PAGEREF _Toc17391 \h </w:instrText>
        </w:r>
        <w:r>
          <w:fldChar w:fldCharType="separate"/>
        </w:r>
        <w:r>
          <w:t>86</w:t>
        </w:r>
        <w:r>
          <w:fldChar w:fldCharType="end"/>
        </w:r>
      </w:hyperlink>
    </w:p>
    <w:p>
      <w:pPr>
        <w:pStyle w:val="TOC2"/>
        <w:tabs>
          <w:tab w:val="right" w:leader="dot" w:pos="8306"/>
        </w:tabs>
      </w:pPr>
      <w:hyperlink w:anchor="_Toc23477" w:history="1">
        <w:r>
          <w:rPr>
            <w:rFonts w:ascii="仿宋" w:eastAsia="仿宋" w:hAnsi="仿宋" w:cs="仿宋" w:hint="eastAsia"/>
            <w:lang w:eastAsia="zh-CN"/>
          </w:rPr>
          <w:t>(三)、共同研发和市场推广</w:t>
        </w:r>
        <w:r>
          <w:tab/>
        </w:r>
        <w:r>
          <w:fldChar w:fldCharType="begin"/>
        </w:r>
        <w:r>
          <w:instrText xml:space="preserve"> PAGEREF _Toc23477 \h </w:instrText>
        </w:r>
        <w:r>
          <w:fldChar w:fldCharType="separate"/>
        </w:r>
        <w:r>
          <w:t>89</w:t>
        </w:r>
        <w:r>
          <w:fldChar w:fldCharType="end"/>
        </w:r>
      </w:hyperlink>
    </w:p>
    <w:p>
      <w:pPr>
        <w:pStyle w:val="TOC2"/>
        <w:tabs>
          <w:tab w:val="right" w:leader="dot" w:pos="8306"/>
        </w:tabs>
      </w:pPr>
      <w:hyperlink w:anchor="_Toc4055" w:history="1">
        <w:r>
          <w:rPr>
            <w:rFonts w:ascii="仿宋" w:eastAsia="仿宋" w:hAnsi="仿宋" w:cs="仿宋" w:hint="eastAsia"/>
            <w:lang w:eastAsia="zh-CN"/>
          </w:rPr>
          <w:t>(四)、供应链合作和协同管理</w:t>
        </w:r>
        <w:r>
          <w:tab/>
        </w:r>
        <w:r>
          <w:fldChar w:fldCharType="begin"/>
        </w:r>
        <w:r>
          <w:instrText xml:space="preserve"> PAGEREF _Toc4055 \h </w:instrText>
        </w:r>
        <w:r>
          <w:fldChar w:fldCharType="separate"/>
        </w:r>
        <w:r>
          <w:t>91</w:t>
        </w:r>
        <w:r>
          <w:fldChar w:fldCharType="end"/>
        </w:r>
      </w:hyperlink>
    </w:p>
    <w:p>
      <w:pPr>
        <w:pStyle w:val="TOC2"/>
        <w:tabs>
          <w:tab w:val="right" w:leader="dot" w:pos="8306"/>
        </w:tabs>
      </w:pPr>
      <w:hyperlink w:anchor="_Toc16768" w:history="1">
        <w:r>
          <w:rPr>
            <w:rFonts w:ascii="仿宋" w:eastAsia="仿宋" w:hAnsi="仿宋" w:cs="仿宋" w:hint="eastAsia"/>
            <w:lang w:eastAsia="zh-CN"/>
          </w:rPr>
          <w:t>(五)、合作伙伴关系风险管理</w:t>
        </w:r>
        <w:r>
          <w:tab/>
        </w:r>
        <w:r>
          <w:fldChar w:fldCharType="begin"/>
        </w:r>
        <w:r>
          <w:instrText xml:space="preserve"> PAGEREF _Toc16768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19056"/>
      <w:r>
        <w:rPr>
          <w:rFonts w:ascii="仿宋" w:eastAsia="仿宋" w:hAnsi="仿宋" w:cs="仿宋" w:hint="eastAsia"/>
          <w:sz w:val="28"/>
          <w:lang w:eastAsia="zh-CN"/>
        </w:rPr>
        <w:t>一、公司介绍</w:t>
      </w:r>
      <w:bookmarkEnd w:id="2"/>
    </w:p>
    <w:p>
      <w:pPr>
        <w:pStyle w:val="Heading2"/>
        <w:rPr>
          <w:rFonts w:ascii="仿宋" w:eastAsia="仿宋" w:hAnsi="仿宋" w:cs="仿宋" w:hint="eastAsia"/>
          <w:lang w:eastAsia="zh-CN"/>
        </w:rPr>
      </w:pPr>
      <w:bookmarkStart w:id="3" w:name="_Toc5213"/>
      <w:r>
        <w:rPr>
          <w:rFonts w:ascii="仿宋" w:eastAsia="仿宋" w:hAnsi="仿宋" w:cs="仿宋" w:hint="eastAsia"/>
          <w:lang w:eastAsia="zh-CN"/>
        </w:rPr>
        <w:t>(一)、综述</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XX人机界面项目公司（以下简称“XX公司”）是一个成立于20XX年XXX月的专注于XXXX产品研发和生产的民营股份制企业，其前身是原XXX公司。公司注册资本为XXX万元，注册法人为XXX，注册地址位于XXX。</w:t>
      </w:r>
    </w:p>
    <w:p>
      <w:pPr>
        <w:ind w:firstLine="560" w:firstLineChars="200"/>
        <w:rPr>
          <w:rFonts w:ascii="仿宋" w:eastAsia="仿宋" w:hAnsi="仿宋" w:cs="仿宋" w:hint="eastAsia"/>
          <w:sz w:val="28"/>
        </w:rPr>
      </w:pPr>
      <w:r>
        <w:rPr>
          <w:rFonts w:ascii="仿宋" w:eastAsia="仿宋" w:hAnsi="仿宋" w:cs="仿宋" w:hint="eastAsia"/>
          <w:sz w:val="28"/>
          <w:lang w:eastAsia="zh-CN"/>
        </w:rPr>
        <w:t>XX公司的股权结构清晰，由一支懂得XXXX业务的行业精英和拥有丰富企业经营管理经验的管理人才组成的主要经营团队。公司的团队具备坚实的业界经验，这使其能够在竞争激烈的市场中保持竞争力。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https://d.book118.com/787115156053006052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人机界面项目营销方案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人机界面项目营销方案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人机界面项目营销方案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人机界面项目营销方案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人机界面项目营销方案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7A60AF"/>
    <w:rsid w:val="4593521B"/>
    <w:rsid w:val="747A60AF"/>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87115156053006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2024-03-13T13:31:00Z</dcterms:created>
  <dcterms:modified xsi:type="dcterms:W3CDTF">2024-03-13T13:31:26Z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544BF028537A46B597ED28950807C4BE_11</vt:lpwstr>
  </property>
  <property fmtid="{D5CDD505-2E9C-101B-9397-08002B2CF9AE}" pid="3" name="KSOProductBuildVer">
    <vt:lpwstr>2052-12.1.0.16399</vt:lpwstr>
  </property>
</Properties>
</file>