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20583" w:rsidP="00F20583" w14:paraId="30F8291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20583">
        <w:rPr>
          <w:rFonts w:ascii="华文中宋" w:eastAsia="华文中宋" w:hAnsi="华文中宋"/>
          <w:b/>
          <w:sz w:val="30"/>
        </w:rPr>
        <w:t>2024</w:t>
      </w:r>
      <w:r w:rsidRPr="00F20583">
        <w:rPr>
          <w:rFonts w:ascii="华文中宋" w:eastAsia="华文中宋" w:hAnsi="华文中宋"/>
          <w:b/>
          <w:sz w:val="30"/>
        </w:rPr>
        <w:t>年华能河南中原燃气发电有限公司人员招聘考试题库及答案解析</w:t>
      </w:r>
    </w:p>
    <w:p w:rsidR="00A77B3E" w14:paraId="3B4C8F3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1E747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265CF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最近，研究人员开发出一种新型锂电池，有望广泛用于笔记本电脑、手机等电子产品。传统的锂电池使用液态电解质，并用一层聚合物薄膜隔开正负极，而在这种新型锂电池中电池的正负极被融合到一起，制作出一种类似果冻的胶状物。这种胶状物看起来是固态的，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，可以很好地起到导电作用。新型锂电池功能与传统锂电池相当，突出优点在安全方面。传统锂电池如封装工艺不好，起火和爆炸的风险相对较高，而使用胶状物的新型锂电池相比之下就要安全得多。</w:t>
      </w:r>
    </w:p>
    <w:p w:rsidR="003F588C" w14:paraId="56D6EB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09D1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、新型锂电池的胶状物燃点更高所以更安全</w:t>
      </w:r>
    </w:p>
    <w:p w:rsidR="003F588C" w14:paraId="29C0A4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、传统锂电池不需要聚合物隔膜隔开正负极</w:t>
      </w:r>
    </w:p>
    <w:p w:rsidR="003F588C" w14:paraId="5E81A4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、新型锂电池已广泛使用于手机等电子产品</w:t>
      </w:r>
    </w:p>
    <w:p w:rsidR="003F588C" w14:paraId="2E956F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、两种锂电池的内部结构相异但导电原理相同</w:t>
      </w:r>
    </w:p>
    <w:p w:rsidR="003F588C" w14:paraId="35D074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9086A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第一步，通读原文，将选项与原文一一对应。第二步，对比选项。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项“燃点更高”未在文段体现，属于无中生有。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项对应“传统的锂电池使用液态电解质，并用一层聚合物薄膜隔开正负极”，“不需要”表述错误，不符合文意。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</w:t>
      </w:r>
      <w:r w:rsidRPr="003F588C">
        <w:rPr>
          <w:rFonts w:ascii="Times New Roman" w:eastAsia="微软雅黑" w:hAnsi="微软雅黑" w:cs="宋体" w:hint="eastAsia"/>
          <w:szCs w:val="18"/>
        </w:rPr>
        <w:t>“……有望广泛用于笔记本电脑、手机等电子产品”，将来时变过去时，属于偷换时态。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项对应“传统的锂电池使用液态电解质……但其中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的成分是液体电解质”，说明内部结构不同，即传统的锂电池的内部结构用一层聚合物薄膜隔开正负极，而新型锂电池中电池的正负极被融合到一起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导电的原理一样，即都使用液态电解质，符合文意。故选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EBAE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玫瑰也许是我们能见到的最复杂的花卉。其花型、颜色和香味千变万化，既有雅致的种玫瑰，也有馨香的园林玫瑰，还有宝石般耀眼的现代杂交玫瑰。如今，世界各地生长着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多个种类的玫瑰，由于人们不断通过杂交试图获得更美、更香、花期更长的玫瑰，因此我们常见的园艺和商业用途的玫瑰品种一直在以每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年一批的速度进行着更新换代。要识别出一种玫瑰非常困难，连专家们的观点也往往有很大差异，因为玫瑰的种类非常容易发生变化，也很容易杂交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杂交玫瑰不仅可以通过人工控制乾地选种，也大量地自然形成。</w:t>
      </w:r>
    </w:p>
    <w:p w:rsidR="003F588C" w14:paraId="5691A5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7529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、杂交技术在培育玫瑰新品种中作用显著</w:t>
      </w:r>
    </w:p>
    <w:p w:rsidR="003F588C" w14:paraId="25D74D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、如何对玫瑰进行科学分类目前尚无定论</w:t>
      </w:r>
    </w:p>
    <w:p w:rsidR="003F588C" w14:paraId="4FCED6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、玫瑰的商业价值刺激着人们不断开发新品种</w:t>
      </w:r>
    </w:p>
    <w:p w:rsidR="003F588C" w14:paraId="4D013F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、自然属性与人为需求导致玫瑰品种十分复杂</w:t>
      </w:r>
    </w:p>
    <w:p w:rsidR="003F588C" w14:paraId="43FFAC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28355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文段开篇提出了玫瑰是我们常见的最复杂的花卉，品种繁多，紧接着说了人们不断通过杂交试图获得更美、更香、花期更长的玫瑰，最后又说了识别一种玫瑰非常</w:t>
      </w:r>
      <w:r w:rsidRPr="003F588C">
        <w:rPr>
          <w:rFonts w:ascii="Times New Roman" w:eastAsia="微软雅黑" w:hAnsi="微软雅黑" w:cs="宋体" w:hint="eastAsia"/>
          <w:szCs w:val="18"/>
        </w:rPr>
        <w:t>困难是因为玫瑰种类易发生变化且易杂交。由此可见，玫瑰品种十分复杂的原因是其自然属性和人为需要。故选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78DB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7777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381E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3BEDE3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303ACC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5ACFA6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6B25B2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204A63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https://d.book118.com/787131106065006031</w:t>
        </w:r>
      </w:hyperlink>
    </w:p>
    <w:p w:rsidR="003F588C" w:rsidP="00A95C3D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:rsidP="005E01B6" w14:paraId="6F1CA9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583" w14:paraId="166350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:rsidP="005E01B6" w14:paraId="39A0E10F" w14:textId="41CDF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0583" w14:paraId="02256C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paraId="2AAF8C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5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:rsidP="005E01B6" w14:textId="41CDF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05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5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:rsidP="005E01B6" w14:textId="41CDF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05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paraId="17A272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paraId="654521C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paraId="766FB4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5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F205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50342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205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20583"/>
    <w:rPr>
      <w:sz w:val="18"/>
      <w:szCs w:val="18"/>
    </w:rPr>
  </w:style>
  <w:style w:type="paragraph" w:styleId="Footer">
    <w:name w:val="footer"/>
    <w:basedOn w:val="Normal"/>
    <w:link w:val="a0"/>
    <w:rsid w:val="00F20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20583"/>
    <w:rPr>
      <w:sz w:val="18"/>
      <w:szCs w:val="18"/>
    </w:rPr>
  </w:style>
  <w:style w:type="character" w:styleId="PageNumber">
    <w:name w:val="page number"/>
    <w:basedOn w:val="DefaultParagraphFont"/>
    <w:rsid w:val="00F20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7131106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4059</Words>
  <Characters>23138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2024-01-14T03:31:00Z</dcterms:modified>
</cp:coreProperties>
</file>