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LCR测量仪项目招商引资风险评估报告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_Toc9831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二、LCR测量仪项目概论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(一)、LCR测量仪项目名称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(二)、LCR测量仪项目选址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(三)、LCR测量仪项目用地规模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(四)、LCR测量仪项目用地控制指标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(九)、LCR测量仪项目总投资及资本结构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(十一)、LCR测量仪项目预期经济效益规划目标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(十二)、LCR测量仪项目进度计划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(十四)、LCR测量仪项目评价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三、LCR测量仪项目建设背景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(一)、LCR测量仪项目承办单位背景分析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(三)、LCR测量仪项目建设对区域经济的影响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(四)、LCR测量仪项目必要性分析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6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_Toc29936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" w:history="1">
        <w:r>
          <w:rPr>
            <w:rFonts w:ascii="仿宋" w:eastAsia="仿宋" w:hAnsi="仿宋" w:cs="仿宋" w:hint="eastAsia"/>
            <w:lang w:eastAsia="zh-CN"/>
          </w:rPr>
          <w:t>(一)、LCR测量仪项目建设期的原材料及辅助材料供应概述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(二)、LCR测量仪项目运营期原辅材料采购及管理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(四)、LCR测量仪项目工艺技术设计方案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(五)、LCR测量仪项目设备选型及配置方案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_Toc4425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(七)、LCR测量仪项目建设风险及控制手段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(三)、LCR测量仪项目地能源消耗与供应状况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_Toc11901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七、LCR测量仪项目实施进度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_Toc10137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(六)、LCR测量仪项目实施保障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4" w:history="1">
        <w:r>
          <w:rPr>
            <w:rFonts w:ascii="仿宋" w:eastAsia="仿宋" w:hAnsi="仿宋" w:cs="仿宋" w:hint="eastAsia"/>
            <w:lang w:eastAsia="zh-CN"/>
          </w:rPr>
          <w:t>九、LCR测量仪项目管理计划</w:t>
        </w:r>
        <w:r>
          <w:tab/>
        </w:r>
        <w:r>
          <w:fldChar w:fldCharType="begin"/>
        </w:r>
        <w:r>
          <w:instrText xml:space="preserve"> PAGEREF _Toc25684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eastAsia="zh-CN"/>
          </w:rPr>
          <w:t>(一)、LCR测量仪项目管理概述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(二)、LCR测量仪项目组织结构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(三)、LCR测量仪项目计划与进度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eastAsia="zh-CN"/>
          </w:rPr>
          <w:t>(四)、LCR测量仪项目质量管理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(五)、LCR测量仪项目风险管理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(六)、LCR测量仪项目成本管理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(七)、LCR测量仪项目人力资源管理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(八)、LCR测量仪项目沟通与合作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十、LCR测量仪项目可行性研究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_Toc10744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eastAsia="zh-CN"/>
          </w:rPr>
          <w:t>十一、LCR测量仪项目招投标方案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(四)、LCR测量仪项目招投标要求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(五)、LCR测量仪项目招标方式和招标程序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LCR测量仪项目，以吸引潜在投资者的兴趣。项目LCR测量仪是一项创新性的项目，通过引入先进技术和优质资源，致力于实现某一特定领域的发展和突破。本文档将全面展示项目LCR测量仪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50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46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本章将对LCR测量仪市场的整体情况进行深入剖析，以提供关于市场的全面洞察。首先，我们关注市场的规模和增长趋势，以便了解市场的发展动态。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市场的增长趋势表明，LCR测量仪行业正经历着积极的发展。过去五年中，市场年均增长率达到X%，这主要受到需求的持续增加和新兴技术的推动。预测未来三年内，市场将继续保持X%的年均增长率。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市场需求与供应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这一部分将详细研究市场的需求和供应情况，以便更好地理解市场的特征和结构。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LCR测量仪市场的需求呈现出多样性和持续增长。需求驱动因素包括X、X和X。我们的市场调研指出，主要的需求细分领域包括X、X和X。消费者越来越重视X，这进一步推动了市场需求的增长。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市场供应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市场上有多家主要供应商提供产品和服务。主要的供应商包括X、X和X公司。市场上产品多样性大，产品质量也参差不齐。供应商之间的竞争促使产品和服务的不断创新，提高了市场的整体质量水平。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这一部分将分析市场的竞争格局，包括主要竞争对手的特点和策略。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主要竞争对手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市场中的主要竞争对手包括X公司、X公司和X公司。这些公司分别占据市场份额的X%、X%和X%。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竞争策略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对手采用不同的策略来争夺市场份额。X公司主要通过产品创新和质量卓越来保持市场领先地位。X公司则采用价格竞争策略，吸引了一大批价格敏感型客户。X公司则注重市场推广和品牌建设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 市场地理分布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在这一部分，我们将考察市场的地理分布，包括国内和国际市场。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国内市场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国内市场仍然是LCR测量仪行业的主要市场。国内市场规模为X亿元，占总市场规模的X%。主要消费地区包括X、X和X。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 国际市场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国际市场也呈现出增长的潜力。我们已经开始开拓国际市场，首次出口达到X万元。国际市场主要集中在X国、X国和X国等地。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 市场趋势与机会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这一部分将探讨市场中的当前趋势和未来机会。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5.1 市场趋势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市场中的当前趋势包括X、X和X。技术创新和可持续性意识日益增强，这将推动市场的发展。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5.2 市场机会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市场中存在着多个机会，包括X、X和X。新兴市场领域、产品创新和国际扩张都为公司未来的发展提供了机遇。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 未来预测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根据市场概况的分析，我们预测未来市场将继续保持稳定增长的趋势。未来三年内，市场规模有望达到X亿元，年均增长率预计将保持在X%。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05"/>
      <w:r>
        <w:rPr>
          <w:rFonts w:ascii="仿宋" w:eastAsia="仿宋" w:hAnsi="仿宋" w:cs="仿宋" w:hint="eastAsia"/>
          <w:sz w:val="28"/>
          <w:lang w:eastAsia="zh-CN"/>
        </w:rPr>
        <w:t>(二)、目标市场细分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受众特征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在这一章节中，我们将详细描述我们的目标市场，包括市场受众的特点和特征。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年龄分布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我们的目标市场主要包括X年龄段的消费者，这个年龄段的人口占总受众的X%。这一年龄段的消费者在我们的产品/服务上表现出较高的兴趣。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地理位置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受众的地理分布主要集中在X、X和X地区。这些地区占总受众的X%。我们选择这些地区作为目标市场，因为它们拥有潜在的高需求。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教育水平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X%的目标市场受众具有本科以上学历，这表明他们对高质量的产品/服务有更高的期望。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需求细分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购买行为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我们的目标市场中的消费者以频繁购买相似产品/服务的行为为主。X%的受众在过去X个月内购买了相关产品/服务。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需求驱动因素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需求驱动因素包括X、X和X。我们的目标市场更注重X，并愿意为高品质的产品/服务支付更高的价格。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 需求细分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在这一部分，我们将深入了解不同受众群体的需求细分，以更好地满足他们的需求。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需求细分1：X受众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这一细分包括X年龄段、来自X地区的消费者。他们的需求主要集中在X，因为X。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需求细分2：X受众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X受众包括具有X学历的年轻专业人士。他们更关注X，并愿意支付高价获取高品质的产品/服务。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 目标市场选择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综合上述信息，我们选择了X年龄段、来自X地区的消费者作为我们的首要目标市场。这一市场细分具有较高的潜在需求和较高的购买力，适合我们的产品/服务。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831"/>
      <w:r>
        <w:rPr>
          <w:rFonts w:ascii="仿宋" w:eastAsia="仿宋" w:hAnsi="仿宋" w:cs="仿宋" w:hint="eastAsia"/>
          <w:sz w:val="28"/>
          <w:lang w:eastAsia="zh-CN"/>
        </w:rPr>
        <w:t>(三)、竞争分析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竞争对手概况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在本章中，我们将对市场中的主要竞争对手进行详细描述，包括他们的公司信息、市场份额和产品范围。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竞争对手1：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公司名称：X公司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市场份额：X%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公司概况：X公司成立于X年，总部位于X地区。他们以X产品而闻名，拥有X家分支机构和X员工。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产品范围：X公司的产品包括X、X和X。他们注重X，以提供高质量的X。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竞争对手2：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公司名称：Y公司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市场份额：X%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公司概况：Y公司成立于X年，总部位于X地区。他们在X领域有着丰富的经验，拥有X家分支机构和X员工。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产品范围：Y公司的产品包括X、X和X。他们采用X策略，以吸引价格敏感型客户。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竞争策略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在这一部分，我们将分析竞争对手采用的策略，以了解他们在市场中的表现。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竞争对手1的策略：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定价策略：X公司采用X价格策略，以确保他们的产品在市场中具有竞争力。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市场定位：X公司将自己定位为X市场的领导者，侧重于高端市场。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产品特点：X公司强调X和X特点，以满足客户对高品质产品的需求。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竞争对手2的策略：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定价策略：Y公司采用X价格策略，以吸引价格敏感型客户。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市场定位：Y公司的市场定位是X市场的X提供商，专注于广泛的客户群。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产品特点：Y公司侧重于X和X，提供价格亲民的产品。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 竞争优势和劣势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这一部分将讨论竞争对手的优势和劣势，以了解他们在市场中的地位。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竞争对手1的优势：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X公司在X领域有着长期的经验和声誉。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他们的产品质量一直是市场的标杆。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竞争对手2的优势：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Y公司的价格策略吸引了大量价格敏感型客户。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他们在广告和市场推广方面有一定优势。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 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这一部分将分析市场中的竞争格局，包括市场份额分布、市场集中度和竞争趋势。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市场份额分布：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X公司：X%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Y公司：X%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其他竞争对手：X%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 市场集中度：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市场具有一定的集中度，主要由X和Y两家公司主导。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4.3 竞争趋势：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市场中的竞争持续激烈，新的竞争对手可能会进入市场。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250"/>
      <w:r>
        <w:rPr>
          <w:rFonts w:ascii="仿宋" w:eastAsia="仿宋" w:hAnsi="仿宋" w:cs="仿宋" w:hint="eastAsia"/>
          <w:sz w:val="28"/>
          <w:lang w:eastAsia="zh-CN"/>
        </w:rPr>
        <w:t>(四)、市场趋势与机会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在这一章节中，我们将探讨当前市场中的趋势，包括技术、社会和法规等方面的发展趋势。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技术趋势：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技术创新是当前市场中的一个主要趋势。X技术的不断发展为新产品和服务的推出提供了机会。我们已经看到X技术在X领域的广泛应用，这将改变市场格局。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社会趋势：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社会趋势包括X和X。X趋势推动了对可持续性产品的需求，而X趋势改变了消费者的购买习惯。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法规趋势：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法规变化对市场产生了影响。新的法规可能对产品开发、生产和市场准入产生影响。我们需要密切关注这些变化，以确保合规性。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 市场机会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在这一部分，我们将识别当前市场中的机会，包括新兴市场领域、产品创新和潜在合作伙伴。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新兴市场领域：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新兴市场领域如X和X提供了增长机会。我们的产品/服务可以满足这些新兴市场的需求。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产品创新：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基于市场趋势，我们可以进行产品创新，推出符合可持续性和X需求的新产品。这将使我们在市场中具有竞争优势。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合作伙伴关系：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我们还可以探讨与X公司等潜在合作伙伴建立合作关系，以拓展市场份额和实现共同的战略目标。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 未来预测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综合市场趋势和机会分析，我们预测未来市场将保持稳定的增长趋势。未来三年内，市场规模预计将增长至X亿元，年均增长率预计为X%。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994"/>
      <w:r>
        <w:rPr>
          <w:rFonts w:ascii="仿宋" w:eastAsia="仿宋" w:hAnsi="仿宋" w:cs="仿宋" w:hint="eastAsia"/>
          <w:sz w:val="28"/>
          <w:lang w:eastAsia="zh-CN"/>
        </w:rPr>
        <w:t>二、LCR测量仪项目概论</w:t>
      </w:r>
      <w:bookmarkEnd w:id="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8" w:name="_Toc3490"/>
      <w:r>
        <w:rPr>
          <w:rFonts w:ascii="仿宋" w:eastAsia="仿宋" w:hAnsi="仿宋" w:cs="仿宋" w:hint="eastAsia"/>
          <w:lang w:eastAsia="zh-CN"/>
        </w:rPr>
        <w:t>(一)、LCR测量仪项目名称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XXXLCR测量仪项目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833"/>
      <w:r>
        <w:rPr>
          <w:rFonts w:ascii="仿宋" w:eastAsia="仿宋" w:hAnsi="仿宋" w:cs="仿宋" w:hint="eastAsia"/>
          <w:sz w:val="28"/>
          <w:lang w:eastAsia="zh-CN"/>
        </w:rPr>
        <w:t>(二)、LCR测量仪项目选址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293"/>
      <w:r>
        <w:rPr>
          <w:rFonts w:ascii="仿宋" w:eastAsia="仿宋" w:hAnsi="仿宋" w:cs="仿宋" w:hint="eastAsia"/>
          <w:sz w:val="28"/>
          <w:lang w:eastAsia="zh-CN"/>
        </w:rPr>
        <w:t>(三)、LCR测量仪项目用地规模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985"/>
      <w:r>
        <w:rPr>
          <w:rFonts w:ascii="仿宋" w:eastAsia="仿宋" w:hAnsi="仿宋" w:cs="仿宋" w:hint="eastAsia"/>
          <w:sz w:val="28"/>
          <w:lang w:eastAsia="zh-CN"/>
        </w:rPr>
        <w:t>(四)、LCR测量仪项目用地控制指标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一、LCR测量仪项目背景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XXXLCR测量仪项目的用地控制指标之前，首先需要了解LCR测量仪项目的背景和目标。XXXLCR测量仪项目的背景包括LCR测量仪项目的名称、地理位置、LCR测量仪项目类型、规模等重要信息。同时，明确LCR测量仪项目的发展目标、规划方向以及所要解决的问题也是必要的。这些背景信息将有助于制定合适的用地控制指标，确保LCR测量仪项目的顺利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二、用地控制原则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XXXLCR测量仪项目的用地控制指标应基于一系列原则，以确保LCR测量仪项目的可持续性和综合发展。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可持续性原则：确保用地利用符合环境可持续性原则，最大程度地减少对自然资源的消耗和环境的影响。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经济合理性原则：用地规划应以经济效益为导向，确保用地的最佳利用，同时考虑市场需求和财政可行性。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社会公平原则：用地规划应关注社会公平，确保LCR测量仪项目的受益者广泛分布，同时避免不合理的社会不平等。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文化保护原则：保护文化遗产和历史建筑，确保用地规划尊重当地文化和传统。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生态保护原则：确保生态系统的完整性和生物多样性，最小化对野生动植物栖息地的干扰。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三、用地分类和规划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在XXXLCR测量仪项目的用地控制指标中，需要明确不同用地类型的规划和控制要求。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住宅用地：规划住宅区的用地控制指标应包括建筑密度、建筑高度、绿化率、停车位规划等。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商业用地：商业区的用地控制指标应包括商业建筑类型、商业用地面积比例、商业服务设施等。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工业用地：工业区的用地控制指标应包括工业建筑类型、生产设施要求、环境保护要求等。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农业用地：农业用地的用地控制指标应包括农田保护、农业种植类型、农田灌溉要求等。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公共设施用地：公共设施用地的用地控制指标应包括教育、医疗、文化、娱乐等公共设施的规划要求。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四、用地指标具体要求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具体的用地控制指标应包括各个用地类型的详细规划要求，例如：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建筑密度和建筑高度：规定每个用地类型的最大建筑密度和最大建筑高度，以确保城市风貌和空间利用的合理性。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绿化率：规定每个用地类型的绿化率要求，以增加城市的生态环境和美观度。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停车位规划：规定每个用地类型的停车位数量和规划要求，以满足交通需求。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环保要求：对于工业用地，应包括环保设施的规划要求，以确保环境可持续性。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基础设施要求：明确LCR测量仪项目所需的基础设施，如道路、供水、排水、电力等，以确保LCR测量仪项目正常运行。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六、监测与管理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最后，XXXLCR测量仪项目的用地控制指标章节应包括监测和管理措施。这些措施将有助于确保用地控制指标的有效执行和LCR测量仪项目的可持续发展。包括但不限于：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监测与审批：建立用地规划的监测和审批机制，确保LCR测量仪项目开发符合规划要求。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法规和政策：遵循国家和地方的法规和政策，确保用地控制指标的合法性。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定期评估：定期评估LCR测量仪项目的用地控制指标，根据实际情况进行调整和改进。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公众参与：鼓励公众参与用地规划和控制，确保各方利益得到平衡。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在该LCR测量仪项目规划中，建筑系数设定为XXX%，这意味着在规划建设区域内，建筑物的总占地面积与土地面积的比例为XXX%，表明在保留一定的绿地空间的同时，充分利用土地资源来开展建设。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建筑容积率为XXX，这表示在规划建设区域内，建筑物的总建筑面积与用地面积的比例为XXX。较高的建筑容积率可以使土地更加有效地利用，但也需要合理控制，以确保城市发展的可持续性和舒适性。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此外，建设区域的绿化覆盖率为XXX%，这意味着一定比例的土地将用于绿化和园林景观，以改善城市环境，提供休闲空间，并有助于生态平衡。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定资产投资强度达到XXX万元/亩，这表示每亩土地的固定资产投资额为XXX万元，这是LCR测量仪项目开发和建设所需的资金投入。这个数字是LCR测量仪项目经济计划的一个重要指标，可以影响LCR测量仪项目的可行性和预期的收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567"/>
      <w:r>
        <w:rPr>
          <w:rFonts w:ascii="仿宋" w:eastAsia="仿宋" w:hAnsi="仿宋" w:cs="仿宋" w:hint="eastAsia"/>
          <w:sz w:val="28"/>
          <w:lang w:eastAsia="zh-CN"/>
        </w:rPr>
        <w:t>(五)、土建工程指标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该LCR测量仪项目的净用地面积为XXXX平方米，表示LCR测量仪项目实际用于建设的土地面积。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建筑物的基底占地面积为XXXX平方米，这是指建筑物在地面上所覆盖的面积，通常是建筑物的地面平面积。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总建筑面积为XXXX平方米，包括了LCR测量仪项目内所有建筑物的总建筑面积。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其中，规划建设主体工程的建筑面积为XXXX平方米，这是LCR测量仪项目中主要建设工程的总建筑面积。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6"/>
          <w:footerReference w:type="default" r:id="rId37"/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LCR测量仪项目规划绿化面积为XXXX平方米，表示LCR测量仪项目规划中专门用于绿化和景观美化的土地面积，有助于提高LCR测量仪项目的生态环境和美观度。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9112"/>
      <w:r>
        <w:rPr>
          <w:rFonts w:ascii="仿宋" w:eastAsia="仿宋" w:hAnsi="仿宋" w:cs="仿宋" w:hint="eastAsia"/>
          <w:sz w:val="28"/>
          <w:lang w:eastAsia="zh-CN"/>
        </w:rPr>
        <w:t>(六)、设备选型方案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LCR测量仪项目计划购置设备共计XXX台（或套），并计划投入设备购置费XXX万元，以确保LCR测量仪项目的正常运营和生产。这些设备将在LCR测量仪项目中发挥关键作用，提高生产效率和产品质量。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5839"/>
      <w:r>
        <w:rPr>
          <w:rFonts w:ascii="仿宋" w:eastAsia="仿宋" w:hAnsi="仿宋" w:cs="仿宋" w:hint="eastAsia"/>
          <w:sz w:val="28"/>
          <w:lang w:eastAsia="zh-CN"/>
        </w:rPr>
        <w:t>(七)、节能分析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LCR测量仪项目年用电量达到XX千瓦时，相当于节约XX吨标准煤。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LCR测量仪项目年总用水量达到XX立方米，相当于节约XX吨标准煤。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针对“XXLCR测量仪项目投资建设LCR测量仪项目”，年用电量达到XX千瓦时，年总用水量达到XX立方米，LCR测量仪项目年综合总耗能量（当量值）为XX吨标准煤。在达产年，LCR测量仪项目实现了XX吨标准煤的综合节能量，总节能率达到了XX%，展现出卓越的能源利用效果。这反映了LCR测量仪项目在节约能源和资源方面的杰出表现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9670"/>
      <w:r>
        <w:rPr>
          <w:rFonts w:ascii="仿宋" w:eastAsia="仿宋" w:hAnsi="仿宋" w:cs="仿宋" w:hint="eastAsia"/>
          <w:sz w:val="28"/>
          <w:lang w:eastAsia="zh-CN"/>
        </w:rPr>
        <w:t>(八)、环境保护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LCR测量仪项目与某某XX产业示范区的发展规划高度契合，完全符合该示范区的产业结构调整规划以及国家的产业发展政策。LCR测量仪项目策略性地定位在与示范区愿景一致的新兴产业领域，有望为该地区的经济发展作出积极贡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LCR测量仪项目的环保意识和实践也值得肯定。LCR测量仪项目方已采取切实可行的措施，以应对各类污染物的排放，确保排放在国家规定的标准内，不会对区域生态环境造成明显的不良影响。这种可持续和环保意识是符合现代产业发展的趋势的，有助于确保LCR测量仪项目的可持续性和社会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这一系列的配合使该LCR测量仪项目成为新兴产业示范区的发展的理想选择，符合国家政策，有助于地区产业结构的升级，同时也表现出对环境可持续性的重视。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536"/>
      <w:r>
        <w:rPr>
          <w:rFonts w:ascii="仿宋" w:eastAsia="仿宋" w:hAnsi="仿宋" w:cs="仿宋" w:hint="eastAsia"/>
          <w:sz w:val="28"/>
          <w:lang w:eastAsia="zh-CN"/>
        </w:rPr>
        <w:t>(九)、LCR测量仪项目总投资及资本结构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总投资XXXX万元，其中固定资产投资XXXX万元，占LCR测量仪项目总投资的XX%；流动资金XXXX万元，占LCR测量仪项目总投资的XX%。这个资金分配计划显示了LCR测量仪项目所需的资金将得到充分安排，既包括长期的固定资产投资，也包括LCR测量仪项目运营和日常经营所需的流动资金。这有助于确保LCR测量仪项目的顺利进行和稳定运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9119"/>
      <w:r>
        <w:rPr>
          <w:rFonts w:ascii="仿宋" w:eastAsia="仿宋" w:hAnsi="仿宋" w:cs="仿宋" w:hint="eastAsia"/>
          <w:sz w:val="28"/>
          <w:lang w:eastAsia="zh-CN"/>
        </w:rPr>
        <w:t>(十)、资金筹集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LCR测量仪项目的当前资金来源完全依赖于企业自筹，这意味着企业需要自行承担LCR测量仪项目的所有投资和资金需求。这种自筹资金的模式可能需要考虑企业内部资金、债务融资或其他资金筹集途径，以确保LCR测量仪项目的顺利进行。这也需要对企业的财务规划和风险管理能力有一定的要求，以确保LCR测量仪项目资金充足，并且不会对企业的正常经营造成不利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8213"/>
      <w:r>
        <w:rPr>
          <w:rFonts w:ascii="仿宋" w:eastAsia="仿宋" w:hAnsi="仿宋" w:cs="仿宋" w:hint="eastAsia"/>
          <w:sz w:val="28"/>
          <w:lang w:eastAsia="zh-CN"/>
        </w:rPr>
        <w:t>(十一)、LCR测量仪项目预期经济效益规划目标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这些财务数据表明了LCR测量仪项目的财务状况和潜在的经济效益。以下是一些关键指标的解释：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预期达产年营业收入：LCR测量仪项目达到全面产能运营后的总销售收入，为XXXX万元。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总成本费用：LCR测量仪项目达产年的运营成本和费用总计为XXXX万元，这包括生产成本、管理费用等。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税金及附加：该项表示LCR测量仪项目在达产年需要交纳的税金和其他附加费用，总计XX万元。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利润总额：在考虑成本、税金等各种费用后，LCR测量仪项目在达产年实现的总利润总额为XXXX万元。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利税总额：表示LCR测量仪项目在达产年实现的总税前利润总额，为XXXX万元。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税后净利润：LCR测量仪项目在支付税金后的净利润总额为XXXX万元，是企业实际可用的收益。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达产年纳税总额：LCR测量仪项目在达产年需要纳税的总金额，为XXXX万元。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8.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达产年投资利润率：这一指标表示LCR测量仪项目的投资回报率，即投资获得的利润与总投资之间的比率，为XX%。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投资利税率：表示投资中获得的税前利润与总投资之间的比率，为XX%。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10. 投资回报率：反映了投资LCR测量仪项目的潜在盈利能力，为XX%。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11. 全部投资回收期：表示LCR测量仪项目从开始投资到全额回收所需的时间，为XX年，越短越好。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12. 提供就业职位：LCR测量仪项目将提供XX个就业职位，对当地就业有积极影响。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这些数据可以用来评估LCR测量仪项目的盈利能力、投资回报率和纳税情况，有助于决策者更好地了解LCR测量仪项目的经济效益。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6562"/>
      <w:r>
        <w:rPr>
          <w:rFonts w:ascii="仿宋" w:eastAsia="仿宋" w:hAnsi="仿宋" w:cs="仿宋" w:hint="eastAsia"/>
          <w:sz w:val="28"/>
          <w:lang w:eastAsia="zh-CN"/>
        </w:rPr>
        <w:t>(十二)、LCR测量仪项目进度计划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LCR测量仪项目的建设期限规划为XX个月，这意味着LCR测量仪项目从启动到完工所需的时间。为了有效地管理和跟踪LCR测量仪项目的投资进度，LCR测量仪项目承办单位决定组建一个投资控制小组。这个小组将负责以下任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投资目标管理跟踪：小组将明确定义每个阶段的投资目标，并跟踪这些目标的实际完成情况。这有助于确保LCR测量仪项目按计划进行，不会超出预算。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4"/>
          <w:footerReference w:type="default" r:id="rId45"/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投资计划调整：如果在LCR测量仪项目建设过程中出现了不可预测的情况，需要进行投资计划的调整，以确保LCR测量仪项目继续顺利进行。小组将负责审查和制定这些调整计划。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实际投资与计划对比：小组将比较每个阶段的实际投资与计划投资，以便及时发现潜在的问题或超支情况。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分析原因采取措施：如果出现投资偏差，小组将分析其原因，并采取适当的措施来解决问题，以确保LCR测量仪项目继续顺利进行。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确保LCR测量仪项目建设目标如期完成：小组的最终目标是确保LCR测量仪项目按照规定的时间表如期完成，避免延误。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建立这个投资控制小组，LCR测量仪项目承办单位将更好地管理和监督LCR测量仪项目的投资进度，提高LCR测量仪项目的执行效率，确保LCR测量仪项目的建设目标按计划完成。这有助于减少潜在的风险，提高LCR测量仪项目的成功完成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15601"/>
      <w:r>
        <w:rPr>
          <w:rFonts w:ascii="仿宋" w:eastAsia="仿宋" w:hAnsi="仿宋" w:cs="仿宋" w:hint="eastAsia"/>
          <w:sz w:val="28"/>
          <w:lang w:eastAsia="zh-CN"/>
        </w:rPr>
        <w:t>(十三)、报告说明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政策指引：概述了与LCR测量仪项目相关的政府政策和法规，以确保LCR测量仪项目的合规性和受益。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产业分析：对所在产业的背景、趋势、竞争格局等进行分析，有助于了解LCR测量仪项目在产业中的定位。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市场供需分析与预测：研究市场的需求和供应情况，以便确定LCR测量仪项目在市场上的机会和前景。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行业现有工艺技术水平：评估行业内现有的生产技术水平，有助于确定LCR测量仪项目的技术竞争力。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6"/>
          <w:footerReference w:type="default" r:id="rId47"/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LCR测量仪项目产品竞争优势：明确LCR测量仪项目产品的竞争优势，包括特点、定位和市场地位。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营销方案：制定LCR测量仪项目的市场营销计划，包括市场推广、定价策略、销售渠道等。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原料资源条件评价：评估LCR测量仪项目所需的原材料和资源的供应情况，以确保充足的原材料供应。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原料保障措施：制定确保原材料供应的措施，以减少潜在的原材料短缺风险。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工艺流程：描述LCR测量仪项目的生产工艺流程，包括生产步骤、设备和技术要点。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10. 能耗分析：评估LCR测量仪项目的能源消耗情况，有助于提高能源效率。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11. 节能方案：提供改善能源效率的具体方案，以减少能源成本和环境影响。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12. 财务测算：包括LCR测量仪项目的资金需求、投资回报率、财务内部收益率等财务指标。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13. 风险防范：分析LCR测量仪项目面临的潜在风险，并提供相应的风险管理和防范措施。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27534"/>
      <w:r>
        <w:rPr>
          <w:rFonts w:ascii="仿宋" w:eastAsia="仿宋" w:hAnsi="仿宋" w:cs="仿宋" w:hint="eastAsia"/>
          <w:sz w:val="28"/>
          <w:lang w:eastAsia="zh-CN"/>
        </w:rPr>
        <w:t>(十四)、LCR测量仪项目评价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8"/>
          <w:footerReference w:type="default" r:id="rId49"/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LCR测量仪项目报告提到LCR测量仪项目符合国家产业发展政策和某某新兴产业示范区的要求，以及对某某xxx产业示范区的产业结构、技术结构、组织结构和产品结构的调整优化有积极的推动意义。这表明LCR测量仪项目与相关政策和区域发展规划是一致的，有望得到政府的支持和认可，有助于LCR测量仪项目的顺利推进。这也显示了LCR测量仪项目在产业和政策方面有良好的基础，有望在未来为该区域的产业结构升级和优化做出贡献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2" w:name="_Toc31945"/>
      <w:r>
        <w:rPr>
          <w:rFonts w:ascii="仿宋" w:eastAsia="仿宋" w:hAnsi="仿宋" w:cs="仿宋" w:hint="eastAsia"/>
          <w:sz w:val="28"/>
          <w:lang w:eastAsia="zh-CN"/>
        </w:rPr>
        <w:t>三、LCR测量仪项目建设背景</w:t>
      </w:r>
      <w:bookmarkEnd w:id="2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3" w:name="_Toc32211"/>
      <w:r>
        <w:rPr>
          <w:rFonts w:ascii="仿宋" w:eastAsia="仿宋" w:hAnsi="仿宋" w:cs="仿宋" w:hint="eastAsia"/>
          <w:lang w:eastAsia="zh-CN"/>
        </w:rPr>
        <w:t>(一)、LCR测量仪项目承办单位背景分析</w:t>
      </w:r>
      <w:bookmarkEnd w:id="2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一家高新技术企业，我们专注于产品设计与开发，自动化智能化工艺改造，以及产品生产线的设计与开发。通过与国内供应商广泛合作，我们提供全方位的信息化解决方案，致力成为信息化解决方案专业提供商。我们不断加强新产品的研发，优化产品结构以增强市场竞争力，受到广大客户好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0"/>
          <w:footerReference w:type="default" r:id="rId51"/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积年的经验积累让我们建立了稳定的原料供给和产品销售网络。我们强化企业管理水平，贯彻ISO9000标准，追求以质量求效益的发展之路，以确保企业的发展与产品质量、效益相统一。我们坚守可持续发展的原则，不断进行结构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展望未来，我们将立足先进制造业，提高技术能力，树立品牌，成为产业的领跑者和可信赖的合作伙伴。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4" w:name="_Toc30905"/>
      <w:r>
        <w:rPr>
          <w:rFonts w:ascii="仿宋" w:eastAsia="仿宋" w:hAnsi="仿宋" w:cs="仿宋" w:hint="eastAsia"/>
          <w:sz w:val="28"/>
          <w:lang w:eastAsia="zh-CN"/>
        </w:rPr>
        <w:t>(二)、产业政策及发展规划</w:t>
      </w:r>
      <w:bookmarkEnd w:id="2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 产业政策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产业定位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明确定义XXX地区的核心产业领域，包括但不限于制造业、信息技术、绿色能源和服务业。产业定位应基于地区资源、市场需求和竞争优势。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投资激励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制定激励政策，以吸引国内和国际投资者参与核心产业。这可以包括税收减免、贷款支持和研发资金。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 产业发展规划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2.1 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明确制定XXX地区的产业发展目标，包括增加产出、提高生产效率、推动创新和创造就业机会。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2.1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2"/>
          <w:footerReference w:type="default" r:id="rId53"/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鼓励技术创新和研发，以提高产业竞争力。这可以包括建立研究中心、提供创新资金和鼓励技术合作。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2.2 教育和培训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提供教育和培训计划，以培养技能工人和专业人才，以满足产业的需求。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 可持续发展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环保政策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制定环保政策，以确保产业的可持续性和减少环境影响。这包括减少排放、提倡绿色生产和资源管理。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鼓励企业承担社会责任，包括员工福利、社区支持和公益活动。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 监督和评估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建立监督和评估机制，以跟踪产业政策和规划的实施。这包括：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制定关键绩效指标和评估标准。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定期审查政策和规划的有效性。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收集利益相关者的反馈意见，以不断改进政策和规划。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5" w:name="_Toc31083"/>
      <w:r>
        <w:rPr>
          <w:rFonts w:ascii="仿宋" w:eastAsia="仿宋" w:hAnsi="仿宋" w:cs="仿宋" w:hint="eastAsia"/>
          <w:sz w:val="28"/>
          <w:lang w:eastAsia="zh-CN"/>
        </w:rPr>
        <w:t>(三)、LCR测量仪项目建设对区域经济的影响</w:t>
      </w:r>
      <w:bookmarkEnd w:id="2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农村产业振兴： LCR测量仪项目建设区域的工业经济发展将直接刺激农、副业的繁荣。随着农产品需求的增加，农民将受益于扩大生产规模，提高产品质量，以满足市场需求。这将有助于推动农村产业振兴，提高农产品的附加值。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4"/>
          <w:footerReference w:type="default" r:id="rId55"/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农业产业链延伸：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工业经济的发展与周边地区的农、副业之间将形成良性互动。农产品的加工、包装和销售将得到促进，从而延长了农业产业链，为农民提供了多样化的销售渠道，从而提高了他们的经济回报。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降低市场风险： 工业LCR测量仪项目的引入可以减轻农民依赖传统农产品销售渠道的风险。由于LCR测量仪项目区域内的需求，农民可以多元化种植和养殖，减少了对单一市场的依赖，从而降低了市场波动对农民的不利影响。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促进农村经济发展： 通过增加农杂产品需求和提供农民更多的销售机会，工业经济的发展将带动周边农村经济的发展。这将有助于提高农民的生活水平，增加他们的收入，推动农村社区的可持续发展。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6" w:name="_Toc8409"/>
      <w:r>
        <w:rPr>
          <w:rFonts w:ascii="仿宋" w:eastAsia="仿宋" w:hAnsi="仿宋" w:cs="仿宋" w:hint="eastAsia"/>
          <w:sz w:val="28"/>
          <w:lang w:eastAsia="zh-CN"/>
        </w:rPr>
        <w:t>(四)、LCR测量仪项目必要性分析</w:t>
      </w:r>
      <w:bookmarkEnd w:id="2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一、LCR测量仪项目背景介绍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的迅速发展和人们生活水平的提高，LCR测量仪行业在近年来得到了广泛关注和大力支持。LCR测量仪项目是在这样的背景下应运而生的，旨在解决当前LCR测量仪领域中的一些重要问题，提高LCR测量仪行业的整体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二、LCR测量仪项目实施的必要性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满足市场需求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6"/>
          <w:footerReference w:type="default" r:id="rId57"/>
          <w:type w:val="nextPage"/>
          <w:pgSz w:w="11906" w:h="16838"/>
          <w:pgMar w:top="1440" w:right="1800" w:bottom="1440" w:left="1800" w:header="851" w:footer="992" w:gutter="0"/>
          <w:pgNumType w:start="2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LCR测量仪行业正面临着巨大的市场潜力，消费者对于高质量、高性能的LCR测量仪产品需求日益增长。通过本LCR测量仪项目的实施，可以满足市场对于高品质LCR测量仪产品的需求，推动行业的发展，为企业赢得更多的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提升技术水平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本LCR测量仪项目将采用先进的LCR测量仪技术和设备，通过技术升级和创新，提升企业技术研发能力和生产效率。这将有助于企业在激烈的市场竞争中保持领先地位，推动整个行业的技术进步。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优化资源配置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本LCR测量仪项目将在全国范围内进行资源整合和优化配置，充分利用各地的优势资源，降低生产成本。这将有助于提高企业的经济效益，增强企业的竞争力。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增强企业竞争力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通过本LCR测量仪项目的实施，企业将获得更多的发展机遇和空间，提高自身的核心竞争力和市场占有率。同时，本LCR测量仪项目还将为企业培养一批高素质的人才队伍，提升企业的综合实力。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三、LCR测量仪项目实施的条件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技术支持保障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本LCR测量仪项目将依托企业技术中心和产学研合作平台，加强与高校、科研院所的合作，引进和吸收国内外先进技术，为LCR测量仪项目的顺利实施提供有力的技术支持保障。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资金保障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8"/>
          <w:footerReference w:type="default" r:id="rId59"/>
          <w:type w:val="nextPage"/>
          <w:pgSz w:w="11906" w:h="16838"/>
          <w:pgMar w:top="1440" w:right="1800" w:bottom="1440" w:left="1800" w:header="851" w:footer="992" w:gutter="0"/>
          <w:pgNumType w:start="2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本LCR测量仪项目总投资预计为LCR测量仪万元，资金来源为企业自筹和银行贷款。企业将制定合理的资金使用计划，确保LCR测量仪项目的资金保障。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人才保障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企业将加强人才引进和培养力度，通过内部培训和外部招聘的方式，组建一支高素质、专业化的人才队伍，为LCR测量仪项目的顺利实施提供人才保障。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7" w:name="_Toc29936"/>
      <w:r>
        <w:rPr>
          <w:rFonts w:ascii="仿宋" w:eastAsia="仿宋" w:hAnsi="仿宋" w:cs="仿宋" w:hint="eastAsia"/>
          <w:sz w:val="28"/>
          <w:lang w:eastAsia="zh-CN"/>
        </w:rPr>
        <w:t>四、工艺原则</w:t>
      </w:r>
      <w:bookmarkEnd w:id="2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8" w:name="_Toc1209"/>
      <w:r>
        <w:rPr>
          <w:rFonts w:ascii="仿宋" w:eastAsia="仿宋" w:hAnsi="仿宋" w:cs="仿宋" w:hint="eastAsia"/>
          <w:lang w:eastAsia="zh-CN"/>
        </w:rPr>
        <w:t>(一)、LCR测量仪项目建设期的原材料及辅助材料供应概述</w:t>
      </w:r>
      <w:bookmarkEnd w:id="2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的施工期间，需要大量的原辅材料来支持建设工作。这些原辅材料包括但不限于xxx、xxx、水泥以及各种建筑和装饰材料。幸运的是，LCR测量仪项目所在地附近的市场上拥有众多的供应商和商户，提供这些所需的材料。这确保了LCR测量仪项目在建设期间有充足的原辅材料供应，有利于工程的顺利进行。LCR测量仪项目管理团队将密切关注市场供应情况，以确保材料的及时交付，以满足LCR测量仪项目建设的需求，同时也将寻求与供应商建立合作关系，以确保供应的质量和价格都在可接受的范围内。这种供应链的可靠性对于LCR测量仪项目的进展至关重要，可以确保LCR测量仪项目不受原辅材料短缺的影响，按时完成施工任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9" w:name="_Toc12198"/>
      <w:r>
        <w:rPr>
          <w:rFonts w:ascii="仿宋" w:eastAsia="仿宋" w:hAnsi="仿宋" w:cs="仿宋" w:hint="eastAsia"/>
          <w:sz w:val="28"/>
          <w:lang w:eastAsia="zh-CN"/>
        </w:rPr>
        <w:t>(二)、LCR测量仪项目运营期原辅材料采购及管理</w:t>
      </w:r>
      <w:bookmarkEnd w:id="2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60"/>
          <w:footerReference w:type="default" r:id="rId61"/>
          <w:type w:val="nextPage"/>
          <w:pgSz w:w="11906" w:h="16838"/>
          <w:pgMar w:top="1440" w:right="1800" w:bottom="1440" w:left="1800" w:header="851" w:footer="992" w:gutter="0"/>
          <w:pgNumType w:start="2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的运营期间，成品和包装材料将分别存放在各自的分类仓库中。这些仓库必须满足所存储物品的特殊存储条件，以确保物品的质量和安全。LCR测量仪项目承办单位将建立明确的责任体系，以确保仓库管理得当，物品不会受到损害或丢失。这种体系还包括定期的检查和维护，以保持仓库的良好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原辅材料的质量和连续供应，LCR测量仪项目承办单位将建立健全的质量管理和质量保证体系，配备适当的检验手段。这将有助于监控原辅材料的质量，并及时采取措施来解决任何质量问题。同时，LCR测量仪项目还将寻求建立稳定可靠的原料供应来源，以确保原料的质量和连续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采购原材料和辅助材料方面，LCR测量仪项目将采取集中采购的方式，以实现更高的效益和节约成本。采购过程将根据原材料的质量、价格和运输条件进行比较，确保最佳的采购决策。这种货比三家的方法将帮助LCR测量仪项目选择最适合其需求的供应商，以确保原辅材料的质量和价格都在可接受的范围内。这一供应链管理方法有助于提高运营效率并确保LCR测量仪项目的顺利进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0" w:name="_Toc25777"/>
      <w:r>
        <w:rPr>
          <w:rFonts w:ascii="仿宋" w:eastAsia="仿宋" w:hAnsi="仿宋" w:cs="仿宋" w:hint="eastAsia"/>
          <w:sz w:val="28"/>
          <w:lang w:eastAsia="zh-CN"/>
        </w:rPr>
        <w:t>(三)、技术管理特点</w:t>
      </w:r>
      <w:bookmarkEnd w:id="3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LCR测量仪项目的工艺技术设计方案是确保LCR测量仪项目建设和运营顺利进行的关键元素。以下LCR测量仪项目工艺技术设计方案的基本要点：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62"/>
          <w:footerReference w:type="default" r:id="rId63"/>
          <w:type w:val="nextPage"/>
          <w:pgSz w:w="11906" w:h="16838"/>
          <w:pgMar w:top="1440" w:right="1800" w:bottom="1440" w:left="1800" w:header="851" w:footer="992" w:gutter="0"/>
          <w:pgNumType w:start="3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工艺流程设计：明确定义LCR测量仪项目的主要生产工艺流程，包括原材料的处理、生产过程、产品制造、包装和质检等。确保工艺流程是高效、可行的，并符合国家相关的标准和法规。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设备选型：选择适当的设备和机械，以支持工艺流程的顺利进行。设备应具备先进的技术特点，以提高生产效率和产品质量。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自动化和控制系统：考虑引入自动化和控制系统，以提高生产过程的稳定性和可控性。这些系统可以监测和调整生产参数，确保产品的一致性和质量。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节能和环保设计：在工艺技术设计中应考虑采用节能和环保措施。这包括减少能源消耗、废物排放和资源浪费，以降低对环境的不良影响。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安全和防护措施：确保工艺技术设计中包括适当的安全和防护措施，以保护员工和设备的安全。这包括防火、防爆、紧急救援等措施。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质量控制和检验：定义产品的质量标准和检验流程，以确保产品在生产过程中达到所需的质量要求。这还包括追踪和记录产品生产数据，以便追溯和改进。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原材料和库存管理：建立原材料的采购和库存管理系统，以确保原材料供应的及时性和库存的充足性。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培训和技能开发：培训员工，使其熟悉和掌握工艺技术设计方案中的工艺流程和操作要点，以提高生产效率和产品质量。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不断改进：在LCR测量仪项目运营期间，定期评估和改进工艺技术设计方案，以适应市场和技术的变化，提高竞争力。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64"/>
          <w:footerReference w:type="default" r:id="rId65"/>
          <w:type w:val="nextPage"/>
          <w:pgSz w:w="11906" w:h="16838"/>
          <w:pgMar w:top="1440" w:right="1800" w:bottom="1440" w:left="1800" w:header="851" w:footer="992" w:gutter="0"/>
          <w:pgNumType w:start="3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综合考虑这些要点，LCR测量仪项目工艺技术设计方案将有助于确保LCR测量仪项目的高效运营和产品的质量可控。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1" w:name="_Toc5637"/>
      <w:r>
        <w:rPr>
          <w:rFonts w:ascii="仿宋" w:eastAsia="仿宋" w:hAnsi="仿宋" w:cs="仿宋" w:hint="eastAsia"/>
          <w:sz w:val="28"/>
          <w:lang w:eastAsia="zh-CN"/>
        </w:rPr>
        <w:t>(四)、LCR测量仪项目工艺技术设计方案</w:t>
      </w:r>
      <w:bookmarkEnd w:id="3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LCR测量仪项目工艺技术设计方案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工艺技术方案要求：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生产工艺流程：明确LCR测量仪项目的主要生产工艺流程，确保其高效、可行，并满足产品质量要求。工艺流程应尽可能简化，以提高生产效率。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设备选型：选择先进、可靠的设备，以支持工艺流程的运行。设备应具备良好的维护性，以确保生产的连续性和稳定性。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自动化和控制系统：引入自动化和控制系统，以提高生产的可控性和稳定性。这些系统应能够监测生产参数，并在需要时进行调整，确保产品质量一致。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节能和环保设计：工艺技术方案应包括节能和环保措施，以减少能源消耗和减少环境影响。这有助于提高可持续性，并降低生产成本。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安全和防护措施：确保工艺技术设计中包括适当的安全和防护措施，以保护员工和设备的安全。这包括防火、防爆、紧急救援等方面。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质量控制和检验：明确产品的质量标准和检验流程，以确保产品在生产中达到所需的质量水平。质量控制也包括追踪和记录生产数据，以备查和改进。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66"/>
          <w:footerReference w:type="default" r:id="rId67"/>
          <w:type w:val="nextPage"/>
          <w:pgSz w:w="11906" w:h="16838"/>
          <w:pgMar w:top="1440" w:right="1800" w:bottom="1440" w:left="1800" w:header="851" w:footer="992" w:gutter="0"/>
          <w:pgNumType w:start="3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7. 原材料和库存管理：建立原材料采购和库存管理系统，以确保原材料供应的及时性和库存的合理控制。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LCR测量仪项目技术优势分析：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技术领先性：LCR测量仪项目采用了先进的生产工艺和设备，使其在同行业中具备了技术领先优势，有望提高产品的市场竞争力。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质量稳定性：通过自动化和控制系统的引入，LCR测量仪项目能够实现生产的高度稳定性，确保产品质量的一致性，满足客户的需求。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节能环保：LCR测量仪项目注重节能和环保设计，有望降低能源消耗和减少环境污染，符合现代社会对可持续性的要求。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安全性：LCR测量仪项目的安全和防护措施得到了充分考虑，为员工提供了安全的工作环境，降低了潜在的风险。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质量管理：LCR测量仪项目对质量控制和检验进行了细致规划，有助于提高产品质量和客户满意度。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通过这些工艺技术设计要求和技术优势分析，LCR测量仪项目将能够实现高效的生产和产品质量的持续提高。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2" w:name="_Toc31452"/>
      <w:r>
        <w:rPr>
          <w:rFonts w:ascii="仿宋" w:eastAsia="仿宋" w:hAnsi="仿宋" w:cs="仿宋" w:hint="eastAsia"/>
          <w:sz w:val="28"/>
          <w:lang w:eastAsia="zh-CN"/>
        </w:rPr>
        <w:t>(五)、LCR测量仪项目设备选型及配置方案</w:t>
      </w:r>
      <w:bookmarkEnd w:id="3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LCR测量仪项目设备选型及配置方案：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设备选型原则：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先进性：选择先进的设备，以确保LCR测量仪项目在技术上处于领先地位，并能够适应未来的市场需求和发展趋势。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68"/>
          <w:footerReference w:type="default" r:id="rId69"/>
          <w:type w:val="nextPage"/>
          <w:pgSz w:w="11906" w:h="16838"/>
          <w:pgMar w:top="1440" w:right="1800" w:bottom="1440" w:left="1800" w:header="851" w:footer="992" w:gutter="0"/>
          <w:pgNumType w:start="3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可靠性：设备应具备高可靠性，以确保生产的连续性和稳定性。可靠性包括设备的寿命、维护保养成本等方面。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适应性：设备应具备较强的适应性，能够适用于不同生产规模和产品类型的需求。这有助于灵活应对市场变化。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节能环保：设备应具备节能和环保特性，以降低能源消耗和减少环境影响。这符合可持续发展的要求。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安全性：设备应符合相关安全标准，确保员工的安全，包括防火、防爆、紧急停机等功能。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设备配置方案：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生产线设备：根据生产工艺流程，配置相应的生产线设备，包括搅拌设备、加工设备、装配线等。这些设备应具备高效、可调性，以应对不同产品的生产需求。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控制系统：引入自动化控制系统，实现对生产过程的精确控制。这包括PLC控制、SCADA系统等，以提高生产效率和产品质量。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检测设备：配置质量检测设备，用于对产品的各项指标进行检测和监控。这有助于确保产品符合质量标准。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包装设备：根据产品的包装需求，配置适当的包装设备，以提高包装效率和保障产品的完整性。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辅助设备：配置辅助设备，如起重设备、输送设备、仓储设备等，以支持生产过程的顺畅运行。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能源设备：选择能源设备，如锅炉、冷却设备等，以满足生产所需的能源供应。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70"/>
          <w:footerReference w:type="default" r:id="rId71"/>
          <w:type w:val="nextPage"/>
          <w:pgSz w:w="11906" w:h="16838"/>
          <w:pgMar w:top="1440" w:right="1800" w:bottom="1440" w:left="1800" w:header="851" w:footer="992" w:gutter="0"/>
          <w:pgNumType w:start="3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7. 环保设备：引入环保设备，如废气处理设备、废水处理设备等，以减少环境污染。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安全设备：配置安全设备，如紧急停机系统、防火系统、防爆设备等，确保员工和设备的安全。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通过合理的设备选型和配置方案，LCR测量仪项目将能够实现高效、可持续的生产，满足市场需求，并提高产品质量和竞争力。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3" w:name="_Toc25426"/>
      <w:r>
        <w:rPr>
          <w:rFonts w:ascii="仿宋" w:eastAsia="仿宋" w:hAnsi="仿宋" w:cs="仿宋" w:hint="eastAsia"/>
          <w:sz w:val="28"/>
          <w:lang w:eastAsia="zh-CN"/>
        </w:rPr>
        <w:t>五、风险性分析</w:t>
      </w:r>
      <w:bookmarkEnd w:id="3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4" w:name="_Toc8368"/>
      <w:r>
        <w:rPr>
          <w:rFonts w:ascii="仿宋" w:eastAsia="仿宋" w:hAnsi="仿宋" w:cs="仿宋" w:hint="eastAsia"/>
          <w:lang w:eastAsia="zh-CN"/>
        </w:rPr>
        <w:t>(一)、风险识别与评估</w:t>
      </w:r>
      <w:bookmarkEnd w:id="3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风险识别与评估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识别与评估是LCR测量仪项目招商引资报告中的关键步骤，旨在全面了解LCR测量仪项目可能面临的各种风险，并对其进行详尽评估。这一过程有助于制定明智的决策，降低投资风险，并确保LCR测量仪项目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风险识别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识别阶段旨在识别与LCR测量仪项目相关的各种潜在风险，包括但不限于技术、市场、管理、财务、LCR测量仪项目建设和环境方面的风险。这需要广泛的信息收集和分析，包括与行业趋势、竞争对手、市场需求、政策法规和LCR测量仪项目特点相关的数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72"/>
          <w:footerReference w:type="default" r:id="rId73"/>
          <w:type w:val="nextPage"/>
          <w:pgSz w:w="11906" w:h="16838"/>
          <w:pgMar w:top="1440" w:right="1800" w:bottom="1440" w:left="1800" w:header="851" w:footer="992" w:gutter="0"/>
          <w:pgNumType w:start="3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技术风险可能涉及到新技术的应用、技术难题的解决以及技术创新的风险。在这一阶段，我们会评估LCR测量仪项目所涉及的技术成熟度、可行性和潜在挑战。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市场风险主要包括市场需求波动、竞争加剧以及市场规模的变化。我们将分析市场趋势、目标受众、竞争格局以及市场预测，以识别市场风险。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管理风险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管理风险涉及LCR测量仪项目管理和运营的各个方面，包括团队协作、组织结构、决策过程和变更管理。在这一阶段，我们会评估LCR测量仪项目的管理能力和制度，以识别可能的管理风险。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财务风险包括资金需求、成本控制、资金来源和财务计划等。我们将分析LCR测量仪项目的财务模型、成本结构和资金筹集计划，以确定财务风险。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LCR测量仪项目建设风险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LCR测量仪项目建设风险涉及LCR测量仪项目实施、时间管理、资源分配和执行计划等方面。我们将评估LCR测量仪项目建设进展、进度控制和资源管理，以识别潜在的LCR测量仪项目建设风险。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环境风险与LCR测量仪项目对环境的影响有关，包括资源利用、环境污染和生态保护等。我们将进行环境影响评估，以识别可能的环境风险。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74"/>
          <w:footerReference w:type="default" r:id="rId75"/>
          <w:type w:val="nextPage"/>
          <w:pgSz w:w="11906" w:h="16838"/>
          <w:pgMar w:top="1440" w:right="1800" w:bottom="1440" w:left="1800" w:header="851" w:footer="992" w:gutter="0"/>
          <w:pgNumType w:start="3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风险评估阶段旨在量化和评估已识别的风险，以确定其潜在影响和可能性。评估过程通常使用风险矩阵、风险评分和风险分析工具，以便更好地理解各项风险的相对重要性。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风险概率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我们将评估各项风险发生的可能性，通常以概率百分比表示，以确定其可能性。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风险影响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我们将评估各项风险发生时对LCR测量仪项目的影响，包括财务损失、时间延误、声誉风险和法律责任等。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风险级别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通过将概率和影响综合考虑，我们将为每项风险分配一个风险级别，以确定其相对重要性和紧急性。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风险优先级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根据风险级别，我们将确定哪些风险需要优先处理，以最大程度地降低其潜在影响。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风险识别与评估是LCR测量仪项目决策的关键组成部分，它提供了有关LCR测量仪项目可行性和风险水平的关键信息，有助于制定风险管理计划和决策方案。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5" w:name="_Toc4425"/>
      <w:r>
        <w:rPr>
          <w:rFonts w:ascii="仿宋" w:eastAsia="仿宋" w:hAnsi="仿宋" w:cs="仿宋" w:hint="eastAsia"/>
          <w:sz w:val="28"/>
          <w:lang w:eastAsia="zh-CN"/>
        </w:rPr>
        <w:t>(二)、风险类型及分类</w:t>
      </w:r>
      <w:bookmarkEnd w:id="3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风险类型及分类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76"/>
          <w:footerReference w:type="default" r:id="rId77"/>
          <w:type w:val="nextPage"/>
          <w:pgSz w:w="11906" w:h="16838"/>
          <w:pgMar w:top="1440" w:right="1800" w:bottom="1440" w:left="1800" w:header="851" w:footer="992" w:gutter="0"/>
          <w:pgNumType w:start="3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招商引资报告中，对风险类型及其分类的明晰描述至关重要。风险类型的明确定义和分类可以帮助LCR测量仪项目管理者更好地识别和应对潜在的风险，从而降低投资风险，确保LCR测量仪项目的成功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技术成熟度风险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这种风险涉及到LCR测量仪项目所采用的技术是否已经成熟并可行。如果LCR测量仪项目依赖尚未成熟或尚未经过广泛验证的技术，可能会面临技术成熟度风险。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技术难题风险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LCR测量仪项目中可能存在技术难题，例如需要解决的复杂技术问题。这种风险可能会导致LCR测量仪项目进度延误或成本超支。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技术创新风险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技术创新风险涉及到LCR测量仪项目是否需要采用新颖的技术，这可能会带来不确定性和风险。技术创新风险通常伴随着研发和测试的不确定性。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市场风险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市场需求风险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市场需求风险涉及LCR测量仪项目产品或服务的市场需求是否足够大，以维持LCR测量仪项目的可行性。如果市场需求不足，LCR测量仪项目可能难以盈利。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竞争风险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78"/>
          <w:footerReference w:type="default" r:id="rId79"/>
          <w:type w:val="nextPage"/>
          <w:pgSz w:w="11906" w:h="16838"/>
          <w:pgMar w:top="1440" w:right="1800" w:bottom="1440" w:left="1800" w:header="851" w:footer="992" w:gutter="0"/>
          <w:pgNumType w:start="3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竞争风险包括市场上已有竞争对手或潜在竞争对手对LCR测量仪项目的竞争。竞争激烈可能会对LCR测量仪项目的市场份额和利润率造成压力。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市场规模风险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市场规模风险与市场的变化和波动有关，可能导致LCR测量仪项目的市场前景不确定。市场规模的波动可能会影响LCR测量仪项目的收入和盈利潜力。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管理风险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LCR测量仪项目管理风险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LCR测量仪项目管理风险包括LCR测量仪项目进度、预算控制和团队协作等方面的挑战。管理风险可能导致LCR测量仪项目延误和成本超支。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决策风险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决策风险涉及LCR测量仪项目管理层的决策是否准确和明智。不正确的决策可能会对LCR测量仪项目的整体表现产生负面影响。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组织结构风险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组织结构风险与LCR测量仪项目所在组织的能力和资源分配有关。如果组织结构不合理或资源分配不足，LCR测量仪项目可能会受到影响。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财务风险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资金需求风险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资金需求风险指LCR测量仪项目是否需要大量资金来支持其运营和发展。资金需求不足可能会导致LCR测量仪项目中断或失败。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80"/>
          <w:footerReference w:type="default" r:id="rId81"/>
          <w:type w:val="nextPage"/>
          <w:pgSz w:w="11906" w:h="16838"/>
          <w:pgMar w:top="1440" w:right="1800" w:bottom="1440" w:left="1800" w:header="851" w:footer="992" w:gutter="0"/>
          <w:pgNumType w:start="3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成本控制风险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成本控制风险与LCR测量仪项目的成本管理和控制有关。不合理的成本控制可能会导致LCR测量仪项目超出预算。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资金来源风险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资金来源风险涉及LCR测量仪项目融资的可行性和可靠性。如果资金来源不确定，LCR测量仪项目可能难以获得足够的资金。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LCR测量仪项目建设风险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LCR测量仪项目实施风险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LCR测量仪项目实施风险涉及LCR测量仪项目开发和建设的各个方面，包括时间进度、资源分配和技术执行。LCR测量仪项目实施风险可能导致LCR测量仪项目延误或资源不足。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LCR测量仪项目进度控制风险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LCR测量仪项目进度控制风险与LCR测量仪项目进度的管理和控制有关。不合理的进度控制可能导致LCR测量仪项目延误和不确定性。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LCR测量仪项目变更管理风险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LCR测量仪项目变更管理风险涉及LCR测量仪项目变更的管理和控制。不合理的变更管理可能会导致LCR测量仪项目混乱和不确定性。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环境影响风险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环境影响风险涉及LCR测量仪项目对环境的潜在影响，包括资源利用、环境保护和生态平衡。环境影响风险需要遵守相关法规和标准。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环境监管风险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82"/>
          <w:footerReference w:type="default" r:id="rId83"/>
          <w:type w:val="nextPage"/>
          <w:pgSz w:w="11906" w:h="16838"/>
          <w:pgMar w:top="1440" w:right="1800" w:bottom="1440" w:left="1800" w:header="851" w:footer="992" w:gutter="0"/>
          <w:pgNumType w:start="4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环境监管风险涉及LCR测量仪项目是否符合环境法规和标准。不合规可能会导致法律责任和声誉损失。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对这些风险类型的分类有助于LCR测量仪项目管理团队更全面地了解潜在风险，并采取相应的风险管理措施，以确保LCR测量仪项目的可行性和成功实施。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6" w:name="_Toc24209"/>
      <w:r>
        <w:rPr>
          <w:rFonts w:ascii="仿宋" w:eastAsia="仿宋" w:hAnsi="仿宋" w:cs="仿宋" w:hint="eastAsia"/>
          <w:sz w:val="28"/>
          <w:lang w:eastAsia="zh-CN"/>
        </w:rPr>
        <w:t>(三)、技术风险及应对措施</w:t>
      </w:r>
      <w:bookmarkEnd w:id="3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 技术风险及应对措施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风险是在LCR测量仪项目中可能出现的风险类型之一，通常涉及到技术的选择、应用和创新方面。在招商引资LCR测量仪项目中，技术风险可能会对LCR测量仪项目的进展和成功产生影响。因此，对技术风险的识别和应对措施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技术风险类型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技术成熟度风险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描述： 技术成熟度风险涉及LCR测量仪项目所采用的技术是否已经成熟和可行。如果LCR测量仪项目依赖尚未成熟或尚未经过广泛验证的技术，可能会面临技术成熟度风险。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应对措施：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进行技术尽职调查，评估所选技术的成熟度和可行性。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寻找备用技术选项，以降低依赖性。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合作或咨询专业技术团队，以确保技术的有效应用。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技术难题风险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84"/>
          <w:footerReference w:type="default" r:id="rId85"/>
          <w:type w:val="nextPage"/>
          <w:pgSz w:w="11906" w:h="16838"/>
          <w:pgMar w:top="1440" w:right="1800" w:bottom="1440" w:left="1800" w:header="851" w:footer="992" w:gutter="0"/>
          <w:pgNumType w:start="4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描述：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技术难题风险涉及到LCR测量仪项目中可能存在的技术挑战，例如需要解决的复杂技术问题。这种风险可能会导致LCR测量仪项目进度延误或成本超支。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应对措施：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进行详细的技术风险评估，以确定可能的技术挑战。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制定解决方案和应对计划，以应对技术难题。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预留额外的时间和资源，以应对潜在的技术挑战。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技术创新风险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描述： 技术创新风险涉及到LCR测量仪项目是否需要采用新颖的技术，这可能会带来不确定性和风险。技术创新风险通常伴随着研发和测试的不确定性。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应对措施：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开展研发和测试阶段的定期评估，以监测技术创新的进展。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寻找专业技术合作伙伴，以分享风险和知识。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制定备用计划，以应对技术创新不成功的情况。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应对技术风险的措施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技术尽职调查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在LCR测量仪项目前期，进行充分的技术尽职调查，评估所选技术的成熟度、可行性和风险。这将有助于选择最适合LCR测量仪项目的技术，并减轻技术成熟度风险。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备用技术选项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86"/>
          <w:footerReference w:type="default" r:id="rId87"/>
          <w:type w:val="nextPage"/>
          <w:pgSz w:w="11906" w:h="16838"/>
          <w:pgMar w:top="1440" w:right="1800" w:bottom="1440" w:left="1800" w:header="851" w:footer="992" w:gutter="0"/>
          <w:pgNumType w:start="4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寻找备用技术选项，以降低对单一技术的依赖性。这样，如果主要技术面临问题，可以迅速切换到备用技术。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专业技术团队合作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与专业技术团队或咨询公司合作，以获取技术领域的专业知识和经验。他们可以提供关于技术应用的建议和指导。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 技术风险管理计划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制定技术风险管理计划，明确技术挑战和解决方案，预留额外的资源和时间以应对潜在的技术问题。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 持续监测和评估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在LCR测量仪项目实施过程中，持续监测技术的进展和效果，及时应对可能出现的技术风险。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通过明晰的技术风险识别和应对措施，LCR测量仪项目管理团队可以更好地规避和应对潜在的技术风险，确保LCR测量仪项目的成功实施。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7" w:name="_Toc3568"/>
      <w:r>
        <w:rPr>
          <w:rFonts w:ascii="仿宋" w:eastAsia="仿宋" w:hAnsi="仿宋" w:cs="仿宋" w:hint="eastAsia"/>
          <w:sz w:val="28"/>
          <w:lang w:eastAsia="zh-CN"/>
        </w:rPr>
        <w:t>(四)、市场风险及应对策略</w:t>
      </w:r>
      <w:bookmarkEnd w:id="3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 市场风险及应对策略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市场风险是在招商引资LCR测量仪项目中常见的风险类型之一，通常涉及市场需求、竞争状况和市场变化等因素。了解市场风险并制定相应的应对策略是确保LCR测量仪项目成功实施的关键步骤。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市场风险类型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市场需求风险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88"/>
          <w:footerReference w:type="default" r:id="rId89"/>
          <w:type w:val="nextPage"/>
          <w:pgSz w:w="11906" w:h="16838"/>
          <w:pgMar w:top="1440" w:right="1800" w:bottom="1440" w:left="1800" w:header="851" w:footer="992" w:gutter="0"/>
          <w:pgNumType w:start="4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描述：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市场需求风险涉及LCR测量仪项目产品或服务的市场需求是否足够大，以维持LCR测量仪项目的可行性。如果市场需求不足，LCR测量仪项目可能难以盈利。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竞争风险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描述： 竞争风险包括市场上已有竞争对手或潜在竞争对手对LCR测量仪项目的竞争。竞争激烈可能会对LCR测量仪项目的市场份额和利润率造成压力。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市场规模风险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描述： 市场规模风险与市场的变化和波动有关，可能导致LCR测量仪项目的市场前景不确定。市场规模的波动可能会影响LCR测量仪项目的收入和盈利潜力。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应对市场风险的策略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市场研究和定位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进行全面的市场研究，了解市场需求、趋势和受众。根据市场研究结果，精确定位LCR测量仪项目的目标市场和受众，以满足他们的需求。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2. 竞争分析和差异化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进行竞争对手分析，了解市场上已有的竞争对手以及潜在的竞争对手。制定差异化战略，突出LCR测量仪项目的独特价值和优势。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 多元化市场策略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不依赖于单一市场，而是探索多元化市场策略。拓展市场份额，同时减轻对单一市场的依赖性。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 市场规模预测和应对计划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90"/>
          <w:footerReference w:type="default" r:id="rId91"/>
          <w:type w:val="nextPage"/>
          <w:pgSz w:w="11906" w:h="16838"/>
          <w:pgMar w:top="1440" w:right="1800" w:bottom="1440" w:left="1800" w:header="851" w:footer="992" w:gutter="0"/>
          <w:pgNumType w:start="4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对市场规模进行预测，并制定应对计划，以应对市场规模波动。这包括根据市场变化调整市场策略和资源分配。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 客户关系管理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建立牢固的客户关系，维护现有客户并吸引新客户。提供卓越的客户服务和持续的价值，以保持客户满意度。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6. 市场扩展和多元化产品线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考虑市场扩展和多元化产品线，以满足不同市场需求。这有助于降低市场风险，并提高LCR测量仪项目的灵活性。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市场风险是LCR测量仪项目实施过程中需要高度关注的方面。通过有效的市场研究、竞争分析和战略规划，LCR测量仪项目管理团队可以更好地应对市场风险，确保LCR测量仪项目的成功实施和可持续发展。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38" w:name="_Toc7385"/>
      <w:r>
        <w:rPr>
          <w:rFonts w:ascii="仿宋" w:eastAsia="仿宋" w:hAnsi="仿宋" w:cs="仿宋" w:hint="eastAsia"/>
          <w:sz w:val="28"/>
          <w:lang w:eastAsia="zh-CN"/>
        </w:rPr>
        <w:t>(五)、管理风险及规避方法</w:t>
      </w:r>
      <w:bookmarkEnd w:id="3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 管理风险及规避方法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理风险是LCR测量仪项目招商引资报告中至关重要的一部分，因为管理风险的不当可能会导致LCR测量仪项目延误、成本超支和资源浪费。在LCR测量仪项目中明确定义管理风险并制定规避方法是确保LCR测量仪项目成功的关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管理风险类型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 LCR测量仪项目管理风险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描述：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https://d.book118.com/787140112161006031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93"/>
      <w:footerReference w:type="default" r:id="rId94"/>
      <w:type w:val="nextPage"/>
      <w:pgSz w:w="11906" w:h="16838"/>
      <w:pgMar w:top="1440" w:right="1800" w:bottom="1440" w:left="1800" w:header="851" w:footer="992" w:gutter="0"/>
      <w:pgNumType w:start="4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28</w:t>
    </w:r>
    <w:r>
      <w:rPr>
        <w:rStyle w:val="PageNumber"/>
      </w:rPr>
      <w:fldChar w:fldCharType="end"/>
    </w:r>
  </w:p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29</w:t>
    </w:r>
    <w:r>
      <w:rPr>
        <w:rStyle w:val="PageNumber"/>
      </w:rPr>
      <w:fldChar w:fldCharType="end"/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31</w:t>
    </w:r>
    <w:r>
      <w:rPr>
        <w:rStyle w:val="PageNumber"/>
      </w:rPr>
      <w:fldChar w:fldCharType="end"/>
    </w:r>
  </w:p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31</w:t>
    </w:r>
    <w:r>
      <w:rPr>
        <w:rStyle w:val="PageNumber"/>
      </w:rPr>
      <w:fldChar w:fldCharType="end"/>
    </w:r>
  </w:p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33</w:t>
    </w:r>
    <w:r>
      <w:rPr>
        <w:rStyle w:val="PageNumber"/>
      </w:rPr>
      <w:fldChar w:fldCharType="end"/>
    </w:r>
  </w:p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33</w:t>
    </w:r>
    <w:r>
      <w:rPr>
        <w:rStyle w:val="PageNumber"/>
      </w:rPr>
      <w:fldChar w:fldCharType="end"/>
    </w:r>
  </w:p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34</w:t>
    </w:r>
    <w:r>
      <w:rPr>
        <w:rStyle w:val="PageNumber"/>
      </w:rPr>
      <w:fldChar w:fldCharType="end"/>
    </w:r>
  </w:p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35</w:t>
    </w:r>
    <w:r>
      <w:rPr>
        <w:rStyle w:val="PageNumber"/>
      </w:rPr>
      <w:fldChar w:fldCharType="end"/>
    </w:r>
  </w:p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36</w:t>
    </w:r>
    <w:r>
      <w:rPr>
        <w:rStyle w:val="PageNumber"/>
      </w:rPr>
      <w:fldChar w:fldCharType="end"/>
    </w:r>
  </w:p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37</w:t>
    </w:r>
    <w:r>
      <w:rPr>
        <w:rStyle w:val="PageNumber"/>
      </w:rPr>
      <w:fldChar w:fldCharType="end"/>
    </w:r>
  </w:p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38</w:t>
    </w:r>
    <w:r>
      <w:rPr>
        <w:rStyle w:val="PageNumber"/>
      </w:rPr>
      <w:fldChar w:fldCharType="end"/>
    </w:r>
  </w:p>
  <w:p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40</w:t>
    </w:r>
    <w:r>
      <w:rPr>
        <w:rStyle w:val="PageNumber"/>
      </w:rPr>
      <w:fldChar w:fldCharType="end"/>
    </w:r>
  </w:p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40</w:t>
    </w:r>
    <w:r>
      <w:rPr>
        <w:rStyle w:val="PageNumber"/>
      </w:rPr>
      <w:fldChar w:fldCharType="end"/>
    </w:r>
  </w:p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42</w:t>
    </w:r>
    <w:r>
      <w:rPr>
        <w:rStyle w:val="PageNumber"/>
      </w:rPr>
      <w:fldChar w:fldCharType="end"/>
    </w:r>
  </w:p>
  <w:p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43</w:t>
    </w:r>
    <w:r>
      <w:rPr>
        <w:rStyle w:val="PageNumber"/>
      </w:rPr>
      <w:fldChar w:fldCharType="end"/>
    </w:r>
  </w:p>
  <w:p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43</w:t>
    </w:r>
    <w:r>
      <w:rPr>
        <w:rStyle w:val="PageNumber"/>
      </w:rPr>
      <w:fldChar w:fldCharType="end"/>
    </w:r>
  </w:p>
  <w:p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45</w:t>
    </w:r>
    <w:r>
      <w:rPr>
        <w:rStyle w:val="PageNumber"/>
      </w:rPr>
      <w:fldChar w:fldCharType="end"/>
    </w:r>
  </w:p>
  <w:p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F439CA"/>
    <w:rsid w:val="54F439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footer" Target="footer31.xml" /><Relationship Id="rId66" Type="http://schemas.openxmlformats.org/officeDocument/2006/relationships/header" Target="header32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footer" Target="footer34.xml" /><Relationship Id="rId72" Type="http://schemas.openxmlformats.org/officeDocument/2006/relationships/header" Target="header35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footer" Target="footer37.xml" /><Relationship Id="rId78" Type="http://schemas.openxmlformats.org/officeDocument/2006/relationships/header" Target="header38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footer" Target="footer40.xml" /><Relationship Id="rId84" Type="http://schemas.openxmlformats.org/officeDocument/2006/relationships/header" Target="header41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footer" Target="foot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4.xml" /><Relationship Id="rId92" Type="http://schemas.openxmlformats.org/officeDocument/2006/relationships/hyperlink" Target="https://d.book118.com/787140112161006031" TargetMode="Externa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2024-01-12T17:07:00Z</dcterms:created>
  <dcterms:modified xsi:type="dcterms:W3CDTF">2024-01-12T17:07:16Z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EA172033AFA241F987F16A549E60F332_11</vt:lpwstr>
  </property>
  <property fmtid="{D5CDD505-2E9C-101B-9397-08002B2CF9AE}" pid="3" name="KSOProductBuildVer">
    <vt:lpwstr>2052-12.1.0.16120</vt:lpwstr>
  </property>
</Properties>
</file>