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高纯石英纤维正交三向织物行业相关项目可行性分析报告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003" w:history="1">
        <w:r>
          <w:rPr>
            <w:rFonts w:ascii="仿宋" w:eastAsia="仿宋" w:hAnsi="仿宋" w:cs="仿宋" w:hint="eastAsia"/>
            <w:lang w:eastAsia="zh-CN"/>
          </w:rPr>
          <w:t>概论</w:t>
        </w:r>
        <w:r>
          <w:tab/>
        </w:r>
        <w:r>
          <w:fldChar w:fldCharType="begin"/>
        </w:r>
        <w:r>
          <w:instrText xml:space="preserve"> PAGEREF _Toc26003 \h </w:instrText>
        </w:r>
        <w:r>
          <w:fldChar w:fldCharType="separate"/>
        </w:r>
        <w:r>
          <w:t>3</w:t>
        </w:r>
        <w:r>
          <w:fldChar w:fldCharType="end"/>
        </w:r>
      </w:hyperlink>
    </w:p>
    <w:p>
      <w:pPr>
        <w:pStyle w:val="TOC1"/>
        <w:tabs>
          <w:tab w:val="right" w:leader="dot" w:pos="8306"/>
        </w:tabs>
      </w:pPr>
      <w:hyperlink w:anchor="_Toc3105" w:history="1">
        <w:r>
          <w:rPr>
            <w:rFonts w:ascii="仿宋" w:eastAsia="仿宋" w:hAnsi="仿宋" w:cs="仿宋" w:hint="eastAsia"/>
            <w:lang w:eastAsia="zh-CN"/>
          </w:rPr>
          <w:t>一、建筑工程可行性分析</w:t>
        </w:r>
        <w:r>
          <w:tab/>
        </w:r>
        <w:r>
          <w:fldChar w:fldCharType="begin"/>
        </w:r>
        <w:r>
          <w:instrText xml:space="preserve"> PAGEREF _Toc3105 \h </w:instrText>
        </w:r>
        <w:r>
          <w:fldChar w:fldCharType="separate"/>
        </w:r>
        <w:r>
          <w:t>3</w:t>
        </w:r>
        <w:r>
          <w:fldChar w:fldCharType="end"/>
        </w:r>
      </w:hyperlink>
    </w:p>
    <w:p>
      <w:pPr>
        <w:pStyle w:val="TOC2"/>
        <w:tabs>
          <w:tab w:val="right" w:leader="dot" w:pos="8306"/>
        </w:tabs>
      </w:pPr>
      <w:hyperlink w:anchor="_Toc21909" w:history="1">
        <w:r>
          <w:rPr>
            <w:rFonts w:ascii="仿宋" w:eastAsia="仿宋" w:hAnsi="仿宋" w:cs="仿宋" w:hint="eastAsia"/>
            <w:lang w:eastAsia="zh-CN"/>
          </w:rPr>
          <w:t>(一)、高纯石英纤维正交三向织物项目工程设计总体要求</w:t>
        </w:r>
        <w:r>
          <w:tab/>
        </w:r>
        <w:r>
          <w:fldChar w:fldCharType="begin"/>
        </w:r>
        <w:r>
          <w:instrText xml:space="preserve"> PAGEREF _Toc21909 \h </w:instrText>
        </w:r>
        <w:r>
          <w:fldChar w:fldCharType="separate"/>
        </w:r>
        <w:r>
          <w:t>3</w:t>
        </w:r>
        <w:r>
          <w:fldChar w:fldCharType="end"/>
        </w:r>
      </w:hyperlink>
    </w:p>
    <w:p>
      <w:pPr>
        <w:pStyle w:val="TOC2"/>
        <w:tabs>
          <w:tab w:val="right" w:leader="dot" w:pos="8306"/>
        </w:tabs>
      </w:pPr>
      <w:hyperlink w:anchor="_Toc26135" w:history="1">
        <w:r>
          <w:rPr>
            <w:rFonts w:ascii="仿宋" w:eastAsia="仿宋" w:hAnsi="仿宋" w:cs="仿宋" w:hint="eastAsia"/>
            <w:lang w:eastAsia="zh-CN"/>
          </w:rPr>
          <w:t>(二)、建设方案</w:t>
        </w:r>
        <w:r>
          <w:tab/>
        </w:r>
        <w:r>
          <w:fldChar w:fldCharType="begin"/>
        </w:r>
        <w:r>
          <w:instrText xml:space="preserve"> PAGEREF _Toc26135 \h </w:instrText>
        </w:r>
        <w:r>
          <w:fldChar w:fldCharType="separate"/>
        </w:r>
        <w:r>
          <w:t>4</w:t>
        </w:r>
        <w:r>
          <w:fldChar w:fldCharType="end"/>
        </w:r>
      </w:hyperlink>
    </w:p>
    <w:p>
      <w:pPr>
        <w:pStyle w:val="TOC2"/>
        <w:tabs>
          <w:tab w:val="right" w:leader="dot" w:pos="8306"/>
        </w:tabs>
      </w:pPr>
      <w:hyperlink w:anchor="_Toc16742" w:history="1">
        <w:r>
          <w:rPr>
            <w:rFonts w:ascii="仿宋" w:eastAsia="仿宋" w:hAnsi="仿宋" w:cs="仿宋" w:hint="eastAsia"/>
            <w:lang w:eastAsia="zh-CN"/>
          </w:rPr>
          <w:t>(三)、建筑工程建设指标</w:t>
        </w:r>
        <w:r>
          <w:tab/>
        </w:r>
        <w:r>
          <w:fldChar w:fldCharType="begin"/>
        </w:r>
        <w:r>
          <w:instrText xml:space="preserve"> PAGEREF _Toc16742 \h </w:instrText>
        </w:r>
        <w:r>
          <w:fldChar w:fldCharType="separate"/>
        </w:r>
        <w:r>
          <w:t>5</w:t>
        </w:r>
        <w:r>
          <w:fldChar w:fldCharType="end"/>
        </w:r>
      </w:hyperlink>
    </w:p>
    <w:p>
      <w:pPr>
        <w:pStyle w:val="TOC1"/>
        <w:tabs>
          <w:tab w:val="right" w:leader="dot" w:pos="8306"/>
        </w:tabs>
      </w:pPr>
      <w:hyperlink w:anchor="_Toc20134" w:history="1">
        <w:r>
          <w:rPr>
            <w:rFonts w:ascii="仿宋" w:eastAsia="仿宋" w:hAnsi="仿宋" w:cs="仿宋" w:hint="eastAsia"/>
            <w:lang w:eastAsia="zh-CN"/>
          </w:rPr>
          <w:t>二、工艺技术设计及设备选型方案</w:t>
        </w:r>
        <w:r>
          <w:tab/>
        </w:r>
        <w:r>
          <w:fldChar w:fldCharType="begin"/>
        </w:r>
        <w:r>
          <w:instrText xml:space="preserve"> PAGEREF _Toc20134 \h </w:instrText>
        </w:r>
        <w:r>
          <w:fldChar w:fldCharType="separate"/>
        </w:r>
        <w:r>
          <w:t>6</w:t>
        </w:r>
        <w:r>
          <w:fldChar w:fldCharType="end"/>
        </w:r>
      </w:hyperlink>
    </w:p>
    <w:p>
      <w:pPr>
        <w:pStyle w:val="TOC2"/>
        <w:tabs>
          <w:tab w:val="right" w:leader="dot" w:pos="8306"/>
        </w:tabs>
      </w:pPr>
      <w:hyperlink w:anchor="_Toc14409" w:history="1">
        <w:r>
          <w:rPr>
            <w:rFonts w:ascii="仿宋" w:eastAsia="仿宋" w:hAnsi="仿宋" w:cs="仿宋" w:hint="eastAsia"/>
            <w:lang w:eastAsia="zh-CN"/>
          </w:rPr>
          <w:t>(一)、企业技术研发分析</w:t>
        </w:r>
        <w:r>
          <w:tab/>
        </w:r>
        <w:r>
          <w:fldChar w:fldCharType="begin"/>
        </w:r>
        <w:r>
          <w:instrText xml:space="preserve"> PAGEREF _Toc14409 \h </w:instrText>
        </w:r>
        <w:r>
          <w:fldChar w:fldCharType="separate"/>
        </w:r>
        <w:r>
          <w:t>6</w:t>
        </w:r>
        <w:r>
          <w:fldChar w:fldCharType="end"/>
        </w:r>
      </w:hyperlink>
    </w:p>
    <w:p>
      <w:pPr>
        <w:pStyle w:val="TOC2"/>
        <w:tabs>
          <w:tab w:val="right" w:leader="dot" w:pos="8306"/>
        </w:tabs>
      </w:pPr>
      <w:hyperlink w:anchor="_Toc14951" w:history="1">
        <w:r>
          <w:rPr>
            <w:rFonts w:ascii="仿宋" w:eastAsia="仿宋" w:hAnsi="仿宋" w:cs="仿宋" w:hint="eastAsia"/>
            <w:lang w:eastAsia="zh-CN"/>
          </w:rPr>
          <w:t>(二)、高纯石英纤维正交三向织物项目技术工艺分析</w:t>
        </w:r>
        <w:r>
          <w:tab/>
        </w:r>
        <w:r>
          <w:fldChar w:fldCharType="begin"/>
        </w:r>
        <w:r>
          <w:instrText xml:space="preserve"> PAGEREF _Toc14951 \h </w:instrText>
        </w:r>
        <w:r>
          <w:fldChar w:fldCharType="separate"/>
        </w:r>
        <w:r>
          <w:t>7</w:t>
        </w:r>
        <w:r>
          <w:fldChar w:fldCharType="end"/>
        </w:r>
      </w:hyperlink>
    </w:p>
    <w:p>
      <w:pPr>
        <w:pStyle w:val="TOC2"/>
        <w:tabs>
          <w:tab w:val="right" w:leader="dot" w:pos="8306"/>
        </w:tabs>
      </w:pPr>
      <w:hyperlink w:anchor="_Toc23913" w:history="1">
        <w:r>
          <w:rPr>
            <w:rFonts w:ascii="仿宋" w:eastAsia="仿宋" w:hAnsi="仿宋" w:cs="仿宋" w:hint="eastAsia"/>
            <w:lang w:eastAsia="zh-CN"/>
          </w:rPr>
          <w:t>(三)、质量管理</w:t>
        </w:r>
        <w:r>
          <w:tab/>
        </w:r>
        <w:r>
          <w:fldChar w:fldCharType="begin"/>
        </w:r>
        <w:r>
          <w:instrText xml:space="preserve"> PAGEREF _Toc23913 \h </w:instrText>
        </w:r>
        <w:r>
          <w:fldChar w:fldCharType="separate"/>
        </w:r>
        <w:r>
          <w:t>9</w:t>
        </w:r>
        <w:r>
          <w:fldChar w:fldCharType="end"/>
        </w:r>
      </w:hyperlink>
    </w:p>
    <w:p>
      <w:pPr>
        <w:pStyle w:val="TOC2"/>
        <w:tabs>
          <w:tab w:val="right" w:leader="dot" w:pos="8306"/>
        </w:tabs>
      </w:pPr>
      <w:hyperlink w:anchor="_Toc1281" w:history="1">
        <w:r>
          <w:rPr>
            <w:rFonts w:ascii="仿宋" w:eastAsia="仿宋" w:hAnsi="仿宋" w:cs="仿宋" w:hint="eastAsia"/>
            <w:lang w:eastAsia="zh-CN"/>
          </w:rPr>
          <w:t>(四)、设备选型方案</w:t>
        </w:r>
        <w:r>
          <w:tab/>
        </w:r>
        <w:r>
          <w:fldChar w:fldCharType="begin"/>
        </w:r>
        <w:r>
          <w:instrText xml:space="preserve"> PAGEREF _Toc1281 \h </w:instrText>
        </w:r>
        <w:r>
          <w:fldChar w:fldCharType="separate"/>
        </w:r>
        <w:r>
          <w:t>10</w:t>
        </w:r>
        <w:r>
          <w:fldChar w:fldCharType="end"/>
        </w:r>
      </w:hyperlink>
    </w:p>
    <w:p>
      <w:pPr>
        <w:pStyle w:val="TOC1"/>
        <w:tabs>
          <w:tab w:val="right" w:leader="dot" w:pos="8306"/>
        </w:tabs>
      </w:pPr>
      <w:hyperlink w:anchor="_Toc30286" w:history="1">
        <w:r>
          <w:rPr>
            <w:rFonts w:ascii="仿宋" w:eastAsia="仿宋" w:hAnsi="仿宋" w:cs="仿宋" w:hint="eastAsia"/>
            <w:lang w:eastAsia="zh-CN"/>
          </w:rPr>
          <w:t>三、原辅材料及成品分析</w:t>
        </w:r>
        <w:r>
          <w:tab/>
        </w:r>
        <w:r>
          <w:fldChar w:fldCharType="begin"/>
        </w:r>
        <w:r>
          <w:instrText xml:space="preserve"> PAGEREF _Toc30286 \h </w:instrText>
        </w:r>
        <w:r>
          <w:fldChar w:fldCharType="separate"/>
        </w:r>
        <w:r>
          <w:t>11</w:t>
        </w:r>
        <w:r>
          <w:fldChar w:fldCharType="end"/>
        </w:r>
      </w:hyperlink>
    </w:p>
    <w:p>
      <w:pPr>
        <w:pStyle w:val="TOC2"/>
        <w:tabs>
          <w:tab w:val="right" w:leader="dot" w:pos="8306"/>
        </w:tabs>
      </w:pPr>
      <w:hyperlink w:anchor="_Toc23635" w:history="1">
        <w:r>
          <w:rPr>
            <w:rFonts w:ascii="仿宋" w:eastAsia="仿宋" w:hAnsi="仿宋" w:cs="仿宋" w:hint="eastAsia"/>
            <w:lang w:eastAsia="zh-CN"/>
          </w:rPr>
          <w:t>(一)、高纯石英纤维正交三向织物项目建设期原辅材料供应情况</w:t>
        </w:r>
        <w:r>
          <w:tab/>
        </w:r>
        <w:r>
          <w:fldChar w:fldCharType="begin"/>
        </w:r>
        <w:r>
          <w:instrText xml:space="preserve"> PAGEREF _Toc23635 \h </w:instrText>
        </w:r>
        <w:r>
          <w:fldChar w:fldCharType="separate"/>
        </w:r>
        <w:r>
          <w:t>11</w:t>
        </w:r>
        <w:r>
          <w:fldChar w:fldCharType="end"/>
        </w:r>
      </w:hyperlink>
    </w:p>
    <w:p>
      <w:pPr>
        <w:pStyle w:val="TOC2"/>
        <w:tabs>
          <w:tab w:val="right" w:leader="dot" w:pos="8306"/>
        </w:tabs>
      </w:pPr>
      <w:hyperlink w:anchor="_Toc26098" w:history="1">
        <w:r>
          <w:rPr>
            <w:rFonts w:ascii="仿宋" w:eastAsia="仿宋" w:hAnsi="仿宋" w:cs="仿宋" w:hint="eastAsia"/>
            <w:lang w:eastAsia="zh-CN"/>
          </w:rPr>
          <w:t>(二)、高纯石英纤维正交三向织物项目运营期原辅材料供应及质量管理</w:t>
        </w:r>
        <w:r>
          <w:tab/>
        </w:r>
        <w:r>
          <w:fldChar w:fldCharType="begin"/>
        </w:r>
        <w:r>
          <w:instrText xml:space="preserve"> PAGEREF _Toc26098 \h </w:instrText>
        </w:r>
        <w:r>
          <w:fldChar w:fldCharType="separate"/>
        </w:r>
        <w:r>
          <w:t>11</w:t>
        </w:r>
        <w:r>
          <w:fldChar w:fldCharType="end"/>
        </w:r>
      </w:hyperlink>
    </w:p>
    <w:p>
      <w:pPr>
        <w:pStyle w:val="TOC1"/>
        <w:tabs>
          <w:tab w:val="right" w:leader="dot" w:pos="8306"/>
        </w:tabs>
      </w:pPr>
      <w:hyperlink w:anchor="_Toc6590" w:history="1">
        <w:r>
          <w:rPr>
            <w:rFonts w:ascii="仿宋" w:eastAsia="仿宋" w:hAnsi="仿宋" w:cs="仿宋" w:hint="eastAsia"/>
            <w:lang w:eastAsia="zh-CN"/>
          </w:rPr>
          <w:t>四、高纯石英纤维正交三向织物项目绪论</w:t>
        </w:r>
        <w:r>
          <w:tab/>
        </w:r>
        <w:r>
          <w:fldChar w:fldCharType="begin"/>
        </w:r>
        <w:r>
          <w:instrText xml:space="preserve"> PAGEREF _Toc6590 \h </w:instrText>
        </w:r>
        <w:r>
          <w:fldChar w:fldCharType="separate"/>
        </w:r>
        <w:r>
          <w:t>12</w:t>
        </w:r>
        <w:r>
          <w:fldChar w:fldCharType="end"/>
        </w:r>
      </w:hyperlink>
    </w:p>
    <w:p>
      <w:pPr>
        <w:pStyle w:val="TOC2"/>
        <w:tabs>
          <w:tab w:val="right" w:leader="dot" w:pos="8306"/>
        </w:tabs>
      </w:pPr>
      <w:hyperlink w:anchor="_Toc16720" w:history="1">
        <w:r>
          <w:rPr>
            <w:rFonts w:ascii="仿宋" w:eastAsia="仿宋" w:hAnsi="仿宋" w:cs="仿宋" w:hint="eastAsia"/>
            <w:lang w:eastAsia="zh-CN"/>
          </w:rPr>
          <w:t>(一)、高纯石英纤维正交三向织物项目名称及建设性质</w:t>
        </w:r>
        <w:r>
          <w:tab/>
        </w:r>
        <w:r>
          <w:fldChar w:fldCharType="begin"/>
        </w:r>
        <w:r>
          <w:instrText xml:space="preserve"> PAGEREF _Toc16720 \h </w:instrText>
        </w:r>
        <w:r>
          <w:fldChar w:fldCharType="separate"/>
        </w:r>
        <w:r>
          <w:t>12</w:t>
        </w:r>
        <w:r>
          <w:fldChar w:fldCharType="end"/>
        </w:r>
      </w:hyperlink>
    </w:p>
    <w:p>
      <w:pPr>
        <w:pStyle w:val="TOC2"/>
        <w:tabs>
          <w:tab w:val="right" w:leader="dot" w:pos="8306"/>
        </w:tabs>
      </w:pPr>
      <w:hyperlink w:anchor="_Toc8936" w:history="1">
        <w:r>
          <w:rPr>
            <w:rFonts w:ascii="仿宋" w:eastAsia="仿宋" w:hAnsi="仿宋" w:cs="仿宋" w:hint="eastAsia"/>
            <w:lang w:eastAsia="zh-CN"/>
          </w:rPr>
          <w:t>(二)、高纯石英纤维正交三向织物项目承办单位</w:t>
        </w:r>
        <w:r>
          <w:tab/>
        </w:r>
        <w:r>
          <w:fldChar w:fldCharType="begin"/>
        </w:r>
        <w:r>
          <w:instrText xml:space="preserve"> PAGEREF _Toc8936 \h </w:instrText>
        </w:r>
        <w:r>
          <w:fldChar w:fldCharType="separate"/>
        </w:r>
        <w:r>
          <w:t>13</w:t>
        </w:r>
        <w:r>
          <w:fldChar w:fldCharType="end"/>
        </w:r>
      </w:hyperlink>
    </w:p>
    <w:p>
      <w:pPr>
        <w:pStyle w:val="TOC2"/>
        <w:tabs>
          <w:tab w:val="right" w:leader="dot" w:pos="8306"/>
        </w:tabs>
      </w:pPr>
      <w:hyperlink w:anchor="_Toc20907" w:history="1">
        <w:r>
          <w:rPr>
            <w:rFonts w:ascii="仿宋" w:eastAsia="仿宋" w:hAnsi="仿宋" w:cs="仿宋" w:hint="eastAsia"/>
            <w:lang w:eastAsia="zh-CN"/>
          </w:rPr>
          <w:t>(三)、高纯石英纤维正交三向织物项目定位及建设理由</w:t>
        </w:r>
        <w:r>
          <w:tab/>
        </w:r>
        <w:r>
          <w:fldChar w:fldCharType="begin"/>
        </w:r>
        <w:r>
          <w:instrText xml:space="preserve"> PAGEREF _Toc20907 \h </w:instrText>
        </w:r>
        <w:r>
          <w:fldChar w:fldCharType="separate"/>
        </w:r>
        <w:r>
          <w:t>14</w:t>
        </w:r>
        <w:r>
          <w:fldChar w:fldCharType="end"/>
        </w:r>
      </w:hyperlink>
    </w:p>
    <w:p>
      <w:pPr>
        <w:pStyle w:val="TOC2"/>
        <w:tabs>
          <w:tab w:val="right" w:leader="dot" w:pos="8306"/>
        </w:tabs>
      </w:pPr>
      <w:hyperlink w:anchor="_Toc30063" w:history="1">
        <w:r>
          <w:rPr>
            <w:rFonts w:ascii="仿宋" w:eastAsia="仿宋" w:hAnsi="仿宋" w:cs="仿宋" w:hint="eastAsia"/>
            <w:lang w:eastAsia="zh-CN"/>
          </w:rPr>
          <w:t>(四)、报告编制说明</w:t>
        </w:r>
        <w:r>
          <w:tab/>
        </w:r>
        <w:r>
          <w:fldChar w:fldCharType="begin"/>
        </w:r>
        <w:r>
          <w:instrText xml:space="preserve"> PAGEREF _Toc30063 \h </w:instrText>
        </w:r>
        <w:r>
          <w:fldChar w:fldCharType="separate"/>
        </w:r>
        <w:r>
          <w:t>15</w:t>
        </w:r>
        <w:r>
          <w:fldChar w:fldCharType="end"/>
        </w:r>
      </w:hyperlink>
    </w:p>
    <w:p>
      <w:pPr>
        <w:pStyle w:val="TOC2"/>
        <w:tabs>
          <w:tab w:val="right" w:leader="dot" w:pos="8306"/>
        </w:tabs>
      </w:pPr>
      <w:hyperlink w:anchor="_Toc14823" w:history="1">
        <w:r>
          <w:rPr>
            <w:rFonts w:ascii="仿宋" w:eastAsia="仿宋" w:hAnsi="仿宋" w:cs="仿宋" w:hint="eastAsia"/>
            <w:lang w:eastAsia="zh-CN"/>
          </w:rPr>
          <w:t>(五)、高纯石英纤维正交三向织物项目建设选址</w:t>
        </w:r>
        <w:r>
          <w:tab/>
        </w:r>
        <w:r>
          <w:fldChar w:fldCharType="begin"/>
        </w:r>
        <w:r>
          <w:instrText xml:space="preserve"> PAGEREF _Toc14823 \h </w:instrText>
        </w:r>
        <w:r>
          <w:fldChar w:fldCharType="separate"/>
        </w:r>
        <w:r>
          <w:t>17</w:t>
        </w:r>
        <w:r>
          <w:fldChar w:fldCharType="end"/>
        </w:r>
      </w:hyperlink>
    </w:p>
    <w:p>
      <w:pPr>
        <w:pStyle w:val="TOC2"/>
        <w:tabs>
          <w:tab w:val="right" w:leader="dot" w:pos="8306"/>
        </w:tabs>
      </w:pPr>
      <w:hyperlink w:anchor="_Toc24470" w:history="1">
        <w:r>
          <w:rPr>
            <w:rFonts w:ascii="仿宋" w:eastAsia="仿宋" w:hAnsi="仿宋" w:cs="仿宋" w:hint="eastAsia"/>
            <w:lang w:eastAsia="zh-CN"/>
          </w:rPr>
          <w:t>(六)、高纯石英纤维正交三向织物项目生产规模</w:t>
        </w:r>
        <w:r>
          <w:tab/>
        </w:r>
        <w:r>
          <w:fldChar w:fldCharType="begin"/>
        </w:r>
        <w:r>
          <w:instrText xml:space="preserve"> PAGEREF _Toc24470 \h </w:instrText>
        </w:r>
        <w:r>
          <w:fldChar w:fldCharType="separate"/>
        </w:r>
        <w:r>
          <w:t>18</w:t>
        </w:r>
        <w:r>
          <w:fldChar w:fldCharType="end"/>
        </w:r>
      </w:hyperlink>
    </w:p>
    <w:p>
      <w:pPr>
        <w:pStyle w:val="TOC2"/>
        <w:tabs>
          <w:tab w:val="right" w:leader="dot" w:pos="8306"/>
        </w:tabs>
      </w:pPr>
      <w:hyperlink w:anchor="_Toc5280" w:history="1">
        <w:r>
          <w:rPr>
            <w:rFonts w:ascii="仿宋" w:eastAsia="仿宋" w:hAnsi="仿宋" w:cs="仿宋" w:hint="eastAsia"/>
            <w:lang w:eastAsia="zh-CN"/>
          </w:rPr>
          <w:t>(七)、建筑物建设规模</w:t>
        </w:r>
        <w:r>
          <w:tab/>
        </w:r>
        <w:r>
          <w:fldChar w:fldCharType="begin"/>
        </w:r>
        <w:r>
          <w:instrText xml:space="preserve"> PAGEREF _Toc5280 \h </w:instrText>
        </w:r>
        <w:r>
          <w:fldChar w:fldCharType="separate"/>
        </w:r>
        <w:r>
          <w:t>18</w:t>
        </w:r>
        <w:r>
          <w:fldChar w:fldCharType="end"/>
        </w:r>
      </w:hyperlink>
    </w:p>
    <w:p>
      <w:pPr>
        <w:pStyle w:val="TOC2"/>
        <w:tabs>
          <w:tab w:val="right" w:leader="dot" w:pos="8306"/>
        </w:tabs>
      </w:pPr>
      <w:hyperlink w:anchor="_Toc32189" w:history="1">
        <w:r>
          <w:rPr>
            <w:rFonts w:ascii="仿宋" w:eastAsia="仿宋" w:hAnsi="仿宋" w:cs="仿宋" w:hint="eastAsia"/>
            <w:lang w:eastAsia="zh-CN"/>
          </w:rPr>
          <w:t>(八)、环境影响</w:t>
        </w:r>
        <w:r>
          <w:tab/>
        </w:r>
        <w:r>
          <w:fldChar w:fldCharType="begin"/>
        </w:r>
        <w:r>
          <w:instrText xml:space="preserve"> PAGEREF _Toc32189 \h </w:instrText>
        </w:r>
        <w:r>
          <w:fldChar w:fldCharType="separate"/>
        </w:r>
        <w:r>
          <w:t>18</w:t>
        </w:r>
        <w:r>
          <w:fldChar w:fldCharType="end"/>
        </w:r>
      </w:hyperlink>
    </w:p>
    <w:p>
      <w:pPr>
        <w:pStyle w:val="TOC2"/>
        <w:tabs>
          <w:tab w:val="right" w:leader="dot" w:pos="8306"/>
        </w:tabs>
      </w:pPr>
      <w:hyperlink w:anchor="_Toc14569" w:history="1">
        <w:r>
          <w:rPr>
            <w:rFonts w:ascii="仿宋" w:eastAsia="仿宋" w:hAnsi="仿宋" w:cs="仿宋" w:hint="eastAsia"/>
            <w:lang w:eastAsia="zh-CN"/>
          </w:rPr>
          <w:t>(九)、高纯石英纤维正交三向织物项目总投资及资金构成</w:t>
        </w:r>
        <w:r>
          <w:tab/>
        </w:r>
        <w:r>
          <w:fldChar w:fldCharType="begin"/>
        </w:r>
        <w:r>
          <w:instrText xml:space="preserve"> PAGEREF _Toc14569 \h </w:instrText>
        </w:r>
        <w:r>
          <w:fldChar w:fldCharType="separate"/>
        </w:r>
        <w:r>
          <w:t>19</w:t>
        </w:r>
        <w:r>
          <w:fldChar w:fldCharType="end"/>
        </w:r>
      </w:hyperlink>
    </w:p>
    <w:p>
      <w:pPr>
        <w:pStyle w:val="TOC2"/>
        <w:tabs>
          <w:tab w:val="right" w:leader="dot" w:pos="8306"/>
        </w:tabs>
      </w:pPr>
      <w:hyperlink w:anchor="_Toc13903" w:history="1">
        <w:r>
          <w:rPr>
            <w:rFonts w:ascii="仿宋" w:eastAsia="仿宋" w:hAnsi="仿宋" w:cs="仿宋" w:hint="eastAsia"/>
            <w:lang w:eastAsia="zh-CN"/>
          </w:rPr>
          <w:t>(十)、资金筹措方案</w:t>
        </w:r>
        <w:r>
          <w:tab/>
        </w:r>
        <w:r>
          <w:fldChar w:fldCharType="begin"/>
        </w:r>
        <w:r>
          <w:instrText xml:space="preserve"> PAGEREF _Toc13903 \h </w:instrText>
        </w:r>
        <w:r>
          <w:fldChar w:fldCharType="separate"/>
        </w:r>
        <w:r>
          <w:t>20</w:t>
        </w:r>
        <w:r>
          <w:fldChar w:fldCharType="end"/>
        </w:r>
      </w:hyperlink>
    </w:p>
    <w:p>
      <w:pPr>
        <w:pStyle w:val="TOC2"/>
        <w:tabs>
          <w:tab w:val="right" w:leader="dot" w:pos="8306"/>
        </w:tabs>
      </w:pPr>
      <w:hyperlink w:anchor="_Toc14861" w:history="1">
        <w:r>
          <w:rPr>
            <w:rFonts w:ascii="仿宋" w:eastAsia="仿宋" w:hAnsi="仿宋" w:cs="仿宋" w:hint="eastAsia"/>
            <w:lang w:eastAsia="zh-CN"/>
          </w:rPr>
          <w:t>(十一)、高纯石英纤维正交三向织物项目预期经济效益规划目标</w:t>
        </w:r>
        <w:r>
          <w:tab/>
        </w:r>
        <w:r>
          <w:fldChar w:fldCharType="begin"/>
        </w:r>
        <w:r>
          <w:instrText xml:space="preserve"> PAGEREF _Toc14861 \h </w:instrText>
        </w:r>
        <w:r>
          <w:fldChar w:fldCharType="separate"/>
        </w:r>
        <w:r>
          <w:t>20</w:t>
        </w:r>
        <w:r>
          <w:fldChar w:fldCharType="end"/>
        </w:r>
      </w:hyperlink>
    </w:p>
    <w:p>
      <w:pPr>
        <w:pStyle w:val="TOC2"/>
        <w:tabs>
          <w:tab w:val="right" w:leader="dot" w:pos="8306"/>
        </w:tabs>
      </w:pPr>
      <w:hyperlink w:anchor="_Toc24818" w:history="1">
        <w:r>
          <w:rPr>
            <w:rFonts w:ascii="仿宋" w:eastAsia="仿宋" w:hAnsi="仿宋" w:cs="仿宋" w:hint="eastAsia"/>
            <w:lang w:eastAsia="zh-CN"/>
          </w:rPr>
          <w:t>(十二)、高纯石英纤维正交三向织物项目建设进度规划</w:t>
        </w:r>
        <w:r>
          <w:tab/>
        </w:r>
        <w:r>
          <w:fldChar w:fldCharType="begin"/>
        </w:r>
        <w:r>
          <w:instrText xml:space="preserve"> PAGEREF _Toc24818 \h </w:instrText>
        </w:r>
        <w:r>
          <w:fldChar w:fldCharType="separate"/>
        </w:r>
        <w:r>
          <w:t>21</w:t>
        </w:r>
        <w:r>
          <w:fldChar w:fldCharType="end"/>
        </w:r>
      </w:hyperlink>
    </w:p>
    <w:p>
      <w:pPr>
        <w:pStyle w:val="TOC2"/>
        <w:tabs>
          <w:tab w:val="right" w:leader="dot" w:pos="8306"/>
        </w:tabs>
      </w:pPr>
      <w:hyperlink w:anchor="_Toc9240" w:history="1">
        <w:r>
          <w:rPr>
            <w:rFonts w:ascii="仿宋" w:eastAsia="仿宋" w:hAnsi="仿宋" w:cs="仿宋" w:hint="eastAsia"/>
            <w:lang w:eastAsia="zh-CN"/>
          </w:rPr>
          <w:t>(十三)、高纯石英纤维正交三向织物项目综合评价</w:t>
        </w:r>
        <w:r>
          <w:tab/>
        </w:r>
        <w:r>
          <w:fldChar w:fldCharType="begin"/>
        </w:r>
        <w:r>
          <w:instrText xml:space="preserve"> PAGEREF _Toc9240 \h </w:instrText>
        </w:r>
        <w:r>
          <w:fldChar w:fldCharType="separate"/>
        </w:r>
        <w:r>
          <w:t>22</w:t>
        </w:r>
        <w:r>
          <w:fldChar w:fldCharType="end"/>
        </w:r>
      </w:hyperlink>
    </w:p>
    <w:p>
      <w:pPr>
        <w:pStyle w:val="TOC1"/>
        <w:tabs>
          <w:tab w:val="right" w:leader="dot" w:pos="8306"/>
        </w:tabs>
      </w:pPr>
      <w:hyperlink w:anchor="_Toc2194" w:history="1">
        <w:r>
          <w:rPr>
            <w:rFonts w:ascii="仿宋" w:eastAsia="仿宋" w:hAnsi="仿宋" w:cs="仿宋" w:hint="eastAsia"/>
            <w:lang w:eastAsia="zh-CN"/>
          </w:rPr>
          <w:t>五、法人治理结构</w:t>
        </w:r>
        <w:r>
          <w:tab/>
        </w:r>
        <w:r>
          <w:fldChar w:fldCharType="begin"/>
        </w:r>
        <w:r>
          <w:instrText xml:space="preserve"> PAGEREF _Toc2194 \h </w:instrText>
        </w:r>
        <w:r>
          <w:fldChar w:fldCharType="separate"/>
        </w:r>
        <w:r>
          <w:t>23</w:t>
        </w:r>
        <w:r>
          <w:fldChar w:fldCharType="end"/>
        </w:r>
      </w:hyperlink>
    </w:p>
    <w:p>
      <w:pPr>
        <w:pStyle w:val="TOC2"/>
        <w:tabs>
          <w:tab w:val="right" w:leader="dot" w:pos="8306"/>
        </w:tabs>
      </w:pPr>
      <w:hyperlink w:anchor="_Toc4370" w:history="1">
        <w:r>
          <w:rPr>
            <w:rFonts w:ascii="仿宋" w:eastAsia="仿宋" w:hAnsi="仿宋" w:cs="仿宋" w:hint="eastAsia"/>
            <w:lang w:eastAsia="zh-CN"/>
          </w:rPr>
          <w:t>(一)、股东权利及义务</w:t>
        </w:r>
        <w:r>
          <w:tab/>
        </w:r>
        <w:r>
          <w:fldChar w:fldCharType="begin"/>
        </w:r>
        <w:r>
          <w:instrText xml:space="preserve"> PAGEREF _Toc4370 \h </w:instrText>
        </w:r>
        <w:r>
          <w:fldChar w:fldCharType="separate"/>
        </w:r>
        <w:r>
          <w:t>23</w:t>
        </w:r>
        <w:r>
          <w:fldChar w:fldCharType="end"/>
        </w:r>
      </w:hyperlink>
    </w:p>
    <w:p>
      <w:pPr>
        <w:pStyle w:val="TOC2"/>
        <w:tabs>
          <w:tab w:val="right" w:leader="dot" w:pos="8306"/>
        </w:tabs>
      </w:pPr>
      <w:hyperlink w:anchor="_Toc22207" w:history="1">
        <w:r>
          <w:rPr>
            <w:rFonts w:ascii="仿宋" w:eastAsia="仿宋" w:hAnsi="仿宋" w:cs="仿宋" w:hint="eastAsia"/>
            <w:lang w:eastAsia="zh-CN"/>
          </w:rPr>
          <w:t>(二)、董事</w:t>
        </w:r>
        <w:r>
          <w:tab/>
        </w:r>
        <w:r>
          <w:fldChar w:fldCharType="begin"/>
        </w:r>
        <w:r>
          <w:instrText xml:space="preserve"> PAGEREF _Toc22207 \h </w:instrText>
        </w:r>
        <w:r>
          <w:fldChar w:fldCharType="separate"/>
        </w:r>
        <w:r>
          <w:t>25</w:t>
        </w:r>
        <w:r>
          <w:fldChar w:fldCharType="end"/>
        </w:r>
      </w:hyperlink>
    </w:p>
    <w:p>
      <w:pPr>
        <w:pStyle w:val="TOC2"/>
        <w:tabs>
          <w:tab w:val="right" w:leader="dot" w:pos="8306"/>
        </w:tabs>
      </w:pPr>
      <w:hyperlink w:anchor="_Toc9566" w:history="1">
        <w:r>
          <w:rPr>
            <w:rFonts w:ascii="仿宋" w:eastAsia="仿宋" w:hAnsi="仿宋" w:cs="仿宋" w:hint="eastAsia"/>
            <w:lang w:eastAsia="zh-CN"/>
          </w:rPr>
          <w:t>(三)、高级管理人员</w:t>
        </w:r>
        <w:r>
          <w:tab/>
        </w:r>
        <w:r>
          <w:fldChar w:fldCharType="begin"/>
        </w:r>
        <w:r>
          <w:instrText xml:space="preserve"> PAGEREF _Toc9566 \h </w:instrText>
        </w:r>
        <w:r>
          <w:fldChar w:fldCharType="separate"/>
        </w:r>
        <w:r>
          <w:t>28</w:t>
        </w:r>
        <w:r>
          <w:fldChar w:fldCharType="end"/>
        </w:r>
      </w:hyperlink>
    </w:p>
    <w:p>
      <w:pPr>
        <w:pStyle w:val="TOC2"/>
        <w:tabs>
          <w:tab w:val="right" w:leader="dot" w:pos="8306"/>
        </w:tabs>
      </w:pPr>
      <w:hyperlink w:anchor="_Toc25340" w:history="1">
        <w:r>
          <w:rPr>
            <w:rFonts w:ascii="仿宋" w:eastAsia="仿宋" w:hAnsi="仿宋" w:cs="仿宋" w:hint="eastAsia"/>
            <w:lang w:eastAsia="zh-CN"/>
          </w:rPr>
          <w:t>(四)、监事</w:t>
        </w:r>
        <w:r>
          <w:tab/>
        </w:r>
        <w:r>
          <w:fldChar w:fldCharType="begin"/>
        </w:r>
        <w:r>
          <w:instrText xml:space="preserve"> PAGEREF _Toc25340 \h </w:instrText>
        </w:r>
        <w:r>
          <w:fldChar w:fldCharType="separate"/>
        </w:r>
        <w:r>
          <w:t>30</w:t>
        </w:r>
        <w:r>
          <w:fldChar w:fldCharType="end"/>
        </w:r>
      </w:hyperlink>
    </w:p>
    <w:p>
      <w:pPr>
        <w:pStyle w:val="TOC1"/>
        <w:tabs>
          <w:tab w:val="right" w:leader="dot" w:pos="8306"/>
        </w:tabs>
      </w:pPr>
      <w:hyperlink w:anchor="_Toc21602" w:history="1">
        <w:r>
          <w:rPr>
            <w:rFonts w:ascii="仿宋" w:eastAsia="仿宋" w:hAnsi="仿宋" w:cs="仿宋" w:hint="eastAsia"/>
            <w:lang w:eastAsia="zh-CN"/>
          </w:rPr>
          <w:t>六、风险风险及应对措施</w:t>
        </w:r>
        <w:r>
          <w:tab/>
        </w:r>
        <w:r>
          <w:fldChar w:fldCharType="begin"/>
        </w:r>
        <w:r>
          <w:instrText xml:space="preserve"> PAGEREF _Toc21602 \h </w:instrText>
        </w:r>
        <w:r>
          <w:fldChar w:fldCharType="separate"/>
        </w:r>
        <w:r>
          <w:t>31</w:t>
        </w:r>
        <w:r>
          <w:fldChar w:fldCharType="end"/>
        </w:r>
      </w:hyperlink>
    </w:p>
    <w:p>
      <w:pPr>
        <w:pStyle w:val="TOC2"/>
        <w:tabs>
          <w:tab w:val="right" w:leader="dot" w:pos="8306"/>
        </w:tabs>
      </w:pPr>
      <w:hyperlink w:anchor="_Toc19802" w:history="1">
        <w:r>
          <w:rPr>
            <w:rFonts w:ascii="仿宋" w:eastAsia="仿宋" w:hAnsi="仿宋" w:cs="仿宋" w:hint="eastAsia"/>
            <w:lang w:eastAsia="zh-CN"/>
          </w:rPr>
          <w:t>(一)、高纯石英纤维正交三向织物项目风险分析</w:t>
        </w:r>
        <w:r>
          <w:tab/>
        </w:r>
        <w:r>
          <w:fldChar w:fldCharType="begin"/>
        </w:r>
        <w:r>
          <w:instrText xml:space="preserve"> PAGEREF _Toc19802 \h </w:instrText>
        </w:r>
        <w:r>
          <w:fldChar w:fldCharType="separate"/>
        </w:r>
        <w:r>
          <w:t>31</w:t>
        </w:r>
        <w:r>
          <w:fldChar w:fldCharType="end"/>
        </w:r>
      </w:hyperlink>
    </w:p>
    <w:p>
      <w:pPr>
        <w:pStyle w:val="TOC2"/>
        <w:tabs>
          <w:tab w:val="right" w:leader="dot" w:pos="8306"/>
        </w:tabs>
      </w:pPr>
      <w:hyperlink w:anchor="_Toc22310" w:history="1">
        <w:r>
          <w:rPr>
            <w:rFonts w:ascii="仿宋" w:eastAsia="仿宋" w:hAnsi="仿宋" w:cs="仿宋" w:hint="eastAsia"/>
            <w:lang w:eastAsia="zh-CN"/>
          </w:rPr>
          <w:t>(二)、高纯石英纤维正交三向织物项目风险对策</w:t>
        </w:r>
        <w:r>
          <w:tab/>
        </w:r>
        <w:r>
          <w:fldChar w:fldCharType="begin"/>
        </w:r>
        <w:r>
          <w:instrText xml:space="preserve"> PAGEREF _Toc22310 \h </w:instrText>
        </w:r>
        <w:r>
          <w:fldChar w:fldCharType="separate"/>
        </w:r>
        <w:r>
          <w:t>34</w:t>
        </w:r>
        <w:r>
          <w:fldChar w:fldCharType="end"/>
        </w:r>
      </w:hyperlink>
    </w:p>
    <w:p>
      <w:pPr>
        <w:pStyle w:val="TOC1"/>
        <w:tabs>
          <w:tab w:val="right" w:leader="dot" w:pos="8306"/>
        </w:tabs>
      </w:pPr>
      <w:hyperlink w:anchor="_Toc1814" w:history="1">
        <w:r>
          <w:rPr>
            <w:rFonts w:ascii="仿宋" w:eastAsia="仿宋" w:hAnsi="仿宋" w:cs="仿宋" w:hint="eastAsia"/>
            <w:lang w:eastAsia="zh-CN"/>
          </w:rPr>
          <w:t>七、S W O T 分 析</w:t>
        </w:r>
        <w:r>
          <w:tab/>
        </w:r>
        <w:r>
          <w:fldChar w:fldCharType="begin"/>
        </w:r>
        <w:r>
          <w:instrText xml:space="preserve"> PAGEREF _Toc1814 \h </w:instrText>
        </w:r>
        <w:r>
          <w:fldChar w:fldCharType="separate"/>
        </w:r>
        <w:r>
          <w:t>35</w:t>
        </w:r>
        <w:r>
          <w:fldChar w:fldCharType="end"/>
        </w:r>
      </w:hyperlink>
    </w:p>
    <w:p>
      <w:pPr>
        <w:pStyle w:val="TOC2"/>
        <w:tabs>
          <w:tab w:val="right" w:leader="dot" w:pos="8306"/>
        </w:tabs>
      </w:pPr>
      <w:hyperlink w:anchor="_Toc19708" w:history="1">
        <w:r>
          <w:rPr>
            <w:rFonts w:ascii="仿宋" w:eastAsia="仿宋" w:hAnsi="仿宋" w:cs="仿宋" w:hint="eastAsia"/>
            <w:lang w:eastAsia="zh-CN"/>
          </w:rPr>
          <w:t>(一)、优势分析(S)</w:t>
        </w:r>
        <w:r>
          <w:tab/>
        </w:r>
        <w:r>
          <w:fldChar w:fldCharType="begin"/>
        </w:r>
        <w:r>
          <w:instrText xml:space="preserve"> PAGEREF _Toc19708 \h </w:instrText>
        </w:r>
        <w:r>
          <w:fldChar w:fldCharType="separate"/>
        </w:r>
        <w:r>
          <w:t>35</w:t>
        </w:r>
        <w:r>
          <w:fldChar w:fldCharType="end"/>
        </w:r>
      </w:hyperlink>
    </w:p>
    <w:p>
      <w:pPr>
        <w:pStyle w:val="TOC2"/>
        <w:tabs>
          <w:tab w:val="right" w:leader="dot" w:pos="8306"/>
        </w:tabs>
      </w:pPr>
      <w:hyperlink w:anchor="_Toc282" w:history="1">
        <w:r>
          <w:rPr>
            <w:rFonts w:ascii="仿宋" w:eastAsia="仿宋" w:hAnsi="仿宋" w:cs="仿宋" w:hint="eastAsia"/>
            <w:lang w:eastAsia="zh-CN"/>
          </w:rPr>
          <w:t>(二)、劣势分析(W)</w:t>
        </w:r>
        <w:r>
          <w:tab/>
        </w:r>
        <w:r>
          <w:fldChar w:fldCharType="begin"/>
        </w:r>
        <w:r>
          <w:instrText xml:space="preserve"> PAGEREF _Toc282 \h </w:instrText>
        </w:r>
        <w:r>
          <w:fldChar w:fldCharType="separate"/>
        </w:r>
        <w:r>
          <w:t>37</w:t>
        </w:r>
        <w:r>
          <w:fldChar w:fldCharType="end"/>
        </w:r>
      </w:hyperlink>
    </w:p>
    <w:p>
      <w:pPr>
        <w:pStyle w:val="TOC2"/>
        <w:tabs>
          <w:tab w:val="right" w:leader="dot" w:pos="8306"/>
        </w:tabs>
      </w:pPr>
      <w:hyperlink w:anchor="_Toc32381" w:history="1">
        <w:r>
          <w:rPr>
            <w:rFonts w:ascii="仿宋" w:eastAsia="仿宋" w:hAnsi="仿宋" w:cs="仿宋" w:hint="eastAsia"/>
            <w:lang w:eastAsia="zh-CN"/>
          </w:rPr>
          <w:t>(三)、机会分析(O)</w:t>
        </w:r>
        <w:r>
          <w:tab/>
        </w:r>
        <w:r>
          <w:fldChar w:fldCharType="begin"/>
        </w:r>
        <w:r>
          <w:instrText xml:space="preserve"> PAGEREF _Toc32381 \h </w:instrText>
        </w:r>
        <w:r>
          <w:fldChar w:fldCharType="separate"/>
        </w:r>
        <w:r>
          <w:t>38</w:t>
        </w:r>
        <w:r>
          <w:fldChar w:fldCharType="end"/>
        </w:r>
      </w:hyperlink>
    </w:p>
    <w:p>
      <w:pPr>
        <w:pStyle w:val="TOC2"/>
        <w:tabs>
          <w:tab w:val="right" w:leader="dot" w:pos="8306"/>
        </w:tabs>
      </w:pPr>
      <w:hyperlink w:anchor="_Toc30607" w:history="1">
        <w:r>
          <w:rPr>
            <w:rFonts w:ascii="仿宋" w:eastAsia="仿宋" w:hAnsi="仿宋" w:cs="仿宋" w:hint="eastAsia"/>
            <w:lang w:eastAsia="zh-CN"/>
          </w:rPr>
          <w:t>(四)、威胁分析(T)</w:t>
        </w:r>
        <w:r>
          <w:tab/>
        </w:r>
        <w:r>
          <w:fldChar w:fldCharType="begin"/>
        </w:r>
        <w:r>
          <w:instrText xml:space="preserve"> PAGEREF _Toc30607 \h </w:instrText>
        </w:r>
        <w:r>
          <w:fldChar w:fldCharType="separate"/>
        </w:r>
        <w:r>
          <w:t>39</w:t>
        </w:r>
        <w:r>
          <w:fldChar w:fldCharType="end"/>
        </w:r>
      </w:hyperlink>
    </w:p>
    <w:p>
      <w:pPr>
        <w:pStyle w:val="TOC1"/>
        <w:tabs>
          <w:tab w:val="right" w:leader="dot" w:pos="8306"/>
        </w:tabs>
      </w:pPr>
      <w:hyperlink w:anchor="_Toc15707" w:history="1">
        <w:r>
          <w:rPr>
            <w:rFonts w:ascii="仿宋" w:eastAsia="仿宋" w:hAnsi="仿宋" w:cs="仿宋" w:hint="eastAsia"/>
            <w:lang w:eastAsia="zh-CN"/>
          </w:rPr>
          <w:t>八、公司基本情况</w:t>
        </w:r>
        <w:r>
          <w:tab/>
        </w:r>
        <w:r>
          <w:fldChar w:fldCharType="begin"/>
        </w:r>
        <w:r>
          <w:instrText xml:space="preserve"> PAGEREF _Toc15707 \h </w:instrText>
        </w:r>
        <w:r>
          <w:fldChar w:fldCharType="separate"/>
        </w:r>
        <w:r>
          <w:t>41</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780" w:history="1">
        <w:r>
          <w:rPr>
            <w:rFonts w:ascii="仿宋" w:eastAsia="仿宋" w:hAnsi="仿宋" w:cs="仿宋" w:hint="eastAsia"/>
            <w:lang w:eastAsia="zh-CN"/>
          </w:rPr>
          <w:t>(一)、公司基本信息</w:t>
        </w:r>
        <w:r>
          <w:tab/>
        </w:r>
        <w:r>
          <w:fldChar w:fldCharType="begin"/>
        </w:r>
        <w:r>
          <w:instrText xml:space="preserve"> PAGEREF _Toc2780 \h </w:instrText>
        </w:r>
        <w:r>
          <w:fldChar w:fldCharType="separate"/>
        </w:r>
        <w:r>
          <w:t>41</w:t>
        </w:r>
        <w:r>
          <w:fldChar w:fldCharType="end"/>
        </w:r>
      </w:hyperlink>
    </w:p>
    <w:p>
      <w:pPr>
        <w:pStyle w:val="TOC2"/>
        <w:tabs>
          <w:tab w:val="right" w:leader="dot" w:pos="8306"/>
        </w:tabs>
      </w:pPr>
      <w:hyperlink w:anchor="_Toc28635" w:history="1">
        <w:r>
          <w:rPr>
            <w:rFonts w:ascii="仿宋" w:eastAsia="仿宋" w:hAnsi="仿宋" w:cs="仿宋" w:hint="eastAsia"/>
            <w:lang w:eastAsia="zh-CN"/>
          </w:rPr>
          <w:t>(二)、公司简介</w:t>
        </w:r>
        <w:r>
          <w:tab/>
        </w:r>
        <w:r>
          <w:fldChar w:fldCharType="begin"/>
        </w:r>
        <w:r>
          <w:instrText xml:space="preserve"> PAGEREF _Toc28635 \h </w:instrText>
        </w:r>
        <w:r>
          <w:fldChar w:fldCharType="separate"/>
        </w:r>
        <w:r>
          <w:t>41</w:t>
        </w:r>
        <w:r>
          <w:fldChar w:fldCharType="end"/>
        </w:r>
      </w:hyperlink>
    </w:p>
    <w:p>
      <w:pPr>
        <w:pStyle w:val="TOC2"/>
        <w:tabs>
          <w:tab w:val="right" w:leader="dot" w:pos="8306"/>
        </w:tabs>
      </w:pPr>
      <w:hyperlink w:anchor="_Toc6601" w:history="1">
        <w:r>
          <w:rPr>
            <w:rFonts w:ascii="仿宋" w:eastAsia="仿宋" w:hAnsi="仿宋" w:cs="仿宋" w:hint="eastAsia"/>
            <w:lang w:eastAsia="zh-CN"/>
          </w:rPr>
          <w:t>(三)、公司竞争优势</w:t>
        </w:r>
        <w:r>
          <w:tab/>
        </w:r>
        <w:r>
          <w:fldChar w:fldCharType="begin"/>
        </w:r>
        <w:r>
          <w:instrText xml:space="preserve"> PAGEREF _Toc6601 \h </w:instrText>
        </w:r>
        <w:r>
          <w:fldChar w:fldCharType="separate"/>
        </w:r>
        <w:r>
          <w:t>42</w:t>
        </w:r>
        <w:r>
          <w:fldChar w:fldCharType="end"/>
        </w:r>
      </w:hyperlink>
    </w:p>
    <w:p>
      <w:pPr>
        <w:pStyle w:val="TOC2"/>
        <w:tabs>
          <w:tab w:val="right" w:leader="dot" w:pos="8306"/>
        </w:tabs>
      </w:pPr>
      <w:hyperlink w:anchor="_Toc3309" w:history="1">
        <w:r>
          <w:rPr>
            <w:rFonts w:ascii="仿宋" w:eastAsia="仿宋" w:hAnsi="仿宋" w:cs="仿宋" w:hint="eastAsia"/>
            <w:lang w:eastAsia="zh-CN"/>
          </w:rPr>
          <w:t>(四)、核心人员介绍</w:t>
        </w:r>
        <w:r>
          <w:tab/>
        </w:r>
        <w:r>
          <w:fldChar w:fldCharType="begin"/>
        </w:r>
        <w:r>
          <w:instrText xml:space="preserve"> PAGEREF _Toc3309 \h </w:instrText>
        </w:r>
        <w:r>
          <w:fldChar w:fldCharType="separate"/>
        </w:r>
        <w:r>
          <w:t>44</w:t>
        </w:r>
        <w:r>
          <w:fldChar w:fldCharType="end"/>
        </w:r>
      </w:hyperlink>
    </w:p>
    <w:p>
      <w:pPr>
        <w:pStyle w:val="TOC2"/>
        <w:tabs>
          <w:tab w:val="right" w:leader="dot" w:pos="8306"/>
        </w:tabs>
      </w:pPr>
      <w:hyperlink w:anchor="_Toc11685" w:history="1">
        <w:r>
          <w:rPr>
            <w:rFonts w:ascii="仿宋" w:eastAsia="仿宋" w:hAnsi="仿宋" w:cs="仿宋" w:hint="eastAsia"/>
            <w:lang w:eastAsia="zh-CN"/>
          </w:rPr>
          <w:t>(五)、经营宗旨</w:t>
        </w:r>
        <w:r>
          <w:tab/>
        </w:r>
        <w:r>
          <w:fldChar w:fldCharType="begin"/>
        </w:r>
        <w:r>
          <w:instrText xml:space="preserve"> PAGEREF _Toc11685 \h </w:instrText>
        </w:r>
        <w:r>
          <w:fldChar w:fldCharType="separate"/>
        </w:r>
        <w:r>
          <w:t>46</w:t>
        </w:r>
        <w:r>
          <w:fldChar w:fldCharType="end"/>
        </w:r>
      </w:hyperlink>
    </w:p>
    <w:p>
      <w:pPr>
        <w:pStyle w:val="TOC2"/>
        <w:tabs>
          <w:tab w:val="right" w:leader="dot" w:pos="8306"/>
        </w:tabs>
      </w:pPr>
      <w:hyperlink w:anchor="_Toc13888" w:history="1">
        <w:r>
          <w:rPr>
            <w:rFonts w:ascii="仿宋" w:eastAsia="仿宋" w:hAnsi="仿宋" w:cs="仿宋" w:hint="eastAsia"/>
            <w:lang w:eastAsia="zh-CN"/>
          </w:rPr>
          <w:t>(六)、公司发展规划</w:t>
        </w:r>
        <w:r>
          <w:tab/>
        </w:r>
        <w:r>
          <w:fldChar w:fldCharType="begin"/>
        </w:r>
        <w:r>
          <w:instrText xml:space="preserve"> PAGEREF _Toc13888 \h </w:instrText>
        </w:r>
        <w:r>
          <w:fldChar w:fldCharType="separate"/>
        </w:r>
        <w:r>
          <w:t>47</w:t>
        </w:r>
        <w:r>
          <w:fldChar w:fldCharType="end"/>
        </w:r>
      </w:hyperlink>
    </w:p>
    <w:p>
      <w:pPr>
        <w:pStyle w:val="TOC1"/>
        <w:tabs>
          <w:tab w:val="right" w:leader="dot" w:pos="8306"/>
        </w:tabs>
      </w:pPr>
      <w:hyperlink w:anchor="_Toc4248" w:history="1">
        <w:r>
          <w:rPr>
            <w:rFonts w:ascii="仿宋" w:eastAsia="仿宋" w:hAnsi="仿宋" w:cs="仿宋" w:hint="eastAsia"/>
            <w:lang w:eastAsia="zh-CN"/>
          </w:rPr>
          <w:t>九、高纯石英纤维正交三向织物市场营销策略</w:t>
        </w:r>
        <w:r>
          <w:tab/>
        </w:r>
        <w:r>
          <w:fldChar w:fldCharType="begin"/>
        </w:r>
        <w:r>
          <w:instrText xml:space="preserve"> PAGEREF _Toc4248 \h </w:instrText>
        </w:r>
        <w:r>
          <w:fldChar w:fldCharType="separate"/>
        </w:r>
        <w:r>
          <w:t>48</w:t>
        </w:r>
        <w:r>
          <w:fldChar w:fldCharType="end"/>
        </w:r>
      </w:hyperlink>
    </w:p>
    <w:p>
      <w:pPr>
        <w:pStyle w:val="TOC2"/>
        <w:tabs>
          <w:tab w:val="right" w:leader="dot" w:pos="8306"/>
        </w:tabs>
      </w:pPr>
      <w:hyperlink w:anchor="_Toc18375" w:history="1">
        <w:r>
          <w:rPr>
            <w:rFonts w:ascii="仿宋" w:eastAsia="仿宋" w:hAnsi="仿宋" w:cs="仿宋" w:hint="eastAsia"/>
            <w:lang w:eastAsia="zh-CN"/>
          </w:rPr>
          <w:t>(一)、高纯石英纤维正交三向织物市场营销总体思路</w:t>
        </w:r>
        <w:r>
          <w:tab/>
        </w:r>
        <w:r>
          <w:fldChar w:fldCharType="begin"/>
        </w:r>
        <w:r>
          <w:instrText xml:space="preserve"> PAGEREF _Toc18375 \h </w:instrText>
        </w:r>
        <w:r>
          <w:fldChar w:fldCharType="separate"/>
        </w:r>
        <w:r>
          <w:t>48</w:t>
        </w:r>
        <w:r>
          <w:fldChar w:fldCharType="end"/>
        </w:r>
      </w:hyperlink>
    </w:p>
    <w:p>
      <w:pPr>
        <w:pStyle w:val="TOC2"/>
        <w:tabs>
          <w:tab w:val="right" w:leader="dot" w:pos="8306"/>
        </w:tabs>
      </w:pPr>
      <w:hyperlink w:anchor="_Toc10121" w:history="1">
        <w:r>
          <w:rPr>
            <w:rFonts w:ascii="仿宋" w:eastAsia="仿宋" w:hAnsi="仿宋" w:cs="仿宋" w:hint="eastAsia"/>
            <w:lang w:eastAsia="zh-CN"/>
          </w:rPr>
          <w:t>(二)、高纯石英纤维正交三向织物市场地位与竞争战略</w:t>
        </w:r>
        <w:r>
          <w:tab/>
        </w:r>
        <w:r>
          <w:fldChar w:fldCharType="begin"/>
        </w:r>
        <w:r>
          <w:instrText xml:space="preserve"> PAGEREF _Toc10121 \h </w:instrText>
        </w:r>
        <w:r>
          <w:fldChar w:fldCharType="separate"/>
        </w:r>
        <w:r>
          <w:t>50</w:t>
        </w:r>
        <w:r>
          <w:fldChar w:fldCharType="end"/>
        </w:r>
      </w:hyperlink>
    </w:p>
    <w:p>
      <w:pPr>
        <w:pStyle w:val="TOC2"/>
        <w:tabs>
          <w:tab w:val="right" w:leader="dot" w:pos="8306"/>
        </w:tabs>
      </w:pPr>
      <w:hyperlink w:anchor="_Toc12419" w:history="1">
        <w:r>
          <w:rPr>
            <w:rFonts w:ascii="仿宋" w:eastAsia="仿宋" w:hAnsi="仿宋" w:cs="仿宋" w:hint="eastAsia"/>
            <w:lang w:eastAsia="zh-CN"/>
          </w:rPr>
          <w:t>(三)、高纯石英纤维正交三向织物消费者市场分析</w:t>
        </w:r>
        <w:r>
          <w:tab/>
        </w:r>
        <w:r>
          <w:fldChar w:fldCharType="begin"/>
        </w:r>
        <w:r>
          <w:instrText xml:space="preserve"> PAGEREF _Toc12419 \h </w:instrText>
        </w:r>
        <w:r>
          <w:fldChar w:fldCharType="separate"/>
        </w:r>
        <w:r>
          <w:t>51</w:t>
        </w:r>
        <w:r>
          <w:fldChar w:fldCharType="end"/>
        </w:r>
      </w:hyperlink>
    </w:p>
    <w:p>
      <w:pPr>
        <w:pStyle w:val="TOC2"/>
        <w:tabs>
          <w:tab w:val="right" w:leader="dot" w:pos="8306"/>
        </w:tabs>
      </w:pPr>
      <w:hyperlink w:anchor="_Toc13382" w:history="1">
        <w:r>
          <w:rPr>
            <w:rFonts w:ascii="仿宋" w:eastAsia="仿宋" w:hAnsi="仿宋" w:cs="仿宋" w:hint="eastAsia"/>
            <w:lang w:eastAsia="zh-CN"/>
          </w:rPr>
          <w:t>(四)、高纯石英纤维正交三向织物组织市场分析</w:t>
        </w:r>
        <w:r>
          <w:tab/>
        </w:r>
        <w:r>
          <w:fldChar w:fldCharType="begin"/>
        </w:r>
        <w:r>
          <w:instrText xml:space="preserve"> PAGEREF _Toc13382 \h </w:instrText>
        </w:r>
        <w:r>
          <w:fldChar w:fldCharType="separate"/>
        </w:r>
        <w:r>
          <w:t>52</w:t>
        </w:r>
        <w:r>
          <w:fldChar w:fldCharType="end"/>
        </w:r>
      </w:hyperlink>
    </w:p>
    <w:p>
      <w:pPr>
        <w:pStyle w:val="TOC2"/>
        <w:tabs>
          <w:tab w:val="right" w:leader="dot" w:pos="8306"/>
        </w:tabs>
      </w:pPr>
      <w:hyperlink w:anchor="_Toc18071" w:history="1">
        <w:r>
          <w:rPr>
            <w:rFonts w:ascii="仿宋" w:eastAsia="仿宋" w:hAnsi="仿宋" w:cs="仿宋" w:hint="eastAsia"/>
            <w:lang w:eastAsia="zh-CN"/>
          </w:rPr>
          <w:t>(五)、高纯石英纤维正交三向织物促销策略</w:t>
        </w:r>
        <w:r>
          <w:tab/>
        </w:r>
        <w:r>
          <w:fldChar w:fldCharType="begin"/>
        </w:r>
        <w:r>
          <w:instrText xml:space="preserve"> PAGEREF _Toc18071 \h </w:instrText>
        </w:r>
        <w:r>
          <w:fldChar w:fldCharType="separate"/>
        </w:r>
        <w:r>
          <w:t>54</w:t>
        </w:r>
        <w:r>
          <w:fldChar w:fldCharType="end"/>
        </w:r>
      </w:hyperlink>
    </w:p>
    <w:p>
      <w:pPr>
        <w:pStyle w:val="TOC2"/>
        <w:tabs>
          <w:tab w:val="right" w:leader="dot" w:pos="8306"/>
        </w:tabs>
      </w:pPr>
      <w:hyperlink w:anchor="_Toc2507" w:history="1">
        <w:r>
          <w:rPr>
            <w:rFonts w:ascii="仿宋" w:eastAsia="仿宋" w:hAnsi="仿宋" w:cs="仿宋" w:hint="eastAsia"/>
            <w:lang w:eastAsia="zh-CN"/>
          </w:rPr>
          <w:t>(六)、高纯石英纤维正交三向织物品牌策略</w:t>
        </w:r>
        <w:r>
          <w:tab/>
        </w:r>
        <w:r>
          <w:fldChar w:fldCharType="begin"/>
        </w:r>
        <w:r>
          <w:instrText xml:space="preserve"> PAGEREF _Toc2507 \h </w:instrText>
        </w:r>
        <w:r>
          <w:fldChar w:fldCharType="separate"/>
        </w:r>
        <w:r>
          <w:t>55</w:t>
        </w:r>
        <w:r>
          <w:fldChar w:fldCharType="end"/>
        </w:r>
      </w:hyperlink>
    </w:p>
    <w:p>
      <w:pPr>
        <w:pStyle w:val="TOC2"/>
        <w:tabs>
          <w:tab w:val="right" w:leader="dot" w:pos="8306"/>
        </w:tabs>
      </w:pPr>
      <w:hyperlink w:anchor="_Toc6375" w:history="1">
        <w:r>
          <w:rPr>
            <w:rFonts w:ascii="仿宋" w:eastAsia="仿宋" w:hAnsi="仿宋" w:cs="仿宋" w:hint="eastAsia"/>
            <w:lang w:eastAsia="zh-CN"/>
          </w:rPr>
          <w:t>(七)、高纯石英纤维正交三向织物整合营销</w:t>
        </w:r>
        <w:r>
          <w:tab/>
        </w:r>
        <w:r>
          <w:fldChar w:fldCharType="begin"/>
        </w:r>
        <w:r>
          <w:instrText xml:space="preserve"> PAGEREF _Toc6375 \h </w:instrText>
        </w:r>
        <w:r>
          <w:fldChar w:fldCharType="separate"/>
        </w:r>
        <w:r>
          <w:t>58</w:t>
        </w:r>
        <w:r>
          <w:fldChar w:fldCharType="end"/>
        </w:r>
      </w:hyperlink>
    </w:p>
    <w:p>
      <w:pPr>
        <w:pStyle w:val="TOC1"/>
        <w:tabs>
          <w:tab w:val="right" w:leader="dot" w:pos="8306"/>
        </w:tabs>
      </w:pPr>
      <w:hyperlink w:anchor="_Toc19418" w:history="1">
        <w:r>
          <w:rPr>
            <w:rFonts w:ascii="仿宋" w:eastAsia="仿宋" w:hAnsi="仿宋" w:cs="仿宋" w:hint="eastAsia"/>
            <w:lang w:eastAsia="zh-CN"/>
          </w:rPr>
          <w:t>十、高纯石英纤维正交三向织物项目选址</w:t>
        </w:r>
        <w:r>
          <w:tab/>
        </w:r>
        <w:r>
          <w:fldChar w:fldCharType="begin"/>
        </w:r>
        <w:r>
          <w:instrText xml:space="preserve"> PAGEREF _Toc19418 \h </w:instrText>
        </w:r>
        <w:r>
          <w:fldChar w:fldCharType="separate"/>
        </w:r>
        <w:r>
          <w:t>62</w:t>
        </w:r>
        <w:r>
          <w:fldChar w:fldCharType="end"/>
        </w:r>
      </w:hyperlink>
    </w:p>
    <w:p>
      <w:pPr>
        <w:pStyle w:val="TOC2"/>
        <w:tabs>
          <w:tab w:val="right" w:leader="dot" w:pos="8306"/>
        </w:tabs>
      </w:pPr>
      <w:hyperlink w:anchor="_Toc4826" w:history="1">
        <w:r>
          <w:rPr>
            <w:rFonts w:ascii="仿宋" w:eastAsia="仿宋" w:hAnsi="仿宋" w:cs="仿宋" w:hint="eastAsia"/>
            <w:lang w:eastAsia="zh-CN"/>
          </w:rPr>
          <w:t>(一)、高纯石英纤维正交三向织物选址影响因素</w:t>
        </w:r>
        <w:r>
          <w:tab/>
        </w:r>
        <w:r>
          <w:fldChar w:fldCharType="begin"/>
        </w:r>
        <w:r>
          <w:instrText xml:space="preserve"> PAGEREF _Toc4826 \h </w:instrText>
        </w:r>
        <w:r>
          <w:fldChar w:fldCharType="separate"/>
        </w:r>
        <w:r>
          <w:t>62</w:t>
        </w:r>
        <w:r>
          <w:fldChar w:fldCharType="end"/>
        </w:r>
      </w:hyperlink>
    </w:p>
    <w:p>
      <w:pPr>
        <w:pStyle w:val="TOC2"/>
        <w:tabs>
          <w:tab w:val="right" w:leader="dot" w:pos="8306"/>
        </w:tabs>
      </w:pPr>
      <w:hyperlink w:anchor="_Toc23621" w:history="1">
        <w:r>
          <w:rPr>
            <w:rFonts w:ascii="仿宋" w:eastAsia="仿宋" w:hAnsi="仿宋" w:cs="仿宋" w:hint="eastAsia"/>
            <w:lang w:eastAsia="zh-CN"/>
          </w:rPr>
          <w:t>(二)、行业竞争对高纯石英纤维正交三向织物选址的影响</w:t>
        </w:r>
        <w:r>
          <w:tab/>
        </w:r>
        <w:r>
          <w:fldChar w:fldCharType="begin"/>
        </w:r>
        <w:r>
          <w:instrText xml:space="preserve"> PAGEREF _Toc23621 \h </w:instrText>
        </w:r>
        <w:r>
          <w:fldChar w:fldCharType="separate"/>
        </w:r>
        <w:r>
          <w:t>64</w:t>
        </w:r>
        <w:r>
          <w:fldChar w:fldCharType="end"/>
        </w:r>
      </w:hyperlink>
    </w:p>
    <w:p>
      <w:pPr>
        <w:pStyle w:val="TOC2"/>
        <w:tabs>
          <w:tab w:val="right" w:leader="dot" w:pos="8306"/>
        </w:tabs>
      </w:pPr>
      <w:hyperlink w:anchor="_Toc10992" w:history="1">
        <w:r>
          <w:rPr>
            <w:rFonts w:ascii="仿宋" w:eastAsia="仿宋" w:hAnsi="仿宋" w:cs="仿宋" w:hint="eastAsia"/>
            <w:lang w:eastAsia="zh-CN"/>
          </w:rPr>
          <w:t>(三)、经营成本对高纯石英纤维正交三向织物选址的影响</w:t>
        </w:r>
        <w:r>
          <w:tab/>
        </w:r>
        <w:r>
          <w:fldChar w:fldCharType="begin"/>
        </w:r>
        <w:r>
          <w:instrText xml:space="preserve"> PAGEREF _Toc10992 \h </w:instrText>
        </w:r>
        <w:r>
          <w:fldChar w:fldCharType="separate"/>
        </w:r>
        <w:r>
          <w:t>65</w:t>
        </w:r>
        <w:r>
          <w:fldChar w:fldCharType="end"/>
        </w:r>
      </w:hyperlink>
    </w:p>
    <w:p>
      <w:pPr>
        <w:pStyle w:val="TOC2"/>
        <w:tabs>
          <w:tab w:val="right" w:leader="dot" w:pos="8306"/>
        </w:tabs>
      </w:pPr>
      <w:hyperlink w:anchor="_Toc27545" w:history="1">
        <w:r>
          <w:rPr>
            <w:rFonts w:ascii="仿宋" w:eastAsia="仿宋" w:hAnsi="仿宋" w:cs="仿宋" w:hint="eastAsia"/>
            <w:lang w:eastAsia="zh-CN"/>
          </w:rPr>
          <w:t>(四)、消费习惯对高纯石英纤维正交三向织物选址的影响</w:t>
        </w:r>
        <w:r>
          <w:tab/>
        </w:r>
        <w:r>
          <w:fldChar w:fldCharType="begin"/>
        </w:r>
        <w:r>
          <w:instrText xml:space="preserve"> PAGEREF _Toc27545 \h </w:instrText>
        </w:r>
        <w:r>
          <w:fldChar w:fldCharType="separate"/>
        </w:r>
        <w:r>
          <w:t>67</w:t>
        </w:r>
        <w:r>
          <w:fldChar w:fldCharType="end"/>
        </w:r>
      </w:hyperlink>
    </w:p>
    <w:p>
      <w:pPr>
        <w:pStyle w:val="TOC2"/>
        <w:tabs>
          <w:tab w:val="right" w:leader="dot" w:pos="8306"/>
        </w:tabs>
      </w:pPr>
      <w:hyperlink w:anchor="_Toc23375" w:history="1">
        <w:r>
          <w:rPr>
            <w:rFonts w:ascii="仿宋" w:eastAsia="仿宋" w:hAnsi="仿宋" w:cs="仿宋" w:hint="eastAsia"/>
            <w:lang w:eastAsia="zh-CN"/>
          </w:rPr>
          <w:t>(五)、高纯石英纤维正交三向织物项目选址原则</w:t>
        </w:r>
        <w:r>
          <w:tab/>
        </w:r>
        <w:r>
          <w:fldChar w:fldCharType="begin"/>
        </w:r>
        <w:r>
          <w:instrText xml:space="preserve"> PAGEREF _Toc23375 \h </w:instrText>
        </w:r>
        <w:r>
          <w:fldChar w:fldCharType="separate"/>
        </w:r>
        <w:r>
          <w:t>68</w:t>
        </w:r>
        <w:r>
          <w:fldChar w:fldCharType="end"/>
        </w:r>
      </w:hyperlink>
    </w:p>
    <w:p>
      <w:pPr>
        <w:pStyle w:val="TOC2"/>
        <w:tabs>
          <w:tab w:val="right" w:leader="dot" w:pos="8306"/>
        </w:tabs>
      </w:pPr>
      <w:hyperlink w:anchor="_Toc4106" w:history="1">
        <w:r>
          <w:rPr>
            <w:rFonts w:ascii="仿宋" w:eastAsia="仿宋" w:hAnsi="仿宋" w:cs="仿宋" w:hint="eastAsia"/>
            <w:lang w:eastAsia="zh-CN"/>
          </w:rPr>
          <w:t>(六)、建设区基本情况</w:t>
        </w:r>
        <w:r>
          <w:tab/>
        </w:r>
        <w:r>
          <w:fldChar w:fldCharType="begin"/>
        </w:r>
        <w:r>
          <w:instrText xml:space="preserve"> PAGEREF _Toc4106 \h </w:instrText>
        </w:r>
        <w:r>
          <w:fldChar w:fldCharType="separate"/>
        </w:r>
        <w:r>
          <w:t>68</w:t>
        </w:r>
        <w:r>
          <w:fldChar w:fldCharType="end"/>
        </w:r>
      </w:hyperlink>
    </w:p>
    <w:p>
      <w:pPr>
        <w:pStyle w:val="TOC2"/>
        <w:tabs>
          <w:tab w:val="right" w:leader="dot" w:pos="8306"/>
        </w:tabs>
      </w:pPr>
      <w:hyperlink w:anchor="_Toc23413" w:history="1">
        <w:r>
          <w:rPr>
            <w:rFonts w:ascii="仿宋" w:eastAsia="仿宋" w:hAnsi="仿宋" w:cs="仿宋" w:hint="eastAsia"/>
            <w:lang w:eastAsia="zh-CN"/>
          </w:rPr>
          <w:t>(七)、高纯石英纤维正交三向织物项目选址综合评价</w:t>
        </w:r>
        <w:r>
          <w:tab/>
        </w:r>
        <w:r>
          <w:fldChar w:fldCharType="begin"/>
        </w:r>
        <w:r>
          <w:instrText xml:space="preserve"> PAGEREF _Toc23413 \h </w:instrText>
        </w:r>
        <w:r>
          <w:fldChar w:fldCharType="separate"/>
        </w:r>
        <w:r>
          <w:t>69</w:t>
        </w:r>
        <w:r>
          <w:fldChar w:fldCharType="end"/>
        </w:r>
      </w:hyperlink>
    </w:p>
    <w:p>
      <w:pPr>
        <w:pStyle w:val="TOC1"/>
        <w:tabs>
          <w:tab w:val="right" w:leader="dot" w:pos="8306"/>
        </w:tabs>
      </w:pPr>
      <w:hyperlink w:anchor="_Toc7374" w:history="1">
        <w:r>
          <w:rPr>
            <w:rFonts w:ascii="仿宋" w:eastAsia="仿宋" w:hAnsi="仿宋" w:cs="仿宋" w:hint="eastAsia"/>
            <w:lang w:eastAsia="zh-CN"/>
          </w:rPr>
          <w:t>十一、招标方案</w:t>
        </w:r>
        <w:r>
          <w:tab/>
        </w:r>
        <w:r>
          <w:fldChar w:fldCharType="begin"/>
        </w:r>
        <w:r>
          <w:instrText xml:space="preserve"> PAGEREF _Toc7374 \h </w:instrText>
        </w:r>
        <w:r>
          <w:fldChar w:fldCharType="separate"/>
        </w:r>
        <w:r>
          <w:t>70</w:t>
        </w:r>
        <w:r>
          <w:fldChar w:fldCharType="end"/>
        </w:r>
      </w:hyperlink>
    </w:p>
    <w:p>
      <w:pPr>
        <w:pStyle w:val="TOC2"/>
        <w:tabs>
          <w:tab w:val="right" w:leader="dot" w:pos="8306"/>
        </w:tabs>
      </w:pPr>
      <w:hyperlink w:anchor="_Toc3243" w:history="1">
        <w:r>
          <w:rPr>
            <w:rFonts w:ascii="仿宋" w:eastAsia="仿宋" w:hAnsi="仿宋" w:cs="仿宋" w:hint="eastAsia"/>
            <w:lang w:eastAsia="zh-CN"/>
          </w:rPr>
          <w:t>(一)、高纯石英纤维正交三向织物项目招标依据</w:t>
        </w:r>
        <w:r>
          <w:tab/>
        </w:r>
        <w:r>
          <w:fldChar w:fldCharType="begin"/>
        </w:r>
        <w:r>
          <w:instrText xml:space="preserve"> PAGEREF _Toc3243 \h </w:instrText>
        </w:r>
        <w:r>
          <w:fldChar w:fldCharType="separate"/>
        </w:r>
        <w:r>
          <w:t>70</w:t>
        </w:r>
        <w:r>
          <w:fldChar w:fldCharType="end"/>
        </w:r>
      </w:hyperlink>
    </w:p>
    <w:p>
      <w:pPr>
        <w:pStyle w:val="TOC2"/>
        <w:tabs>
          <w:tab w:val="right" w:leader="dot" w:pos="8306"/>
        </w:tabs>
      </w:pPr>
      <w:hyperlink w:anchor="_Toc1355" w:history="1">
        <w:r>
          <w:rPr>
            <w:rFonts w:ascii="仿宋" w:eastAsia="仿宋" w:hAnsi="仿宋" w:cs="仿宋" w:hint="eastAsia"/>
            <w:lang w:eastAsia="zh-CN"/>
          </w:rPr>
          <w:t>(二)、高纯石英纤维正交三向织物项目招标范围</w:t>
        </w:r>
        <w:r>
          <w:tab/>
        </w:r>
        <w:r>
          <w:fldChar w:fldCharType="begin"/>
        </w:r>
        <w:r>
          <w:instrText xml:space="preserve"> PAGEREF _Toc1355 \h </w:instrText>
        </w:r>
        <w:r>
          <w:fldChar w:fldCharType="separate"/>
        </w:r>
        <w:r>
          <w:t>70</w:t>
        </w:r>
        <w:r>
          <w:fldChar w:fldCharType="end"/>
        </w:r>
      </w:hyperlink>
    </w:p>
    <w:p>
      <w:pPr>
        <w:pStyle w:val="TOC2"/>
        <w:tabs>
          <w:tab w:val="right" w:leader="dot" w:pos="8306"/>
        </w:tabs>
      </w:pPr>
      <w:hyperlink w:anchor="_Toc22261" w:history="1">
        <w:r>
          <w:rPr>
            <w:rFonts w:ascii="仿宋" w:eastAsia="仿宋" w:hAnsi="仿宋" w:cs="仿宋" w:hint="eastAsia"/>
            <w:lang w:eastAsia="zh-CN"/>
          </w:rPr>
          <w:t>(三)、招标要求</w:t>
        </w:r>
        <w:r>
          <w:tab/>
        </w:r>
        <w:r>
          <w:fldChar w:fldCharType="begin"/>
        </w:r>
        <w:r>
          <w:instrText xml:space="preserve"> PAGEREF _Toc22261 \h </w:instrText>
        </w:r>
        <w:r>
          <w:fldChar w:fldCharType="separate"/>
        </w:r>
        <w:r>
          <w:t>71</w:t>
        </w:r>
        <w:r>
          <w:fldChar w:fldCharType="end"/>
        </w:r>
      </w:hyperlink>
    </w:p>
    <w:p>
      <w:pPr>
        <w:pStyle w:val="TOC2"/>
        <w:tabs>
          <w:tab w:val="right" w:leader="dot" w:pos="8306"/>
        </w:tabs>
      </w:pPr>
      <w:hyperlink w:anchor="_Toc12999" w:history="1">
        <w:r>
          <w:rPr>
            <w:rFonts w:ascii="仿宋" w:eastAsia="仿宋" w:hAnsi="仿宋" w:cs="仿宋" w:hint="eastAsia"/>
            <w:lang w:eastAsia="zh-CN"/>
          </w:rPr>
          <w:t>(四)、招标组织方式</w:t>
        </w:r>
        <w:r>
          <w:tab/>
        </w:r>
        <w:r>
          <w:fldChar w:fldCharType="begin"/>
        </w:r>
        <w:r>
          <w:instrText xml:space="preserve"> PAGEREF _Toc12999 \h </w:instrText>
        </w:r>
        <w:r>
          <w:fldChar w:fldCharType="separate"/>
        </w:r>
        <w:r>
          <w:t>71</w:t>
        </w:r>
        <w:r>
          <w:fldChar w:fldCharType="end"/>
        </w:r>
      </w:hyperlink>
    </w:p>
    <w:p>
      <w:pPr>
        <w:pStyle w:val="TOC2"/>
        <w:tabs>
          <w:tab w:val="right" w:leader="dot" w:pos="8306"/>
        </w:tabs>
      </w:pPr>
      <w:hyperlink w:anchor="_Toc25230" w:history="1">
        <w:r>
          <w:rPr>
            <w:rFonts w:ascii="仿宋" w:eastAsia="仿宋" w:hAnsi="仿宋" w:cs="仿宋" w:hint="eastAsia"/>
            <w:lang w:eastAsia="zh-CN"/>
          </w:rPr>
          <w:t>(五)、招标信息发布</w:t>
        </w:r>
        <w:r>
          <w:tab/>
        </w:r>
        <w:r>
          <w:fldChar w:fldCharType="begin"/>
        </w:r>
        <w:r>
          <w:instrText xml:space="preserve"> PAGEREF _Toc25230 \h </w:instrText>
        </w:r>
        <w:r>
          <w:fldChar w:fldCharType="separate"/>
        </w:r>
        <w:r>
          <w:t>71</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00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在商业世界中，机遇和挑战并存，可行性分析报告书的目的是为一个全新的企业设定清晰的方向。本报告旨在描绘一个充满活力和创新的创业项目，专注于解决市场需求和实现可持续的商业成功。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3105"/>
      <w:r>
        <w:rPr>
          <w:rFonts w:ascii="仿宋" w:eastAsia="仿宋" w:hAnsi="仿宋" w:cs="仿宋" w:hint="eastAsia"/>
          <w:sz w:val="28"/>
          <w:lang w:eastAsia="zh-CN"/>
        </w:rPr>
        <w:t>一、建筑工程可行性分析</w:t>
      </w:r>
      <w:bookmarkEnd w:id="2"/>
    </w:p>
    <w:p>
      <w:pPr>
        <w:pStyle w:val="Heading2"/>
        <w:rPr>
          <w:rFonts w:ascii="仿宋" w:eastAsia="仿宋" w:hAnsi="仿宋" w:cs="仿宋" w:hint="eastAsia"/>
          <w:lang w:eastAsia="zh-CN"/>
        </w:rPr>
      </w:pPr>
      <w:bookmarkStart w:id="3" w:name="_Toc21909"/>
      <w:r>
        <w:rPr>
          <w:rFonts w:ascii="仿宋" w:eastAsia="仿宋" w:hAnsi="仿宋" w:cs="仿宋" w:hint="eastAsia"/>
          <w:lang w:eastAsia="zh-CN"/>
        </w:rPr>
        <w:t>(一)、高纯石英纤维正交三向织物项目工程设计总体要求</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高纯石英纤维正交三向织物项目工程设计总体要求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在高纯石英纤维正交三向织物项目工程设计阶段，我们将遵循以下总体设计原则以确保高纯石英纤维正交三向织物项目的高效、经济、实用和美观：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4" w:name="_Toc26135"/>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高纯石英纤维正交三向织物项目背景和概述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高纯石英纤维正交三向织物项目旨在建设一个现代化、智能化的高纯石英纤维正交三向织物生产基地，以满足不断增长的市场需求。该基地将专注于XX领域，通过整合先进的技术和创新的管理模式，提供高质量、高效率的高纯石英纤维正交三向织物。</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构建具有高效生产能力的现代化高纯石英纤维正交三向织物生产基地，年产能达到XX。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高纯石英纤维正交三向织物项目实施进度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高纯石英纤维正交三向织物项目实施分为规划设计、设备采购、施工建设、调试运营等多个阶段，预计总体完成周期为XX年。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5" w:name="_Toc16742"/>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6" w:name="_Toc20134"/>
      <w:r>
        <w:rPr>
          <w:rFonts w:ascii="仿宋" w:eastAsia="仿宋" w:hAnsi="仿宋" w:cs="仿宋" w:hint="eastAsia"/>
          <w:sz w:val="28"/>
          <w:lang w:eastAsia="zh-CN"/>
        </w:rPr>
        <w:t>二、工艺技术设计及设备选型方案</w:t>
      </w:r>
      <w:bookmarkEnd w:id="6"/>
    </w:p>
    <w:p>
      <w:pPr>
        <w:pStyle w:val="Heading2"/>
        <w:rPr>
          <w:rFonts w:ascii="仿宋" w:eastAsia="仿宋" w:hAnsi="仿宋" w:cs="仿宋" w:hint="eastAsia"/>
          <w:lang w:eastAsia="zh-CN"/>
        </w:rPr>
      </w:pPr>
      <w:bookmarkStart w:id="7" w:name="_Toc14409"/>
      <w:r>
        <w:rPr>
          <w:rFonts w:ascii="仿宋" w:eastAsia="仿宋" w:hAnsi="仿宋" w:cs="仿宋" w:hint="eastAsia"/>
          <w:lang w:eastAsia="zh-CN"/>
        </w:rPr>
        <w:t>(一)、企业技术研发分析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8" w:name="_Toc14951"/>
      <w:r>
        <w:rPr>
          <w:rFonts w:ascii="仿宋" w:eastAsia="仿宋" w:hAnsi="仿宋" w:cs="仿宋" w:hint="eastAsia"/>
          <w:sz w:val="28"/>
          <w:lang w:eastAsia="zh-CN"/>
        </w:rPr>
        <w:t>(二)、高纯石英纤维正交三向织物项目技术工艺分析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二、高纯石英纤维正交三向织物项目技术工艺分析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在工艺设备配置方面，以节能为原则，选择新型节能设备。优先选择环境保护型设备，符合高纯石英纤维正交三向织物项目产品方案要求的前提下。确保产品生产过程对环境友好。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所选用的工艺流程必须满足高纯石英纤维正交三向织物项目产品要求，同时要加强员工技术培训，严格质量管理，按照工艺流程技术要求操作，以提高产品合格率。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高纯石英纤维正交三向织物项目建设过程中贯彻“三同时”原则，注重环境保护、职业安全卫生、消防及节能等各项措施的实施，确保高纯石英纤维正交三向织物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高纯石英纤维正交三向织物项目拟采用国内成熟的生产工艺技术，由生产技术人员和研发技术人员制定。这些技术具有能耗低、高质量、高环保性的特点。高纯石英纤维正交三向织物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高纯石英纤维正交三向织物项目在设计、施工、试运行、投产、销售等各个环节都将聘请专家进行专门指导，确保该高纯石英纤维正交三向织物项目无论在技术开发还是生产技术应用上达到现代化生产水平。专业指导将确保高纯石英纤维正交三向织物项目的顺利进行和产品达到高质量要求。</w:t>
      </w:r>
    </w:p>
    <w:p>
      <w:pPr>
        <w:pStyle w:val="Heading2"/>
        <w:ind w:firstLine="560" w:firstLineChars="200"/>
        <w:rPr>
          <w:rFonts w:ascii="仿宋" w:eastAsia="仿宋" w:hAnsi="仿宋" w:cs="仿宋" w:hint="eastAsia"/>
          <w:sz w:val="28"/>
          <w:lang w:eastAsia="zh-CN"/>
        </w:rPr>
      </w:pPr>
      <w:bookmarkStart w:id="9" w:name="_Toc23913"/>
      <w:r>
        <w:rPr>
          <w:rFonts w:ascii="仿宋" w:eastAsia="仿宋" w:hAnsi="仿宋" w:cs="仿宋" w:hint="eastAsia"/>
          <w:sz w:val="28"/>
          <w:lang w:eastAsia="zh-CN"/>
        </w:rPr>
        <w:t>(三)、质量管理</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https://d.book118.com/787151015123006024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高纯石英纤维正交三向织物行业相关项目可行性研究分析报告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164B1F"/>
    <w:rsid w:val="4C164B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787151015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2023-10-25T22:35:00Z</dcterms:created>
  <dcterms:modified xsi:type="dcterms:W3CDTF">2023-10-25T22:36:37Z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AB4296973FB344A9967D6E9C282DF5F8_11</vt:lpwstr>
  </property>
  <property fmtid="{D5CDD505-2E9C-101B-9397-08002B2CF9AE}" pid="3" name="KSOProductBuildVer">
    <vt:lpwstr>2052-12.1.0.15712</vt:lpwstr>
  </property>
</Properties>
</file>