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豆浆粉项目规划设计方案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3" w:history="1">
        <w:r>
          <w:rPr>
            <w:rFonts w:ascii="仿宋" w:eastAsia="仿宋" w:hAnsi="仿宋" w:cs="仿宋" w:hint="eastAsia"/>
            <w:lang w:eastAsia="zh-CN"/>
          </w:rPr>
          <w:t>序言</w:t>
        </w:r>
        <w:r>
          <w:tab/>
        </w:r>
        <w:r>
          <w:fldChar w:fldCharType="begin"/>
        </w:r>
        <w:r>
          <w:instrText xml:space="preserve"> PAGEREF _Toc12453 \h </w:instrText>
        </w:r>
        <w:r>
          <w:fldChar w:fldCharType="separate"/>
        </w:r>
        <w:r>
          <w:t>3</w:t>
        </w:r>
        <w:r>
          <w:fldChar w:fldCharType="end"/>
        </w:r>
      </w:hyperlink>
    </w:p>
    <w:p>
      <w:pPr>
        <w:pStyle w:val="TOC1"/>
        <w:tabs>
          <w:tab w:val="right" w:leader="dot" w:pos="8306"/>
        </w:tabs>
      </w:pPr>
      <w:hyperlink w:anchor="_Toc28008" w:history="1">
        <w:r>
          <w:rPr>
            <w:rFonts w:ascii="仿宋" w:eastAsia="仿宋" w:hAnsi="仿宋" w:cs="仿宋" w:hint="eastAsia"/>
            <w:lang w:eastAsia="zh-CN"/>
          </w:rPr>
          <w:t>一、市场分析、调研</w:t>
        </w:r>
        <w:r>
          <w:tab/>
        </w:r>
        <w:r>
          <w:fldChar w:fldCharType="begin"/>
        </w:r>
        <w:r>
          <w:instrText xml:space="preserve"> PAGEREF _Toc28008 \h </w:instrText>
        </w:r>
        <w:r>
          <w:fldChar w:fldCharType="separate"/>
        </w:r>
        <w:r>
          <w:t>3</w:t>
        </w:r>
        <w:r>
          <w:fldChar w:fldCharType="end"/>
        </w:r>
      </w:hyperlink>
    </w:p>
    <w:p>
      <w:pPr>
        <w:pStyle w:val="TOC2"/>
        <w:tabs>
          <w:tab w:val="right" w:leader="dot" w:pos="8306"/>
        </w:tabs>
      </w:pPr>
      <w:hyperlink w:anchor="_Toc28487" w:history="1">
        <w:r>
          <w:rPr>
            <w:rFonts w:ascii="仿宋" w:eastAsia="仿宋" w:hAnsi="仿宋" w:cs="仿宋" w:hint="eastAsia"/>
            <w:lang w:eastAsia="zh-CN"/>
          </w:rPr>
          <w:t>(一)、豆浆粉行业分析</w:t>
        </w:r>
        <w:r>
          <w:tab/>
        </w:r>
        <w:r>
          <w:fldChar w:fldCharType="begin"/>
        </w:r>
        <w:r>
          <w:instrText xml:space="preserve"> PAGEREF _Toc28487 \h </w:instrText>
        </w:r>
        <w:r>
          <w:fldChar w:fldCharType="separate"/>
        </w:r>
        <w:r>
          <w:t>3</w:t>
        </w:r>
        <w:r>
          <w:fldChar w:fldCharType="end"/>
        </w:r>
      </w:hyperlink>
    </w:p>
    <w:p>
      <w:pPr>
        <w:pStyle w:val="TOC2"/>
        <w:tabs>
          <w:tab w:val="right" w:leader="dot" w:pos="8306"/>
        </w:tabs>
      </w:pPr>
      <w:hyperlink w:anchor="_Toc20839" w:history="1">
        <w:r>
          <w:rPr>
            <w:rFonts w:ascii="仿宋" w:eastAsia="仿宋" w:hAnsi="仿宋" w:cs="仿宋" w:hint="eastAsia"/>
            <w:lang w:eastAsia="zh-CN"/>
          </w:rPr>
          <w:t>(二)、豆浆粉市场分析预测</w:t>
        </w:r>
        <w:r>
          <w:tab/>
        </w:r>
        <w:r>
          <w:fldChar w:fldCharType="begin"/>
        </w:r>
        <w:r>
          <w:instrText xml:space="preserve"> PAGEREF _Toc20839 \h </w:instrText>
        </w:r>
        <w:r>
          <w:fldChar w:fldCharType="separate"/>
        </w:r>
        <w:r>
          <w:t>4</w:t>
        </w:r>
        <w:r>
          <w:fldChar w:fldCharType="end"/>
        </w:r>
      </w:hyperlink>
    </w:p>
    <w:p>
      <w:pPr>
        <w:pStyle w:val="TOC1"/>
        <w:tabs>
          <w:tab w:val="right" w:leader="dot" w:pos="8306"/>
        </w:tabs>
      </w:pPr>
      <w:hyperlink w:anchor="_Toc833" w:history="1">
        <w:r>
          <w:rPr>
            <w:rFonts w:ascii="仿宋" w:eastAsia="仿宋" w:hAnsi="仿宋" w:cs="仿宋" w:hint="eastAsia"/>
            <w:lang w:eastAsia="zh-CN"/>
          </w:rPr>
          <w:t>二、工艺说明</w:t>
        </w:r>
        <w:r>
          <w:tab/>
        </w:r>
        <w:r>
          <w:fldChar w:fldCharType="begin"/>
        </w:r>
        <w:r>
          <w:instrText xml:space="preserve"> PAGEREF _Toc833 \h </w:instrText>
        </w:r>
        <w:r>
          <w:fldChar w:fldCharType="separate"/>
        </w:r>
        <w:r>
          <w:t>4</w:t>
        </w:r>
        <w:r>
          <w:fldChar w:fldCharType="end"/>
        </w:r>
      </w:hyperlink>
    </w:p>
    <w:p>
      <w:pPr>
        <w:pStyle w:val="TOC2"/>
        <w:tabs>
          <w:tab w:val="right" w:leader="dot" w:pos="8306"/>
        </w:tabs>
      </w:pPr>
      <w:hyperlink w:anchor="_Toc30392" w:history="1">
        <w:r>
          <w:rPr>
            <w:rFonts w:ascii="仿宋" w:eastAsia="仿宋" w:hAnsi="仿宋" w:cs="仿宋" w:hint="eastAsia"/>
            <w:lang w:eastAsia="zh-CN"/>
          </w:rPr>
          <w:t>(一)、技术管理特点</w:t>
        </w:r>
        <w:r>
          <w:tab/>
        </w:r>
        <w:r>
          <w:fldChar w:fldCharType="begin"/>
        </w:r>
        <w:r>
          <w:instrText xml:space="preserve"> PAGEREF _Toc30392 \h </w:instrText>
        </w:r>
        <w:r>
          <w:fldChar w:fldCharType="separate"/>
        </w:r>
        <w:r>
          <w:t>4</w:t>
        </w:r>
        <w:r>
          <w:fldChar w:fldCharType="end"/>
        </w:r>
      </w:hyperlink>
    </w:p>
    <w:p>
      <w:pPr>
        <w:pStyle w:val="TOC2"/>
        <w:tabs>
          <w:tab w:val="right" w:leader="dot" w:pos="8306"/>
        </w:tabs>
      </w:pPr>
      <w:hyperlink w:anchor="_Toc3120" w:history="1">
        <w:r>
          <w:rPr>
            <w:rFonts w:ascii="仿宋" w:eastAsia="仿宋" w:hAnsi="仿宋" w:cs="仿宋" w:hint="eastAsia"/>
            <w:lang w:eastAsia="zh-CN"/>
          </w:rPr>
          <w:t>(二)、豆浆粉项目工艺技术设计方案</w:t>
        </w:r>
        <w:r>
          <w:tab/>
        </w:r>
        <w:r>
          <w:fldChar w:fldCharType="begin"/>
        </w:r>
        <w:r>
          <w:instrText xml:space="preserve"> PAGEREF _Toc3120 \h </w:instrText>
        </w:r>
        <w:r>
          <w:fldChar w:fldCharType="separate"/>
        </w:r>
        <w:r>
          <w:t>6</w:t>
        </w:r>
        <w:r>
          <w:fldChar w:fldCharType="end"/>
        </w:r>
      </w:hyperlink>
    </w:p>
    <w:p>
      <w:pPr>
        <w:pStyle w:val="TOC2"/>
        <w:tabs>
          <w:tab w:val="right" w:leader="dot" w:pos="8306"/>
        </w:tabs>
      </w:pPr>
      <w:hyperlink w:anchor="_Toc7006" w:history="1">
        <w:r>
          <w:rPr>
            <w:rFonts w:ascii="仿宋" w:eastAsia="仿宋" w:hAnsi="仿宋" w:cs="仿宋" w:hint="eastAsia"/>
            <w:lang w:eastAsia="zh-CN"/>
          </w:rPr>
          <w:t>(三)、设备选型方案</w:t>
        </w:r>
        <w:r>
          <w:tab/>
        </w:r>
        <w:r>
          <w:fldChar w:fldCharType="begin"/>
        </w:r>
        <w:r>
          <w:instrText xml:space="preserve"> PAGEREF _Toc7006 \h </w:instrText>
        </w:r>
        <w:r>
          <w:fldChar w:fldCharType="separate"/>
        </w:r>
        <w:r>
          <w:t>7</w:t>
        </w:r>
        <w:r>
          <w:fldChar w:fldCharType="end"/>
        </w:r>
      </w:hyperlink>
    </w:p>
    <w:p>
      <w:pPr>
        <w:pStyle w:val="TOC1"/>
        <w:tabs>
          <w:tab w:val="right" w:leader="dot" w:pos="8306"/>
        </w:tabs>
      </w:pPr>
      <w:hyperlink w:anchor="_Toc24962" w:history="1">
        <w:r>
          <w:rPr>
            <w:rFonts w:ascii="仿宋" w:eastAsia="仿宋" w:hAnsi="仿宋" w:cs="仿宋" w:hint="eastAsia"/>
            <w:lang w:eastAsia="zh-CN"/>
          </w:rPr>
          <w:t>三、豆浆粉项目选址可行性分析</w:t>
        </w:r>
        <w:r>
          <w:tab/>
        </w:r>
        <w:r>
          <w:fldChar w:fldCharType="begin"/>
        </w:r>
        <w:r>
          <w:instrText xml:space="preserve"> PAGEREF _Toc24962 \h </w:instrText>
        </w:r>
        <w:r>
          <w:fldChar w:fldCharType="separate"/>
        </w:r>
        <w:r>
          <w:t>8</w:t>
        </w:r>
        <w:r>
          <w:fldChar w:fldCharType="end"/>
        </w:r>
      </w:hyperlink>
    </w:p>
    <w:p>
      <w:pPr>
        <w:pStyle w:val="TOC2"/>
        <w:tabs>
          <w:tab w:val="right" w:leader="dot" w:pos="8306"/>
        </w:tabs>
      </w:pPr>
      <w:hyperlink w:anchor="_Toc19644" w:history="1">
        <w:r>
          <w:rPr>
            <w:rFonts w:ascii="仿宋" w:eastAsia="仿宋" w:hAnsi="仿宋" w:cs="仿宋" w:hint="eastAsia"/>
            <w:lang w:eastAsia="zh-CN"/>
          </w:rPr>
          <w:t>(一)、豆浆粉项目选址</w:t>
        </w:r>
        <w:r>
          <w:tab/>
        </w:r>
        <w:r>
          <w:fldChar w:fldCharType="begin"/>
        </w:r>
        <w:r>
          <w:instrText xml:space="preserve"> PAGEREF _Toc19644 \h </w:instrText>
        </w:r>
        <w:r>
          <w:fldChar w:fldCharType="separate"/>
        </w:r>
        <w:r>
          <w:t>8</w:t>
        </w:r>
        <w:r>
          <w:fldChar w:fldCharType="end"/>
        </w:r>
      </w:hyperlink>
    </w:p>
    <w:p>
      <w:pPr>
        <w:pStyle w:val="TOC2"/>
        <w:tabs>
          <w:tab w:val="right" w:leader="dot" w:pos="8306"/>
        </w:tabs>
      </w:pPr>
      <w:hyperlink w:anchor="_Toc18446" w:history="1">
        <w:r>
          <w:rPr>
            <w:rFonts w:ascii="仿宋" w:eastAsia="仿宋" w:hAnsi="仿宋" w:cs="仿宋" w:hint="eastAsia"/>
            <w:lang w:eastAsia="zh-CN"/>
          </w:rPr>
          <w:t>(二)、用地控制指标</w:t>
        </w:r>
        <w:r>
          <w:tab/>
        </w:r>
        <w:r>
          <w:fldChar w:fldCharType="begin"/>
        </w:r>
        <w:r>
          <w:instrText xml:space="preserve"> PAGEREF _Toc18446 \h </w:instrText>
        </w:r>
        <w:r>
          <w:fldChar w:fldCharType="separate"/>
        </w:r>
        <w:r>
          <w:t>8</w:t>
        </w:r>
        <w:r>
          <w:fldChar w:fldCharType="end"/>
        </w:r>
      </w:hyperlink>
    </w:p>
    <w:p>
      <w:pPr>
        <w:pStyle w:val="TOC2"/>
        <w:tabs>
          <w:tab w:val="right" w:leader="dot" w:pos="8306"/>
        </w:tabs>
      </w:pPr>
      <w:hyperlink w:anchor="_Toc32069" w:history="1">
        <w:r>
          <w:rPr>
            <w:rFonts w:ascii="仿宋" w:eastAsia="仿宋" w:hAnsi="仿宋" w:cs="仿宋" w:hint="eastAsia"/>
            <w:lang w:eastAsia="zh-CN"/>
          </w:rPr>
          <w:t>(三)、节约用地措施</w:t>
        </w:r>
        <w:r>
          <w:tab/>
        </w:r>
        <w:r>
          <w:fldChar w:fldCharType="begin"/>
        </w:r>
        <w:r>
          <w:instrText xml:space="preserve"> PAGEREF _Toc32069 \h </w:instrText>
        </w:r>
        <w:r>
          <w:fldChar w:fldCharType="separate"/>
        </w:r>
        <w:r>
          <w:t>10</w:t>
        </w:r>
        <w:r>
          <w:fldChar w:fldCharType="end"/>
        </w:r>
      </w:hyperlink>
    </w:p>
    <w:p>
      <w:pPr>
        <w:pStyle w:val="TOC2"/>
        <w:tabs>
          <w:tab w:val="right" w:leader="dot" w:pos="8306"/>
        </w:tabs>
      </w:pPr>
      <w:hyperlink w:anchor="_Toc3472" w:history="1">
        <w:r>
          <w:rPr>
            <w:rFonts w:ascii="仿宋" w:eastAsia="仿宋" w:hAnsi="仿宋" w:cs="仿宋" w:hint="eastAsia"/>
            <w:lang w:eastAsia="zh-CN"/>
          </w:rPr>
          <w:t>(四)、总图布置方案</w:t>
        </w:r>
        <w:r>
          <w:tab/>
        </w:r>
        <w:r>
          <w:fldChar w:fldCharType="begin"/>
        </w:r>
        <w:r>
          <w:instrText xml:space="preserve"> PAGEREF _Toc3472 \h </w:instrText>
        </w:r>
        <w:r>
          <w:fldChar w:fldCharType="separate"/>
        </w:r>
        <w:r>
          <w:t>11</w:t>
        </w:r>
        <w:r>
          <w:fldChar w:fldCharType="end"/>
        </w:r>
      </w:hyperlink>
    </w:p>
    <w:p>
      <w:pPr>
        <w:pStyle w:val="TOC2"/>
        <w:tabs>
          <w:tab w:val="right" w:leader="dot" w:pos="8306"/>
        </w:tabs>
      </w:pPr>
      <w:hyperlink w:anchor="_Toc7310" w:history="1">
        <w:r>
          <w:rPr>
            <w:rFonts w:ascii="仿宋" w:eastAsia="仿宋" w:hAnsi="仿宋" w:cs="仿宋" w:hint="eastAsia"/>
            <w:lang w:eastAsia="zh-CN"/>
          </w:rPr>
          <w:t>(五)、选址综合评价</w:t>
        </w:r>
        <w:r>
          <w:tab/>
        </w:r>
        <w:r>
          <w:fldChar w:fldCharType="begin"/>
        </w:r>
        <w:r>
          <w:instrText xml:space="preserve"> PAGEREF _Toc7310 \h </w:instrText>
        </w:r>
        <w:r>
          <w:fldChar w:fldCharType="separate"/>
        </w:r>
        <w:r>
          <w:t>12</w:t>
        </w:r>
        <w:r>
          <w:fldChar w:fldCharType="end"/>
        </w:r>
      </w:hyperlink>
    </w:p>
    <w:p>
      <w:pPr>
        <w:pStyle w:val="TOC1"/>
        <w:tabs>
          <w:tab w:val="right" w:leader="dot" w:pos="8306"/>
        </w:tabs>
      </w:pPr>
      <w:hyperlink w:anchor="_Toc229" w:history="1">
        <w:r>
          <w:rPr>
            <w:rFonts w:ascii="仿宋" w:eastAsia="仿宋" w:hAnsi="仿宋" w:cs="仿宋" w:hint="eastAsia"/>
            <w:lang w:eastAsia="zh-CN"/>
          </w:rPr>
          <w:t>四、产品规划分析</w:t>
        </w:r>
        <w:r>
          <w:tab/>
        </w:r>
        <w:r>
          <w:fldChar w:fldCharType="begin"/>
        </w:r>
        <w:r>
          <w:instrText xml:space="preserve"> PAGEREF _Toc229 \h </w:instrText>
        </w:r>
        <w:r>
          <w:fldChar w:fldCharType="separate"/>
        </w:r>
        <w:r>
          <w:t>13</w:t>
        </w:r>
        <w:r>
          <w:fldChar w:fldCharType="end"/>
        </w:r>
      </w:hyperlink>
    </w:p>
    <w:p>
      <w:pPr>
        <w:pStyle w:val="TOC2"/>
        <w:tabs>
          <w:tab w:val="right" w:leader="dot" w:pos="8306"/>
        </w:tabs>
      </w:pPr>
      <w:hyperlink w:anchor="_Toc27931" w:history="1">
        <w:r>
          <w:rPr>
            <w:rFonts w:ascii="仿宋" w:eastAsia="仿宋" w:hAnsi="仿宋" w:cs="仿宋" w:hint="eastAsia"/>
            <w:lang w:eastAsia="zh-CN"/>
          </w:rPr>
          <w:t>(一)、产品规划</w:t>
        </w:r>
        <w:r>
          <w:tab/>
        </w:r>
        <w:r>
          <w:fldChar w:fldCharType="begin"/>
        </w:r>
        <w:r>
          <w:instrText xml:space="preserve"> PAGEREF _Toc27931 \h </w:instrText>
        </w:r>
        <w:r>
          <w:fldChar w:fldCharType="separate"/>
        </w:r>
        <w:r>
          <w:t>13</w:t>
        </w:r>
        <w:r>
          <w:fldChar w:fldCharType="end"/>
        </w:r>
      </w:hyperlink>
    </w:p>
    <w:p>
      <w:pPr>
        <w:pStyle w:val="TOC2"/>
        <w:tabs>
          <w:tab w:val="right" w:leader="dot" w:pos="8306"/>
        </w:tabs>
      </w:pPr>
      <w:hyperlink w:anchor="_Toc13622" w:history="1">
        <w:r>
          <w:rPr>
            <w:rFonts w:ascii="仿宋" w:eastAsia="仿宋" w:hAnsi="仿宋" w:cs="仿宋" w:hint="eastAsia"/>
            <w:lang w:eastAsia="zh-CN"/>
          </w:rPr>
          <w:t>(二)、建设规模</w:t>
        </w:r>
        <w:r>
          <w:tab/>
        </w:r>
        <w:r>
          <w:fldChar w:fldCharType="begin"/>
        </w:r>
        <w:r>
          <w:instrText xml:space="preserve"> PAGEREF _Toc13622 \h </w:instrText>
        </w:r>
        <w:r>
          <w:fldChar w:fldCharType="separate"/>
        </w:r>
        <w:r>
          <w:t>14</w:t>
        </w:r>
        <w:r>
          <w:fldChar w:fldCharType="end"/>
        </w:r>
      </w:hyperlink>
    </w:p>
    <w:p>
      <w:pPr>
        <w:pStyle w:val="TOC1"/>
        <w:tabs>
          <w:tab w:val="right" w:leader="dot" w:pos="8306"/>
        </w:tabs>
      </w:pPr>
      <w:hyperlink w:anchor="_Toc27996" w:history="1">
        <w:r>
          <w:rPr>
            <w:rFonts w:ascii="仿宋" w:eastAsia="仿宋" w:hAnsi="仿宋" w:cs="仿宋" w:hint="eastAsia"/>
            <w:lang w:eastAsia="zh-CN"/>
          </w:rPr>
          <w:t>五、豆浆粉项目建设单位说明</w:t>
        </w:r>
        <w:r>
          <w:tab/>
        </w:r>
        <w:r>
          <w:fldChar w:fldCharType="begin"/>
        </w:r>
        <w:r>
          <w:instrText xml:space="preserve"> PAGEREF _Toc27996 \h </w:instrText>
        </w:r>
        <w:r>
          <w:fldChar w:fldCharType="separate"/>
        </w:r>
        <w:r>
          <w:t>15</w:t>
        </w:r>
        <w:r>
          <w:fldChar w:fldCharType="end"/>
        </w:r>
      </w:hyperlink>
    </w:p>
    <w:p>
      <w:pPr>
        <w:pStyle w:val="TOC2"/>
        <w:tabs>
          <w:tab w:val="right" w:leader="dot" w:pos="8306"/>
        </w:tabs>
      </w:pPr>
      <w:hyperlink w:anchor="_Toc12152" w:history="1">
        <w:r>
          <w:rPr>
            <w:rFonts w:ascii="仿宋" w:eastAsia="仿宋" w:hAnsi="仿宋" w:cs="仿宋" w:hint="eastAsia"/>
            <w:lang w:eastAsia="zh-CN"/>
          </w:rPr>
          <w:t>(一)、豆浆粉项目承办单位基本情况</w:t>
        </w:r>
        <w:r>
          <w:tab/>
        </w:r>
        <w:r>
          <w:fldChar w:fldCharType="begin"/>
        </w:r>
        <w:r>
          <w:instrText xml:space="preserve"> PAGEREF _Toc12152 \h </w:instrText>
        </w:r>
        <w:r>
          <w:fldChar w:fldCharType="separate"/>
        </w:r>
        <w:r>
          <w:t>15</w:t>
        </w:r>
        <w:r>
          <w:fldChar w:fldCharType="end"/>
        </w:r>
      </w:hyperlink>
    </w:p>
    <w:p>
      <w:pPr>
        <w:pStyle w:val="TOC2"/>
        <w:tabs>
          <w:tab w:val="right" w:leader="dot" w:pos="8306"/>
        </w:tabs>
      </w:pPr>
      <w:hyperlink w:anchor="_Toc5548" w:history="1">
        <w:r>
          <w:rPr>
            <w:rFonts w:ascii="仿宋" w:eastAsia="仿宋" w:hAnsi="仿宋" w:cs="仿宋" w:hint="eastAsia"/>
            <w:lang w:eastAsia="zh-CN"/>
          </w:rPr>
          <w:t>(二)、公司经济效益分析</w:t>
        </w:r>
        <w:r>
          <w:tab/>
        </w:r>
        <w:r>
          <w:fldChar w:fldCharType="begin"/>
        </w:r>
        <w:r>
          <w:instrText xml:space="preserve"> PAGEREF _Toc5548 \h </w:instrText>
        </w:r>
        <w:r>
          <w:fldChar w:fldCharType="separate"/>
        </w:r>
        <w:r>
          <w:t>16</w:t>
        </w:r>
        <w:r>
          <w:fldChar w:fldCharType="end"/>
        </w:r>
      </w:hyperlink>
    </w:p>
    <w:p>
      <w:pPr>
        <w:pStyle w:val="TOC1"/>
        <w:tabs>
          <w:tab w:val="right" w:leader="dot" w:pos="8306"/>
        </w:tabs>
      </w:pPr>
      <w:hyperlink w:anchor="_Toc22759" w:history="1">
        <w:r>
          <w:rPr>
            <w:rFonts w:ascii="仿宋" w:eastAsia="仿宋" w:hAnsi="仿宋" w:cs="仿宋" w:hint="eastAsia"/>
            <w:lang w:eastAsia="zh-CN"/>
          </w:rPr>
          <w:t>六、豆浆粉项目土建工程</w:t>
        </w:r>
        <w:r>
          <w:tab/>
        </w:r>
        <w:r>
          <w:fldChar w:fldCharType="begin"/>
        </w:r>
        <w:r>
          <w:instrText xml:space="preserve"> PAGEREF _Toc22759 \h </w:instrText>
        </w:r>
        <w:r>
          <w:fldChar w:fldCharType="separate"/>
        </w:r>
        <w:r>
          <w:t>17</w:t>
        </w:r>
        <w:r>
          <w:fldChar w:fldCharType="end"/>
        </w:r>
      </w:hyperlink>
    </w:p>
    <w:p>
      <w:pPr>
        <w:pStyle w:val="TOC2"/>
        <w:tabs>
          <w:tab w:val="right" w:leader="dot" w:pos="8306"/>
        </w:tabs>
      </w:pPr>
      <w:hyperlink w:anchor="_Toc31584" w:history="1">
        <w:r>
          <w:rPr>
            <w:rFonts w:ascii="仿宋" w:eastAsia="仿宋" w:hAnsi="仿宋" w:cs="仿宋" w:hint="eastAsia"/>
            <w:lang w:eastAsia="zh-CN"/>
          </w:rPr>
          <w:t>(一)、建筑工程设计原则</w:t>
        </w:r>
        <w:r>
          <w:tab/>
        </w:r>
        <w:r>
          <w:fldChar w:fldCharType="begin"/>
        </w:r>
        <w:r>
          <w:instrText xml:space="preserve"> PAGEREF _Toc31584 \h </w:instrText>
        </w:r>
        <w:r>
          <w:fldChar w:fldCharType="separate"/>
        </w:r>
        <w:r>
          <w:t>17</w:t>
        </w:r>
        <w:r>
          <w:fldChar w:fldCharType="end"/>
        </w:r>
      </w:hyperlink>
    </w:p>
    <w:p>
      <w:pPr>
        <w:pStyle w:val="TOC2"/>
        <w:tabs>
          <w:tab w:val="right" w:leader="dot" w:pos="8306"/>
        </w:tabs>
      </w:pPr>
      <w:hyperlink w:anchor="_Toc9834" w:history="1">
        <w:r>
          <w:rPr>
            <w:rFonts w:ascii="仿宋" w:eastAsia="仿宋" w:hAnsi="仿宋" w:cs="仿宋" w:hint="eastAsia"/>
            <w:lang w:eastAsia="zh-CN"/>
          </w:rPr>
          <w:t>(二)、土建工程设计年限及安全等级</w:t>
        </w:r>
        <w:r>
          <w:tab/>
        </w:r>
        <w:r>
          <w:fldChar w:fldCharType="begin"/>
        </w:r>
        <w:r>
          <w:instrText xml:space="preserve"> PAGEREF _Toc9834 \h </w:instrText>
        </w:r>
        <w:r>
          <w:fldChar w:fldCharType="separate"/>
        </w:r>
        <w:r>
          <w:t>18</w:t>
        </w:r>
        <w:r>
          <w:fldChar w:fldCharType="end"/>
        </w:r>
      </w:hyperlink>
    </w:p>
    <w:p>
      <w:pPr>
        <w:pStyle w:val="TOC2"/>
        <w:tabs>
          <w:tab w:val="right" w:leader="dot" w:pos="8306"/>
        </w:tabs>
      </w:pPr>
      <w:hyperlink w:anchor="_Toc10526" w:history="1">
        <w:r>
          <w:rPr>
            <w:rFonts w:ascii="仿宋" w:eastAsia="仿宋" w:hAnsi="仿宋" w:cs="仿宋" w:hint="eastAsia"/>
            <w:lang w:eastAsia="zh-CN"/>
          </w:rPr>
          <w:t>(三)、建筑工程设计总体要求</w:t>
        </w:r>
        <w:r>
          <w:tab/>
        </w:r>
        <w:r>
          <w:fldChar w:fldCharType="begin"/>
        </w:r>
        <w:r>
          <w:instrText xml:space="preserve"> PAGEREF _Toc10526 \h </w:instrText>
        </w:r>
        <w:r>
          <w:fldChar w:fldCharType="separate"/>
        </w:r>
        <w:r>
          <w:t>19</w:t>
        </w:r>
        <w:r>
          <w:fldChar w:fldCharType="end"/>
        </w:r>
      </w:hyperlink>
    </w:p>
    <w:p>
      <w:pPr>
        <w:pStyle w:val="TOC2"/>
        <w:tabs>
          <w:tab w:val="right" w:leader="dot" w:pos="8306"/>
        </w:tabs>
      </w:pPr>
      <w:hyperlink w:anchor="_Toc9215" w:history="1">
        <w:r>
          <w:rPr>
            <w:rFonts w:ascii="仿宋" w:eastAsia="仿宋" w:hAnsi="仿宋" w:cs="仿宋" w:hint="eastAsia"/>
            <w:lang w:eastAsia="zh-CN"/>
          </w:rPr>
          <w:t>(四)、土建工程建设指标</w:t>
        </w:r>
        <w:r>
          <w:tab/>
        </w:r>
        <w:r>
          <w:fldChar w:fldCharType="begin"/>
        </w:r>
        <w:r>
          <w:instrText xml:space="preserve"> PAGEREF _Toc9215 \h </w:instrText>
        </w:r>
        <w:r>
          <w:fldChar w:fldCharType="separate"/>
        </w:r>
        <w:r>
          <w:t>20</w:t>
        </w:r>
        <w:r>
          <w:fldChar w:fldCharType="end"/>
        </w:r>
      </w:hyperlink>
    </w:p>
    <w:p>
      <w:pPr>
        <w:pStyle w:val="TOC1"/>
        <w:tabs>
          <w:tab w:val="right" w:leader="dot" w:pos="8306"/>
        </w:tabs>
      </w:pPr>
      <w:hyperlink w:anchor="_Toc16146" w:history="1">
        <w:r>
          <w:rPr>
            <w:rFonts w:ascii="仿宋" w:eastAsia="仿宋" w:hAnsi="仿宋" w:cs="仿宋" w:hint="eastAsia"/>
            <w:lang w:eastAsia="zh-CN"/>
          </w:rPr>
          <w:t>七、豆浆粉项目风险管理</w:t>
        </w:r>
        <w:r>
          <w:tab/>
        </w:r>
        <w:r>
          <w:fldChar w:fldCharType="begin"/>
        </w:r>
        <w:r>
          <w:instrText xml:space="preserve"> PAGEREF _Toc16146 \h </w:instrText>
        </w:r>
        <w:r>
          <w:fldChar w:fldCharType="separate"/>
        </w:r>
        <w:r>
          <w:t>20</w:t>
        </w:r>
        <w:r>
          <w:fldChar w:fldCharType="end"/>
        </w:r>
      </w:hyperlink>
    </w:p>
    <w:p>
      <w:pPr>
        <w:pStyle w:val="TOC2"/>
        <w:tabs>
          <w:tab w:val="right" w:leader="dot" w:pos="8306"/>
        </w:tabs>
      </w:pPr>
      <w:hyperlink w:anchor="_Toc19619" w:history="1">
        <w:r>
          <w:rPr>
            <w:rFonts w:ascii="仿宋" w:eastAsia="仿宋" w:hAnsi="仿宋" w:cs="仿宋" w:hint="eastAsia"/>
            <w:lang w:eastAsia="zh-CN"/>
          </w:rPr>
          <w:t>(一)、风险识别与评估</w:t>
        </w:r>
        <w:r>
          <w:tab/>
        </w:r>
        <w:r>
          <w:fldChar w:fldCharType="begin"/>
        </w:r>
        <w:r>
          <w:instrText xml:space="preserve"> PAGEREF _Toc19619 \h </w:instrText>
        </w:r>
        <w:r>
          <w:fldChar w:fldCharType="separate"/>
        </w:r>
        <w:r>
          <w:t>20</w:t>
        </w:r>
        <w:r>
          <w:fldChar w:fldCharType="end"/>
        </w:r>
      </w:hyperlink>
    </w:p>
    <w:p>
      <w:pPr>
        <w:pStyle w:val="TOC2"/>
        <w:tabs>
          <w:tab w:val="right" w:leader="dot" w:pos="8306"/>
        </w:tabs>
      </w:pPr>
      <w:hyperlink w:anchor="_Toc16838" w:history="1">
        <w:r>
          <w:rPr>
            <w:rFonts w:ascii="仿宋" w:eastAsia="仿宋" w:hAnsi="仿宋" w:cs="仿宋" w:hint="eastAsia"/>
            <w:lang w:eastAsia="zh-CN"/>
          </w:rPr>
          <w:t>(二)、风险应对策略</w:t>
        </w:r>
        <w:r>
          <w:tab/>
        </w:r>
        <w:r>
          <w:fldChar w:fldCharType="begin"/>
        </w:r>
        <w:r>
          <w:instrText xml:space="preserve"> PAGEREF _Toc16838 \h </w:instrText>
        </w:r>
        <w:r>
          <w:fldChar w:fldCharType="separate"/>
        </w:r>
        <w:r>
          <w:t>21</w:t>
        </w:r>
        <w:r>
          <w:fldChar w:fldCharType="end"/>
        </w:r>
      </w:hyperlink>
    </w:p>
    <w:p>
      <w:pPr>
        <w:pStyle w:val="TOC2"/>
        <w:tabs>
          <w:tab w:val="right" w:leader="dot" w:pos="8306"/>
        </w:tabs>
      </w:pPr>
      <w:hyperlink w:anchor="_Toc6732" w:history="1">
        <w:r>
          <w:rPr>
            <w:rFonts w:ascii="仿宋" w:eastAsia="仿宋" w:hAnsi="仿宋" w:cs="仿宋" w:hint="eastAsia"/>
            <w:lang w:eastAsia="zh-CN"/>
          </w:rPr>
          <w:t>(三)、风险监控与控制</w:t>
        </w:r>
        <w:r>
          <w:tab/>
        </w:r>
        <w:r>
          <w:fldChar w:fldCharType="begin"/>
        </w:r>
        <w:r>
          <w:instrText xml:space="preserve"> PAGEREF _Toc6732 \h </w:instrText>
        </w:r>
        <w:r>
          <w:fldChar w:fldCharType="separate"/>
        </w:r>
        <w:r>
          <w:t>23</w:t>
        </w:r>
        <w:r>
          <w:fldChar w:fldCharType="end"/>
        </w:r>
      </w:hyperlink>
    </w:p>
    <w:p>
      <w:pPr>
        <w:pStyle w:val="TOC1"/>
        <w:tabs>
          <w:tab w:val="right" w:leader="dot" w:pos="8306"/>
        </w:tabs>
      </w:pPr>
      <w:hyperlink w:anchor="_Toc29852" w:history="1">
        <w:r>
          <w:rPr>
            <w:rFonts w:ascii="仿宋" w:eastAsia="仿宋" w:hAnsi="仿宋" w:cs="仿宋" w:hint="eastAsia"/>
            <w:lang w:eastAsia="zh-CN"/>
          </w:rPr>
          <w:t>八、豆浆粉项目投资规划</w:t>
        </w:r>
        <w:r>
          <w:tab/>
        </w:r>
        <w:r>
          <w:fldChar w:fldCharType="begin"/>
        </w:r>
        <w:r>
          <w:instrText xml:space="preserve"> PAGEREF _Toc29852 \h </w:instrText>
        </w:r>
        <w:r>
          <w:fldChar w:fldCharType="separate"/>
        </w:r>
        <w:r>
          <w:t>24</w:t>
        </w:r>
        <w:r>
          <w:fldChar w:fldCharType="end"/>
        </w:r>
      </w:hyperlink>
    </w:p>
    <w:p>
      <w:pPr>
        <w:pStyle w:val="TOC2"/>
        <w:tabs>
          <w:tab w:val="right" w:leader="dot" w:pos="8306"/>
        </w:tabs>
      </w:pPr>
      <w:hyperlink w:anchor="_Toc22261" w:history="1">
        <w:r>
          <w:rPr>
            <w:rFonts w:ascii="仿宋" w:eastAsia="仿宋" w:hAnsi="仿宋" w:cs="仿宋" w:hint="eastAsia"/>
            <w:lang w:eastAsia="zh-CN"/>
          </w:rPr>
          <w:t>(一)、豆浆粉项目总投资估算</w:t>
        </w:r>
        <w:r>
          <w:tab/>
        </w:r>
        <w:r>
          <w:fldChar w:fldCharType="begin"/>
        </w:r>
        <w:r>
          <w:instrText xml:space="preserve"> PAGEREF _Toc22261 \h </w:instrText>
        </w:r>
        <w:r>
          <w:fldChar w:fldCharType="separate"/>
        </w:r>
        <w:r>
          <w:t>24</w:t>
        </w:r>
        <w:r>
          <w:fldChar w:fldCharType="end"/>
        </w:r>
      </w:hyperlink>
    </w:p>
    <w:p>
      <w:pPr>
        <w:pStyle w:val="TOC2"/>
        <w:tabs>
          <w:tab w:val="right" w:leader="dot" w:pos="8306"/>
        </w:tabs>
      </w:pPr>
      <w:hyperlink w:anchor="_Toc17728" w:history="1">
        <w:r>
          <w:rPr>
            <w:rFonts w:ascii="仿宋" w:eastAsia="仿宋" w:hAnsi="仿宋" w:cs="仿宋" w:hint="eastAsia"/>
            <w:lang w:eastAsia="zh-CN"/>
          </w:rPr>
          <w:t>(二)、资金筹措</w:t>
        </w:r>
        <w:r>
          <w:tab/>
        </w:r>
        <w:r>
          <w:fldChar w:fldCharType="begin"/>
        </w:r>
        <w:r>
          <w:instrText xml:space="preserve"> PAGEREF _Toc17728 \h </w:instrText>
        </w:r>
        <w:r>
          <w:fldChar w:fldCharType="separate"/>
        </w:r>
        <w:r>
          <w:t>25</w:t>
        </w:r>
        <w:r>
          <w:fldChar w:fldCharType="end"/>
        </w:r>
      </w:hyperlink>
    </w:p>
    <w:p>
      <w:pPr>
        <w:pStyle w:val="TOC1"/>
        <w:tabs>
          <w:tab w:val="right" w:leader="dot" w:pos="8306"/>
        </w:tabs>
      </w:pPr>
      <w:hyperlink w:anchor="_Toc16077" w:history="1">
        <w:r>
          <w:rPr>
            <w:rFonts w:ascii="仿宋" w:eastAsia="仿宋" w:hAnsi="仿宋" w:cs="仿宋" w:hint="eastAsia"/>
            <w:lang w:eastAsia="zh-CN"/>
          </w:rPr>
          <w:t>九、豆浆粉项目经营效益</w:t>
        </w:r>
        <w:r>
          <w:tab/>
        </w:r>
        <w:r>
          <w:fldChar w:fldCharType="begin"/>
        </w:r>
        <w:r>
          <w:instrText xml:space="preserve"> PAGEREF _Toc16077 \h </w:instrText>
        </w:r>
        <w:r>
          <w:fldChar w:fldCharType="separate"/>
        </w:r>
        <w:r>
          <w:t>26</w:t>
        </w:r>
        <w:r>
          <w:fldChar w:fldCharType="end"/>
        </w:r>
      </w:hyperlink>
    </w:p>
    <w:p>
      <w:pPr>
        <w:pStyle w:val="TOC2"/>
        <w:tabs>
          <w:tab w:val="right" w:leader="dot" w:pos="8306"/>
        </w:tabs>
      </w:pPr>
      <w:hyperlink w:anchor="_Toc14222" w:history="1">
        <w:r>
          <w:rPr>
            <w:rFonts w:ascii="仿宋" w:eastAsia="仿宋" w:hAnsi="仿宋" w:cs="仿宋" w:hint="eastAsia"/>
            <w:lang w:eastAsia="zh-CN"/>
          </w:rPr>
          <w:t>(一)、经济评价财务测算</w:t>
        </w:r>
        <w:r>
          <w:tab/>
        </w:r>
        <w:r>
          <w:fldChar w:fldCharType="begin"/>
        </w:r>
        <w:r>
          <w:instrText xml:space="preserve"> PAGEREF _Toc14222 \h </w:instrText>
        </w:r>
        <w:r>
          <w:fldChar w:fldCharType="separate"/>
        </w:r>
        <w:r>
          <w:t>26</w:t>
        </w:r>
        <w:r>
          <w:fldChar w:fldCharType="end"/>
        </w:r>
      </w:hyperlink>
    </w:p>
    <w:p>
      <w:pPr>
        <w:pStyle w:val="TOC2"/>
        <w:tabs>
          <w:tab w:val="right" w:leader="dot" w:pos="8306"/>
        </w:tabs>
      </w:pPr>
      <w:hyperlink w:anchor="_Toc17663" w:history="1">
        <w:r>
          <w:rPr>
            <w:rFonts w:ascii="仿宋" w:eastAsia="仿宋" w:hAnsi="仿宋" w:cs="仿宋" w:hint="eastAsia"/>
            <w:lang w:eastAsia="zh-CN"/>
          </w:rPr>
          <w:t>(二)、豆浆粉项目盈利能力分析</w:t>
        </w:r>
        <w:r>
          <w:tab/>
        </w:r>
        <w:r>
          <w:fldChar w:fldCharType="begin"/>
        </w:r>
        <w:r>
          <w:instrText xml:space="preserve"> PAGEREF _Toc17663 \h </w:instrText>
        </w:r>
        <w:r>
          <w:fldChar w:fldCharType="separate"/>
        </w:r>
        <w:r>
          <w:t>27</w:t>
        </w:r>
        <w:r>
          <w:fldChar w:fldCharType="end"/>
        </w:r>
      </w:hyperlink>
    </w:p>
    <w:p>
      <w:pPr>
        <w:pStyle w:val="TOC1"/>
        <w:tabs>
          <w:tab w:val="right" w:leader="dot" w:pos="8306"/>
        </w:tabs>
      </w:pPr>
      <w:hyperlink w:anchor="_Toc32190" w:history="1">
        <w:r>
          <w:rPr>
            <w:rFonts w:ascii="仿宋" w:eastAsia="仿宋" w:hAnsi="仿宋" w:cs="仿宋" w:hint="eastAsia"/>
            <w:lang w:eastAsia="zh-CN"/>
          </w:rPr>
          <w:t>十、豆浆粉项目财务管理</w:t>
        </w:r>
        <w:r>
          <w:tab/>
        </w:r>
        <w:r>
          <w:fldChar w:fldCharType="begin"/>
        </w:r>
        <w:r>
          <w:instrText xml:space="preserve"> PAGEREF _Toc32190 \h </w:instrText>
        </w:r>
        <w:r>
          <w:fldChar w:fldCharType="separate"/>
        </w:r>
        <w:r>
          <w:t>28</w:t>
        </w:r>
        <w:r>
          <w:fldChar w:fldCharType="end"/>
        </w:r>
      </w:hyperlink>
    </w:p>
    <w:p>
      <w:pPr>
        <w:pStyle w:val="TOC2"/>
        <w:tabs>
          <w:tab w:val="right" w:leader="dot" w:pos="8306"/>
        </w:tabs>
      </w:pPr>
      <w:hyperlink w:anchor="_Toc6073" w:history="1">
        <w:r>
          <w:rPr>
            <w:rFonts w:ascii="仿宋" w:eastAsia="仿宋" w:hAnsi="仿宋" w:cs="仿宋" w:hint="eastAsia"/>
            <w:lang w:eastAsia="zh-CN"/>
          </w:rPr>
          <w:t>(一)、资金需求大</w:t>
        </w:r>
        <w:r>
          <w:tab/>
        </w:r>
        <w:r>
          <w:fldChar w:fldCharType="begin"/>
        </w:r>
        <w:r>
          <w:instrText xml:space="preserve"> PAGEREF _Toc6073 \h </w:instrText>
        </w:r>
        <w:r>
          <w:fldChar w:fldCharType="separate"/>
        </w:r>
        <w:r>
          <w:t>28</w:t>
        </w:r>
        <w:r>
          <w:fldChar w:fldCharType="end"/>
        </w:r>
      </w:hyperlink>
    </w:p>
    <w:p>
      <w:pPr>
        <w:pStyle w:val="TOC2"/>
        <w:tabs>
          <w:tab w:val="right" w:leader="dot" w:pos="8306"/>
        </w:tabs>
      </w:pPr>
      <w:hyperlink w:anchor="_Toc1747" w:history="1">
        <w:r>
          <w:rPr>
            <w:rFonts w:ascii="仿宋" w:eastAsia="仿宋" w:hAnsi="仿宋" w:cs="仿宋" w:hint="eastAsia"/>
            <w:lang w:eastAsia="zh-CN"/>
          </w:rPr>
          <w:t>(二)、研发周期长</w:t>
        </w:r>
        <w:r>
          <w:tab/>
        </w:r>
        <w:r>
          <w:fldChar w:fldCharType="begin"/>
        </w:r>
        <w:r>
          <w:instrText xml:space="preserve"> PAGEREF _Toc1747 \h </w:instrText>
        </w:r>
        <w:r>
          <w:fldChar w:fldCharType="separate"/>
        </w:r>
        <w:r>
          <w:t>29</w:t>
        </w:r>
        <w:r>
          <w:fldChar w:fldCharType="end"/>
        </w:r>
      </w:hyperlink>
    </w:p>
    <w:p>
      <w:pPr>
        <w:pStyle w:val="TOC2"/>
        <w:tabs>
          <w:tab w:val="right" w:leader="dot" w:pos="8306"/>
        </w:tabs>
      </w:pPr>
      <w:hyperlink w:anchor="_Toc9554" w:history="1">
        <w:r>
          <w:rPr>
            <w:rFonts w:ascii="仿宋" w:eastAsia="仿宋" w:hAnsi="仿宋" w:cs="仿宋" w:hint="eastAsia"/>
            <w:lang w:eastAsia="zh-CN"/>
          </w:rPr>
          <w:t>(三)、市场风险大</w:t>
        </w:r>
        <w:r>
          <w:tab/>
        </w:r>
        <w:r>
          <w:fldChar w:fldCharType="begin"/>
        </w:r>
        <w:r>
          <w:instrText xml:space="preserve"> PAGEREF _Toc9554 \h </w:instrText>
        </w:r>
        <w:r>
          <w:fldChar w:fldCharType="separate"/>
        </w:r>
        <w:r>
          <w:t>30</w:t>
        </w:r>
        <w:r>
          <w:fldChar w:fldCharType="end"/>
        </w:r>
      </w:hyperlink>
    </w:p>
    <w:p>
      <w:pPr>
        <w:pStyle w:val="TOC2"/>
        <w:tabs>
          <w:tab w:val="right" w:leader="dot" w:pos="8306"/>
        </w:tabs>
      </w:pPr>
      <w:hyperlink w:anchor="_Toc23968" w:history="1">
        <w:r>
          <w:rPr>
            <w:rFonts w:ascii="仿宋" w:eastAsia="仿宋" w:hAnsi="仿宋" w:cs="仿宋" w:hint="eastAsia"/>
            <w:lang w:eastAsia="zh-CN"/>
          </w:rPr>
          <w:t>(四)、利润率高</w:t>
        </w:r>
        <w:r>
          <w:tab/>
        </w:r>
        <w:r>
          <w:fldChar w:fldCharType="begin"/>
        </w:r>
        <w:r>
          <w:instrText xml:space="preserve"> PAGEREF _Toc23968 \h </w:instrText>
        </w:r>
        <w:r>
          <w:fldChar w:fldCharType="separate"/>
        </w:r>
        <w:r>
          <w:t>33</w:t>
        </w:r>
        <w:r>
          <w:fldChar w:fldCharType="end"/>
        </w:r>
      </w:hyperlink>
    </w:p>
    <w:p>
      <w:pPr>
        <w:pStyle w:val="TOC1"/>
        <w:tabs>
          <w:tab w:val="right" w:leader="dot" w:pos="8306"/>
        </w:tabs>
      </w:pPr>
      <w:hyperlink w:anchor="_Toc13251" w:history="1">
        <w:r>
          <w:rPr>
            <w:rFonts w:ascii="仿宋" w:eastAsia="仿宋" w:hAnsi="仿宋" w:cs="仿宋" w:hint="eastAsia"/>
            <w:lang w:eastAsia="zh-CN"/>
          </w:rPr>
          <w:t>十一、生产安全保护</w:t>
        </w:r>
        <w:r>
          <w:tab/>
        </w:r>
        <w:r>
          <w:fldChar w:fldCharType="begin"/>
        </w:r>
        <w:r>
          <w:instrText xml:space="preserve"> PAGEREF _Toc13251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6" w:history="1">
        <w:r>
          <w:rPr>
            <w:rFonts w:ascii="仿宋" w:eastAsia="仿宋" w:hAnsi="仿宋" w:cs="仿宋" w:hint="eastAsia"/>
            <w:lang w:eastAsia="zh-CN"/>
          </w:rPr>
          <w:t>(一)、消防安全</w:t>
        </w:r>
        <w:r>
          <w:tab/>
        </w:r>
        <w:r>
          <w:fldChar w:fldCharType="begin"/>
        </w:r>
        <w:r>
          <w:instrText xml:space="preserve"> PAGEREF _Toc17636 \h </w:instrText>
        </w:r>
        <w:r>
          <w:fldChar w:fldCharType="separate"/>
        </w:r>
        <w:r>
          <w:t>35</w:t>
        </w:r>
        <w:r>
          <w:fldChar w:fldCharType="end"/>
        </w:r>
      </w:hyperlink>
    </w:p>
    <w:p>
      <w:pPr>
        <w:pStyle w:val="TOC2"/>
        <w:tabs>
          <w:tab w:val="right" w:leader="dot" w:pos="8306"/>
        </w:tabs>
      </w:pPr>
      <w:hyperlink w:anchor="_Toc25811" w:history="1">
        <w:r>
          <w:rPr>
            <w:rFonts w:ascii="仿宋" w:eastAsia="仿宋" w:hAnsi="仿宋" w:cs="仿宋" w:hint="eastAsia"/>
            <w:lang w:eastAsia="zh-CN"/>
          </w:rPr>
          <w:t>(二)、防火防爆总图布置措施</w:t>
        </w:r>
        <w:r>
          <w:tab/>
        </w:r>
        <w:r>
          <w:fldChar w:fldCharType="begin"/>
        </w:r>
        <w:r>
          <w:instrText xml:space="preserve"> PAGEREF _Toc25811 \h </w:instrText>
        </w:r>
        <w:r>
          <w:fldChar w:fldCharType="separate"/>
        </w:r>
        <w:r>
          <w:t>36</w:t>
        </w:r>
        <w:r>
          <w:fldChar w:fldCharType="end"/>
        </w:r>
      </w:hyperlink>
    </w:p>
    <w:p>
      <w:pPr>
        <w:pStyle w:val="TOC2"/>
        <w:tabs>
          <w:tab w:val="right" w:leader="dot" w:pos="8306"/>
        </w:tabs>
      </w:pPr>
      <w:hyperlink w:anchor="_Toc8517" w:history="1">
        <w:r>
          <w:rPr>
            <w:rFonts w:ascii="仿宋" w:eastAsia="仿宋" w:hAnsi="仿宋" w:cs="仿宋" w:hint="eastAsia"/>
            <w:lang w:eastAsia="zh-CN"/>
          </w:rPr>
          <w:t>(三)、自然灾害防范措施</w:t>
        </w:r>
        <w:r>
          <w:tab/>
        </w:r>
        <w:r>
          <w:fldChar w:fldCharType="begin"/>
        </w:r>
        <w:r>
          <w:instrText xml:space="preserve"> PAGEREF _Toc8517 \h </w:instrText>
        </w:r>
        <w:r>
          <w:fldChar w:fldCharType="separate"/>
        </w:r>
        <w:r>
          <w:t>37</w:t>
        </w:r>
        <w:r>
          <w:fldChar w:fldCharType="end"/>
        </w:r>
      </w:hyperlink>
    </w:p>
    <w:p>
      <w:pPr>
        <w:pStyle w:val="TOC2"/>
        <w:tabs>
          <w:tab w:val="right" w:leader="dot" w:pos="8306"/>
        </w:tabs>
      </w:pPr>
      <w:hyperlink w:anchor="_Toc5277" w:history="1">
        <w:r>
          <w:rPr>
            <w:rFonts w:ascii="仿宋" w:eastAsia="仿宋" w:hAnsi="仿宋" w:cs="仿宋" w:hint="eastAsia"/>
            <w:lang w:eastAsia="zh-CN"/>
          </w:rPr>
          <w:t>(四)、安全色及安全标志使用要求</w:t>
        </w:r>
        <w:r>
          <w:tab/>
        </w:r>
        <w:r>
          <w:fldChar w:fldCharType="begin"/>
        </w:r>
        <w:r>
          <w:instrText xml:space="preserve"> PAGEREF _Toc5277 \h </w:instrText>
        </w:r>
        <w:r>
          <w:fldChar w:fldCharType="separate"/>
        </w:r>
        <w:r>
          <w:t>38</w:t>
        </w:r>
        <w:r>
          <w:fldChar w:fldCharType="end"/>
        </w:r>
      </w:hyperlink>
    </w:p>
    <w:p>
      <w:pPr>
        <w:pStyle w:val="TOC2"/>
        <w:tabs>
          <w:tab w:val="right" w:leader="dot" w:pos="8306"/>
        </w:tabs>
      </w:pPr>
      <w:hyperlink w:anchor="_Toc2107" w:history="1">
        <w:r>
          <w:rPr>
            <w:rFonts w:ascii="仿宋" w:eastAsia="仿宋" w:hAnsi="仿宋" w:cs="仿宋" w:hint="eastAsia"/>
            <w:lang w:eastAsia="zh-CN"/>
          </w:rPr>
          <w:t>(五)、防尘防毒措施</w:t>
        </w:r>
        <w:r>
          <w:tab/>
        </w:r>
        <w:r>
          <w:fldChar w:fldCharType="begin"/>
        </w:r>
        <w:r>
          <w:instrText xml:space="preserve"> PAGEREF _Toc2107 \h </w:instrText>
        </w:r>
        <w:r>
          <w:fldChar w:fldCharType="separate"/>
        </w:r>
        <w:r>
          <w:t>39</w:t>
        </w:r>
        <w:r>
          <w:fldChar w:fldCharType="end"/>
        </w:r>
      </w:hyperlink>
    </w:p>
    <w:p>
      <w:pPr>
        <w:pStyle w:val="TOC2"/>
        <w:tabs>
          <w:tab w:val="right" w:leader="dot" w:pos="8306"/>
        </w:tabs>
      </w:pPr>
      <w:hyperlink w:anchor="_Toc11617" w:history="1">
        <w:r>
          <w:rPr>
            <w:rFonts w:ascii="仿宋" w:eastAsia="仿宋" w:hAnsi="仿宋" w:cs="仿宋" w:hint="eastAsia"/>
            <w:lang w:eastAsia="zh-CN"/>
          </w:rPr>
          <w:t>(六)、防静电、触电防护及防雷措施</w:t>
        </w:r>
        <w:r>
          <w:tab/>
        </w:r>
        <w:r>
          <w:fldChar w:fldCharType="begin"/>
        </w:r>
        <w:r>
          <w:instrText xml:space="preserve"> PAGEREF _Toc11617 \h </w:instrText>
        </w:r>
        <w:r>
          <w:fldChar w:fldCharType="separate"/>
        </w:r>
        <w:r>
          <w:t>40</w:t>
        </w:r>
        <w:r>
          <w:fldChar w:fldCharType="end"/>
        </w:r>
      </w:hyperlink>
    </w:p>
    <w:p>
      <w:pPr>
        <w:pStyle w:val="TOC2"/>
        <w:tabs>
          <w:tab w:val="right" w:leader="dot" w:pos="8306"/>
        </w:tabs>
      </w:pPr>
      <w:hyperlink w:anchor="_Toc17185" w:history="1">
        <w:r>
          <w:rPr>
            <w:rFonts w:ascii="仿宋" w:eastAsia="仿宋" w:hAnsi="仿宋" w:cs="仿宋" w:hint="eastAsia"/>
            <w:lang w:eastAsia="zh-CN"/>
          </w:rPr>
          <w:t>(七)、机械设备安全保障措施</w:t>
        </w:r>
        <w:r>
          <w:tab/>
        </w:r>
        <w:r>
          <w:fldChar w:fldCharType="begin"/>
        </w:r>
        <w:r>
          <w:instrText xml:space="preserve"> PAGEREF _Toc17185 \h </w:instrText>
        </w:r>
        <w:r>
          <w:fldChar w:fldCharType="separate"/>
        </w:r>
        <w:r>
          <w:t>41</w:t>
        </w:r>
        <w:r>
          <w:fldChar w:fldCharType="end"/>
        </w:r>
      </w:hyperlink>
    </w:p>
    <w:p>
      <w:pPr>
        <w:pStyle w:val="TOC1"/>
        <w:tabs>
          <w:tab w:val="right" w:leader="dot" w:pos="8306"/>
        </w:tabs>
      </w:pPr>
      <w:hyperlink w:anchor="_Toc8891" w:history="1">
        <w:r>
          <w:rPr>
            <w:rFonts w:ascii="仿宋" w:eastAsia="仿宋" w:hAnsi="仿宋" w:cs="仿宋" w:hint="eastAsia"/>
            <w:lang w:eastAsia="zh-CN"/>
          </w:rPr>
          <w:t>十二、豆浆粉项目人力资源培养与发展</w:t>
        </w:r>
        <w:r>
          <w:tab/>
        </w:r>
        <w:r>
          <w:fldChar w:fldCharType="begin"/>
        </w:r>
        <w:r>
          <w:instrText xml:space="preserve"> PAGEREF _Toc8891 \h </w:instrText>
        </w:r>
        <w:r>
          <w:fldChar w:fldCharType="separate"/>
        </w:r>
        <w:r>
          <w:t>43</w:t>
        </w:r>
        <w:r>
          <w:fldChar w:fldCharType="end"/>
        </w:r>
      </w:hyperlink>
    </w:p>
    <w:p>
      <w:pPr>
        <w:pStyle w:val="TOC2"/>
        <w:tabs>
          <w:tab w:val="right" w:leader="dot" w:pos="8306"/>
        </w:tabs>
      </w:pPr>
      <w:hyperlink w:anchor="_Toc20491" w:history="1">
        <w:r>
          <w:rPr>
            <w:rFonts w:ascii="仿宋" w:eastAsia="仿宋" w:hAnsi="仿宋" w:cs="仿宋" w:hint="eastAsia"/>
            <w:lang w:eastAsia="zh-CN"/>
          </w:rPr>
          <w:t>(一)、人才需求与规划</w:t>
        </w:r>
        <w:r>
          <w:tab/>
        </w:r>
        <w:r>
          <w:fldChar w:fldCharType="begin"/>
        </w:r>
        <w:r>
          <w:instrText xml:space="preserve"> PAGEREF _Toc20491 \h </w:instrText>
        </w:r>
        <w:r>
          <w:fldChar w:fldCharType="separate"/>
        </w:r>
        <w:r>
          <w:t>43</w:t>
        </w:r>
        <w:r>
          <w:fldChar w:fldCharType="end"/>
        </w:r>
      </w:hyperlink>
    </w:p>
    <w:p>
      <w:pPr>
        <w:pStyle w:val="TOC2"/>
        <w:tabs>
          <w:tab w:val="right" w:leader="dot" w:pos="8306"/>
        </w:tabs>
      </w:pPr>
      <w:hyperlink w:anchor="_Toc6071" w:history="1">
        <w:r>
          <w:rPr>
            <w:rFonts w:ascii="仿宋" w:eastAsia="仿宋" w:hAnsi="仿宋" w:cs="仿宋" w:hint="eastAsia"/>
            <w:lang w:eastAsia="zh-CN"/>
          </w:rPr>
          <w:t>(二)、培训与发展计划</w:t>
        </w:r>
        <w:r>
          <w:tab/>
        </w:r>
        <w:r>
          <w:fldChar w:fldCharType="begin"/>
        </w:r>
        <w:r>
          <w:instrText xml:space="preserve"> PAGEREF _Toc6071 \h </w:instrText>
        </w:r>
        <w:r>
          <w:fldChar w:fldCharType="separate"/>
        </w:r>
        <w:r>
          <w:t>43</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十三、豆浆粉项目治理与监督</w:t>
        </w:r>
        <w:r>
          <w:tab/>
        </w:r>
        <w:r>
          <w:fldChar w:fldCharType="begin"/>
        </w:r>
        <w:r>
          <w:instrText xml:space="preserve"> PAGEREF _Toc30224 \h </w:instrText>
        </w:r>
        <w:r>
          <w:fldChar w:fldCharType="separate"/>
        </w:r>
        <w:r>
          <w:t>44</w:t>
        </w:r>
        <w:r>
          <w:fldChar w:fldCharType="end"/>
        </w:r>
      </w:hyperlink>
    </w:p>
    <w:p>
      <w:pPr>
        <w:pStyle w:val="TOC2"/>
        <w:tabs>
          <w:tab w:val="right" w:leader="dot" w:pos="8306"/>
        </w:tabs>
      </w:pPr>
      <w:hyperlink w:anchor="_Toc3673" w:history="1">
        <w:r>
          <w:rPr>
            <w:rFonts w:ascii="仿宋" w:eastAsia="仿宋" w:hAnsi="仿宋" w:cs="仿宋" w:hint="eastAsia"/>
            <w:lang w:eastAsia="zh-CN"/>
          </w:rPr>
          <w:t>(一)、豆浆粉项目治理结构</w:t>
        </w:r>
        <w:r>
          <w:tab/>
        </w:r>
        <w:r>
          <w:fldChar w:fldCharType="begin"/>
        </w:r>
        <w:r>
          <w:instrText xml:space="preserve"> PAGEREF _Toc3673 \h </w:instrText>
        </w:r>
        <w:r>
          <w:fldChar w:fldCharType="separate"/>
        </w:r>
        <w:r>
          <w:t>44</w:t>
        </w:r>
        <w:r>
          <w:fldChar w:fldCharType="end"/>
        </w:r>
      </w:hyperlink>
    </w:p>
    <w:p>
      <w:pPr>
        <w:pStyle w:val="TOC2"/>
        <w:tabs>
          <w:tab w:val="right" w:leader="dot" w:pos="8306"/>
        </w:tabs>
      </w:pPr>
      <w:hyperlink w:anchor="_Toc28974" w:history="1">
        <w:r>
          <w:rPr>
            <w:rFonts w:ascii="仿宋" w:eastAsia="仿宋" w:hAnsi="仿宋" w:cs="仿宋" w:hint="eastAsia"/>
            <w:lang w:eastAsia="zh-CN"/>
          </w:rPr>
          <w:t>(二)、监督与审计</w:t>
        </w:r>
        <w:r>
          <w:tab/>
        </w:r>
        <w:r>
          <w:fldChar w:fldCharType="begin"/>
        </w:r>
        <w:r>
          <w:instrText xml:space="preserve"> PAGEREF _Toc28974 \h </w:instrText>
        </w:r>
        <w:r>
          <w:fldChar w:fldCharType="separate"/>
        </w:r>
        <w:r>
          <w:t>45</w:t>
        </w:r>
        <w:r>
          <w:fldChar w:fldCharType="end"/>
        </w:r>
      </w:hyperlink>
    </w:p>
    <w:p>
      <w:pPr>
        <w:pStyle w:val="TOC1"/>
        <w:tabs>
          <w:tab w:val="right" w:leader="dot" w:pos="8306"/>
        </w:tabs>
      </w:pPr>
      <w:hyperlink w:anchor="_Toc13459" w:history="1">
        <w:r>
          <w:rPr>
            <w:rFonts w:ascii="仿宋" w:eastAsia="仿宋" w:hAnsi="仿宋" w:cs="仿宋" w:hint="eastAsia"/>
            <w:lang w:eastAsia="zh-CN"/>
          </w:rPr>
          <w:t>十四、豆浆粉项目变更管理</w:t>
        </w:r>
        <w:r>
          <w:tab/>
        </w:r>
        <w:r>
          <w:fldChar w:fldCharType="begin"/>
        </w:r>
        <w:r>
          <w:instrText xml:space="preserve"> PAGEREF _Toc13459 \h </w:instrText>
        </w:r>
        <w:r>
          <w:fldChar w:fldCharType="separate"/>
        </w:r>
        <w:r>
          <w:t>46</w:t>
        </w:r>
        <w:r>
          <w:fldChar w:fldCharType="end"/>
        </w:r>
      </w:hyperlink>
    </w:p>
    <w:p>
      <w:pPr>
        <w:pStyle w:val="TOC2"/>
        <w:tabs>
          <w:tab w:val="right" w:leader="dot" w:pos="8306"/>
        </w:tabs>
      </w:pPr>
      <w:hyperlink w:anchor="_Toc6634" w:history="1">
        <w:r>
          <w:rPr>
            <w:rFonts w:ascii="仿宋" w:eastAsia="仿宋" w:hAnsi="仿宋" w:cs="仿宋" w:hint="eastAsia"/>
            <w:lang w:eastAsia="zh-CN"/>
          </w:rPr>
          <w:t>(一)、变更申请与评估</w:t>
        </w:r>
        <w:r>
          <w:tab/>
        </w:r>
        <w:r>
          <w:fldChar w:fldCharType="begin"/>
        </w:r>
        <w:r>
          <w:instrText xml:space="preserve"> PAGEREF _Toc6634 \h </w:instrText>
        </w:r>
        <w:r>
          <w:fldChar w:fldCharType="separate"/>
        </w:r>
        <w:r>
          <w:t>46</w:t>
        </w:r>
        <w:r>
          <w:fldChar w:fldCharType="end"/>
        </w:r>
      </w:hyperlink>
    </w:p>
    <w:p>
      <w:pPr>
        <w:pStyle w:val="TOC2"/>
        <w:tabs>
          <w:tab w:val="right" w:leader="dot" w:pos="8306"/>
        </w:tabs>
      </w:pPr>
      <w:hyperlink w:anchor="_Toc16831" w:history="1">
        <w:r>
          <w:rPr>
            <w:rFonts w:ascii="仿宋" w:eastAsia="仿宋" w:hAnsi="仿宋" w:cs="仿宋" w:hint="eastAsia"/>
            <w:lang w:eastAsia="zh-CN"/>
          </w:rPr>
          <w:t>(二)、变更实施与控制</w:t>
        </w:r>
        <w:r>
          <w:tab/>
        </w:r>
        <w:r>
          <w:fldChar w:fldCharType="begin"/>
        </w:r>
        <w:r>
          <w:instrText xml:space="preserve"> PAGEREF _Toc16831 \h </w:instrText>
        </w:r>
        <w:r>
          <w:fldChar w:fldCharType="separate"/>
        </w:r>
        <w:r>
          <w:t>47</w:t>
        </w:r>
        <w:r>
          <w:fldChar w:fldCharType="end"/>
        </w:r>
      </w:hyperlink>
    </w:p>
    <w:p>
      <w:pPr>
        <w:pStyle w:val="TOC1"/>
        <w:tabs>
          <w:tab w:val="right" w:leader="dot" w:pos="8306"/>
        </w:tabs>
      </w:pPr>
      <w:hyperlink w:anchor="_Toc20318" w:history="1">
        <w:r>
          <w:rPr>
            <w:rFonts w:ascii="仿宋" w:eastAsia="仿宋" w:hAnsi="仿宋" w:cs="仿宋" w:hint="eastAsia"/>
            <w:lang w:eastAsia="zh-CN"/>
          </w:rPr>
          <w:t>十五、豆浆粉项目工程方案分析</w:t>
        </w:r>
        <w:r>
          <w:tab/>
        </w:r>
        <w:r>
          <w:fldChar w:fldCharType="begin"/>
        </w:r>
        <w:r>
          <w:instrText xml:space="preserve"> PAGEREF _Toc20318 \h </w:instrText>
        </w:r>
        <w:r>
          <w:fldChar w:fldCharType="separate"/>
        </w:r>
        <w:r>
          <w:t>48</w:t>
        </w:r>
        <w:r>
          <w:fldChar w:fldCharType="end"/>
        </w:r>
      </w:hyperlink>
    </w:p>
    <w:p>
      <w:pPr>
        <w:pStyle w:val="TOC2"/>
        <w:tabs>
          <w:tab w:val="right" w:leader="dot" w:pos="8306"/>
        </w:tabs>
      </w:pPr>
      <w:hyperlink w:anchor="_Toc12568" w:history="1">
        <w:r>
          <w:rPr>
            <w:rFonts w:ascii="仿宋" w:eastAsia="仿宋" w:hAnsi="仿宋" w:cs="仿宋" w:hint="eastAsia"/>
            <w:lang w:eastAsia="zh-CN"/>
          </w:rPr>
          <w:t>(一)、建筑工程设计原则</w:t>
        </w:r>
        <w:r>
          <w:tab/>
        </w:r>
        <w:r>
          <w:fldChar w:fldCharType="begin"/>
        </w:r>
        <w:r>
          <w:instrText xml:space="preserve"> PAGEREF _Toc12568 \h </w:instrText>
        </w:r>
        <w:r>
          <w:fldChar w:fldCharType="separate"/>
        </w:r>
        <w:r>
          <w:t>48</w:t>
        </w:r>
        <w:r>
          <w:fldChar w:fldCharType="end"/>
        </w:r>
      </w:hyperlink>
    </w:p>
    <w:p>
      <w:pPr>
        <w:pStyle w:val="TOC2"/>
        <w:tabs>
          <w:tab w:val="right" w:leader="dot" w:pos="8306"/>
        </w:tabs>
      </w:pPr>
      <w:hyperlink w:anchor="_Toc24152" w:history="1">
        <w:r>
          <w:rPr>
            <w:rFonts w:ascii="仿宋" w:eastAsia="仿宋" w:hAnsi="仿宋" w:cs="仿宋" w:hint="eastAsia"/>
            <w:lang w:eastAsia="zh-CN"/>
          </w:rPr>
          <w:t>(二)、土建工程建设指标</w:t>
        </w:r>
        <w:r>
          <w:tab/>
        </w:r>
        <w:r>
          <w:fldChar w:fldCharType="begin"/>
        </w:r>
        <w:r>
          <w:instrText xml:space="preserve"> PAGEREF _Toc24152 \h </w:instrText>
        </w:r>
        <w:r>
          <w:fldChar w:fldCharType="separate"/>
        </w:r>
        <w:r>
          <w:t>51</w:t>
        </w:r>
        <w:r>
          <w:fldChar w:fldCharType="end"/>
        </w:r>
      </w:hyperlink>
    </w:p>
    <w:p>
      <w:pPr>
        <w:pStyle w:val="TOC1"/>
        <w:tabs>
          <w:tab w:val="right" w:leader="dot" w:pos="8306"/>
        </w:tabs>
      </w:pPr>
      <w:hyperlink w:anchor="_Toc18628" w:history="1">
        <w:r>
          <w:rPr>
            <w:rFonts w:ascii="仿宋" w:eastAsia="仿宋" w:hAnsi="仿宋" w:cs="仿宋" w:hint="eastAsia"/>
            <w:lang w:eastAsia="zh-CN"/>
          </w:rPr>
          <w:t>十六、利益相关者分析与沟通计划</w:t>
        </w:r>
        <w:r>
          <w:tab/>
        </w:r>
        <w:r>
          <w:fldChar w:fldCharType="begin"/>
        </w:r>
        <w:r>
          <w:instrText xml:space="preserve"> PAGEREF _Toc18628 \h </w:instrText>
        </w:r>
        <w:r>
          <w:fldChar w:fldCharType="separate"/>
        </w:r>
        <w:r>
          <w:t>53</w:t>
        </w:r>
        <w:r>
          <w:fldChar w:fldCharType="end"/>
        </w:r>
      </w:hyperlink>
    </w:p>
    <w:p>
      <w:pPr>
        <w:pStyle w:val="TOC2"/>
        <w:tabs>
          <w:tab w:val="right" w:leader="dot" w:pos="8306"/>
        </w:tabs>
      </w:pPr>
      <w:hyperlink w:anchor="_Toc13993" w:history="1">
        <w:r>
          <w:rPr>
            <w:rFonts w:ascii="仿宋" w:eastAsia="仿宋" w:hAnsi="仿宋" w:cs="仿宋" w:hint="eastAsia"/>
            <w:lang w:eastAsia="zh-CN"/>
          </w:rPr>
          <w:t>(一)、利益相关者分析</w:t>
        </w:r>
        <w:r>
          <w:tab/>
        </w:r>
        <w:r>
          <w:fldChar w:fldCharType="begin"/>
        </w:r>
        <w:r>
          <w:instrText xml:space="preserve"> PAGEREF _Toc13993 \h </w:instrText>
        </w:r>
        <w:r>
          <w:fldChar w:fldCharType="separate"/>
        </w:r>
        <w:r>
          <w:t>53</w:t>
        </w:r>
        <w:r>
          <w:fldChar w:fldCharType="end"/>
        </w:r>
      </w:hyperlink>
    </w:p>
    <w:p>
      <w:pPr>
        <w:pStyle w:val="TOC2"/>
        <w:tabs>
          <w:tab w:val="right" w:leader="dot" w:pos="8306"/>
        </w:tabs>
      </w:pPr>
      <w:hyperlink w:anchor="_Toc6768" w:history="1">
        <w:r>
          <w:rPr>
            <w:rFonts w:ascii="仿宋" w:eastAsia="仿宋" w:hAnsi="仿宋" w:cs="仿宋" w:hint="eastAsia"/>
            <w:lang w:eastAsia="zh-CN"/>
          </w:rPr>
          <w:t>(二)、沟通计划</w:t>
        </w:r>
        <w:r>
          <w:tab/>
        </w:r>
        <w:r>
          <w:fldChar w:fldCharType="begin"/>
        </w:r>
        <w:r>
          <w:instrText xml:space="preserve"> PAGEREF _Toc6768 \h </w:instrText>
        </w:r>
        <w:r>
          <w:fldChar w:fldCharType="separate"/>
        </w:r>
        <w:r>
          <w:t>54</w:t>
        </w:r>
        <w:r>
          <w:fldChar w:fldCharType="end"/>
        </w:r>
      </w:hyperlink>
    </w:p>
    <w:p>
      <w:pPr>
        <w:pStyle w:val="TOC1"/>
        <w:tabs>
          <w:tab w:val="right" w:leader="dot" w:pos="8306"/>
        </w:tabs>
      </w:pPr>
      <w:hyperlink w:anchor="_Toc2022" w:history="1">
        <w:r>
          <w:rPr>
            <w:rFonts w:ascii="仿宋" w:eastAsia="仿宋" w:hAnsi="仿宋" w:cs="仿宋" w:hint="eastAsia"/>
            <w:lang w:eastAsia="zh-CN"/>
          </w:rPr>
          <w:t>十七、豆浆粉项目实施时间节点</w:t>
        </w:r>
        <w:r>
          <w:tab/>
        </w:r>
        <w:r>
          <w:fldChar w:fldCharType="begin"/>
        </w:r>
        <w:r>
          <w:instrText xml:space="preserve"> PAGEREF _Toc2022 \h </w:instrText>
        </w:r>
        <w:r>
          <w:fldChar w:fldCharType="separate"/>
        </w:r>
        <w:r>
          <w:t>55</w:t>
        </w:r>
        <w:r>
          <w:fldChar w:fldCharType="end"/>
        </w:r>
      </w:hyperlink>
    </w:p>
    <w:p>
      <w:pPr>
        <w:pStyle w:val="TOC2"/>
        <w:tabs>
          <w:tab w:val="right" w:leader="dot" w:pos="8306"/>
        </w:tabs>
      </w:pPr>
      <w:hyperlink w:anchor="_Toc20881" w:history="1">
        <w:r>
          <w:rPr>
            <w:rFonts w:ascii="仿宋" w:eastAsia="仿宋" w:hAnsi="仿宋" w:cs="仿宋" w:hint="eastAsia"/>
            <w:lang w:eastAsia="zh-CN"/>
          </w:rPr>
          <w:t>(一)、豆浆粉项目启动阶段时间节点</w:t>
        </w:r>
        <w:r>
          <w:tab/>
        </w:r>
        <w:r>
          <w:fldChar w:fldCharType="begin"/>
        </w:r>
        <w:r>
          <w:instrText xml:space="preserve"> PAGEREF _Toc20881 \h </w:instrText>
        </w:r>
        <w:r>
          <w:fldChar w:fldCharType="separate"/>
        </w:r>
        <w:r>
          <w:t>55</w:t>
        </w:r>
        <w:r>
          <w:fldChar w:fldCharType="end"/>
        </w:r>
      </w:hyperlink>
    </w:p>
    <w:p>
      <w:pPr>
        <w:pStyle w:val="TOC2"/>
        <w:tabs>
          <w:tab w:val="right" w:leader="dot" w:pos="8306"/>
        </w:tabs>
      </w:pPr>
      <w:hyperlink w:anchor="_Toc26911" w:history="1">
        <w:r>
          <w:rPr>
            <w:rFonts w:ascii="仿宋" w:eastAsia="仿宋" w:hAnsi="仿宋" w:cs="仿宋" w:hint="eastAsia"/>
            <w:lang w:eastAsia="zh-CN"/>
          </w:rPr>
          <w:t>(二)、豆浆粉项目执行阶段时间节点</w:t>
        </w:r>
        <w:r>
          <w:tab/>
        </w:r>
        <w:r>
          <w:fldChar w:fldCharType="begin"/>
        </w:r>
        <w:r>
          <w:instrText xml:space="preserve"> PAGEREF _Toc26911 \h </w:instrText>
        </w:r>
        <w:r>
          <w:fldChar w:fldCharType="separate"/>
        </w:r>
        <w:r>
          <w:t>56</w:t>
        </w:r>
        <w:r>
          <w:fldChar w:fldCharType="end"/>
        </w:r>
      </w:hyperlink>
    </w:p>
    <w:p>
      <w:pPr>
        <w:pStyle w:val="TOC2"/>
        <w:tabs>
          <w:tab w:val="right" w:leader="dot" w:pos="8306"/>
        </w:tabs>
      </w:pPr>
      <w:hyperlink w:anchor="_Toc1207" w:history="1">
        <w:r>
          <w:rPr>
            <w:rFonts w:ascii="仿宋" w:eastAsia="仿宋" w:hAnsi="仿宋" w:cs="仿宋" w:hint="eastAsia"/>
            <w:lang w:eastAsia="zh-CN"/>
          </w:rPr>
          <w:t>(三)、豆浆粉项目完成阶段时间节点</w:t>
        </w:r>
        <w:r>
          <w:tab/>
        </w:r>
        <w:r>
          <w:fldChar w:fldCharType="begin"/>
        </w:r>
        <w:r>
          <w:instrText xml:space="preserve"> PAGEREF _Toc1207 \h </w:instrText>
        </w:r>
        <w:r>
          <w:fldChar w:fldCharType="separate"/>
        </w:r>
        <w:r>
          <w:t>57</w:t>
        </w:r>
        <w:r>
          <w:fldChar w:fldCharType="end"/>
        </w:r>
      </w:hyperlink>
    </w:p>
    <w:p>
      <w:pPr>
        <w:pStyle w:val="TOC1"/>
        <w:tabs>
          <w:tab w:val="right" w:leader="dot" w:pos="8306"/>
        </w:tabs>
      </w:pPr>
      <w:hyperlink w:anchor="_Toc2905" w:history="1">
        <w:r>
          <w:rPr>
            <w:rFonts w:ascii="仿宋" w:eastAsia="仿宋" w:hAnsi="仿宋" w:cs="仿宋" w:hint="eastAsia"/>
            <w:lang w:eastAsia="zh-CN"/>
          </w:rPr>
          <w:t>十八、质量管理体系</w:t>
        </w:r>
        <w:r>
          <w:tab/>
        </w:r>
        <w:r>
          <w:fldChar w:fldCharType="begin"/>
        </w:r>
        <w:r>
          <w:instrText xml:space="preserve"> PAGEREF _Toc2905 \h </w:instrText>
        </w:r>
        <w:r>
          <w:fldChar w:fldCharType="separate"/>
        </w:r>
        <w:r>
          <w:t>58</w:t>
        </w:r>
        <w:r>
          <w:fldChar w:fldCharType="end"/>
        </w:r>
      </w:hyperlink>
    </w:p>
    <w:p>
      <w:pPr>
        <w:pStyle w:val="TOC2"/>
        <w:tabs>
          <w:tab w:val="right" w:leader="dot" w:pos="8306"/>
        </w:tabs>
      </w:pPr>
      <w:hyperlink w:anchor="_Toc10919" w:history="1">
        <w:r>
          <w:rPr>
            <w:rFonts w:ascii="仿宋" w:eastAsia="仿宋" w:hAnsi="仿宋" w:cs="仿宋" w:hint="eastAsia"/>
            <w:lang w:eastAsia="zh-CN"/>
          </w:rPr>
          <w:t>(一)、质量目标与方针</w:t>
        </w:r>
        <w:r>
          <w:tab/>
        </w:r>
        <w:r>
          <w:fldChar w:fldCharType="begin"/>
        </w:r>
        <w:r>
          <w:instrText xml:space="preserve"> PAGEREF _Toc10919 \h </w:instrText>
        </w:r>
        <w:r>
          <w:fldChar w:fldCharType="separate"/>
        </w:r>
        <w:r>
          <w:t>58</w:t>
        </w:r>
        <w:r>
          <w:fldChar w:fldCharType="end"/>
        </w:r>
      </w:hyperlink>
    </w:p>
    <w:p>
      <w:pPr>
        <w:pStyle w:val="TOC2"/>
        <w:tabs>
          <w:tab w:val="right" w:leader="dot" w:pos="8306"/>
        </w:tabs>
      </w:pPr>
      <w:hyperlink w:anchor="_Toc13518" w:history="1">
        <w:r>
          <w:rPr>
            <w:rFonts w:ascii="仿宋" w:eastAsia="仿宋" w:hAnsi="仿宋" w:cs="仿宋" w:hint="eastAsia"/>
            <w:lang w:eastAsia="zh-CN"/>
          </w:rPr>
          <w:t>(二)、质量管理责任</w:t>
        </w:r>
        <w:r>
          <w:tab/>
        </w:r>
        <w:r>
          <w:fldChar w:fldCharType="begin"/>
        </w:r>
        <w:r>
          <w:instrText xml:space="preserve"> PAGEREF _Toc13518 \h </w:instrText>
        </w:r>
        <w:r>
          <w:fldChar w:fldCharType="separate"/>
        </w:r>
        <w:r>
          <w:t>59</w:t>
        </w:r>
        <w:r>
          <w:fldChar w:fldCharType="end"/>
        </w:r>
      </w:hyperlink>
    </w:p>
    <w:p>
      <w:pPr>
        <w:pStyle w:val="TOC2"/>
        <w:tabs>
          <w:tab w:val="right" w:leader="dot" w:pos="8306"/>
        </w:tabs>
      </w:pPr>
      <w:hyperlink w:anchor="_Toc6420" w:history="1">
        <w:r>
          <w:rPr>
            <w:rFonts w:ascii="仿宋" w:eastAsia="仿宋" w:hAnsi="仿宋" w:cs="仿宋" w:hint="eastAsia"/>
            <w:lang w:eastAsia="zh-CN"/>
          </w:rPr>
          <w:t>(三)、质量管理体系文件</w:t>
        </w:r>
        <w:r>
          <w:tab/>
        </w:r>
        <w:r>
          <w:fldChar w:fldCharType="begin"/>
        </w:r>
        <w:r>
          <w:instrText xml:space="preserve"> PAGEREF _Toc6420 \h </w:instrText>
        </w:r>
        <w:r>
          <w:fldChar w:fldCharType="separate"/>
        </w:r>
        <w:r>
          <w:t>60</w:t>
        </w:r>
        <w:r>
          <w:fldChar w:fldCharType="end"/>
        </w:r>
      </w:hyperlink>
    </w:p>
    <w:p>
      <w:pPr>
        <w:pStyle w:val="TOC2"/>
        <w:tabs>
          <w:tab w:val="right" w:leader="dot" w:pos="8306"/>
        </w:tabs>
      </w:pPr>
      <w:hyperlink w:anchor="_Toc29506" w:history="1">
        <w:r>
          <w:rPr>
            <w:rFonts w:ascii="仿宋" w:eastAsia="仿宋" w:hAnsi="仿宋" w:cs="仿宋" w:hint="eastAsia"/>
            <w:lang w:eastAsia="zh-CN"/>
          </w:rPr>
          <w:t>(四)、质量培训与教育</w:t>
        </w:r>
        <w:r>
          <w:tab/>
        </w:r>
        <w:r>
          <w:fldChar w:fldCharType="begin"/>
        </w:r>
        <w:r>
          <w:instrText xml:space="preserve"> PAGEREF _Toc29506 \h </w:instrText>
        </w:r>
        <w:r>
          <w:fldChar w:fldCharType="separate"/>
        </w:r>
        <w:r>
          <w:t>63</w:t>
        </w:r>
        <w:r>
          <w:fldChar w:fldCharType="end"/>
        </w:r>
      </w:hyperlink>
    </w:p>
    <w:p>
      <w:pPr>
        <w:pStyle w:val="TOC2"/>
        <w:tabs>
          <w:tab w:val="right" w:leader="dot" w:pos="8306"/>
        </w:tabs>
      </w:pPr>
      <w:hyperlink w:anchor="_Toc25124" w:history="1">
        <w:r>
          <w:rPr>
            <w:rFonts w:ascii="仿宋" w:eastAsia="仿宋" w:hAnsi="仿宋" w:cs="仿宋" w:hint="eastAsia"/>
            <w:lang w:eastAsia="zh-CN"/>
          </w:rPr>
          <w:t>(五)、质量审核与评价</w:t>
        </w:r>
        <w:r>
          <w:tab/>
        </w:r>
        <w:r>
          <w:fldChar w:fldCharType="begin"/>
        </w:r>
        <w:r>
          <w:instrText xml:space="preserve"> PAGEREF _Toc25124 \h </w:instrText>
        </w:r>
        <w:r>
          <w:fldChar w:fldCharType="separate"/>
        </w:r>
        <w:r>
          <w:t>64</w:t>
        </w:r>
        <w:r>
          <w:fldChar w:fldCharType="end"/>
        </w:r>
      </w:hyperlink>
    </w:p>
    <w:p>
      <w:pPr>
        <w:pStyle w:val="TOC2"/>
        <w:tabs>
          <w:tab w:val="right" w:leader="dot" w:pos="8306"/>
        </w:tabs>
      </w:pPr>
      <w:hyperlink w:anchor="_Toc9712" w:history="1">
        <w:r>
          <w:rPr>
            <w:rFonts w:ascii="仿宋" w:eastAsia="仿宋" w:hAnsi="仿宋" w:cs="仿宋" w:hint="eastAsia"/>
            <w:lang w:eastAsia="zh-CN"/>
          </w:rPr>
          <w:t>(六)、不符合与纠正措施</w:t>
        </w:r>
        <w:r>
          <w:tab/>
        </w:r>
        <w:r>
          <w:fldChar w:fldCharType="begin"/>
        </w:r>
        <w:r>
          <w:instrText xml:space="preserve"> PAGEREF _Toc9712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487"/>
      <w:r>
        <w:rPr>
          <w:rFonts w:ascii="仿宋" w:eastAsia="仿宋" w:hAnsi="仿宋" w:cs="仿宋" w:hint="eastAsia"/>
          <w:lang w:eastAsia="zh-CN"/>
        </w:rPr>
        <w:t>(一)、豆浆粉行业分析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浆粉行业一直以来都是市场的关注焦点。行业内的发展趋势、竞争态势以及潜在机会都对豆浆粉项目的推进产生深远的影响。通过深入研究行业的整体概貌，我们将更好地理解行业的核心特征，为豆浆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浆粉行业，技术一直是推动创新和发展的关键因素。我们将对当前技术趋势进行详尽分析，包括但不限于人工智能、大数据应用、先进制造技术等。这有助于豆浆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浆粉项目成功的基础。我们将对主要竞争对手进行深入研究，包括其市场份额、产品特点、市场定位等。通过全面了解竞争对手的优势和劣势，豆浆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839"/>
      <w:r>
        <w:rPr>
          <w:rFonts w:ascii="仿宋" w:eastAsia="仿宋" w:hAnsi="仿宋" w:cs="仿宋" w:hint="eastAsia"/>
          <w:sz w:val="28"/>
          <w:lang w:eastAsia="zh-CN"/>
        </w:rPr>
        <w:t>(二)、豆浆粉市场分析预测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通过对市场规模的深入调研，我们将预测豆浆粉市场未来的增长趋势。这包括市场的整体规模、各细分领域的发展趋势等。豆浆粉项目可以根据市场的扩张速度和潜在机会，制定更符合市场需求的发展策略。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了解消费者的需求是市场分析的核心。我们将通过调查研究，深入挖掘目标消费者的需求特点、购买习惯以及对产品和服务的期望。这有助于豆浆粉项目更好地定位目标市场，提供更符合消费者期待的解决方案。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豆浆粉项目实施过程中需要充分考虑的因素。我们将对市场风险进行全面评估，包括但不限于政策法规风险、市场竞争风险、技术变革风险等。通过对潜在风险的深入分析，豆浆粉项目可以制定相应的风险缓解策略，降低不确定性对豆浆粉项目的影响。</w:t>
      </w:r>
    </w:p>
    <w:p>
      <w:pPr>
        <w:pStyle w:val="Heading1"/>
        <w:ind w:firstLine="560" w:firstLineChars="200"/>
        <w:rPr>
          <w:rFonts w:ascii="仿宋" w:eastAsia="仿宋" w:hAnsi="仿宋" w:cs="仿宋" w:hint="eastAsia"/>
          <w:sz w:val="28"/>
          <w:lang w:eastAsia="zh-CN"/>
        </w:rPr>
      </w:pPr>
      <w:bookmarkStart w:id="5" w:name="_Toc83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39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浆粉项目的技术管理特点体现在其创新导向。通过引入最先进的技术趋势和解决方案，豆浆粉项目致力于提升科技含量、提高质量和效率水平。这意味着我们将采用最新的工具和方法，确保豆浆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豆浆粉项目技术管理的显著特征。通过整合不同领域的技术资源，我们实现了跨学科的协同工作。这有助于优化技术架构，提高整体效能。此外，整合性策略还促进了不同技术团队之间的紧密沟通和高效合作，确保豆浆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豆浆粉项目所采用的技术。通过不断优化技术方案，豆浆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豆浆粉项目团队将在豆浆粉项目初期识别可能的技术风险，并采取相应的预防和应对措施。通过建立健全的风险评估机制，豆浆粉项目能够在实施过程中及时发现并解决潜在的技术问题，保障豆浆粉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通过这些独特的技术管理特点，我们确信在豆浆粉项目中，技术将成为豆浆粉项目成功的有力支持。这一深度剖析揭示了技术管理在豆浆粉项目实施中的关键作用，为豆浆粉项目的技术基础奠定了坚实的基础。</w:t>
      </w:r>
    </w:p>
    <w:p>
      <w:pPr>
        <w:pStyle w:val="Heading2"/>
        <w:ind w:firstLine="560" w:firstLineChars="200"/>
        <w:rPr>
          <w:rFonts w:ascii="仿宋" w:eastAsia="仿宋" w:hAnsi="仿宋" w:cs="仿宋" w:hint="eastAsia"/>
          <w:sz w:val="28"/>
          <w:lang w:eastAsia="zh-CN"/>
        </w:rPr>
      </w:pPr>
      <w:bookmarkStart w:id="7" w:name="_Toc3120"/>
      <w:r>
        <w:rPr>
          <w:rFonts w:ascii="仿宋" w:eastAsia="仿宋" w:hAnsi="仿宋" w:cs="仿宋" w:hint="eastAsia"/>
          <w:sz w:val="28"/>
          <w:lang w:eastAsia="zh-CN"/>
        </w:rPr>
        <w:t>(二)、豆浆粉项目工艺技术设计方案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豆浆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豆浆粉项目将严格按照相关行业规范要求进行组织。通过有效控制产品质量，豆浆粉项目将致力于为顾客提供优质的豆浆粉项目产品和良好的服务。这体现了豆浆粉项目对于生产活动合规性和质量标准的高度重视，为豆浆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豆浆粉项目注重生态效益和清洁生产原则。豆浆粉项目建设将紧密结合地方特色经济发展，与社会经济发展规划和区域环境保护规划方案相协调一致。通过与当地区域自然生态系统的结合，豆浆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豆浆粉项目产品具有多样化的客户需求和个性化的特点。因此，豆浆粉项目产品规格品种多样，且单批生产数量较小。为满足这一特点，豆浆粉项目承办单位将建设先进的柔性制造生产线。通过广泛应用柔性制造技术，豆浆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浆粉项目采用的技术具有较高的技术含量和自动化水平，处于国内先进水平。这一技术选用不仅体现了对生产效率、质量和环境友好性的高标准要求，同时为豆浆粉项目的可持续发展奠定了坚实的基础。</w:t>
      </w:r>
    </w:p>
    <w:p>
      <w:pPr>
        <w:pStyle w:val="Heading2"/>
        <w:ind w:firstLine="560" w:firstLineChars="200"/>
        <w:rPr>
          <w:rFonts w:ascii="仿宋" w:eastAsia="仿宋" w:hAnsi="仿宋" w:cs="仿宋" w:hint="eastAsia"/>
          <w:sz w:val="28"/>
          <w:lang w:eastAsia="zh-CN"/>
        </w:rPr>
      </w:pPr>
      <w:bookmarkStart w:id="8" w:name="_Toc70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为确保豆浆粉项目的高效生产和技术实施，我们制定了一套精心设计的设备选型方案，以满足豆浆粉项目生产、质量和环保的要求。该方案的主要特点如下：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豆浆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针对豆浆粉项目产品的多样性和小批量生产的特点，我们将建设柔性制造生产线。通过在设备选型中考虑柔性制造技术，可以灵活应对不同产品规格和生产需求，实现生产线的高度灵活性和适应性。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962"/>
      <w:r>
        <w:rPr>
          <w:rFonts w:ascii="仿宋" w:eastAsia="仿宋" w:hAnsi="仿宋" w:cs="仿宋" w:hint="eastAsia"/>
          <w:sz w:val="28"/>
          <w:lang w:eastAsia="zh-CN"/>
        </w:rPr>
        <w:t>三、豆浆粉项目选址可行性分析</w:t>
      </w:r>
      <w:bookmarkEnd w:id="9"/>
    </w:p>
    <w:p>
      <w:pPr>
        <w:pStyle w:val="Heading2"/>
        <w:rPr>
          <w:rFonts w:ascii="仿宋" w:eastAsia="仿宋" w:hAnsi="仿宋" w:cs="仿宋" w:hint="eastAsia"/>
          <w:lang w:eastAsia="zh-CN"/>
        </w:rPr>
      </w:pPr>
      <w:bookmarkStart w:id="10" w:name="_Toc19644"/>
      <w:r>
        <w:rPr>
          <w:rFonts w:ascii="仿宋" w:eastAsia="仿宋" w:hAnsi="仿宋" w:cs="仿宋" w:hint="eastAsia"/>
          <w:lang w:eastAsia="zh-CN"/>
        </w:rPr>
        <w:t>(一)、豆浆粉项目选址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该豆浆粉项目选址位于XX省XX市XX区XXX街道</w:t>
      </w:r>
    </w:p>
    <w:p>
      <w:pPr>
        <w:pStyle w:val="Heading2"/>
        <w:ind w:firstLine="560" w:firstLineChars="200"/>
        <w:rPr>
          <w:rFonts w:ascii="仿宋" w:eastAsia="仿宋" w:hAnsi="仿宋" w:cs="仿宋" w:hint="eastAsia"/>
          <w:sz w:val="28"/>
          <w:lang w:eastAsia="zh-CN"/>
        </w:rPr>
      </w:pPr>
      <w:bookmarkStart w:id="11" w:name="_Toc1844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豆浆粉项目的征地面积将根据豆浆粉项目的实际规模和需求进行精确规划。具体面积XXX平方米，旨在确保豆浆粉项目不仅能够满足当前的发展需求，还能够预留空间以适应未来的扩展。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净用地面积是在征地面积基础上去除不可利用面积后的实际可开发用地。具体面积XXX平方米，考虑到环保、交通、安全等多方面因素，以确保豆浆粉项目在整体利用效率上达到最优。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豆浆粉项目计划建设的建筑总规模具体面积XXX平方米。这一规模的确定综合考虑了豆浆粉项目的性质、规模，以及城市规划的相关要求，确保建筑布局与周边环境协调一致。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绿地率是豆浆粉项目用地中被规划为绿地的比例。具体面积XXX平方米，旨在通过合理规划绿地，改善豆浆粉项目周边环境，提升居民生活质量，并符合城市整体绿化规划。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容积率是用地上可以建设的建筑总体积与用地面积之比。具体面积XXX，通过合理的容积率规划，确保豆浆粉项目建筑规模与周边环境和谐共生。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确保豆浆粉项目选址与当地城市规划相一致，具体面积XXX平方米。通过与城市规划部门深入沟通，确保豆浆粉项目不仅符合城市的整体发展方向，还能够融入城市的发展布局，为城市的长远发展贡献力量。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充分了解并确保豆浆粉项目选址符合当地产业政策，具体面积XXX平方米。这包括豆浆粉项目对当地经济的促进作用，以及对相关产业的带动效应，确保豆浆粉项目与地方政府的产业政策保持一致，促进共赢合作。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用地总体要求必须符合环保和可持续发展的原则，具体面积XXX平方米。通过采用绿色建筑设计、节能减排等措施，确保豆浆粉项目在建设和运营过程中对环境的影响最小化，达到可持续发展的要求。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确保豆浆粉项目选址具备必要的公共设施配套，具体面积XXX平方米。这包括交通便利性、教育、医疗等基础设施，以提高居民生活品质，使得豆浆粉项目选址更具吸引力。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考虑用地总体要求对当地社会稳定性的影响，具体面积XXX平方米。通过深入了解当地社区反馈，确保豆浆粉项目的选址和建设过程对当地社会和谐稳定产生积极作用。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浆粉项目选址不仅符合法规和规划，还在实际操作中具有可行性。这一全面规划将为豆浆粉项目的成功实施提供坚实的基础，确保豆浆粉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06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浆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浆粉项目的设备规划和空间设计中，我们将采取灵活设备布局的措施。设备布局将根据实际需求进行灵活设计，避免不必要的浪费。通过合理规划设备摆放位置，我们将提高设备的利用率，减少设备间距，以确保豆浆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浆粉项目内部引入共享设施的概念，例如共享会议室、办公区等。通过这种方式，我们可以减少对资源的重复建设，提高资源共享效率，从而减小豆浆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47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浆粉项目的总图布置中，我们将不同功能区域进行明确的规划，以最大程度满足豆浆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31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我们首先关注市场因素，包括潜在客户分布、竞争对手位置、市场需求等。通过深入的市场调研，我们能够更准确地评估选址对于市场开拓和产品销售的影响，确保豆浆粉项目能够在有利的市场环境中蓬勃发展。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豆浆粉项目对环境的影响是综合评价的重要因素之一。我们将详细考虑选址周边的自然环境、生态保护区、水源地等情况，确保豆浆粉项目的建设和运营对环境影响最小化，并符合当地的环保法规标准。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对选址的评价还需充分考虑当地政府的产业政策和法规。我们将详细了解豆浆粉项目所在地的相关政策，确保豆浆粉项目的规划和运营与当地法规相符，降低不必要的法律风险。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考虑到社会稳定性对企业运营的重要性，我们将评估选址地区的社会安全情况、劳工关系、社区反馈等方面，以确保豆浆粉项目的建设和运营不会受到社会稳定性的负面影响。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最后，我们将综合考虑用地成本，包括土地购置费用、土地开发成本等。通过对用地成本的详细评估，我们能够做出更为精确的经济效益分析，为豆浆粉项目的投资决策提供有力支持。</w:t>
      </w:r>
    </w:p>
    <w:p>
      <w:pPr>
        <w:pStyle w:val="Heading1"/>
        <w:ind w:firstLine="560" w:firstLineChars="200"/>
        <w:rPr>
          <w:rFonts w:ascii="仿宋" w:eastAsia="仿宋" w:hAnsi="仿宋" w:cs="仿宋" w:hint="eastAsia"/>
          <w:sz w:val="28"/>
          <w:lang w:eastAsia="zh-CN"/>
        </w:rPr>
      </w:pPr>
      <w:bookmarkStart w:id="15" w:name="_Toc22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793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豆浆粉项目的主要产品是XXXX，预计年产值为XXX万元。这一产品在市场中占据着重要的地位，其广泛的应用范围使得该豆浆粉项目的市场前景非常广阔。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豆浆粉项目的xxx产品作为重要的原材料之一，将在多个领域发挥关键作用。其在建筑、交通、能源等方面的广泛应用将为整个产业链提供强大的支持，形成产业协同效应。豆浆粉项目的年产值XXX万XXX万XXX万万元不仅反映了其在市场上的巨大潜力，更预示着它对国民经济的积极贡献。这种关联度高、涉及面广的产业关系，使得该豆浆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62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浆粉项目总征地面积为XXXX平方米，相当于约XX.XX亩，其中净用地面积为XXXX平方米，红线范围内相当于约XX.XX亩。这一用地规模充分考虑了豆浆粉项目的建设需求，保障了豆浆粉项目在合适的空间内得以充分发展。豆浆粉项目规划的总建筑面积为XXXX平方米，其中主体工程建设占XXXX平方米，计容建筑面积达XXXX平方米。预计建筑工程的投资将达到XXXX万元，为豆浆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浆粉项目计划购置的设备共计XXXX台（套），设备购置费用为XXXX万元。这一设备购置计划充分考虑到豆浆粉项目的生产需求和技术要求，确保了豆浆粉项目在生产运营中具备先进的技术装备和高效的生产能力。设备的合理配置将为豆浆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浆粉项目计划总投资为XXXX万元，预计年实现营业收入为XXXX万元。这一产能规模的设定旨在确保豆浆粉项目能够在投资与回报之间取得平衡，实现长期可持续的发展。豆浆粉项目的总投资充分考虑到各个方面的需求，包括用地建设、设备购置等多个环节，以确保豆浆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7996"/>
      <w:r>
        <w:rPr>
          <w:rFonts w:ascii="仿宋" w:eastAsia="仿宋" w:hAnsi="仿宋" w:cs="仿宋" w:hint="eastAsia"/>
          <w:sz w:val="28"/>
          <w:lang w:eastAsia="zh-CN"/>
        </w:rPr>
        <w:t>五、豆浆粉项目建设单位说明</w:t>
      </w:r>
      <w:bookmarkEnd w:id="18"/>
    </w:p>
    <w:p>
      <w:pPr>
        <w:pStyle w:val="Heading2"/>
        <w:rPr>
          <w:rFonts w:ascii="仿宋" w:eastAsia="仿宋" w:hAnsi="仿宋" w:cs="仿宋" w:hint="eastAsia"/>
          <w:lang w:eastAsia="zh-CN"/>
        </w:rPr>
      </w:pPr>
      <w:bookmarkStart w:id="19" w:name="_Toc12152"/>
      <w:r>
        <w:rPr>
          <w:rFonts w:ascii="仿宋" w:eastAsia="仿宋" w:hAnsi="仿宋" w:cs="仿宋" w:hint="eastAsia"/>
          <w:lang w:eastAsia="zh-CN"/>
        </w:rPr>
        <w:t>(一)、豆浆粉项目承办单位基本情况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554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浆粉项目承办单位的XXXX，我们着眼于实现可持续的经济效益。通过技术创新和解决方案的提供，公司预计在豆浆粉项目执行期间将获得可观的收入增长。这一收入来源主要包括豆浆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同时，我们注重成本控制和效率提升，以确保豆浆粉项目的可持续盈利。透过精细的管理和资源优化，公司期望实现豆浆粉项目利润最大化。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浆粉项目实施进行全面的投资评估，包括豆浆粉项目启动阶段的资金投入和后续运营成本。通过对豆浆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https://d.book118.com/788004002125006037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94B6F"/>
    <w:rsid w:val="7C294B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04002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2024-02-17T06:57:00Z</dcterms:created>
  <dcterms:modified xsi:type="dcterms:W3CDTF">2024-02-17T06:57:29Z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D0AD7A5F1B3E4434B003B578FA33F407_11</vt:lpwstr>
  </property>
  <property fmtid="{D5CDD505-2E9C-101B-9397-08002B2CF9AE}" pid="3" name="KSOProductBuildVer">
    <vt:lpwstr>2052-12.1.0.16250</vt:lpwstr>
  </property>
</Properties>
</file>