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工具钢项目规划设计蓝图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07" w:history="1">
        <w:r>
          <w:rPr>
            <w:rFonts w:ascii="仿宋" w:eastAsia="仿宋" w:hAnsi="仿宋" w:cs="仿宋" w:hint="eastAsia"/>
            <w:lang w:eastAsia="zh-CN"/>
          </w:rPr>
          <w:t>序言</w:t>
        </w:r>
        <w:r>
          <w:tab/>
        </w:r>
        <w:r>
          <w:fldChar w:fldCharType="begin"/>
        </w:r>
        <w:r>
          <w:instrText xml:space="preserve"> PAGEREF _Toc23707 \h </w:instrText>
        </w:r>
        <w:r>
          <w:fldChar w:fldCharType="separate"/>
        </w:r>
        <w:r>
          <w:t>3</w:t>
        </w:r>
        <w:r>
          <w:fldChar w:fldCharType="end"/>
        </w:r>
      </w:hyperlink>
    </w:p>
    <w:p>
      <w:pPr>
        <w:pStyle w:val="TOC1"/>
        <w:tabs>
          <w:tab w:val="right" w:leader="dot" w:pos="8306"/>
        </w:tabs>
      </w:pPr>
      <w:hyperlink w:anchor="_Toc29197" w:history="1">
        <w:r>
          <w:rPr>
            <w:rFonts w:ascii="仿宋" w:eastAsia="仿宋" w:hAnsi="仿宋" w:cs="仿宋" w:hint="eastAsia"/>
            <w:lang w:eastAsia="zh-CN"/>
          </w:rPr>
          <w:t>一、工具钢项目建设背景及必要性分析</w:t>
        </w:r>
        <w:r>
          <w:tab/>
        </w:r>
        <w:r>
          <w:fldChar w:fldCharType="begin"/>
        </w:r>
        <w:r>
          <w:instrText xml:space="preserve"> PAGEREF _Toc29197 \h </w:instrText>
        </w:r>
        <w:r>
          <w:fldChar w:fldCharType="separate"/>
        </w:r>
        <w:r>
          <w:t>3</w:t>
        </w:r>
        <w:r>
          <w:fldChar w:fldCharType="end"/>
        </w:r>
      </w:hyperlink>
    </w:p>
    <w:p>
      <w:pPr>
        <w:pStyle w:val="TOC2"/>
        <w:tabs>
          <w:tab w:val="right" w:leader="dot" w:pos="8306"/>
        </w:tabs>
      </w:pPr>
      <w:hyperlink w:anchor="_Toc9825" w:history="1">
        <w:r>
          <w:rPr>
            <w:rFonts w:ascii="仿宋" w:eastAsia="仿宋" w:hAnsi="仿宋" w:cs="仿宋" w:hint="eastAsia"/>
            <w:lang w:eastAsia="zh-CN"/>
          </w:rPr>
          <w:t>(一)、工具钢项目背景分析</w:t>
        </w:r>
        <w:r>
          <w:tab/>
        </w:r>
        <w:r>
          <w:fldChar w:fldCharType="begin"/>
        </w:r>
        <w:r>
          <w:instrText xml:space="preserve"> PAGEREF _Toc9825 \h </w:instrText>
        </w:r>
        <w:r>
          <w:fldChar w:fldCharType="separate"/>
        </w:r>
        <w:r>
          <w:t>3</w:t>
        </w:r>
        <w:r>
          <w:fldChar w:fldCharType="end"/>
        </w:r>
      </w:hyperlink>
    </w:p>
    <w:p>
      <w:pPr>
        <w:pStyle w:val="TOC2"/>
        <w:tabs>
          <w:tab w:val="right" w:leader="dot" w:pos="8306"/>
        </w:tabs>
      </w:pPr>
      <w:hyperlink w:anchor="_Toc16664" w:history="1">
        <w:r>
          <w:rPr>
            <w:rFonts w:ascii="仿宋" w:eastAsia="仿宋" w:hAnsi="仿宋" w:cs="仿宋" w:hint="eastAsia"/>
            <w:lang w:eastAsia="zh-CN"/>
          </w:rPr>
          <w:t>(二)、工具钢项目建设必要性分析</w:t>
        </w:r>
        <w:r>
          <w:tab/>
        </w:r>
        <w:r>
          <w:fldChar w:fldCharType="begin"/>
        </w:r>
        <w:r>
          <w:instrText xml:space="preserve"> PAGEREF _Toc16664 \h </w:instrText>
        </w:r>
        <w:r>
          <w:fldChar w:fldCharType="separate"/>
        </w:r>
        <w:r>
          <w:t>5</w:t>
        </w:r>
        <w:r>
          <w:fldChar w:fldCharType="end"/>
        </w:r>
      </w:hyperlink>
    </w:p>
    <w:p>
      <w:pPr>
        <w:pStyle w:val="TOC1"/>
        <w:tabs>
          <w:tab w:val="right" w:leader="dot" w:pos="8306"/>
        </w:tabs>
      </w:pPr>
      <w:hyperlink w:anchor="_Toc18634" w:history="1">
        <w:r>
          <w:rPr>
            <w:rFonts w:ascii="仿宋" w:eastAsia="仿宋" w:hAnsi="仿宋" w:cs="仿宋" w:hint="eastAsia"/>
            <w:lang w:eastAsia="zh-CN"/>
          </w:rPr>
          <w:t>二、产品规划分析</w:t>
        </w:r>
        <w:r>
          <w:tab/>
        </w:r>
        <w:r>
          <w:fldChar w:fldCharType="begin"/>
        </w:r>
        <w:r>
          <w:instrText xml:space="preserve"> PAGEREF _Toc18634 \h </w:instrText>
        </w:r>
        <w:r>
          <w:fldChar w:fldCharType="separate"/>
        </w:r>
        <w:r>
          <w:t>6</w:t>
        </w:r>
        <w:r>
          <w:fldChar w:fldCharType="end"/>
        </w:r>
      </w:hyperlink>
    </w:p>
    <w:p>
      <w:pPr>
        <w:pStyle w:val="TOC2"/>
        <w:tabs>
          <w:tab w:val="right" w:leader="dot" w:pos="8306"/>
        </w:tabs>
      </w:pPr>
      <w:hyperlink w:anchor="_Toc28000" w:history="1">
        <w:r>
          <w:rPr>
            <w:rFonts w:ascii="仿宋" w:eastAsia="仿宋" w:hAnsi="仿宋" w:cs="仿宋" w:hint="eastAsia"/>
            <w:lang w:eastAsia="zh-CN"/>
          </w:rPr>
          <w:t>(一)、产品规划</w:t>
        </w:r>
        <w:r>
          <w:tab/>
        </w:r>
        <w:r>
          <w:fldChar w:fldCharType="begin"/>
        </w:r>
        <w:r>
          <w:instrText xml:space="preserve"> PAGEREF _Toc28000 \h </w:instrText>
        </w:r>
        <w:r>
          <w:fldChar w:fldCharType="separate"/>
        </w:r>
        <w:r>
          <w:t>6</w:t>
        </w:r>
        <w:r>
          <w:fldChar w:fldCharType="end"/>
        </w:r>
      </w:hyperlink>
    </w:p>
    <w:p>
      <w:pPr>
        <w:pStyle w:val="TOC2"/>
        <w:tabs>
          <w:tab w:val="right" w:leader="dot" w:pos="8306"/>
        </w:tabs>
      </w:pPr>
      <w:hyperlink w:anchor="_Toc17167" w:history="1">
        <w:r>
          <w:rPr>
            <w:rFonts w:ascii="仿宋" w:eastAsia="仿宋" w:hAnsi="仿宋" w:cs="仿宋" w:hint="eastAsia"/>
            <w:lang w:eastAsia="zh-CN"/>
          </w:rPr>
          <w:t>(二)、建设规模</w:t>
        </w:r>
        <w:r>
          <w:tab/>
        </w:r>
        <w:r>
          <w:fldChar w:fldCharType="begin"/>
        </w:r>
        <w:r>
          <w:instrText xml:space="preserve"> PAGEREF _Toc17167 \h </w:instrText>
        </w:r>
        <w:r>
          <w:fldChar w:fldCharType="separate"/>
        </w:r>
        <w:r>
          <w:t>7</w:t>
        </w:r>
        <w:r>
          <w:fldChar w:fldCharType="end"/>
        </w:r>
      </w:hyperlink>
    </w:p>
    <w:p>
      <w:pPr>
        <w:pStyle w:val="TOC1"/>
        <w:tabs>
          <w:tab w:val="right" w:leader="dot" w:pos="8306"/>
        </w:tabs>
      </w:pPr>
      <w:hyperlink w:anchor="_Toc21603" w:history="1">
        <w:r>
          <w:rPr>
            <w:rFonts w:ascii="仿宋" w:eastAsia="仿宋" w:hAnsi="仿宋" w:cs="仿宋" w:hint="eastAsia"/>
            <w:lang w:eastAsia="zh-CN"/>
          </w:rPr>
          <w:t>三、工具钢项目危机管理</w:t>
        </w:r>
        <w:r>
          <w:tab/>
        </w:r>
        <w:r>
          <w:fldChar w:fldCharType="begin"/>
        </w:r>
        <w:r>
          <w:instrText xml:space="preserve"> PAGEREF _Toc21603 \h </w:instrText>
        </w:r>
        <w:r>
          <w:fldChar w:fldCharType="separate"/>
        </w:r>
        <w:r>
          <w:t>8</w:t>
        </w:r>
        <w:r>
          <w:fldChar w:fldCharType="end"/>
        </w:r>
      </w:hyperlink>
    </w:p>
    <w:p>
      <w:pPr>
        <w:pStyle w:val="TOC2"/>
        <w:tabs>
          <w:tab w:val="right" w:leader="dot" w:pos="8306"/>
        </w:tabs>
      </w:pPr>
      <w:hyperlink w:anchor="_Toc4914" w:history="1">
        <w:r>
          <w:rPr>
            <w:rFonts w:ascii="仿宋" w:eastAsia="仿宋" w:hAnsi="仿宋" w:cs="仿宋" w:hint="eastAsia"/>
            <w:lang w:eastAsia="zh-CN"/>
          </w:rPr>
          <w:t>(一)、危机预警与识别</w:t>
        </w:r>
        <w:r>
          <w:tab/>
        </w:r>
        <w:r>
          <w:fldChar w:fldCharType="begin"/>
        </w:r>
        <w:r>
          <w:instrText xml:space="preserve"> PAGEREF _Toc4914 \h </w:instrText>
        </w:r>
        <w:r>
          <w:fldChar w:fldCharType="separate"/>
        </w:r>
        <w:r>
          <w:t>8</w:t>
        </w:r>
        <w:r>
          <w:fldChar w:fldCharType="end"/>
        </w:r>
      </w:hyperlink>
    </w:p>
    <w:p>
      <w:pPr>
        <w:pStyle w:val="TOC2"/>
        <w:tabs>
          <w:tab w:val="right" w:leader="dot" w:pos="8306"/>
        </w:tabs>
      </w:pPr>
      <w:hyperlink w:anchor="_Toc16531" w:history="1">
        <w:r>
          <w:rPr>
            <w:rFonts w:ascii="仿宋" w:eastAsia="仿宋" w:hAnsi="仿宋" w:cs="仿宋" w:hint="eastAsia"/>
            <w:lang w:eastAsia="zh-CN"/>
          </w:rPr>
          <w:t>(二)、危机应对与恢复</w:t>
        </w:r>
        <w:r>
          <w:tab/>
        </w:r>
        <w:r>
          <w:fldChar w:fldCharType="begin"/>
        </w:r>
        <w:r>
          <w:instrText xml:space="preserve"> PAGEREF _Toc16531 \h </w:instrText>
        </w:r>
        <w:r>
          <w:fldChar w:fldCharType="separate"/>
        </w:r>
        <w:r>
          <w:t>9</w:t>
        </w:r>
        <w:r>
          <w:fldChar w:fldCharType="end"/>
        </w:r>
      </w:hyperlink>
    </w:p>
    <w:p>
      <w:pPr>
        <w:pStyle w:val="TOC1"/>
        <w:tabs>
          <w:tab w:val="right" w:leader="dot" w:pos="8306"/>
        </w:tabs>
      </w:pPr>
      <w:hyperlink w:anchor="_Toc29810" w:history="1">
        <w:r>
          <w:rPr>
            <w:rFonts w:ascii="仿宋" w:eastAsia="仿宋" w:hAnsi="仿宋" w:cs="仿宋" w:hint="eastAsia"/>
            <w:lang w:eastAsia="zh-CN"/>
          </w:rPr>
          <w:t>四、工艺说明</w:t>
        </w:r>
        <w:r>
          <w:tab/>
        </w:r>
        <w:r>
          <w:fldChar w:fldCharType="begin"/>
        </w:r>
        <w:r>
          <w:instrText xml:space="preserve"> PAGEREF _Toc29810 \h </w:instrText>
        </w:r>
        <w:r>
          <w:fldChar w:fldCharType="separate"/>
        </w:r>
        <w:r>
          <w:t>10</w:t>
        </w:r>
        <w:r>
          <w:fldChar w:fldCharType="end"/>
        </w:r>
      </w:hyperlink>
    </w:p>
    <w:p>
      <w:pPr>
        <w:pStyle w:val="TOC2"/>
        <w:tabs>
          <w:tab w:val="right" w:leader="dot" w:pos="8306"/>
        </w:tabs>
      </w:pPr>
      <w:hyperlink w:anchor="_Toc30850" w:history="1">
        <w:r>
          <w:rPr>
            <w:rFonts w:ascii="仿宋" w:eastAsia="仿宋" w:hAnsi="仿宋" w:cs="仿宋" w:hint="eastAsia"/>
            <w:lang w:eastAsia="zh-CN"/>
          </w:rPr>
          <w:t>(一)、技术管理特点</w:t>
        </w:r>
        <w:r>
          <w:tab/>
        </w:r>
        <w:r>
          <w:fldChar w:fldCharType="begin"/>
        </w:r>
        <w:r>
          <w:instrText xml:space="preserve"> PAGEREF _Toc30850 \h </w:instrText>
        </w:r>
        <w:r>
          <w:fldChar w:fldCharType="separate"/>
        </w:r>
        <w:r>
          <w:t>10</w:t>
        </w:r>
        <w:r>
          <w:fldChar w:fldCharType="end"/>
        </w:r>
      </w:hyperlink>
    </w:p>
    <w:p>
      <w:pPr>
        <w:pStyle w:val="TOC2"/>
        <w:tabs>
          <w:tab w:val="right" w:leader="dot" w:pos="8306"/>
        </w:tabs>
      </w:pPr>
      <w:hyperlink w:anchor="_Toc21051" w:history="1">
        <w:r>
          <w:rPr>
            <w:rFonts w:ascii="仿宋" w:eastAsia="仿宋" w:hAnsi="仿宋" w:cs="仿宋" w:hint="eastAsia"/>
            <w:lang w:eastAsia="zh-CN"/>
          </w:rPr>
          <w:t>(二)、工具钢项目工艺技术设计方案</w:t>
        </w:r>
        <w:r>
          <w:tab/>
        </w:r>
        <w:r>
          <w:fldChar w:fldCharType="begin"/>
        </w:r>
        <w:r>
          <w:instrText xml:space="preserve"> PAGEREF _Toc21051 \h </w:instrText>
        </w:r>
        <w:r>
          <w:fldChar w:fldCharType="separate"/>
        </w:r>
        <w:r>
          <w:t>11</w:t>
        </w:r>
        <w:r>
          <w:fldChar w:fldCharType="end"/>
        </w:r>
      </w:hyperlink>
    </w:p>
    <w:p>
      <w:pPr>
        <w:pStyle w:val="TOC2"/>
        <w:tabs>
          <w:tab w:val="right" w:leader="dot" w:pos="8306"/>
        </w:tabs>
      </w:pPr>
      <w:hyperlink w:anchor="_Toc1152" w:history="1">
        <w:r>
          <w:rPr>
            <w:rFonts w:ascii="仿宋" w:eastAsia="仿宋" w:hAnsi="仿宋" w:cs="仿宋" w:hint="eastAsia"/>
            <w:lang w:eastAsia="zh-CN"/>
          </w:rPr>
          <w:t>(三)、设备选型方案</w:t>
        </w:r>
        <w:r>
          <w:tab/>
        </w:r>
        <w:r>
          <w:fldChar w:fldCharType="begin"/>
        </w:r>
        <w:r>
          <w:instrText xml:space="preserve"> PAGEREF _Toc1152 \h </w:instrText>
        </w:r>
        <w:r>
          <w:fldChar w:fldCharType="separate"/>
        </w:r>
        <w:r>
          <w:t>12</w:t>
        </w:r>
        <w:r>
          <w:fldChar w:fldCharType="end"/>
        </w:r>
      </w:hyperlink>
    </w:p>
    <w:p>
      <w:pPr>
        <w:pStyle w:val="TOC1"/>
        <w:tabs>
          <w:tab w:val="right" w:leader="dot" w:pos="8306"/>
        </w:tabs>
      </w:pPr>
      <w:hyperlink w:anchor="_Toc7120" w:history="1">
        <w:r>
          <w:rPr>
            <w:rFonts w:ascii="仿宋" w:eastAsia="仿宋" w:hAnsi="仿宋" w:cs="仿宋" w:hint="eastAsia"/>
            <w:lang w:eastAsia="zh-CN"/>
          </w:rPr>
          <w:t>五、工具钢项目文档管理</w:t>
        </w:r>
        <w:r>
          <w:tab/>
        </w:r>
        <w:r>
          <w:fldChar w:fldCharType="begin"/>
        </w:r>
        <w:r>
          <w:instrText xml:space="preserve"> PAGEREF _Toc7120 \h </w:instrText>
        </w:r>
        <w:r>
          <w:fldChar w:fldCharType="separate"/>
        </w:r>
        <w:r>
          <w:t>14</w:t>
        </w:r>
        <w:r>
          <w:fldChar w:fldCharType="end"/>
        </w:r>
      </w:hyperlink>
    </w:p>
    <w:p>
      <w:pPr>
        <w:pStyle w:val="TOC2"/>
        <w:tabs>
          <w:tab w:val="right" w:leader="dot" w:pos="8306"/>
        </w:tabs>
      </w:pPr>
      <w:hyperlink w:anchor="_Toc17973" w:history="1">
        <w:r>
          <w:rPr>
            <w:rFonts w:ascii="仿宋" w:eastAsia="仿宋" w:hAnsi="仿宋" w:cs="仿宋" w:hint="eastAsia"/>
            <w:lang w:eastAsia="zh-CN"/>
          </w:rPr>
          <w:t>(一)、文档编制与审查</w:t>
        </w:r>
        <w:r>
          <w:tab/>
        </w:r>
        <w:r>
          <w:fldChar w:fldCharType="begin"/>
        </w:r>
        <w:r>
          <w:instrText xml:space="preserve"> PAGEREF _Toc17973 \h </w:instrText>
        </w:r>
        <w:r>
          <w:fldChar w:fldCharType="separate"/>
        </w:r>
        <w:r>
          <w:t>14</w:t>
        </w:r>
        <w:r>
          <w:fldChar w:fldCharType="end"/>
        </w:r>
      </w:hyperlink>
    </w:p>
    <w:p>
      <w:pPr>
        <w:pStyle w:val="TOC2"/>
        <w:tabs>
          <w:tab w:val="right" w:leader="dot" w:pos="8306"/>
        </w:tabs>
      </w:pPr>
      <w:hyperlink w:anchor="_Toc17914" w:history="1">
        <w:r>
          <w:rPr>
            <w:rFonts w:ascii="仿宋" w:eastAsia="仿宋" w:hAnsi="仿宋" w:cs="仿宋" w:hint="eastAsia"/>
            <w:lang w:eastAsia="zh-CN"/>
          </w:rPr>
          <w:t>(二)、文档发布与分发</w:t>
        </w:r>
        <w:r>
          <w:tab/>
        </w:r>
        <w:r>
          <w:fldChar w:fldCharType="begin"/>
        </w:r>
        <w:r>
          <w:instrText xml:space="preserve"> PAGEREF _Toc17914 \h </w:instrText>
        </w:r>
        <w:r>
          <w:fldChar w:fldCharType="separate"/>
        </w:r>
        <w:r>
          <w:t>15</w:t>
        </w:r>
        <w:r>
          <w:fldChar w:fldCharType="end"/>
        </w:r>
      </w:hyperlink>
    </w:p>
    <w:p>
      <w:pPr>
        <w:pStyle w:val="TOC2"/>
        <w:tabs>
          <w:tab w:val="right" w:leader="dot" w:pos="8306"/>
        </w:tabs>
      </w:pPr>
      <w:hyperlink w:anchor="_Toc6649" w:history="1">
        <w:r>
          <w:rPr>
            <w:rFonts w:ascii="仿宋" w:eastAsia="仿宋" w:hAnsi="仿宋" w:cs="仿宋" w:hint="eastAsia"/>
            <w:lang w:eastAsia="zh-CN"/>
          </w:rPr>
          <w:t>(三)、文档存档与归档</w:t>
        </w:r>
        <w:r>
          <w:tab/>
        </w:r>
        <w:r>
          <w:fldChar w:fldCharType="begin"/>
        </w:r>
        <w:r>
          <w:instrText xml:space="preserve"> PAGEREF _Toc6649 \h </w:instrText>
        </w:r>
        <w:r>
          <w:fldChar w:fldCharType="separate"/>
        </w:r>
        <w:r>
          <w:t>16</w:t>
        </w:r>
        <w:r>
          <w:fldChar w:fldCharType="end"/>
        </w:r>
      </w:hyperlink>
    </w:p>
    <w:p>
      <w:pPr>
        <w:pStyle w:val="TOC1"/>
        <w:tabs>
          <w:tab w:val="right" w:leader="dot" w:pos="8306"/>
        </w:tabs>
      </w:pPr>
      <w:hyperlink w:anchor="_Toc29574" w:history="1">
        <w:r>
          <w:rPr>
            <w:rFonts w:ascii="仿宋" w:eastAsia="仿宋" w:hAnsi="仿宋" w:cs="仿宋" w:hint="eastAsia"/>
            <w:lang w:eastAsia="zh-CN"/>
          </w:rPr>
          <w:t>六、工具钢项目可持续发展</w:t>
        </w:r>
        <w:r>
          <w:tab/>
        </w:r>
        <w:r>
          <w:fldChar w:fldCharType="begin"/>
        </w:r>
        <w:r>
          <w:instrText xml:space="preserve"> PAGEREF _Toc29574 \h </w:instrText>
        </w:r>
        <w:r>
          <w:fldChar w:fldCharType="separate"/>
        </w:r>
        <w:r>
          <w:t>17</w:t>
        </w:r>
        <w:r>
          <w:fldChar w:fldCharType="end"/>
        </w:r>
      </w:hyperlink>
    </w:p>
    <w:p>
      <w:pPr>
        <w:pStyle w:val="TOC2"/>
        <w:tabs>
          <w:tab w:val="right" w:leader="dot" w:pos="8306"/>
        </w:tabs>
      </w:pPr>
      <w:hyperlink w:anchor="_Toc14325" w:history="1">
        <w:r>
          <w:rPr>
            <w:rFonts w:ascii="仿宋" w:eastAsia="仿宋" w:hAnsi="仿宋" w:cs="仿宋" w:hint="eastAsia"/>
            <w:lang w:eastAsia="zh-CN"/>
          </w:rPr>
          <w:t>(一)、可持续战略与实践</w:t>
        </w:r>
        <w:r>
          <w:tab/>
        </w:r>
        <w:r>
          <w:fldChar w:fldCharType="begin"/>
        </w:r>
        <w:r>
          <w:instrText xml:space="preserve"> PAGEREF _Toc14325 \h </w:instrText>
        </w:r>
        <w:r>
          <w:fldChar w:fldCharType="separate"/>
        </w:r>
        <w:r>
          <w:t>17</w:t>
        </w:r>
        <w:r>
          <w:fldChar w:fldCharType="end"/>
        </w:r>
      </w:hyperlink>
    </w:p>
    <w:p>
      <w:pPr>
        <w:pStyle w:val="TOC2"/>
        <w:tabs>
          <w:tab w:val="right" w:leader="dot" w:pos="8306"/>
        </w:tabs>
      </w:pPr>
      <w:hyperlink w:anchor="_Toc16982" w:history="1">
        <w:r>
          <w:rPr>
            <w:rFonts w:ascii="仿宋" w:eastAsia="仿宋" w:hAnsi="仿宋" w:cs="仿宋" w:hint="eastAsia"/>
            <w:lang w:eastAsia="zh-CN"/>
          </w:rPr>
          <w:t>(二)、环保与社会责任</w:t>
        </w:r>
        <w:r>
          <w:tab/>
        </w:r>
        <w:r>
          <w:fldChar w:fldCharType="begin"/>
        </w:r>
        <w:r>
          <w:instrText xml:space="preserve"> PAGEREF _Toc16982 \h </w:instrText>
        </w:r>
        <w:r>
          <w:fldChar w:fldCharType="separate"/>
        </w:r>
        <w:r>
          <w:t>18</w:t>
        </w:r>
        <w:r>
          <w:fldChar w:fldCharType="end"/>
        </w:r>
      </w:hyperlink>
    </w:p>
    <w:p>
      <w:pPr>
        <w:pStyle w:val="TOC1"/>
        <w:tabs>
          <w:tab w:val="right" w:leader="dot" w:pos="8306"/>
        </w:tabs>
      </w:pPr>
      <w:hyperlink w:anchor="_Toc31577" w:history="1">
        <w:r>
          <w:rPr>
            <w:rFonts w:ascii="仿宋" w:eastAsia="仿宋" w:hAnsi="仿宋" w:cs="仿宋" w:hint="eastAsia"/>
            <w:lang w:eastAsia="zh-CN"/>
          </w:rPr>
          <w:t>七、工具钢项目人力资源管理</w:t>
        </w:r>
        <w:r>
          <w:tab/>
        </w:r>
        <w:r>
          <w:fldChar w:fldCharType="begin"/>
        </w:r>
        <w:r>
          <w:instrText xml:space="preserve"> PAGEREF _Toc31577 \h </w:instrText>
        </w:r>
        <w:r>
          <w:fldChar w:fldCharType="separate"/>
        </w:r>
        <w:r>
          <w:t>19</w:t>
        </w:r>
        <w:r>
          <w:fldChar w:fldCharType="end"/>
        </w:r>
      </w:hyperlink>
    </w:p>
    <w:p>
      <w:pPr>
        <w:pStyle w:val="TOC2"/>
        <w:tabs>
          <w:tab w:val="right" w:leader="dot" w:pos="8306"/>
        </w:tabs>
      </w:pPr>
      <w:hyperlink w:anchor="_Toc27213" w:history="1">
        <w:r>
          <w:rPr>
            <w:rFonts w:ascii="仿宋" w:eastAsia="仿宋" w:hAnsi="仿宋" w:cs="仿宋" w:hint="eastAsia"/>
            <w:lang w:eastAsia="zh-CN"/>
          </w:rPr>
          <w:t>(一)、建立健全的预算管理制度</w:t>
        </w:r>
        <w:r>
          <w:tab/>
        </w:r>
        <w:r>
          <w:fldChar w:fldCharType="begin"/>
        </w:r>
        <w:r>
          <w:instrText xml:space="preserve"> PAGEREF _Toc27213 \h </w:instrText>
        </w:r>
        <w:r>
          <w:fldChar w:fldCharType="separate"/>
        </w:r>
        <w:r>
          <w:t>19</w:t>
        </w:r>
        <w:r>
          <w:fldChar w:fldCharType="end"/>
        </w:r>
      </w:hyperlink>
    </w:p>
    <w:p>
      <w:pPr>
        <w:pStyle w:val="TOC2"/>
        <w:tabs>
          <w:tab w:val="right" w:leader="dot" w:pos="8306"/>
        </w:tabs>
      </w:pPr>
      <w:hyperlink w:anchor="_Toc10279" w:history="1">
        <w:r>
          <w:rPr>
            <w:rFonts w:ascii="仿宋" w:eastAsia="仿宋" w:hAnsi="仿宋" w:cs="仿宋" w:hint="eastAsia"/>
            <w:lang w:eastAsia="zh-CN"/>
          </w:rPr>
          <w:t>(二)、加强资金流动监控</w:t>
        </w:r>
        <w:r>
          <w:tab/>
        </w:r>
        <w:r>
          <w:fldChar w:fldCharType="begin"/>
        </w:r>
        <w:r>
          <w:instrText xml:space="preserve"> PAGEREF _Toc10279 \h </w:instrText>
        </w:r>
        <w:r>
          <w:fldChar w:fldCharType="separate"/>
        </w:r>
        <w:r>
          <w:t>20</w:t>
        </w:r>
        <w:r>
          <w:fldChar w:fldCharType="end"/>
        </w:r>
      </w:hyperlink>
    </w:p>
    <w:p>
      <w:pPr>
        <w:pStyle w:val="TOC2"/>
        <w:tabs>
          <w:tab w:val="right" w:leader="dot" w:pos="8306"/>
        </w:tabs>
      </w:pPr>
      <w:hyperlink w:anchor="_Toc1129" w:history="1">
        <w:r>
          <w:rPr>
            <w:rFonts w:ascii="仿宋" w:eastAsia="仿宋" w:hAnsi="仿宋" w:cs="仿宋" w:hint="eastAsia"/>
            <w:lang w:eastAsia="zh-CN"/>
          </w:rPr>
          <w:t>(三)、制定完善的风险控制机制</w:t>
        </w:r>
        <w:r>
          <w:tab/>
        </w:r>
        <w:r>
          <w:fldChar w:fldCharType="begin"/>
        </w:r>
        <w:r>
          <w:instrText xml:space="preserve"> PAGEREF _Toc1129 \h </w:instrText>
        </w:r>
        <w:r>
          <w:fldChar w:fldCharType="separate"/>
        </w:r>
        <w:r>
          <w:t>21</w:t>
        </w:r>
        <w:r>
          <w:fldChar w:fldCharType="end"/>
        </w:r>
      </w:hyperlink>
    </w:p>
    <w:p>
      <w:pPr>
        <w:pStyle w:val="TOC2"/>
        <w:tabs>
          <w:tab w:val="right" w:leader="dot" w:pos="8306"/>
        </w:tabs>
      </w:pPr>
      <w:hyperlink w:anchor="_Toc19551" w:history="1">
        <w:r>
          <w:rPr>
            <w:rFonts w:ascii="仿宋" w:eastAsia="仿宋" w:hAnsi="仿宋" w:cs="仿宋" w:hint="eastAsia"/>
            <w:lang w:eastAsia="zh-CN"/>
          </w:rPr>
          <w:t>(四)、优化成本管理</w:t>
        </w:r>
        <w:r>
          <w:tab/>
        </w:r>
        <w:r>
          <w:fldChar w:fldCharType="begin"/>
        </w:r>
        <w:r>
          <w:instrText xml:space="preserve"> PAGEREF _Toc19551 \h </w:instrText>
        </w:r>
        <w:r>
          <w:fldChar w:fldCharType="separate"/>
        </w:r>
        <w:r>
          <w:t>23</w:t>
        </w:r>
        <w:r>
          <w:fldChar w:fldCharType="end"/>
        </w:r>
      </w:hyperlink>
    </w:p>
    <w:p>
      <w:pPr>
        <w:pStyle w:val="TOC1"/>
        <w:tabs>
          <w:tab w:val="right" w:leader="dot" w:pos="8306"/>
        </w:tabs>
      </w:pPr>
      <w:hyperlink w:anchor="_Toc17340" w:history="1">
        <w:r>
          <w:rPr>
            <w:rFonts w:ascii="仿宋" w:eastAsia="仿宋" w:hAnsi="仿宋" w:cs="仿宋" w:hint="eastAsia"/>
            <w:lang w:eastAsia="zh-CN"/>
          </w:rPr>
          <w:t>八、工具钢项目技术管理</w:t>
        </w:r>
        <w:r>
          <w:tab/>
        </w:r>
        <w:r>
          <w:fldChar w:fldCharType="begin"/>
        </w:r>
        <w:r>
          <w:instrText xml:space="preserve"> PAGEREF _Toc17340 \h </w:instrText>
        </w:r>
        <w:r>
          <w:fldChar w:fldCharType="separate"/>
        </w:r>
        <w:r>
          <w:t>24</w:t>
        </w:r>
        <w:r>
          <w:fldChar w:fldCharType="end"/>
        </w:r>
      </w:hyperlink>
    </w:p>
    <w:p>
      <w:pPr>
        <w:pStyle w:val="TOC2"/>
        <w:tabs>
          <w:tab w:val="right" w:leader="dot" w:pos="8306"/>
        </w:tabs>
      </w:pPr>
      <w:hyperlink w:anchor="_Toc32662" w:history="1">
        <w:r>
          <w:rPr>
            <w:rFonts w:ascii="仿宋" w:eastAsia="仿宋" w:hAnsi="仿宋" w:cs="仿宋" w:hint="eastAsia"/>
            <w:lang w:eastAsia="zh-CN"/>
          </w:rPr>
          <w:t>(一)、技术方案选用方向</w:t>
        </w:r>
        <w:r>
          <w:tab/>
        </w:r>
        <w:r>
          <w:fldChar w:fldCharType="begin"/>
        </w:r>
        <w:r>
          <w:instrText xml:space="preserve"> PAGEREF _Toc32662 \h </w:instrText>
        </w:r>
        <w:r>
          <w:fldChar w:fldCharType="separate"/>
        </w:r>
        <w:r>
          <w:t>24</w:t>
        </w:r>
        <w:r>
          <w:fldChar w:fldCharType="end"/>
        </w:r>
      </w:hyperlink>
    </w:p>
    <w:p>
      <w:pPr>
        <w:pStyle w:val="TOC2"/>
        <w:tabs>
          <w:tab w:val="right" w:leader="dot" w:pos="8306"/>
        </w:tabs>
      </w:pPr>
      <w:hyperlink w:anchor="_Toc30505" w:history="1">
        <w:r>
          <w:rPr>
            <w:rFonts w:ascii="仿宋" w:eastAsia="仿宋" w:hAnsi="仿宋" w:cs="仿宋" w:hint="eastAsia"/>
            <w:lang w:eastAsia="zh-CN"/>
          </w:rPr>
          <w:t>(二)、工艺技术方案选用原则</w:t>
        </w:r>
        <w:r>
          <w:tab/>
        </w:r>
        <w:r>
          <w:fldChar w:fldCharType="begin"/>
        </w:r>
        <w:r>
          <w:instrText xml:space="preserve"> PAGEREF _Toc30505 \h </w:instrText>
        </w:r>
        <w:r>
          <w:fldChar w:fldCharType="separate"/>
        </w:r>
        <w:r>
          <w:t>26</w:t>
        </w:r>
        <w:r>
          <w:fldChar w:fldCharType="end"/>
        </w:r>
      </w:hyperlink>
    </w:p>
    <w:p>
      <w:pPr>
        <w:pStyle w:val="TOC2"/>
        <w:tabs>
          <w:tab w:val="right" w:leader="dot" w:pos="8306"/>
        </w:tabs>
      </w:pPr>
      <w:hyperlink w:anchor="_Toc7229" w:history="1">
        <w:r>
          <w:rPr>
            <w:rFonts w:ascii="仿宋" w:eastAsia="仿宋" w:hAnsi="仿宋" w:cs="仿宋" w:hint="eastAsia"/>
            <w:lang w:eastAsia="zh-CN"/>
          </w:rPr>
          <w:t>(三)、工艺技术方案要求</w:t>
        </w:r>
        <w:r>
          <w:tab/>
        </w:r>
        <w:r>
          <w:fldChar w:fldCharType="begin"/>
        </w:r>
        <w:r>
          <w:instrText xml:space="preserve"> PAGEREF _Toc7229 \h </w:instrText>
        </w:r>
        <w:r>
          <w:fldChar w:fldCharType="separate"/>
        </w:r>
        <w:r>
          <w:t>28</w:t>
        </w:r>
        <w:r>
          <w:fldChar w:fldCharType="end"/>
        </w:r>
      </w:hyperlink>
    </w:p>
    <w:p>
      <w:pPr>
        <w:pStyle w:val="TOC1"/>
        <w:tabs>
          <w:tab w:val="right" w:leader="dot" w:pos="8306"/>
        </w:tabs>
      </w:pPr>
      <w:hyperlink w:anchor="_Toc8718" w:history="1">
        <w:r>
          <w:rPr>
            <w:rFonts w:ascii="仿宋" w:eastAsia="仿宋" w:hAnsi="仿宋" w:cs="仿宋" w:hint="eastAsia"/>
            <w:lang w:eastAsia="zh-CN"/>
          </w:rPr>
          <w:t>九、工具钢项目人力资源培养与发展</w:t>
        </w:r>
        <w:r>
          <w:tab/>
        </w:r>
        <w:r>
          <w:fldChar w:fldCharType="begin"/>
        </w:r>
        <w:r>
          <w:instrText xml:space="preserve"> PAGEREF _Toc8718 \h </w:instrText>
        </w:r>
        <w:r>
          <w:fldChar w:fldCharType="separate"/>
        </w:r>
        <w:r>
          <w:t>30</w:t>
        </w:r>
        <w:r>
          <w:fldChar w:fldCharType="end"/>
        </w:r>
      </w:hyperlink>
    </w:p>
    <w:p>
      <w:pPr>
        <w:pStyle w:val="TOC2"/>
        <w:tabs>
          <w:tab w:val="right" w:leader="dot" w:pos="8306"/>
        </w:tabs>
      </w:pPr>
      <w:hyperlink w:anchor="_Toc10272" w:history="1">
        <w:r>
          <w:rPr>
            <w:rFonts w:ascii="仿宋" w:eastAsia="仿宋" w:hAnsi="仿宋" w:cs="仿宋" w:hint="eastAsia"/>
            <w:lang w:eastAsia="zh-CN"/>
          </w:rPr>
          <w:t>(一)、人才需求与规划</w:t>
        </w:r>
        <w:r>
          <w:tab/>
        </w:r>
        <w:r>
          <w:fldChar w:fldCharType="begin"/>
        </w:r>
        <w:r>
          <w:instrText xml:space="preserve"> PAGEREF _Toc10272 \h </w:instrText>
        </w:r>
        <w:r>
          <w:fldChar w:fldCharType="separate"/>
        </w:r>
        <w:r>
          <w:t>30</w:t>
        </w:r>
        <w:r>
          <w:fldChar w:fldCharType="end"/>
        </w:r>
      </w:hyperlink>
    </w:p>
    <w:p>
      <w:pPr>
        <w:pStyle w:val="TOC2"/>
        <w:tabs>
          <w:tab w:val="right" w:leader="dot" w:pos="8306"/>
        </w:tabs>
      </w:pPr>
      <w:hyperlink w:anchor="_Toc11079" w:history="1">
        <w:r>
          <w:rPr>
            <w:rFonts w:ascii="仿宋" w:eastAsia="仿宋" w:hAnsi="仿宋" w:cs="仿宋" w:hint="eastAsia"/>
            <w:lang w:eastAsia="zh-CN"/>
          </w:rPr>
          <w:t>(二)、培训与发展计划</w:t>
        </w:r>
        <w:r>
          <w:tab/>
        </w:r>
        <w:r>
          <w:fldChar w:fldCharType="begin"/>
        </w:r>
        <w:r>
          <w:instrText xml:space="preserve"> PAGEREF _Toc11079 \h </w:instrText>
        </w:r>
        <w:r>
          <w:fldChar w:fldCharType="separate"/>
        </w:r>
        <w:r>
          <w:t>30</w:t>
        </w:r>
        <w:r>
          <w:fldChar w:fldCharType="end"/>
        </w:r>
      </w:hyperlink>
    </w:p>
    <w:p>
      <w:pPr>
        <w:pStyle w:val="TOC1"/>
        <w:tabs>
          <w:tab w:val="right" w:leader="dot" w:pos="8306"/>
        </w:tabs>
      </w:pPr>
      <w:hyperlink w:anchor="_Toc3563" w:history="1">
        <w:r>
          <w:rPr>
            <w:rFonts w:ascii="仿宋" w:eastAsia="仿宋" w:hAnsi="仿宋" w:cs="仿宋" w:hint="eastAsia"/>
            <w:lang w:eastAsia="zh-CN"/>
          </w:rPr>
          <w:t>十、工具钢项目财务管理</w:t>
        </w:r>
        <w:r>
          <w:tab/>
        </w:r>
        <w:r>
          <w:fldChar w:fldCharType="begin"/>
        </w:r>
        <w:r>
          <w:instrText xml:space="preserve"> PAGEREF _Toc3563 \h </w:instrText>
        </w:r>
        <w:r>
          <w:fldChar w:fldCharType="separate"/>
        </w:r>
        <w:r>
          <w:t>31</w:t>
        </w:r>
        <w:r>
          <w:fldChar w:fldCharType="end"/>
        </w:r>
      </w:hyperlink>
    </w:p>
    <w:p>
      <w:pPr>
        <w:pStyle w:val="TOC2"/>
        <w:tabs>
          <w:tab w:val="right" w:leader="dot" w:pos="8306"/>
        </w:tabs>
      </w:pPr>
      <w:hyperlink w:anchor="_Toc23846" w:history="1">
        <w:r>
          <w:rPr>
            <w:rFonts w:ascii="仿宋" w:eastAsia="仿宋" w:hAnsi="仿宋" w:cs="仿宋" w:hint="eastAsia"/>
            <w:lang w:eastAsia="zh-CN"/>
          </w:rPr>
          <w:t>(一)、资金需求大</w:t>
        </w:r>
        <w:r>
          <w:tab/>
        </w:r>
        <w:r>
          <w:fldChar w:fldCharType="begin"/>
        </w:r>
        <w:r>
          <w:instrText xml:space="preserve"> PAGEREF _Toc23846 \h </w:instrText>
        </w:r>
        <w:r>
          <w:fldChar w:fldCharType="separate"/>
        </w:r>
        <w:r>
          <w:t>31</w:t>
        </w:r>
        <w:r>
          <w:fldChar w:fldCharType="end"/>
        </w:r>
      </w:hyperlink>
    </w:p>
    <w:p>
      <w:pPr>
        <w:pStyle w:val="TOC2"/>
        <w:tabs>
          <w:tab w:val="right" w:leader="dot" w:pos="8306"/>
        </w:tabs>
      </w:pPr>
      <w:hyperlink w:anchor="_Toc6064" w:history="1">
        <w:r>
          <w:rPr>
            <w:rFonts w:ascii="仿宋" w:eastAsia="仿宋" w:hAnsi="仿宋" w:cs="仿宋" w:hint="eastAsia"/>
            <w:lang w:eastAsia="zh-CN"/>
          </w:rPr>
          <w:t>(二)、研发周期长</w:t>
        </w:r>
        <w:r>
          <w:tab/>
        </w:r>
        <w:r>
          <w:fldChar w:fldCharType="begin"/>
        </w:r>
        <w:r>
          <w:instrText xml:space="preserve"> PAGEREF _Toc6064 \h </w:instrText>
        </w:r>
        <w:r>
          <w:fldChar w:fldCharType="separate"/>
        </w:r>
        <w:r>
          <w:t>32</w:t>
        </w:r>
        <w:r>
          <w:fldChar w:fldCharType="end"/>
        </w:r>
      </w:hyperlink>
    </w:p>
    <w:p>
      <w:pPr>
        <w:pStyle w:val="TOC2"/>
        <w:tabs>
          <w:tab w:val="right" w:leader="dot" w:pos="8306"/>
        </w:tabs>
      </w:pPr>
      <w:hyperlink w:anchor="_Toc1623" w:history="1">
        <w:r>
          <w:rPr>
            <w:rFonts w:ascii="仿宋" w:eastAsia="仿宋" w:hAnsi="仿宋" w:cs="仿宋" w:hint="eastAsia"/>
            <w:lang w:eastAsia="zh-CN"/>
          </w:rPr>
          <w:t>(三)、市场风险大</w:t>
        </w:r>
        <w:r>
          <w:tab/>
        </w:r>
        <w:r>
          <w:fldChar w:fldCharType="begin"/>
        </w:r>
        <w:r>
          <w:instrText xml:space="preserve"> PAGEREF _Toc1623 \h </w:instrText>
        </w:r>
        <w:r>
          <w:fldChar w:fldCharType="separate"/>
        </w:r>
        <w:r>
          <w:t>33</w:t>
        </w:r>
        <w:r>
          <w:fldChar w:fldCharType="end"/>
        </w:r>
      </w:hyperlink>
    </w:p>
    <w:p>
      <w:pPr>
        <w:pStyle w:val="TOC2"/>
        <w:tabs>
          <w:tab w:val="right" w:leader="dot" w:pos="8306"/>
        </w:tabs>
      </w:pPr>
      <w:hyperlink w:anchor="_Toc23233" w:history="1">
        <w:r>
          <w:rPr>
            <w:rFonts w:ascii="仿宋" w:eastAsia="仿宋" w:hAnsi="仿宋" w:cs="仿宋" w:hint="eastAsia"/>
            <w:lang w:eastAsia="zh-CN"/>
          </w:rPr>
          <w:t>(四)、利润率高</w:t>
        </w:r>
        <w:r>
          <w:tab/>
        </w:r>
        <w:r>
          <w:fldChar w:fldCharType="begin"/>
        </w:r>
        <w:r>
          <w:instrText xml:space="preserve"> PAGEREF _Toc23233 \h </w:instrText>
        </w:r>
        <w:r>
          <w:fldChar w:fldCharType="separate"/>
        </w:r>
        <w:r>
          <w:t>36</w:t>
        </w:r>
        <w:r>
          <w:fldChar w:fldCharType="end"/>
        </w:r>
      </w:hyperlink>
    </w:p>
    <w:p>
      <w:pPr>
        <w:pStyle w:val="TOC1"/>
        <w:tabs>
          <w:tab w:val="right" w:leader="dot" w:pos="8306"/>
        </w:tabs>
      </w:pPr>
      <w:hyperlink w:anchor="_Toc19152" w:history="1">
        <w:r>
          <w:rPr>
            <w:rFonts w:ascii="仿宋" w:eastAsia="仿宋" w:hAnsi="仿宋" w:cs="仿宋" w:hint="eastAsia"/>
            <w:lang w:eastAsia="zh-CN"/>
          </w:rPr>
          <w:t>十一、工具钢项目计划安排</w:t>
        </w:r>
        <w:r>
          <w:tab/>
        </w:r>
        <w:r>
          <w:fldChar w:fldCharType="begin"/>
        </w:r>
        <w:r>
          <w:instrText xml:space="preserve"> PAGEREF _Toc19152 \h </w:instrText>
        </w:r>
        <w:r>
          <w:fldChar w:fldCharType="separate"/>
        </w:r>
        <w:r>
          <w:t>38</w:t>
        </w:r>
        <w:r>
          <w:fldChar w:fldCharType="end"/>
        </w:r>
      </w:hyperlink>
    </w:p>
    <w:p>
      <w:pPr>
        <w:pStyle w:val="TOC2"/>
        <w:tabs>
          <w:tab w:val="right" w:leader="dot" w:pos="8306"/>
        </w:tabs>
      </w:pPr>
      <w:hyperlink w:anchor="_Toc1900" w:history="1">
        <w:r>
          <w:rPr>
            <w:rFonts w:ascii="仿宋" w:eastAsia="仿宋" w:hAnsi="仿宋" w:cs="仿宋" w:hint="eastAsia"/>
            <w:lang w:eastAsia="zh-CN"/>
          </w:rPr>
          <w:t>(一)、建设周期</w:t>
        </w:r>
        <w:r>
          <w:tab/>
        </w:r>
        <w:r>
          <w:fldChar w:fldCharType="begin"/>
        </w:r>
        <w:r>
          <w:instrText xml:space="preserve"> PAGEREF _Toc1900 \h </w:instrText>
        </w:r>
        <w:r>
          <w:fldChar w:fldCharType="separate"/>
        </w:r>
        <w:r>
          <w:t>38</w:t>
        </w:r>
        <w:r>
          <w:fldChar w:fldCharType="end"/>
        </w:r>
      </w:hyperlink>
    </w:p>
    <w:p>
      <w:pPr>
        <w:pStyle w:val="TOC2"/>
        <w:tabs>
          <w:tab w:val="right" w:leader="dot" w:pos="8306"/>
        </w:tabs>
      </w:pPr>
      <w:hyperlink w:anchor="_Toc27954" w:history="1">
        <w:r>
          <w:rPr>
            <w:rFonts w:ascii="仿宋" w:eastAsia="仿宋" w:hAnsi="仿宋" w:cs="仿宋" w:hint="eastAsia"/>
            <w:lang w:eastAsia="zh-CN"/>
          </w:rPr>
          <w:t>(二)、建设进度</w:t>
        </w:r>
        <w:r>
          <w:tab/>
        </w:r>
        <w:r>
          <w:fldChar w:fldCharType="begin"/>
        </w:r>
        <w:r>
          <w:instrText xml:space="preserve"> PAGEREF _Toc27954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13" w:history="1">
        <w:r>
          <w:rPr>
            <w:rFonts w:ascii="仿宋" w:eastAsia="仿宋" w:hAnsi="仿宋" w:cs="仿宋" w:hint="eastAsia"/>
            <w:lang w:eastAsia="zh-CN"/>
          </w:rPr>
          <w:t>(三)、进度安排注意事项</w:t>
        </w:r>
        <w:r>
          <w:tab/>
        </w:r>
        <w:r>
          <w:fldChar w:fldCharType="begin"/>
        </w:r>
        <w:r>
          <w:instrText xml:space="preserve"> PAGEREF _Toc25413 \h </w:instrText>
        </w:r>
        <w:r>
          <w:fldChar w:fldCharType="separate"/>
        </w:r>
        <w:r>
          <w:t>40</w:t>
        </w:r>
        <w:r>
          <w:fldChar w:fldCharType="end"/>
        </w:r>
      </w:hyperlink>
    </w:p>
    <w:p>
      <w:pPr>
        <w:pStyle w:val="TOC2"/>
        <w:tabs>
          <w:tab w:val="right" w:leader="dot" w:pos="8306"/>
        </w:tabs>
      </w:pPr>
      <w:hyperlink w:anchor="_Toc23626" w:history="1">
        <w:r>
          <w:rPr>
            <w:rFonts w:ascii="仿宋" w:eastAsia="仿宋" w:hAnsi="仿宋" w:cs="仿宋" w:hint="eastAsia"/>
            <w:lang w:eastAsia="zh-CN"/>
          </w:rPr>
          <w:t>(四)、人力资源配置</w:t>
        </w:r>
        <w:r>
          <w:tab/>
        </w:r>
        <w:r>
          <w:fldChar w:fldCharType="begin"/>
        </w:r>
        <w:r>
          <w:instrText xml:space="preserve"> PAGEREF _Toc23626 \h </w:instrText>
        </w:r>
        <w:r>
          <w:fldChar w:fldCharType="separate"/>
        </w:r>
        <w:r>
          <w:t>41</w:t>
        </w:r>
        <w:r>
          <w:fldChar w:fldCharType="end"/>
        </w:r>
      </w:hyperlink>
    </w:p>
    <w:p>
      <w:pPr>
        <w:pStyle w:val="TOC1"/>
        <w:tabs>
          <w:tab w:val="right" w:leader="dot" w:pos="8306"/>
        </w:tabs>
      </w:pPr>
      <w:hyperlink w:anchor="_Toc11055" w:history="1">
        <w:r>
          <w:rPr>
            <w:rFonts w:ascii="仿宋" w:eastAsia="仿宋" w:hAnsi="仿宋" w:cs="仿宋" w:hint="eastAsia"/>
            <w:lang w:eastAsia="zh-CN"/>
          </w:rPr>
          <w:t>十二、工具钢项目投资规划</w:t>
        </w:r>
        <w:r>
          <w:tab/>
        </w:r>
        <w:r>
          <w:fldChar w:fldCharType="begin"/>
        </w:r>
        <w:r>
          <w:instrText xml:space="preserve"> PAGEREF _Toc11055 \h </w:instrText>
        </w:r>
        <w:r>
          <w:fldChar w:fldCharType="separate"/>
        </w:r>
        <w:r>
          <w:t>42</w:t>
        </w:r>
        <w:r>
          <w:fldChar w:fldCharType="end"/>
        </w:r>
      </w:hyperlink>
    </w:p>
    <w:p>
      <w:pPr>
        <w:pStyle w:val="TOC2"/>
        <w:tabs>
          <w:tab w:val="right" w:leader="dot" w:pos="8306"/>
        </w:tabs>
      </w:pPr>
      <w:hyperlink w:anchor="_Toc28056" w:history="1">
        <w:r>
          <w:rPr>
            <w:rFonts w:ascii="仿宋" w:eastAsia="仿宋" w:hAnsi="仿宋" w:cs="仿宋" w:hint="eastAsia"/>
            <w:lang w:eastAsia="zh-CN"/>
          </w:rPr>
          <w:t>(一)、工具钢项目总投资估算</w:t>
        </w:r>
        <w:r>
          <w:tab/>
        </w:r>
        <w:r>
          <w:fldChar w:fldCharType="begin"/>
        </w:r>
        <w:r>
          <w:instrText xml:space="preserve"> PAGEREF _Toc28056 \h </w:instrText>
        </w:r>
        <w:r>
          <w:fldChar w:fldCharType="separate"/>
        </w:r>
        <w:r>
          <w:t>42</w:t>
        </w:r>
        <w:r>
          <w:fldChar w:fldCharType="end"/>
        </w:r>
      </w:hyperlink>
    </w:p>
    <w:p>
      <w:pPr>
        <w:pStyle w:val="TOC2"/>
        <w:tabs>
          <w:tab w:val="right" w:leader="dot" w:pos="8306"/>
        </w:tabs>
      </w:pPr>
      <w:hyperlink w:anchor="_Toc16962" w:history="1">
        <w:r>
          <w:rPr>
            <w:rFonts w:ascii="仿宋" w:eastAsia="仿宋" w:hAnsi="仿宋" w:cs="仿宋" w:hint="eastAsia"/>
            <w:lang w:eastAsia="zh-CN"/>
          </w:rPr>
          <w:t>(二)、资金筹措</w:t>
        </w:r>
        <w:r>
          <w:tab/>
        </w:r>
        <w:r>
          <w:fldChar w:fldCharType="begin"/>
        </w:r>
        <w:r>
          <w:instrText xml:space="preserve"> PAGEREF _Toc16962 \h </w:instrText>
        </w:r>
        <w:r>
          <w:fldChar w:fldCharType="separate"/>
        </w:r>
        <w:r>
          <w:t>43</w:t>
        </w:r>
        <w:r>
          <w:fldChar w:fldCharType="end"/>
        </w:r>
      </w:hyperlink>
    </w:p>
    <w:p>
      <w:pPr>
        <w:pStyle w:val="TOC1"/>
        <w:tabs>
          <w:tab w:val="right" w:leader="dot" w:pos="8306"/>
        </w:tabs>
      </w:pPr>
      <w:hyperlink w:anchor="_Toc13571" w:history="1">
        <w:r>
          <w:rPr>
            <w:rFonts w:ascii="仿宋" w:eastAsia="仿宋" w:hAnsi="仿宋" w:cs="仿宋" w:hint="eastAsia"/>
            <w:lang w:eastAsia="zh-CN"/>
          </w:rPr>
          <w:t>十三、工具钢项目治理与监督</w:t>
        </w:r>
        <w:r>
          <w:tab/>
        </w:r>
        <w:r>
          <w:fldChar w:fldCharType="begin"/>
        </w:r>
        <w:r>
          <w:instrText xml:space="preserve"> PAGEREF _Toc13571 \h </w:instrText>
        </w:r>
        <w:r>
          <w:fldChar w:fldCharType="separate"/>
        </w:r>
        <w:r>
          <w:t>44</w:t>
        </w:r>
        <w:r>
          <w:fldChar w:fldCharType="end"/>
        </w:r>
      </w:hyperlink>
    </w:p>
    <w:p>
      <w:pPr>
        <w:pStyle w:val="TOC2"/>
        <w:tabs>
          <w:tab w:val="right" w:leader="dot" w:pos="8306"/>
        </w:tabs>
      </w:pPr>
      <w:hyperlink w:anchor="_Toc32057" w:history="1">
        <w:r>
          <w:rPr>
            <w:rFonts w:ascii="仿宋" w:eastAsia="仿宋" w:hAnsi="仿宋" w:cs="仿宋" w:hint="eastAsia"/>
            <w:lang w:eastAsia="zh-CN"/>
          </w:rPr>
          <w:t>(一)、工具钢项目治理结构</w:t>
        </w:r>
        <w:r>
          <w:tab/>
        </w:r>
        <w:r>
          <w:fldChar w:fldCharType="begin"/>
        </w:r>
        <w:r>
          <w:instrText xml:space="preserve"> PAGEREF _Toc32057 \h </w:instrText>
        </w:r>
        <w:r>
          <w:fldChar w:fldCharType="separate"/>
        </w:r>
        <w:r>
          <w:t>44</w:t>
        </w:r>
        <w:r>
          <w:fldChar w:fldCharType="end"/>
        </w:r>
      </w:hyperlink>
    </w:p>
    <w:p>
      <w:pPr>
        <w:pStyle w:val="TOC2"/>
        <w:tabs>
          <w:tab w:val="right" w:leader="dot" w:pos="8306"/>
        </w:tabs>
      </w:pPr>
      <w:hyperlink w:anchor="_Toc11034" w:history="1">
        <w:r>
          <w:rPr>
            <w:rFonts w:ascii="仿宋" w:eastAsia="仿宋" w:hAnsi="仿宋" w:cs="仿宋" w:hint="eastAsia"/>
            <w:lang w:eastAsia="zh-CN"/>
          </w:rPr>
          <w:t>(二)、监督与审计</w:t>
        </w:r>
        <w:r>
          <w:tab/>
        </w:r>
        <w:r>
          <w:fldChar w:fldCharType="begin"/>
        </w:r>
        <w:r>
          <w:instrText xml:space="preserve"> PAGEREF _Toc11034 \h </w:instrText>
        </w:r>
        <w:r>
          <w:fldChar w:fldCharType="separate"/>
        </w:r>
        <w:r>
          <w:t>45</w:t>
        </w:r>
        <w:r>
          <w:fldChar w:fldCharType="end"/>
        </w:r>
      </w:hyperlink>
    </w:p>
    <w:p>
      <w:pPr>
        <w:pStyle w:val="TOC1"/>
        <w:tabs>
          <w:tab w:val="right" w:leader="dot" w:pos="8306"/>
        </w:tabs>
      </w:pPr>
      <w:hyperlink w:anchor="_Toc5658" w:history="1">
        <w:r>
          <w:rPr>
            <w:rFonts w:ascii="仿宋" w:eastAsia="仿宋" w:hAnsi="仿宋" w:cs="仿宋" w:hint="eastAsia"/>
            <w:lang w:eastAsia="zh-CN"/>
          </w:rPr>
          <w:t>十四、工具钢项目实施保障措施</w:t>
        </w:r>
        <w:r>
          <w:tab/>
        </w:r>
        <w:r>
          <w:fldChar w:fldCharType="begin"/>
        </w:r>
        <w:r>
          <w:instrText xml:space="preserve"> PAGEREF _Toc5658 \h </w:instrText>
        </w:r>
        <w:r>
          <w:fldChar w:fldCharType="separate"/>
        </w:r>
        <w:r>
          <w:t>47</w:t>
        </w:r>
        <w:r>
          <w:fldChar w:fldCharType="end"/>
        </w:r>
      </w:hyperlink>
    </w:p>
    <w:p>
      <w:pPr>
        <w:pStyle w:val="TOC2"/>
        <w:tabs>
          <w:tab w:val="right" w:leader="dot" w:pos="8306"/>
        </w:tabs>
      </w:pPr>
      <w:hyperlink w:anchor="_Toc7842" w:history="1">
        <w:r>
          <w:rPr>
            <w:rFonts w:ascii="仿宋" w:eastAsia="仿宋" w:hAnsi="仿宋" w:cs="仿宋" w:hint="eastAsia"/>
            <w:lang w:eastAsia="zh-CN"/>
          </w:rPr>
          <w:t>(一)、工具钢项目实施保障机制</w:t>
        </w:r>
        <w:r>
          <w:tab/>
        </w:r>
        <w:r>
          <w:fldChar w:fldCharType="begin"/>
        </w:r>
        <w:r>
          <w:instrText xml:space="preserve"> PAGEREF _Toc7842 \h </w:instrText>
        </w:r>
        <w:r>
          <w:fldChar w:fldCharType="separate"/>
        </w:r>
        <w:r>
          <w:t>47</w:t>
        </w:r>
        <w:r>
          <w:fldChar w:fldCharType="end"/>
        </w:r>
      </w:hyperlink>
    </w:p>
    <w:p>
      <w:pPr>
        <w:pStyle w:val="TOC2"/>
        <w:tabs>
          <w:tab w:val="right" w:leader="dot" w:pos="8306"/>
        </w:tabs>
      </w:pPr>
      <w:hyperlink w:anchor="_Toc29221" w:history="1">
        <w:r>
          <w:rPr>
            <w:rFonts w:ascii="仿宋" w:eastAsia="仿宋" w:hAnsi="仿宋" w:cs="仿宋" w:hint="eastAsia"/>
            <w:lang w:eastAsia="zh-CN"/>
          </w:rPr>
          <w:t>(二)、工具钢项目法律合规要求</w:t>
        </w:r>
        <w:r>
          <w:tab/>
        </w:r>
        <w:r>
          <w:fldChar w:fldCharType="begin"/>
        </w:r>
        <w:r>
          <w:instrText xml:space="preserve"> PAGEREF _Toc29221 \h </w:instrText>
        </w:r>
        <w:r>
          <w:fldChar w:fldCharType="separate"/>
        </w:r>
        <w:r>
          <w:t>50</w:t>
        </w:r>
        <w:r>
          <w:fldChar w:fldCharType="end"/>
        </w:r>
      </w:hyperlink>
    </w:p>
    <w:p>
      <w:pPr>
        <w:pStyle w:val="TOC2"/>
        <w:tabs>
          <w:tab w:val="right" w:leader="dot" w:pos="8306"/>
        </w:tabs>
      </w:pPr>
      <w:hyperlink w:anchor="_Toc4919" w:history="1">
        <w:r>
          <w:rPr>
            <w:rFonts w:ascii="仿宋" w:eastAsia="仿宋" w:hAnsi="仿宋" w:cs="仿宋" w:hint="eastAsia"/>
            <w:lang w:eastAsia="zh-CN"/>
          </w:rPr>
          <w:t>(三)、工具钢项目合同管理与法律事务</w:t>
        </w:r>
        <w:r>
          <w:tab/>
        </w:r>
        <w:r>
          <w:fldChar w:fldCharType="begin"/>
        </w:r>
        <w:r>
          <w:instrText xml:space="preserve"> PAGEREF _Toc4919 \h </w:instrText>
        </w:r>
        <w:r>
          <w:fldChar w:fldCharType="separate"/>
        </w:r>
        <w:r>
          <w:t>54</w:t>
        </w:r>
        <w:r>
          <w:fldChar w:fldCharType="end"/>
        </w:r>
      </w:hyperlink>
    </w:p>
    <w:p>
      <w:pPr>
        <w:pStyle w:val="TOC2"/>
        <w:tabs>
          <w:tab w:val="right" w:leader="dot" w:pos="8306"/>
        </w:tabs>
      </w:pPr>
      <w:hyperlink w:anchor="_Toc29788" w:history="1">
        <w:r>
          <w:rPr>
            <w:rFonts w:ascii="仿宋" w:eastAsia="仿宋" w:hAnsi="仿宋" w:cs="仿宋" w:hint="eastAsia"/>
            <w:lang w:eastAsia="zh-CN"/>
          </w:rPr>
          <w:t>(四)、工具钢项目知识产权保护策略</w:t>
        </w:r>
        <w:r>
          <w:tab/>
        </w:r>
        <w:r>
          <w:fldChar w:fldCharType="begin"/>
        </w:r>
        <w:r>
          <w:instrText xml:space="preserve"> PAGEREF _Toc29788 \h </w:instrText>
        </w:r>
        <w:r>
          <w:fldChar w:fldCharType="separate"/>
        </w:r>
        <w:r>
          <w:t>60</w:t>
        </w:r>
        <w:r>
          <w:fldChar w:fldCharType="end"/>
        </w:r>
      </w:hyperlink>
    </w:p>
    <w:p>
      <w:pPr>
        <w:pStyle w:val="TOC1"/>
        <w:tabs>
          <w:tab w:val="right" w:leader="dot" w:pos="8306"/>
        </w:tabs>
      </w:pPr>
      <w:hyperlink w:anchor="_Toc32330" w:history="1">
        <w:r>
          <w:rPr>
            <w:rFonts w:ascii="仿宋" w:eastAsia="仿宋" w:hAnsi="仿宋" w:cs="仿宋" w:hint="eastAsia"/>
            <w:lang w:eastAsia="zh-CN"/>
          </w:rPr>
          <w:t>十五、供应链管理</w:t>
        </w:r>
        <w:r>
          <w:tab/>
        </w:r>
        <w:r>
          <w:fldChar w:fldCharType="begin"/>
        </w:r>
        <w:r>
          <w:instrText xml:space="preserve"> PAGEREF _Toc32330 \h </w:instrText>
        </w:r>
        <w:r>
          <w:fldChar w:fldCharType="separate"/>
        </w:r>
        <w:r>
          <w:t>63</w:t>
        </w:r>
        <w:r>
          <w:fldChar w:fldCharType="end"/>
        </w:r>
      </w:hyperlink>
    </w:p>
    <w:p>
      <w:pPr>
        <w:pStyle w:val="TOC2"/>
        <w:tabs>
          <w:tab w:val="right" w:leader="dot" w:pos="8306"/>
        </w:tabs>
      </w:pPr>
      <w:hyperlink w:anchor="_Toc10524" w:history="1">
        <w:r>
          <w:rPr>
            <w:rFonts w:ascii="仿宋" w:eastAsia="仿宋" w:hAnsi="仿宋" w:cs="仿宋" w:hint="eastAsia"/>
            <w:lang w:eastAsia="zh-CN"/>
          </w:rPr>
          <w:t>(一)、供应链战略规划</w:t>
        </w:r>
        <w:r>
          <w:tab/>
        </w:r>
        <w:r>
          <w:fldChar w:fldCharType="begin"/>
        </w:r>
        <w:r>
          <w:instrText xml:space="preserve"> PAGEREF _Toc10524 \h </w:instrText>
        </w:r>
        <w:r>
          <w:fldChar w:fldCharType="separate"/>
        </w:r>
        <w:r>
          <w:t>63</w:t>
        </w:r>
        <w:r>
          <w:fldChar w:fldCharType="end"/>
        </w:r>
      </w:hyperlink>
    </w:p>
    <w:p>
      <w:pPr>
        <w:pStyle w:val="TOC2"/>
        <w:tabs>
          <w:tab w:val="right" w:leader="dot" w:pos="8306"/>
        </w:tabs>
      </w:pPr>
      <w:hyperlink w:anchor="_Toc7366" w:history="1">
        <w:r>
          <w:rPr>
            <w:rFonts w:ascii="仿宋" w:eastAsia="仿宋" w:hAnsi="仿宋" w:cs="仿宋" w:hint="eastAsia"/>
            <w:lang w:eastAsia="zh-CN"/>
          </w:rPr>
          <w:t>(二)、供应商选择与合作</w:t>
        </w:r>
        <w:r>
          <w:tab/>
        </w:r>
        <w:r>
          <w:fldChar w:fldCharType="begin"/>
        </w:r>
        <w:r>
          <w:instrText xml:space="preserve"> PAGEREF _Toc7366 \h </w:instrText>
        </w:r>
        <w:r>
          <w:fldChar w:fldCharType="separate"/>
        </w:r>
        <w:r>
          <w:t>64</w:t>
        </w:r>
        <w:r>
          <w:fldChar w:fldCharType="end"/>
        </w:r>
      </w:hyperlink>
    </w:p>
    <w:p>
      <w:pPr>
        <w:pStyle w:val="TOC2"/>
        <w:tabs>
          <w:tab w:val="right" w:leader="dot" w:pos="8306"/>
        </w:tabs>
      </w:pPr>
      <w:hyperlink w:anchor="_Toc15257" w:history="1">
        <w:r>
          <w:rPr>
            <w:rFonts w:ascii="仿宋" w:eastAsia="仿宋" w:hAnsi="仿宋" w:cs="仿宋" w:hint="eastAsia"/>
            <w:lang w:eastAsia="zh-CN"/>
          </w:rPr>
          <w:t>(三)、物流与库存管理</w:t>
        </w:r>
        <w:r>
          <w:tab/>
        </w:r>
        <w:r>
          <w:fldChar w:fldCharType="begin"/>
        </w:r>
        <w:r>
          <w:instrText xml:space="preserve"> PAGEREF _Toc15257 \h </w:instrText>
        </w:r>
        <w:r>
          <w:fldChar w:fldCharType="separate"/>
        </w:r>
        <w:r>
          <w:t>65</w:t>
        </w:r>
        <w:r>
          <w:fldChar w:fldCharType="end"/>
        </w:r>
      </w:hyperlink>
    </w:p>
    <w:p>
      <w:pPr>
        <w:pStyle w:val="TOC1"/>
        <w:tabs>
          <w:tab w:val="right" w:leader="dot" w:pos="8306"/>
        </w:tabs>
      </w:pPr>
      <w:hyperlink w:anchor="_Toc12060" w:history="1">
        <w:r>
          <w:rPr>
            <w:rFonts w:ascii="仿宋" w:eastAsia="仿宋" w:hAnsi="仿宋" w:cs="仿宋" w:hint="eastAsia"/>
            <w:lang w:eastAsia="zh-CN"/>
          </w:rPr>
          <w:t>十六、工具钢项目工程方案分析</w:t>
        </w:r>
        <w:r>
          <w:tab/>
        </w:r>
        <w:r>
          <w:fldChar w:fldCharType="begin"/>
        </w:r>
        <w:r>
          <w:instrText xml:space="preserve"> PAGEREF _Toc12060 \h </w:instrText>
        </w:r>
        <w:r>
          <w:fldChar w:fldCharType="separate"/>
        </w:r>
        <w:r>
          <w:t>67</w:t>
        </w:r>
        <w:r>
          <w:fldChar w:fldCharType="end"/>
        </w:r>
      </w:hyperlink>
    </w:p>
    <w:p>
      <w:pPr>
        <w:pStyle w:val="TOC2"/>
        <w:tabs>
          <w:tab w:val="right" w:leader="dot" w:pos="8306"/>
        </w:tabs>
      </w:pPr>
      <w:hyperlink w:anchor="_Toc27721" w:history="1">
        <w:r>
          <w:rPr>
            <w:rFonts w:ascii="仿宋" w:eastAsia="仿宋" w:hAnsi="仿宋" w:cs="仿宋" w:hint="eastAsia"/>
            <w:lang w:eastAsia="zh-CN"/>
          </w:rPr>
          <w:t>(一)、建筑工程设计原则</w:t>
        </w:r>
        <w:r>
          <w:tab/>
        </w:r>
        <w:r>
          <w:fldChar w:fldCharType="begin"/>
        </w:r>
        <w:r>
          <w:instrText xml:space="preserve"> PAGEREF _Toc27721 \h </w:instrText>
        </w:r>
        <w:r>
          <w:fldChar w:fldCharType="separate"/>
        </w:r>
        <w:r>
          <w:t>67</w:t>
        </w:r>
        <w:r>
          <w:fldChar w:fldCharType="end"/>
        </w:r>
      </w:hyperlink>
    </w:p>
    <w:p>
      <w:pPr>
        <w:pStyle w:val="TOC2"/>
        <w:tabs>
          <w:tab w:val="right" w:leader="dot" w:pos="8306"/>
        </w:tabs>
      </w:pPr>
      <w:hyperlink w:anchor="_Toc5780" w:history="1">
        <w:r>
          <w:rPr>
            <w:rFonts w:ascii="仿宋" w:eastAsia="仿宋" w:hAnsi="仿宋" w:cs="仿宋" w:hint="eastAsia"/>
            <w:lang w:eastAsia="zh-CN"/>
          </w:rPr>
          <w:t>(二)、土建工程建设指标</w:t>
        </w:r>
        <w:r>
          <w:tab/>
        </w:r>
        <w:r>
          <w:fldChar w:fldCharType="begin"/>
        </w:r>
        <w:r>
          <w:instrText xml:space="preserve"> PAGEREF _Toc5780 \h </w:instrText>
        </w:r>
        <w:r>
          <w:fldChar w:fldCharType="separate"/>
        </w:r>
        <w:r>
          <w:t>70</w:t>
        </w:r>
        <w:r>
          <w:fldChar w:fldCharType="end"/>
        </w:r>
      </w:hyperlink>
    </w:p>
    <w:p>
      <w:pPr>
        <w:pStyle w:val="TOC1"/>
        <w:tabs>
          <w:tab w:val="right" w:leader="dot" w:pos="8306"/>
        </w:tabs>
      </w:pPr>
      <w:hyperlink w:anchor="_Toc14196" w:history="1">
        <w:r>
          <w:rPr>
            <w:rFonts w:ascii="仿宋" w:eastAsia="仿宋" w:hAnsi="仿宋" w:cs="仿宋" w:hint="eastAsia"/>
            <w:lang w:eastAsia="zh-CN"/>
          </w:rPr>
          <w:t>十七、利益相关者分析与沟通计划</w:t>
        </w:r>
        <w:r>
          <w:tab/>
        </w:r>
        <w:r>
          <w:fldChar w:fldCharType="begin"/>
        </w:r>
        <w:r>
          <w:instrText xml:space="preserve"> PAGEREF _Toc14196 \h </w:instrText>
        </w:r>
        <w:r>
          <w:fldChar w:fldCharType="separate"/>
        </w:r>
        <w:r>
          <w:t>72</w:t>
        </w:r>
        <w:r>
          <w:fldChar w:fldCharType="end"/>
        </w:r>
      </w:hyperlink>
    </w:p>
    <w:p>
      <w:pPr>
        <w:pStyle w:val="TOC2"/>
        <w:tabs>
          <w:tab w:val="right" w:leader="dot" w:pos="8306"/>
        </w:tabs>
      </w:pPr>
      <w:hyperlink w:anchor="_Toc26110" w:history="1">
        <w:r>
          <w:rPr>
            <w:rFonts w:ascii="仿宋" w:eastAsia="仿宋" w:hAnsi="仿宋" w:cs="仿宋" w:hint="eastAsia"/>
            <w:lang w:eastAsia="zh-CN"/>
          </w:rPr>
          <w:t>(一)、利益相关者分析</w:t>
        </w:r>
        <w:r>
          <w:tab/>
        </w:r>
        <w:r>
          <w:fldChar w:fldCharType="begin"/>
        </w:r>
        <w:r>
          <w:instrText xml:space="preserve"> PAGEREF _Toc26110 \h </w:instrText>
        </w:r>
        <w:r>
          <w:fldChar w:fldCharType="separate"/>
        </w:r>
        <w:r>
          <w:t>72</w:t>
        </w:r>
        <w:r>
          <w:fldChar w:fldCharType="end"/>
        </w:r>
      </w:hyperlink>
    </w:p>
    <w:p>
      <w:pPr>
        <w:pStyle w:val="TOC2"/>
        <w:tabs>
          <w:tab w:val="right" w:leader="dot" w:pos="8306"/>
        </w:tabs>
      </w:pPr>
      <w:hyperlink w:anchor="_Toc5516" w:history="1">
        <w:r>
          <w:rPr>
            <w:rFonts w:ascii="仿宋" w:eastAsia="仿宋" w:hAnsi="仿宋" w:cs="仿宋" w:hint="eastAsia"/>
            <w:lang w:eastAsia="zh-CN"/>
          </w:rPr>
          <w:t>(二)、沟通计划</w:t>
        </w:r>
        <w:r>
          <w:tab/>
        </w:r>
        <w:r>
          <w:fldChar w:fldCharType="begin"/>
        </w:r>
        <w:r>
          <w:instrText xml:space="preserve"> PAGEREF _Toc5516 \h </w:instrText>
        </w:r>
        <w:r>
          <w:fldChar w:fldCharType="separate"/>
        </w:r>
        <w:r>
          <w:t>73</w:t>
        </w:r>
        <w:r>
          <w:fldChar w:fldCharType="end"/>
        </w:r>
      </w:hyperlink>
    </w:p>
    <w:p>
      <w:pPr>
        <w:pStyle w:val="TOC1"/>
        <w:tabs>
          <w:tab w:val="right" w:leader="dot" w:pos="8306"/>
        </w:tabs>
      </w:pPr>
      <w:hyperlink w:anchor="_Toc18765" w:history="1">
        <w:r>
          <w:rPr>
            <w:rFonts w:ascii="仿宋" w:eastAsia="仿宋" w:hAnsi="仿宋" w:cs="仿宋" w:hint="eastAsia"/>
            <w:lang w:eastAsia="zh-CN"/>
          </w:rPr>
          <w:t>十八、风险识别与分类</w:t>
        </w:r>
        <w:r>
          <w:tab/>
        </w:r>
        <w:r>
          <w:fldChar w:fldCharType="begin"/>
        </w:r>
        <w:r>
          <w:instrText xml:space="preserve"> PAGEREF _Toc18765 \h </w:instrText>
        </w:r>
        <w:r>
          <w:fldChar w:fldCharType="separate"/>
        </w:r>
        <w:r>
          <w:t>74</w:t>
        </w:r>
        <w:r>
          <w:fldChar w:fldCharType="end"/>
        </w:r>
      </w:hyperlink>
    </w:p>
    <w:p>
      <w:pPr>
        <w:pStyle w:val="TOC2"/>
        <w:tabs>
          <w:tab w:val="right" w:leader="dot" w:pos="8306"/>
        </w:tabs>
      </w:pPr>
      <w:hyperlink w:anchor="_Toc19193" w:history="1">
        <w:r>
          <w:rPr>
            <w:rFonts w:ascii="仿宋" w:eastAsia="仿宋" w:hAnsi="仿宋" w:cs="仿宋" w:hint="eastAsia"/>
            <w:lang w:eastAsia="zh-CN"/>
          </w:rPr>
          <w:t>(一)、风险识别</w:t>
        </w:r>
        <w:r>
          <w:tab/>
        </w:r>
        <w:r>
          <w:fldChar w:fldCharType="begin"/>
        </w:r>
        <w:r>
          <w:instrText xml:space="preserve"> PAGEREF _Toc19193 \h </w:instrText>
        </w:r>
        <w:r>
          <w:fldChar w:fldCharType="separate"/>
        </w:r>
        <w:r>
          <w:t>74</w:t>
        </w:r>
        <w:r>
          <w:fldChar w:fldCharType="end"/>
        </w:r>
      </w:hyperlink>
    </w:p>
    <w:p>
      <w:pPr>
        <w:pStyle w:val="TOC2"/>
        <w:tabs>
          <w:tab w:val="right" w:leader="dot" w:pos="8306"/>
        </w:tabs>
      </w:pPr>
      <w:hyperlink w:anchor="_Toc667" w:history="1">
        <w:r>
          <w:rPr>
            <w:rFonts w:ascii="仿宋" w:eastAsia="仿宋" w:hAnsi="仿宋" w:cs="仿宋" w:hint="eastAsia"/>
            <w:lang w:eastAsia="zh-CN"/>
          </w:rPr>
          <w:t>(二)、风险分类</w:t>
        </w:r>
        <w:r>
          <w:tab/>
        </w:r>
        <w:r>
          <w:fldChar w:fldCharType="begin"/>
        </w:r>
        <w:r>
          <w:instrText xml:space="preserve"> PAGEREF _Toc667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97"/>
      <w:r>
        <w:rPr>
          <w:rFonts w:ascii="仿宋" w:eastAsia="仿宋" w:hAnsi="仿宋" w:cs="仿宋" w:hint="eastAsia"/>
          <w:sz w:val="28"/>
          <w:lang w:eastAsia="zh-CN"/>
        </w:rPr>
        <w:t>一、工具钢项目建设背景及必要性分析</w:t>
      </w:r>
      <w:bookmarkEnd w:id="2"/>
    </w:p>
    <w:p>
      <w:pPr>
        <w:pStyle w:val="Heading2"/>
        <w:rPr>
          <w:rFonts w:ascii="仿宋" w:eastAsia="仿宋" w:hAnsi="仿宋" w:cs="仿宋" w:hint="eastAsia"/>
          <w:lang w:eastAsia="zh-CN"/>
        </w:rPr>
      </w:pPr>
      <w:bookmarkStart w:id="3" w:name="_Toc9825"/>
      <w:r>
        <w:rPr>
          <w:rFonts w:ascii="仿宋" w:eastAsia="仿宋" w:hAnsi="仿宋" w:cs="仿宋" w:hint="eastAsia"/>
          <w:lang w:eastAsia="zh-CN"/>
        </w:rPr>
        <w:t>(一)、工具钢项目背景分析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具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我们的背景分析将深入挖掘当前行业的发展趋势，通过对竞争态势的全面审视，找到工具钢项目在这个潮流中的定位。同时，我们将关注行业内涌现的新兴机遇，以便工具钢项目更好地融入行业发展的潮流中。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具钢项目提供了强大的发展动力。我们将聚焦于行业内最新的技术发展趋势，包括但不限于人工智能、大数据分析、物联网等领域。通过深度的技术研究，我们将确保工具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具钢项目发展的源泉。我们将投入更多的精力对市场需求进行深入剖析，超越表面的需求，深入挖掘潜在的市场痛点和机遇。通过对市场需求的细致了解，工具钢项目将更有针对性地设计解决方案，满足市场的多样化需求，从而更好地促进工具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具钢项目战略至关重要。我们将对竞争态势进行更为深入的分析，包括但不限于市场份额、产品特点、客户满意度等多个维度。通过深度的竞争分析，工具钢项目将能够更准确地把握市场脉搏，制定具有竞争力的工具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工具钢项目的发展具有直接的影响。我们将进行更为全面的法规和政策分析，了解行业发展中的潜在法律风险和合规挑战。通过充分了解和遵守相关法规，工具钢项目将确保在法律框架内合法合规运营，为工具钢项目的稳健发展提供有力支持。</w:t>
      </w:r>
    </w:p>
    <w:p>
      <w:pPr>
        <w:pStyle w:val="Heading2"/>
        <w:ind w:firstLine="560" w:firstLineChars="200"/>
        <w:rPr>
          <w:rFonts w:ascii="仿宋" w:eastAsia="仿宋" w:hAnsi="仿宋" w:cs="仿宋" w:hint="eastAsia"/>
          <w:sz w:val="28"/>
          <w:lang w:eastAsia="zh-CN"/>
        </w:rPr>
      </w:pPr>
      <w:bookmarkStart w:id="4" w:name="_Toc16664"/>
      <w:r>
        <w:rPr>
          <w:rFonts w:ascii="仿宋" w:eastAsia="仿宋" w:hAnsi="仿宋" w:cs="仿宋" w:hint="eastAsia"/>
          <w:sz w:val="28"/>
          <w:lang w:eastAsia="zh-CN"/>
        </w:rPr>
        <w:t>(二)、工具钢项目建设必要性分析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建设的迫切性源于对行业发展趋势的深刻洞察。我们正处于一个行业变革的时代，科技创新、数字化转型成为企业发展的关键动力。工具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建设不仅仅是为了跟上潮流，更是为了通过技术创新推动企业的持续发展。通过引入先进的技术和解决方案，工具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具钢项目的建设成为必然选择，通过提高产品质量、拓展服务领域，从而在竞争中获得更多的机会。工具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工具钢项目建设的必要性体现在对客户需求更精准的满足。通过工具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建设的背后是对企业持续创新的追求。只有通过不断创新，企业才能在竞争中立于不败之地。工具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63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00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工具钢项目的主要产品是XXXX，预计年产值为XXX万元。这一产品在市场中占据着重要的地位，其广泛的应用范围使得该工具钢项目的市场前景非常广阔。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具钢项目的xxx产品作为重要的原材料之一，将在多个领域发挥关键作用。其在建筑、交通、能源等方面的广泛应用将为整个产业链提供强大的支持，形成产业协同效应。工具钢项目的年产值XXX万XXX万XXX万万元不仅反映了其在市场上的巨大潜力，更预示着它对国民经济的积极贡献。这种关联度高、涉及面广的产业关系，使得该工具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16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总征地面积为XXXX平方米，相当于约XX.XX亩，其中净用地面积为XXXX平方米，红线范围内相当于约XX.XX亩。这一用地规模充分考虑了工具钢项目的建设需求，保障了工具钢项目在合适的空间内得以充分发展。工具钢项目规划的总建筑面积为XXXX平方米，其中主体工程建设占XXXX平方米，计容建筑面积达XXXX平方米。预计建筑工程的投资将达到XXXX万元，为工具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计划购置的设备共计XXXX台（套），设备购置费用为XXXX万元。这一设备购置计划充分考虑到工具钢项目的生产需求和技术要求，确保了工具钢项目在生产运营中具备先进的技术装备和高效的生产能力。设备的合理配置将为工具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计划总投资为XXXX万元，预计年实现营业收入为XXXX万元。这一产能规模的设定旨在确保工具钢项目能够在投资与回报之间取得平衡，实现长期可持续的发展。工具钢项目的总投资充分考虑到各个方面的需求，包括用地建设、设备购置等多个环节，以确保工具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603"/>
      <w:r>
        <w:rPr>
          <w:rFonts w:ascii="仿宋" w:eastAsia="仿宋" w:hAnsi="仿宋" w:cs="仿宋" w:hint="eastAsia"/>
          <w:sz w:val="28"/>
          <w:lang w:eastAsia="zh-CN"/>
        </w:rPr>
        <w:t>三、工具钢项目危机管理</w:t>
      </w:r>
      <w:bookmarkEnd w:id="8"/>
    </w:p>
    <w:p>
      <w:pPr>
        <w:pStyle w:val="Heading2"/>
        <w:rPr>
          <w:rFonts w:ascii="仿宋" w:eastAsia="仿宋" w:hAnsi="仿宋" w:cs="仿宋" w:hint="eastAsia"/>
          <w:lang w:eastAsia="zh-CN"/>
        </w:rPr>
      </w:pPr>
      <w:bookmarkStart w:id="9" w:name="_Toc491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危机管理中，危机预警与识别是确保工具钢项目稳健运行的核心步骤。通过建立全面的监测机制，工具钢项目团队旨在及时发现和理解潜在的风险和危机因素，以便采取及时的预防和应对措施，确保工具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首先，通过深入的风险评估，工具钢项目团队全面分析了整个工具钢项目和各个阶段可能存在的威胁。这包括准确评估每个潜在风险的发生概率和可能影响的程度，为后续危机预警提供了有力支持。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具钢项目团队着重于明确定义工具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工具钢项目进展的持续监控，团队能够及时发现潜在问题并作出迅速反应。工具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在这一阶段，团队的专业素养和反应速度将发挥至关重要的作用，以确保潜在危机能够在初期得到有效的处理，最大程度地减轻负面影响。通过危机预警与识别，工具钢项目得以更有序、可控地推进。</w:t>
      </w:r>
    </w:p>
    <w:p>
      <w:pPr>
        <w:pStyle w:val="Heading2"/>
        <w:ind w:firstLine="560" w:firstLineChars="200"/>
        <w:rPr>
          <w:rFonts w:ascii="仿宋" w:eastAsia="仿宋" w:hAnsi="仿宋" w:cs="仿宋" w:hint="eastAsia"/>
          <w:sz w:val="28"/>
          <w:lang w:eastAsia="zh-CN"/>
        </w:rPr>
      </w:pPr>
      <w:bookmarkStart w:id="10" w:name="_Toc1653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在危机发生时，工具钢项目团队立即行动，成立了应急小组。该小组的任务是迅速制定并实施紧急应对措施，以最小化潜在损失。以下是采取的主要措施：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暂停工具钢项目进度：为遏制危机蔓延，工具钢项目暂时停止进行，以便全面评估当前状况。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资源重新分配：重新评估工具钢项目资源的分配，确保最大限度地减小损失。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实时沟通：与关键利益相关者建立实时沟通机制，向他们传递工具钢项目危机的实际状况，保障工具钢项目核心利益。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在紧急应对的同时，工具钢项目团队强调了团队协作和有效沟通的重要性。以下是团队协作的关键举措：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信息共享机制：建立了信息共享平台，确保团队成员能够及时获取工具钢项目危机的实时信息。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领导者沟通：工具钢项目领导者通过定期会议和即时沟通工具，指导团队应对危机，保持团队稳定运行。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随着危机得到初步控制，工具钢项目团队转向制定恢复计划，以确保工具钢项目能够从中迅速恢复。主要恢复计划包括：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修复受损的进度计划：重新评估工具钢项目进度，制定修复计划，确保工具钢项目尽快回归正常进程。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重新调整资源分配：优化资源分配，确保工具钢项目在有限资源下高效运转。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风险管理机制加强：对工具钢项目风险进行全面评估，制定更强化的风险管理策略，以预防未来可能的危机。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810"/>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085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技术管理特点体现在其创新导向。通过引入最先进的技术趋势和解决方案，工具钢项目致力于提升科技含量、提高质量和效率水平。这意味着我们将采用最新的工具和方法，确保工具钢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具钢项目技术管理的显著特征。通过整合不同领域的技术资源，我们实现了跨学科的协同工作。这有助于优化技术架构，提高整体效能。此外，整合性策略还促进了不同技术团队之间的紧密沟通和高效合作，确保工具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具钢项目所采用的技术。通过不断优化技术方案，工具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具钢项目团队将在工具钢项目初期识别可能的技术风险，并采取相应的预防和应对措施。通过建立健全的风险评估机制，工具钢项目能够在实施过程中及时发现并解决潜在的技术问题，保障工具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通过这些独特的技术管理特点，我们确信在工具钢项目中，技术将成为工具钢项目成功的有力支持。这一深度剖析揭示了技术管理在工具钢项目实施中的关键作用，为工具钢项目的技术基础奠定了坚实的基础。</w:t>
      </w:r>
    </w:p>
    <w:p>
      <w:pPr>
        <w:pStyle w:val="Heading2"/>
        <w:ind w:firstLine="560" w:firstLineChars="200"/>
        <w:rPr>
          <w:rFonts w:ascii="仿宋" w:eastAsia="仿宋" w:hAnsi="仿宋" w:cs="仿宋" w:hint="eastAsia"/>
          <w:sz w:val="28"/>
          <w:lang w:eastAsia="zh-CN"/>
        </w:rPr>
      </w:pPr>
      <w:bookmarkStart w:id="13" w:name="_Toc21051"/>
      <w:r>
        <w:rPr>
          <w:rFonts w:ascii="仿宋" w:eastAsia="仿宋" w:hAnsi="仿宋" w:cs="仿宋" w:hint="eastAsia"/>
          <w:sz w:val="28"/>
          <w:lang w:eastAsia="zh-CN"/>
        </w:rPr>
        <w:t>(二)、工具钢项目工艺技术设计方案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对于生产技术方案的选用，工具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具钢项目将严格按照相关行业规范要求进行组织。通过有效控制产品质量，工具钢项目将致力于为顾客提供优质的工具钢项目产品和良好的服务。这体现了工具钢项目对于生产活动合规性和质量标准的高度重视，为工具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具钢项目注重生态效益和清洁生产原则。工具钢项目建设将紧密结合地方特色经济发展，与社会经济发展规划和区域环境保护规划方案相协调一致。通过与当地区域自然生态系统的结合，工具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具钢项目产品具有多样化的客户需求和个性化的特点。因此，工具钢项目产品规格品种多样，且单批生产数量较小。为满足这一特点，工具钢项目承办单位将建设先进的柔性制造生产线。通过广泛应用柔性制造技术，工具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具钢项目采用的技术具有较高的技术含量和自动化水平，处于国内先进水平。这一技术选用不仅体现了对生产效率、质量和环境友好性的高标准要求，同时为工具钢项目的可持续发展奠定了坚实的基础。</w:t>
      </w:r>
    </w:p>
    <w:p>
      <w:pPr>
        <w:pStyle w:val="Heading2"/>
        <w:ind w:firstLine="560" w:firstLineChars="200"/>
        <w:rPr>
          <w:rFonts w:ascii="仿宋" w:eastAsia="仿宋" w:hAnsi="仿宋" w:cs="仿宋" w:hint="eastAsia"/>
          <w:sz w:val="28"/>
          <w:lang w:eastAsia="zh-CN"/>
        </w:rPr>
      </w:pPr>
      <w:bookmarkStart w:id="14" w:name="_Toc115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为确保工具钢项目的高效生产和技术实施，我们制定了一套精心设计的设备选型方案，以满足工具钢项目生产、质量和环保的要求。该方案的主要特点如下：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具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针对工具钢项目产品的多样性和小批量生产的特点，我们将建设柔性制造生产线。通过在设备选型中考虑柔性制造技术，可以灵活应对不同产品规格和生产需求，实现生产线的高度灵活性和适应性。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7120"/>
      <w:r>
        <w:rPr>
          <w:rFonts w:ascii="仿宋" w:eastAsia="仿宋" w:hAnsi="仿宋" w:cs="仿宋" w:hint="eastAsia"/>
          <w:sz w:val="28"/>
          <w:lang w:eastAsia="zh-CN"/>
        </w:rPr>
        <w:t>五、工具钢项目文档管理</w:t>
      </w:r>
      <w:bookmarkEnd w:id="15"/>
    </w:p>
    <w:p>
      <w:pPr>
        <w:pStyle w:val="Heading2"/>
        <w:rPr>
          <w:rFonts w:ascii="仿宋" w:eastAsia="仿宋" w:hAnsi="仿宋" w:cs="仿宋" w:hint="eastAsia"/>
          <w:lang w:eastAsia="zh-CN"/>
        </w:rPr>
      </w:pPr>
      <w:bookmarkStart w:id="16" w:name="_Toc1797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工具钢项目高度重视文档的质量和准确性，以支持工具钢项目的各项活动和决策。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文档的编制始于工具钢项目计划的初期，我们制定了详细的文档编制计划，明确了每个文档的内容、格式和编写责任人。在工具钢项目启动阶段，我们首先编制了工具钢项目章程，明确定义了工具钢项目的目标、范围、风险等关键要素。随后，工具钢项目团队根据计划陆续编制了需求文档、设计文档、测试文档等各类文档，确保工具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具钢项目管理中的重要环节，旨在确保工具钢项目文档符合质量标准和工具钢项目需求。在工具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除了内部审查，我们还进行了外部审查，邀请工具钢项目相关利益方和专业领域的专家对文档进行独立审查。这有助于获取更全面、客观的反馈，确保工具钢项目文档不仅符合内部标准，也满足外部需求。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工具钢项目在文档编制与审查方面建立了严格的管理机制，通过规范的流程和多维度的审查，确保工具钢项目文档的质量、准确性和可靠性，为工具钢项目的顺利推进提供了有力支持。</w:t>
      </w:r>
    </w:p>
    <w:p>
      <w:pPr>
        <w:pStyle w:val="Heading2"/>
        <w:ind w:firstLine="560" w:firstLineChars="200"/>
        <w:rPr>
          <w:rFonts w:ascii="仿宋" w:eastAsia="仿宋" w:hAnsi="仿宋" w:cs="仿宋" w:hint="eastAsia"/>
          <w:sz w:val="28"/>
          <w:lang w:eastAsia="zh-CN"/>
        </w:rPr>
      </w:pPr>
      <w:bookmarkStart w:id="17" w:name="_Toc1791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我们通过多渠道发布文档，包括电子邮件、工具钢项目管理平台、内部网站等，以满足不同团队成员的偏好和需求。多渠道发布确保了信息的全面覆盖。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我们采用了精细的权限控制，确保只有授权人员可以访问敏感信息。这种安全措施保护了工具钢项目文档的机密性，防止了未经授权的信息泄露。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664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文档存档与归档是工具钢项目生命周期中一个至关重要的环节，直接关系到工具钢项目信息的长期保存和历史记录的完整性。在工具钢项目中，我们实施了一系列有效的文档存档与归档管理策略：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https://d.book118.com/788011056033006030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353672"/>
    <w:rsid w:val="583536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1105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2024-01-20T13:44:00Z</dcterms:created>
  <dcterms:modified xsi:type="dcterms:W3CDTF">2024-01-20T13:44:45Z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6CA3268E4865420782E5EC113EC9F64C_11</vt:lpwstr>
  </property>
  <property fmtid="{D5CDD505-2E9C-101B-9397-08002B2CF9AE}" pid="3" name="KSOProductBuildVer">
    <vt:lpwstr>2052-12.1.0.16120</vt:lpwstr>
  </property>
</Properties>
</file>