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涤纶DTY项目构思建设方案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28" w:history="1">
        <w:r>
          <w:rPr>
            <w:rFonts w:ascii="仿宋" w:eastAsia="仿宋" w:hAnsi="仿宋" w:cs="仿宋" w:hint="eastAsia"/>
            <w:lang w:eastAsia="zh-CN"/>
          </w:rPr>
          <w:t>概论</w:t>
        </w:r>
        <w:r>
          <w:tab/>
        </w:r>
        <w:r>
          <w:fldChar w:fldCharType="begin"/>
        </w:r>
        <w:r>
          <w:instrText xml:space="preserve"> PAGEREF _Toc30528 \h </w:instrText>
        </w:r>
        <w:r>
          <w:fldChar w:fldCharType="separate"/>
        </w:r>
        <w:r>
          <w:t>3</w:t>
        </w:r>
        <w:r>
          <w:fldChar w:fldCharType="end"/>
        </w:r>
      </w:hyperlink>
    </w:p>
    <w:p>
      <w:pPr>
        <w:pStyle w:val="TOC1"/>
        <w:tabs>
          <w:tab w:val="right" w:leader="dot" w:pos="8306"/>
        </w:tabs>
      </w:pPr>
      <w:hyperlink w:anchor="_Toc8667" w:history="1">
        <w:r>
          <w:rPr>
            <w:rFonts w:ascii="仿宋" w:eastAsia="仿宋" w:hAnsi="仿宋" w:cs="仿宋" w:hint="eastAsia"/>
            <w:lang w:eastAsia="zh-CN"/>
          </w:rPr>
          <w:t>一、背景、必要性分析</w:t>
        </w:r>
        <w:r>
          <w:tab/>
        </w:r>
        <w:r>
          <w:fldChar w:fldCharType="begin"/>
        </w:r>
        <w:r>
          <w:instrText xml:space="preserve"> PAGEREF _Toc8667 \h </w:instrText>
        </w:r>
        <w:r>
          <w:fldChar w:fldCharType="separate"/>
        </w:r>
        <w:r>
          <w:t>3</w:t>
        </w:r>
        <w:r>
          <w:fldChar w:fldCharType="end"/>
        </w:r>
      </w:hyperlink>
    </w:p>
    <w:p>
      <w:pPr>
        <w:pStyle w:val="TOC2"/>
        <w:tabs>
          <w:tab w:val="right" w:leader="dot" w:pos="8306"/>
        </w:tabs>
      </w:pPr>
      <w:hyperlink w:anchor="_Toc26710" w:history="1">
        <w:r>
          <w:rPr>
            <w:rFonts w:ascii="仿宋" w:eastAsia="仿宋" w:hAnsi="仿宋" w:cs="仿宋" w:hint="eastAsia"/>
            <w:lang w:eastAsia="zh-CN"/>
          </w:rPr>
          <w:t>(一)、项目建设背景</w:t>
        </w:r>
        <w:r>
          <w:tab/>
        </w:r>
        <w:r>
          <w:fldChar w:fldCharType="begin"/>
        </w:r>
        <w:r>
          <w:instrText xml:space="preserve"> PAGEREF _Toc26710 \h </w:instrText>
        </w:r>
        <w:r>
          <w:fldChar w:fldCharType="separate"/>
        </w:r>
        <w:r>
          <w:t>3</w:t>
        </w:r>
        <w:r>
          <w:fldChar w:fldCharType="end"/>
        </w:r>
      </w:hyperlink>
    </w:p>
    <w:p>
      <w:pPr>
        <w:pStyle w:val="TOC2"/>
        <w:tabs>
          <w:tab w:val="right" w:leader="dot" w:pos="8306"/>
        </w:tabs>
      </w:pPr>
      <w:hyperlink w:anchor="_Toc21867" w:history="1">
        <w:r>
          <w:rPr>
            <w:rFonts w:ascii="仿宋" w:eastAsia="仿宋" w:hAnsi="仿宋" w:cs="仿宋" w:hint="eastAsia"/>
            <w:lang w:eastAsia="zh-CN"/>
          </w:rPr>
          <w:t>(二)、必要性分析</w:t>
        </w:r>
        <w:r>
          <w:tab/>
        </w:r>
        <w:r>
          <w:fldChar w:fldCharType="begin"/>
        </w:r>
        <w:r>
          <w:instrText xml:space="preserve"> PAGEREF _Toc21867 \h </w:instrText>
        </w:r>
        <w:r>
          <w:fldChar w:fldCharType="separate"/>
        </w:r>
        <w:r>
          <w:t>4</w:t>
        </w:r>
        <w:r>
          <w:fldChar w:fldCharType="end"/>
        </w:r>
      </w:hyperlink>
    </w:p>
    <w:p>
      <w:pPr>
        <w:pStyle w:val="TOC2"/>
        <w:tabs>
          <w:tab w:val="right" w:leader="dot" w:pos="8306"/>
        </w:tabs>
      </w:pPr>
      <w:hyperlink w:anchor="_Toc21069" w:history="1">
        <w:r>
          <w:rPr>
            <w:rFonts w:ascii="仿宋" w:eastAsia="仿宋" w:hAnsi="仿宋" w:cs="仿宋" w:hint="eastAsia"/>
            <w:lang w:eastAsia="zh-CN"/>
          </w:rPr>
          <w:t>(三)、项目建设有利条件</w:t>
        </w:r>
        <w:r>
          <w:tab/>
        </w:r>
        <w:r>
          <w:fldChar w:fldCharType="begin"/>
        </w:r>
        <w:r>
          <w:instrText xml:space="preserve"> PAGEREF _Toc21069 \h </w:instrText>
        </w:r>
        <w:r>
          <w:fldChar w:fldCharType="separate"/>
        </w:r>
        <w:r>
          <w:t>5</w:t>
        </w:r>
        <w:r>
          <w:fldChar w:fldCharType="end"/>
        </w:r>
      </w:hyperlink>
    </w:p>
    <w:p>
      <w:pPr>
        <w:pStyle w:val="TOC1"/>
        <w:tabs>
          <w:tab w:val="right" w:leader="dot" w:pos="8306"/>
        </w:tabs>
      </w:pPr>
      <w:hyperlink w:anchor="_Toc15929" w:history="1">
        <w:r>
          <w:rPr>
            <w:rFonts w:ascii="仿宋" w:eastAsia="仿宋" w:hAnsi="仿宋" w:cs="仿宋" w:hint="eastAsia"/>
            <w:lang w:eastAsia="zh-CN"/>
          </w:rPr>
          <w:t>二、资源开发及综合利用分析</w:t>
        </w:r>
        <w:r>
          <w:tab/>
        </w:r>
        <w:r>
          <w:fldChar w:fldCharType="begin"/>
        </w:r>
        <w:r>
          <w:instrText xml:space="preserve"> PAGEREF _Toc15929 \h </w:instrText>
        </w:r>
        <w:r>
          <w:fldChar w:fldCharType="separate"/>
        </w:r>
        <w:r>
          <w:t>7</w:t>
        </w:r>
        <w:r>
          <w:fldChar w:fldCharType="end"/>
        </w:r>
      </w:hyperlink>
    </w:p>
    <w:p>
      <w:pPr>
        <w:pStyle w:val="TOC2"/>
        <w:tabs>
          <w:tab w:val="right" w:leader="dot" w:pos="8306"/>
        </w:tabs>
      </w:pPr>
      <w:hyperlink w:anchor="_Toc1517" w:history="1">
        <w:r>
          <w:rPr>
            <w:rFonts w:ascii="仿宋" w:eastAsia="仿宋" w:hAnsi="仿宋" w:cs="仿宋" w:hint="eastAsia"/>
            <w:lang w:eastAsia="zh-CN"/>
          </w:rPr>
          <w:t>(一)、资源开发方案</w:t>
        </w:r>
        <w:r>
          <w:tab/>
        </w:r>
        <w:r>
          <w:fldChar w:fldCharType="begin"/>
        </w:r>
        <w:r>
          <w:instrText xml:space="preserve"> PAGEREF _Toc1517 \h </w:instrText>
        </w:r>
        <w:r>
          <w:fldChar w:fldCharType="separate"/>
        </w:r>
        <w:r>
          <w:t>7</w:t>
        </w:r>
        <w:r>
          <w:fldChar w:fldCharType="end"/>
        </w:r>
      </w:hyperlink>
    </w:p>
    <w:p>
      <w:pPr>
        <w:pStyle w:val="TOC2"/>
        <w:tabs>
          <w:tab w:val="right" w:leader="dot" w:pos="8306"/>
        </w:tabs>
      </w:pPr>
      <w:hyperlink w:anchor="_Toc13018" w:history="1">
        <w:r>
          <w:rPr>
            <w:rFonts w:ascii="仿宋" w:eastAsia="仿宋" w:hAnsi="仿宋" w:cs="仿宋" w:hint="eastAsia"/>
            <w:lang w:eastAsia="zh-CN"/>
          </w:rPr>
          <w:t>(二)、资源利用方案</w:t>
        </w:r>
        <w:r>
          <w:tab/>
        </w:r>
        <w:r>
          <w:fldChar w:fldCharType="begin"/>
        </w:r>
        <w:r>
          <w:instrText xml:space="preserve"> PAGEREF _Toc13018 \h </w:instrText>
        </w:r>
        <w:r>
          <w:fldChar w:fldCharType="separate"/>
        </w:r>
        <w:r>
          <w:t>8</w:t>
        </w:r>
        <w:r>
          <w:fldChar w:fldCharType="end"/>
        </w:r>
      </w:hyperlink>
    </w:p>
    <w:p>
      <w:pPr>
        <w:pStyle w:val="TOC2"/>
        <w:tabs>
          <w:tab w:val="right" w:leader="dot" w:pos="8306"/>
        </w:tabs>
      </w:pPr>
      <w:hyperlink w:anchor="_Toc27809" w:history="1">
        <w:r>
          <w:rPr>
            <w:rFonts w:ascii="仿宋" w:eastAsia="仿宋" w:hAnsi="仿宋" w:cs="仿宋" w:hint="eastAsia"/>
            <w:lang w:eastAsia="zh-CN"/>
          </w:rPr>
          <w:t>(三)、资源节约措施</w:t>
        </w:r>
        <w:r>
          <w:tab/>
        </w:r>
        <w:r>
          <w:fldChar w:fldCharType="begin"/>
        </w:r>
        <w:r>
          <w:instrText xml:space="preserve"> PAGEREF _Toc27809 \h </w:instrText>
        </w:r>
        <w:r>
          <w:fldChar w:fldCharType="separate"/>
        </w:r>
        <w:r>
          <w:t>9</w:t>
        </w:r>
        <w:r>
          <w:fldChar w:fldCharType="end"/>
        </w:r>
      </w:hyperlink>
    </w:p>
    <w:p>
      <w:pPr>
        <w:pStyle w:val="TOC1"/>
        <w:tabs>
          <w:tab w:val="right" w:leader="dot" w:pos="8306"/>
        </w:tabs>
      </w:pPr>
      <w:hyperlink w:anchor="_Toc22419" w:history="1">
        <w:r>
          <w:rPr>
            <w:rFonts w:ascii="仿宋" w:eastAsia="仿宋" w:hAnsi="仿宋" w:cs="仿宋" w:hint="eastAsia"/>
            <w:lang w:eastAsia="zh-CN"/>
          </w:rPr>
          <w:t>三、社会影响分析</w:t>
        </w:r>
        <w:r>
          <w:tab/>
        </w:r>
        <w:r>
          <w:fldChar w:fldCharType="begin"/>
        </w:r>
        <w:r>
          <w:instrText xml:space="preserve"> PAGEREF _Toc22419 \h </w:instrText>
        </w:r>
        <w:r>
          <w:fldChar w:fldCharType="separate"/>
        </w:r>
        <w:r>
          <w:t>10</w:t>
        </w:r>
        <w:r>
          <w:fldChar w:fldCharType="end"/>
        </w:r>
      </w:hyperlink>
    </w:p>
    <w:p>
      <w:pPr>
        <w:pStyle w:val="TOC2"/>
        <w:tabs>
          <w:tab w:val="right" w:leader="dot" w:pos="8306"/>
        </w:tabs>
      </w:pPr>
      <w:hyperlink w:anchor="_Toc25" w:history="1">
        <w:r>
          <w:rPr>
            <w:rFonts w:ascii="仿宋" w:eastAsia="仿宋" w:hAnsi="仿宋" w:cs="仿宋" w:hint="eastAsia"/>
            <w:lang w:eastAsia="zh-CN"/>
          </w:rPr>
          <w:t>(一)、社会影响效果分析</w:t>
        </w:r>
        <w:r>
          <w:tab/>
        </w:r>
        <w:r>
          <w:fldChar w:fldCharType="begin"/>
        </w:r>
        <w:r>
          <w:instrText xml:space="preserve"> PAGEREF _Toc25 \h </w:instrText>
        </w:r>
        <w:r>
          <w:fldChar w:fldCharType="separate"/>
        </w:r>
        <w:r>
          <w:t>10</w:t>
        </w:r>
        <w:r>
          <w:fldChar w:fldCharType="end"/>
        </w:r>
      </w:hyperlink>
    </w:p>
    <w:p>
      <w:pPr>
        <w:pStyle w:val="TOC2"/>
        <w:tabs>
          <w:tab w:val="right" w:leader="dot" w:pos="8306"/>
        </w:tabs>
      </w:pPr>
      <w:hyperlink w:anchor="_Toc29669" w:history="1">
        <w:r>
          <w:rPr>
            <w:rFonts w:ascii="仿宋" w:eastAsia="仿宋" w:hAnsi="仿宋" w:cs="仿宋" w:hint="eastAsia"/>
            <w:lang w:eastAsia="zh-CN"/>
          </w:rPr>
          <w:t>(二)、社会适应性分析</w:t>
        </w:r>
        <w:r>
          <w:tab/>
        </w:r>
        <w:r>
          <w:fldChar w:fldCharType="begin"/>
        </w:r>
        <w:r>
          <w:instrText xml:space="preserve"> PAGEREF _Toc29669 \h </w:instrText>
        </w:r>
        <w:r>
          <w:fldChar w:fldCharType="separate"/>
        </w:r>
        <w:r>
          <w:t>13</w:t>
        </w:r>
        <w:r>
          <w:fldChar w:fldCharType="end"/>
        </w:r>
      </w:hyperlink>
    </w:p>
    <w:p>
      <w:pPr>
        <w:pStyle w:val="TOC2"/>
        <w:tabs>
          <w:tab w:val="right" w:leader="dot" w:pos="8306"/>
        </w:tabs>
      </w:pPr>
      <w:hyperlink w:anchor="_Toc5144" w:history="1">
        <w:r>
          <w:rPr>
            <w:rFonts w:ascii="仿宋" w:eastAsia="仿宋" w:hAnsi="仿宋" w:cs="仿宋" w:hint="eastAsia"/>
            <w:lang w:eastAsia="zh-CN"/>
          </w:rPr>
          <w:t>(三)、社会风险及对策分析</w:t>
        </w:r>
        <w:r>
          <w:tab/>
        </w:r>
        <w:r>
          <w:fldChar w:fldCharType="begin"/>
        </w:r>
        <w:r>
          <w:instrText xml:space="preserve"> PAGEREF _Toc5144 \h </w:instrText>
        </w:r>
        <w:r>
          <w:fldChar w:fldCharType="separate"/>
        </w:r>
        <w:r>
          <w:t>14</w:t>
        </w:r>
        <w:r>
          <w:fldChar w:fldCharType="end"/>
        </w:r>
      </w:hyperlink>
    </w:p>
    <w:p>
      <w:pPr>
        <w:pStyle w:val="TOC1"/>
        <w:tabs>
          <w:tab w:val="right" w:leader="dot" w:pos="8306"/>
        </w:tabs>
      </w:pPr>
      <w:hyperlink w:anchor="_Toc13735" w:history="1">
        <w:r>
          <w:rPr>
            <w:rFonts w:ascii="仿宋" w:eastAsia="仿宋" w:hAnsi="仿宋" w:cs="仿宋" w:hint="eastAsia"/>
            <w:lang w:eastAsia="zh-CN"/>
          </w:rPr>
          <w:t>四、发展规划、产业政策和行业准入分析</w:t>
        </w:r>
        <w:r>
          <w:tab/>
        </w:r>
        <w:r>
          <w:fldChar w:fldCharType="begin"/>
        </w:r>
        <w:r>
          <w:instrText xml:space="preserve"> PAGEREF _Toc13735 \h </w:instrText>
        </w:r>
        <w:r>
          <w:fldChar w:fldCharType="separate"/>
        </w:r>
        <w:r>
          <w:t>18</w:t>
        </w:r>
        <w:r>
          <w:fldChar w:fldCharType="end"/>
        </w:r>
      </w:hyperlink>
    </w:p>
    <w:p>
      <w:pPr>
        <w:pStyle w:val="TOC2"/>
        <w:tabs>
          <w:tab w:val="right" w:leader="dot" w:pos="8306"/>
        </w:tabs>
      </w:pPr>
      <w:hyperlink w:anchor="_Toc11189" w:history="1">
        <w:r>
          <w:rPr>
            <w:rFonts w:ascii="仿宋" w:eastAsia="仿宋" w:hAnsi="仿宋" w:cs="仿宋" w:hint="eastAsia"/>
            <w:lang w:eastAsia="zh-CN"/>
          </w:rPr>
          <w:t>(一)、发展规划分析</w:t>
        </w:r>
        <w:r>
          <w:tab/>
        </w:r>
        <w:r>
          <w:fldChar w:fldCharType="begin"/>
        </w:r>
        <w:r>
          <w:instrText xml:space="preserve"> PAGEREF _Toc11189 \h </w:instrText>
        </w:r>
        <w:r>
          <w:fldChar w:fldCharType="separate"/>
        </w:r>
        <w:r>
          <w:t>18</w:t>
        </w:r>
        <w:r>
          <w:fldChar w:fldCharType="end"/>
        </w:r>
      </w:hyperlink>
    </w:p>
    <w:p>
      <w:pPr>
        <w:pStyle w:val="TOC2"/>
        <w:tabs>
          <w:tab w:val="right" w:leader="dot" w:pos="8306"/>
        </w:tabs>
      </w:pPr>
      <w:hyperlink w:anchor="_Toc21958" w:history="1">
        <w:r>
          <w:rPr>
            <w:rFonts w:ascii="仿宋" w:eastAsia="仿宋" w:hAnsi="仿宋" w:cs="仿宋" w:hint="eastAsia"/>
            <w:lang w:eastAsia="zh-CN"/>
          </w:rPr>
          <w:t>(二)、产业政策分析</w:t>
        </w:r>
        <w:r>
          <w:tab/>
        </w:r>
        <w:r>
          <w:fldChar w:fldCharType="begin"/>
        </w:r>
        <w:r>
          <w:instrText xml:space="preserve"> PAGEREF _Toc21958 \h </w:instrText>
        </w:r>
        <w:r>
          <w:fldChar w:fldCharType="separate"/>
        </w:r>
        <w:r>
          <w:t>19</w:t>
        </w:r>
        <w:r>
          <w:fldChar w:fldCharType="end"/>
        </w:r>
      </w:hyperlink>
    </w:p>
    <w:p>
      <w:pPr>
        <w:pStyle w:val="TOC2"/>
        <w:tabs>
          <w:tab w:val="right" w:leader="dot" w:pos="8306"/>
        </w:tabs>
      </w:pPr>
      <w:hyperlink w:anchor="_Toc7571" w:history="1">
        <w:r>
          <w:rPr>
            <w:rFonts w:ascii="仿宋" w:eastAsia="仿宋" w:hAnsi="仿宋" w:cs="仿宋" w:hint="eastAsia"/>
            <w:lang w:eastAsia="zh-CN"/>
          </w:rPr>
          <w:t>(三)、行业准入分析</w:t>
        </w:r>
        <w:r>
          <w:tab/>
        </w:r>
        <w:r>
          <w:fldChar w:fldCharType="begin"/>
        </w:r>
        <w:r>
          <w:instrText xml:space="preserve"> PAGEREF _Toc7571 \h </w:instrText>
        </w:r>
        <w:r>
          <w:fldChar w:fldCharType="separate"/>
        </w:r>
        <w:r>
          <w:t>21</w:t>
        </w:r>
        <w:r>
          <w:fldChar w:fldCharType="end"/>
        </w:r>
      </w:hyperlink>
    </w:p>
    <w:p>
      <w:pPr>
        <w:pStyle w:val="TOC1"/>
        <w:tabs>
          <w:tab w:val="right" w:leader="dot" w:pos="8306"/>
        </w:tabs>
      </w:pPr>
      <w:hyperlink w:anchor="_Toc29726" w:history="1">
        <w:r>
          <w:rPr>
            <w:rFonts w:ascii="仿宋" w:eastAsia="仿宋" w:hAnsi="仿宋" w:cs="仿宋" w:hint="eastAsia"/>
            <w:lang w:eastAsia="zh-CN"/>
          </w:rPr>
          <w:t>五、涤纶DTY项目概论</w:t>
        </w:r>
        <w:r>
          <w:tab/>
        </w:r>
        <w:r>
          <w:fldChar w:fldCharType="begin"/>
        </w:r>
        <w:r>
          <w:instrText xml:space="preserve"> PAGEREF _Toc29726 \h </w:instrText>
        </w:r>
        <w:r>
          <w:fldChar w:fldCharType="separate"/>
        </w:r>
        <w:r>
          <w:t>22</w:t>
        </w:r>
        <w:r>
          <w:fldChar w:fldCharType="end"/>
        </w:r>
      </w:hyperlink>
    </w:p>
    <w:p>
      <w:pPr>
        <w:pStyle w:val="TOC2"/>
        <w:tabs>
          <w:tab w:val="right" w:leader="dot" w:pos="8306"/>
        </w:tabs>
      </w:pPr>
      <w:hyperlink w:anchor="_Toc9944" w:history="1">
        <w:r>
          <w:rPr>
            <w:rFonts w:ascii="仿宋" w:eastAsia="仿宋" w:hAnsi="仿宋" w:cs="仿宋" w:hint="eastAsia"/>
            <w:lang w:eastAsia="zh-CN"/>
          </w:rPr>
          <w:t>(一)、项目申报单位概况</w:t>
        </w:r>
        <w:r>
          <w:tab/>
        </w:r>
        <w:r>
          <w:fldChar w:fldCharType="begin"/>
        </w:r>
        <w:r>
          <w:instrText xml:space="preserve"> PAGEREF _Toc9944 \h </w:instrText>
        </w:r>
        <w:r>
          <w:fldChar w:fldCharType="separate"/>
        </w:r>
        <w:r>
          <w:t>22</w:t>
        </w:r>
        <w:r>
          <w:fldChar w:fldCharType="end"/>
        </w:r>
      </w:hyperlink>
    </w:p>
    <w:p>
      <w:pPr>
        <w:pStyle w:val="TOC2"/>
        <w:tabs>
          <w:tab w:val="right" w:leader="dot" w:pos="8306"/>
        </w:tabs>
      </w:pPr>
      <w:hyperlink w:anchor="_Toc27405" w:history="1">
        <w:r>
          <w:rPr>
            <w:rFonts w:ascii="仿宋" w:eastAsia="仿宋" w:hAnsi="仿宋" w:cs="仿宋" w:hint="eastAsia"/>
            <w:lang w:eastAsia="zh-CN"/>
          </w:rPr>
          <w:t>(二)、项目概况</w:t>
        </w:r>
        <w:r>
          <w:tab/>
        </w:r>
        <w:r>
          <w:fldChar w:fldCharType="begin"/>
        </w:r>
        <w:r>
          <w:instrText xml:space="preserve"> PAGEREF _Toc27405 \h </w:instrText>
        </w:r>
        <w:r>
          <w:fldChar w:fldCharType="separate"/>
        </w:r>
        <w:r>
          <w:t>23</w:t>
        </w:r>
        <w:r>
          <w:fldChar w:fldCharType="end"/>
        </w:r>
      </w:hyperlink>
    </w:p>
    <w:p>
      <w:pPr>
        <w:pStyle w:val="TOC1"/>
        <w:tabs>
          <w:tab w:val="right" w:leader="dot" w:pos="8306"/>
        </w:tabs>
      </w:pPr>
      <w:hyperlink w:anchor="_Toc19184" w:history="1">
        <w:r>
          <w:rPr>
            <w:rFonts w:ascii="仿宋" w:eastAsia="仿宋" w:hAnsi="仿宋" w:cs="仿宋" w:hint="eastAsia"/>
            <w:lang w:eastAsia="zh-CN"/>
          </w:rPr>
          <w:t>六、经济影响分析</w:t>
        </w:r>
        <w:r>
          <w:tab/>
        </w:r>
        <w:r>
          <w:fldChar w:fldCharType="begin"/>
        </w:r>
        <w:r>
          <w:instrText xml:space="preserve"> PAGEREF _Toc19184 \h </w:instrText>
        </w:r>
        <w:r>
          <w:fldChar w:fldCharType="separate"/>
        </w:r>
        <w:r>
          <w:t>26</w:t>
        </w:r>
        <w:r>
          <w:fldChar w:fldCharType="end"/>
        </w:r>
      </w:hyperlink>
    </w:p>
    <w:p>
      <w:pPr>
        <w:pStyle w:val="TOC2"/>
        <w:tabs>
          <w:tab w:val="right" w:leader="dot" w:pos="8306"/>
        </w:tabs>
      </w:pPr>
      <w:hyperlink w:anchor="_Toc8368" w:history="1">
        <w:r>
          <w:rPr>
            <w:rFonts w:ascii="仿宋" w:eastAsia="仿宋" w:hAnsi="仿宋" w:cs="仿宋" w:hint="eastAsia"/>
            <w:lang w:eastAsia="zh-CN"/>
          </w:rPr>
          <w:t>(一)、经济费用效益或费用效果分析</w:t>
        </w:r>
        <w:r>
          <w:tab/>
        </w:r>
        <w:r>
          <w:fldChar w:fldCharType="begin"/>
        </w:r>
        <w:r>
          <w:instrText xml:space="preserve"> PAGEREF _Toc8368 \h </w:instrText>
        </w:r>
        <w:r>
          <w:fldChar w:fldCharType="separate"/>
        </w:r>
        <w:r>
          <w:t>26</w:t>
        </w:r>
        <w:r>
          <w:fldChar w:fldCharType="end"/>
        </w:r>
      </w:hyperlink>
    </w:p>
    <w:p>
      <w:pPr>
        <w:pStyle w:val="TOC2"/>
        <w:tabs>
          <w:tab w:val="right" w:leader="dot" w:pos="8306"/>
        </w:tabs>
      </w:pPr>
      <w:hyperlink w:anchor="_Toc3682" w:history="1">
        <w:r>
          <w:rPr>
            <w:rFonts w:ascii="仿宋" w:eastAsia="仿宋" w:hAnsi="仿宋" w:cs="仿宋" w:hint="eastAsia"/>
            <w:lang w:eastAsia="zh-CN"/>
          </w:rPr>
          <w:t>(二)、行业影响分析</w:t>
        </w:r>
        <w:r>
          <w:tab/>
        </w:r>
        <w:r>
          <w:fldChar w:fldCharType="begin"/>
        </w:r>
        <w:r>
          <w:instrText xml:space="preserve"> PAGEREF _Toc3682 \h </w:instrText>
        </w:r>
        <w:r>
          <w:fldChar w:fldCharType="separate"/>
        </w:r>
        <w:r>
          <w:t>28</w:t>
        </w:r>
        <w:r>
          <w:fldChar w:fldCharType="end"/>
        </w:r>
      </w:hyperlink>
    </w:p>
    <w:p>
      <w:pPr>
        <w:pStyle w:val="TOC2"/>
        <w:tabs>
          <w:tab w:val="right" w:leader="dot" w:pos="8306"/>
        </w:tabs>
      </w:pPr>
      <w:hyperlink w:anchor="_Toc19175" w:history="1">
        <w:r>
          <w:rPr>
            <w:rFonts w:ascii="仿宋" w:eastAsia="仿宋" w:hAnsi="仿宋" w:cs="仿宋" w:hint="eastAsia"/>
            <w:lang w:eastAsia="zh-CN"/>
          </w:rPr>
          <w:t>(三)、区域经济影响分析</w:t>
        </w:r>
        <w:r>
          <w:tab/>
        </w:r>
        <w:r>
          <w:fldChar w:fldCharType="begin"/>
        </w:r>
        <w:r>
          <w:instrText xml:space="preserve"> PAGEREF _Toc19175 \h </w:instrText>
        </w:r>
        <w:r>
          <w:fldChar w:fldCharType="separate"/>
        </w:r>
        <w:r>
          <w:t>30</w:t>
        </w:r>
        <w:r>
          <w:fldChar w:fldCharType="end"/>
        </w:r>
      </w:hyperlink>
    </w:p>
    <w:p>
      <w:pPr>
        <w:pStyle w:val="TOC2"/>
        <w:tabs>
          <w:tab w:val="right" w:leader="dot" w:pos="8306"/>
        </w:tabs>
      </w:pPr>
      <w:hyperlink w:anchor="_Toc19770" w:history="1">
        <w:r>
          <w:rPr>
            <w:rFonts w:ascii="仿宋" w:eastAsia="仿宋" w:hAnsi="仿宋" w:cs="仿宋" w:hint="eastAsia"/>
            <w:lang w:eastAsia="zh-CN"/>
          </w:rPr>
          <w:t>(四)、宏观经济影响分析</w:t>
        </w:r>
        <w:r>
          <w:tab/>
        </w:r>
        <w:r>
          <w:fldChar w:fldCharType="begin"/>
        </w:r>
        <w:r>
          <w:instrText xml:space="preserve"> PAGEREF _Toc19770 \h </w:instrText>
        </w:r>
        <w:r>
          <w:fldChar w:fldCharType="separate"/>
        </w:r>
        <w:r>
          <w:t>31</w:t>
        </w:r>
        <w:r>
          <w:fldChar w:fldCharType="end"/>
        </w:r>
      </w:hyperlink>
    </w:p>
    <w:p>
      <w:pPr>
        <w:pStyle w:val="TOC1"/>
        <w:tabs>
          <w:tab w:val="right" w:leader="dot" w:pos="8306"/>
        </w:tabs>
      </w:pPr>
      <w:hyperlink w:anchor="_Toc1167" w:history="1">
        <w:r>
          <w:rPr>
            <w:rFonts w:ascii="仿宋" w:eastAsia="仿宋" w:hAnsi="仿宋" w:cs="仿宋" w:hint="eastAsia"/>
            <w:lang w:eastAsia="zh-CN"/>
          </w:rPr>
          <w:t>七、项目实施与管理方案</w:t>
        </w:r>
        <w:r>
          <w:tab/>
        </w:r>
        <w:r>
          <w:fldChar w:fldCharType="begin"/>
        </w:r>
        <w:r>
          <w:instrText xml:space="preserve"> PAGEREF _Toc1167 \h </w:instrText>
        </w:r>
        <w:r>
          <w:fldChar w:fldCharType="separate"/>
        </w:r>
        <w:r>
          <w:t>33</w:t>
        </w:r>
        <w:r>
          <w:fldChar w:fldCharType="end"/>
        </w:r>
      </w:hyperlink>
    </w:p>
    <w:p>
      <w:pPr>
        <w:pStyle w:val="TOC2"/>
        <w:tabs>
          <w:tab w:val="right" w:leader="dot" w:pos="8306"/>
        </w:tabs>
      </w:pPr>
      <w:hyperlink w:anchor="_Toc12757" w:history="1">
        <w:r>
          <w:rPr>
            <w:rFonts w:ascii="仿宋" w:eastAsia="仿宋" w:hAnsi="仿宋" w:cs="仿宋" w:hint="eastAsia"/>
            <w:lang w:eastAsia="zh-CN"/>
          </w:rPr>
          <w:t>(一)、项目实施计划</w:t>
        </w:r>
        <w:r>
          <w:tab/>
        </w:r>
        <w:r>
          <w:fldChar w:fldCharType="begin"/>
        </w:r>
        <w:r>
          <w:instrText xml:space="preserve"> PAGEREF _Toc12757 \h </w:instrText>
        </w:r>
        <w:r>
          <w:fldChar w:fldCharType="separate"/>
        </w:r>
        <w:r>
          <w:t>33</w:t>
        </w:r>
        <w:r>
          <w:fldChar w:fldCharType="end"/>
        </w:r>
      </w:hyperlink>
    </w:p>
    <w:p>
      <w:pPr>
        <w:pStyle w:val="TOC2"/>
        <w:tabs>
          <w:tab w:val="right" w:leader="dot" w:pos="8306"/>
        </w:tabs>
      </w:pPr>
      <w:hyperlink w:anchor="_Toc17823" w:history="1">
        <w:r>
          <w:rPr>
            <w:rFonts w:ascii="仿宋" w:eastAsia="仿宋" w:hAnsi="仿宋" w:cs="仿宋" w:hint="eastAsia"/>
            <w:lang w:eastAsia="zh-CN"/>
          </w:rPr>
          <w:t>(二)、项目组织机构与职责</w:t>
        </w:r>
        <w:r>
          <w:tab/>
        </w:r>
        <w:r>
          <w:fldChar w:fldCharType="begin"/>
        </w:r>
        <w:r>
          <w:instrText xml:space="preserve"> PAGEREF _Toc17823 \h </w:instrText>
        </w:r>
        <w:r>
          <w:fldChar w:fldCharType="separate"/>
        </w:r>
        <w:r>
          <w:t>34</w:t>
        </w:r>
        <w:r>
          <w:fldChar w:fldCharType="end"/>
        </w:r>
      </w:hyperlink>
    </w:p>
    <w:p>
      <w:pPr>
        <w:pStyle w:val="TOC2"/>
        <w:tabs>
          <w:tab w:val="right" w:leader="dot" w:pos="8306"/>
        </w:tabs>
      </w:pPr>
      <w:hyperlink w:anchor="_Toc14108" w:history="1">
        <w:r>
          <w:rPr>
            <w:rFonts w:ascii="仿宋" w:eastAsia="仿宋" w:hAnsi="仿宋" w:cs="仿宋" w:hint="eastAsia"/>
            <w:lang w:eastAsia="zh-CN"/>
          </w:rPr>
          <w:t>(三)、项目管理与监控体系</w:t>
        </w:r>
        <w:r>
          <w:tab/>
        </w:r>
        <w:r>
          <w:fldChar w:fldCharType="begin"/>
        </w:r>
        <w:r>
          <w:instrText xml:space="preserve"> PAGEREF _Toc14108 \h </w:instrText>
        </w:r>
        <w:r>
          <w:fldChar w:fldCharType="separate"/>
        </w:r>
        <w:r>
          <w:t>37</w:t>
        </w:r>
        <w:r>
          <w:fldChar w:fldCharType="end"/>
        </w:r>
      </w:hyperlink>
    </w:p>
    <w:p>
      <w:pPr>
        <w:pStyle w:val="TOC1"/>
        <w:tabs>
          <w:tab w:val="right" w:leader="dot" w:pos="8306"/>
        </w:tabs>
      </w:pPr>
      <w:hyperlink w:anchor="_Toc7427" w:history="1">
        <w:r>
          <w:rPr>
            <w:rFonts w:ascii="仿宋" w:eastAsia="仿宋" w:hAnsi="仿宋" w:cs="仿宋" w:hint="eastAsia"/>
            <w:lang w:eastAsia="zh-CN"/>
          </w:rPr>
          <w:t>八、安全与应急管理</w:t>
        </w:r>
        <w:r>
          <w:tab/>
        </w:r>
        <w:r>
          <w:fldChar w:fldCharType="begin"/>
        </w:r>
        <w:r>
          <w:instrText xml:space="preserve"> PAGEREF _Toc7427 \h </w:instrText>
        </w:r>
        <w:r>
          <w:fldChar w:fldCharType="separate"/>
        </w:r>
        <w:r>
          <w:t>38</w:t>
        </w:r>
        <w:r>
          <w:fldChar w:fldCharType="end"/>
        </w:r>
      </w:hyperlink>
    </w:p>
    <w:p>
      <w:pPr>
        <w:pStyle w:val="TOC2"/>
        <w:tabs>
          <w:tab w:val="right" w:leader="dot" w:pos="8306"/>
        </w:tabs>
      </w:pPr>
      <w:hyperlink w:anchor="_Toc14695" w:history="1">
        <w:r>
          <w:rPr>
            <w:rFonts w:ascii="仿宋" w:eastAsia="仿宋" w:hAnsi="仿宋" w:cs="仿宋" w:hint="eastAsia"/>
            <w:lang w:eastAsia="zh-CN"/>
          </w:rPr>
          <w:t>(一)、安全生产管理</w:t>
        </w:r>
        <w:r>
          <w:tab/>
        </w:r>
        <w:r>
          <w:fldChar w:fldCharType="begin"/>
        </w:r>
        <w:r>
          <w:instrText xml:space="preserve"> PAGEREF _Toc14695 \h </w:instrText>
        </w:r>
        <w:r>
          <w:fldChar w:fldCharType="separate"/>
        </w:r>
        <w:r>
          <w:t>38</w:t>
        </w:r>
        <w:r>
          <w:fldChar w:fldCharType="end"/>
        </w:r>
      </w:hyperlink>
    </w:p>
    <w:p>
      <w:pPr>
        <w:pStyle w:val="TOC2"/>
        <w:tabs>
          <w:tab w:val="right" w:leader="dot" w:pos="8306"/>
        </w:tabs>
      </w:pPr>
      <w:hyperlink w:anchor="_Toc16997" w:history="1">
        <w:r>
          <w:rPr>
            <w:rFonts w:ascii="仿宋" w:eastAsia="仿宋" w:hAnsi="仿宋" w:cs="仿宋" w:hint="eastAsia"/>
            <w:lang w:eastAsia="zh-CN"/>
          </w:rPr>
          <w:t>(二)、应急预案与响应</w:t>
        </w:r>
        <w:r>
          <w:tab/>
        </w:r>
        <w:r>
          <w:fldChar w:fldCharType="begin"/>
        </w:r>
        <w:r>
          <w:instrText xml:space="preserve"> PAGEREF _Toc16997 \h </w:instrText>
        </w:r>
        <w:r>
          <w:fldChar w:fldCharType="separate"/>
        </w:r>
        <w:r>
          <w:t>40</w:t>
        </w:r>
        <w:r>
          <w:fldChar w:fldCharType="end"/>
        </w:r>
      </w:hyperlink>
    </w:p>
    <w:p>
      <w:pPr>
        <w:pStyle w:val="TOC1"/>
        <w:tabs>
          <w:tab w:val="right" w:leader="dot" w:pos="8306"/>
        </w:tabs>
      </w:pPr>
      <w:hyperlink w:anchor="_Toc29596" w:history="1">
        <w:r>
          <w:rPr>
            <w:rFonts w:ascii="仿宋" w:eastAsia="仿宋" w:hAnsi="仿宋" w:cs="仿宋" w:hint="eastAsia"/>
            <w:lang w:eastAsia="zh-CN"/>
          </w:rPr>
          <w:t>九、项目质量与标准</w:t>
        </w:r>
        <w:r>
          <w:tab/>
        </w:r>
        <w:r>
          <w:fldChar w:fldCharType="begin"/>
        </w:r>
        <w:r>
          <w:instrText xml:space="preserve"> PAGEREF _Toc29596 \h </w:instrText>
        </w:r>
        <w:r>
          <w:fldChar w:fldCharType="separate"/>
        </w:r>
        <w:r>
          <w:t>42</w:t>
        </w:r>
        <w:r>
          <w:fldChar w:fldCharType="end"/>
        </w:r>
      </w:hyperlink>
    </w:p>
    <w:p>
      <w:pPr>
        <w:pStyle w:val="TOC2"/>
        <w:tabs>
          <w:tab w:val="right" w:leader="dot" w:pos="8306"/>
        </w:tabs>
      </w:pPr>
      <w:hyperlink w:anchor="_Toc1873" w:history="1">
        <w:r>
          <w:rPr>
            <w:rFonts w:ascii="仿宋" w:eastAsia="仿宋" w:hAnsi="仿宋" w:cs="仿宋" w:hint="eastAsia"/>
            <w:lang w:eastAsia="zh-CN"/>
          </w:rPr>
          <w:t>(一)、质量保障体系</w:t>
        </w:r>
        <w:r>
          <w:tab/>
        </w:r>
        <w:r>
          <w:fldChar w:fldCharType="begin"/>
        </w:r>
        <w:r>
          <w:instrText xml:space="preserve"> PAGEREF _Toc1873 \h </w:instrText>
        </w:r>
        <w:r>
          <w:fldChar w:fldCharType="separate"/>
        </w:r>
        <w:r>
          <w:t>42</w:t>
        </w:r>
        <w:r>
          <w:fldChar w:fldCharType="end"/>
        </w:r>
      </w:hyperlink>
    </w:p>
    <w:p>
      <w:pPr>
        <w:pStyle w:val="TOC2"/>
        <w:tabs>
          <w:tab w:val="right" w:leader="dot" w:pos="8306"/>
        </w:tabs>
      </w:pPr>
      <w:hyperlink w:anchor="_Toc29269" w:history="1">
        <w:r>
          <w:rPr>
            <w:rFonts w:ascii="仿宋" w:eastAsia="仿宋" w:hAnsi="仿宋" w:cs="仿宋" w:hint="eastAsia"/>
            <w:lang w:eastAsia="zh-CN"/>
          </w:rPr>
          <w:t>(二)、标准化作业流程</w:t>
        </w:r>
        <w:r>
          <w:tab/>
        </w:r>
        <w:r>
          <w:fldChar w:fldCharType="begin"/>
        </w:r>
        <w:r>
          <w:instrText xml:space="preserve"> PAGEREF _Toc29269 \h </w:instrText>
        </w:r>
        <w:r>
          <w:fldChar w:fldCharType="separate"/>
        </w:r>
        <w:r>
          <w:t>43</w:t>
        </w:r>
        <w:r>
          <w:fldChar w:fldCharType="end"/>
        </w:r>
      </w:hyperlink>
    </w:p>
    <w:p>
      <w:pPr>
        <w:pStyle w:val="TOC2"/>
        <w:tabs>
          <w:tab w:val="right" w:leader="dot" w:pos="8306"/>
        </w:tabs>
      </w:pPr>
      <w:hyperlink w:anchor="_Toc10831" w:history="1">
        <w:r>
          <w:rPr>
            <w:rFonts w:ascii="仿宋" w:eastAsia="仿宋" w:hAnsi="仿宋" w:cs="仿宋" w:hint="eastAsia"/>
            <w:lang w:eastAsia="zh-CN"/>
          </w:rPr>
          <w:t>(三)、质量监控与评估</w:t>
        </w:r>
        <w:r>
          <w:tab/>
        </w:r>
        <w:r>
          <w:fldChar w:fldCharType="begin"/>
        </w:r>
        <w:r>
          <w:instrText xml:space="preserve"> PAGEREF _Toc10831 \h </w:instrText>
        </w:r>
        <w:r>
          <w:fldChar w:fldCharType="separate"/>
        </w:r>
        <w:r>
          <w:t>45</w:t>
        </w:r>
        <w:r>
          <w:fldChar w:fldCharType="end"/>
        </w:r>
      </w:hyperlink>
    </w:p>
    <w:p>
      <w:pPr>
        <w:pStyle w:val="TOC2"/>
        <w:tabs>
          <w:tab w:val="right" w:leader="dot" w:pos="8306"/>
        </w:tabs>
      </w:pPr>
      <w:hyperlink w:anchor="_Toc5382" w:history="1">
        <w:r>
          <w:rPr>
            <w:rFonts w:ascii="仿宋" w:eastAsia="仿宋" w:hAnsi="仿宋" w:cs="仿宋" w:hint="eastAsia"/>
            <w:lang w:eastAsia="zh-CN"/>
          </w:rPr>
          <w:t>(四)、质量改进计划</w:t>
        </w:r>
        <w:r>
          <w:tab/>
        </w:r>
        <w:r>
          <w:fldChar w:fldCharType="begin"/>
        </w:r>
        <w:r>
          <w:instrText xml:space="preserve"> PAGEREF _Toc5382 \h </w:instrText>
        </w:r>
        <w:r>
          <w:fldChar w:fldCharType="separate"/>
        </w:r>
        <w:r>
          <w:t>46</w:t>
        </w:r>
        <w:r>
          <w:fldChar w:fldCharType="end"/>
        </w:r>
      </w:hyperlink>
    </w:p>
    <w:p>
      <w:pPr>
        <w:pStyle w:val="TOC1"/>
        <w:tabs>
          <w:tab w:val="right" w:leader="dot" w:pos="8306"/>
        </w:tabs>
      </w:pPr>
      <w:hyperlink w:anchor="_Toc25570" w:history="1">
        <w:r>
          <w:rPr>
            <w:rFonts w:ascii="仿宋" w:eastAsia="仿宋" w:hAnsi="仿宋" w:cs="仿宋" w:hint="eastAsia"/>
            <w:lang w:eastAsia="zh-CN"/>
          </w:rPr>
          <w:t>十、技术创新与产业升级</w:t>
        </w:r>
        <w:r>
          <w:tab/>
        </w:r>
        <w:r>
          <w:fldChar w:fldCharType="begin"/>
        </w:r>
        <w:r>
          <w:instrText xml:space="preserve"> PAGEREF _Toc25570 \h </w:instrText>
        </w:r>
        <w:r>
          <w:fldChar w:fldCharType="separate"/>
        </w:r>
        <w:r>
          <w:t>47</w:t>
        </w:r>
        <w:r>
          <w:fldChar w:fldCharType="end"/>
        </w:r>
      </w:hyperlink>
    </w:p>
    <w:p>
      <w:pPr>
        <w:pStyle w:val="TOC2"/>
        <w:tabs>
          <w:tab w:val="right" w:leader="dot" w:pos="8306"/>
        </w:tabs>
      </w:pPr>
      <w:hyperlink w:anchor="_Toc13689" w:history="1">
        <w:r>
          <w:rPr>
            <w:rFonts w:ascii="仿宋" w:eastAsia="仿宋" w:hAnsi="仿宋" w:cs="仿宋" w:hint="eastAsia"/>
            <w:lang w:eastAsia="zh-CN"/>
          </w:rPr>
          <w:t>(一)、技术创新方向与目标</w:t>
        </w:r>
        <w:r>
          <w:tab/>
        </w:r>
        <w:r>
          <w:fldChar w:fldCharType="begin"/>
        </w:r>
        <w:r>
          <w:instrText xml:space="preserve"> PAGEREF _Toc13689 \h </w:instrText>
        </w:r>
        <w:r>
          <w:fldChar w:fldCharType="separate"/>
        </w:r>
        <w:r>
          <w:t>47</w:t>
        </w:r>
        <w:r>
          <w:fldChar w:fldCharType="end"/>
        </w:r>
      </w:hyperlink>
    </w:p>
    <w:p>
      <w:pPr>
        <w:pStyle w:val="TOC2"/>
        <w:tabs>
          <w:tab w:val="right" w:leader="dot" w:pos="8306"/>
        </w:tabs>
      </w:pPr>
      <w:hyperlink w:anchor="_Toc1181" w:history="1">
        <w:r>
          <w:rPr>
            <w:rFonts w:ascii="仿宋" w:eastAsia="仿宋" w:hAnsi="仿宋" w:cs="仿宋" w:hint="eastAsia"/>
            <w:lang w:eastAsia="zh-CN"/>
          </w:rPr>
          <w:t>(二)、产业升级路径与措施</w:t>
        </w:r>
        <w:r>
          <w:tab/>
        </w:r>
        <w:r>
          <w:fldChar w:fldCharType="begin"/>
        </w:r>
        <w:r>
          <w:instrText xml:space="preserve"> PAGEREF _Toc1181 \h </w:instrText>
        </w:r>
        <w:r>
          <w:fldChar w:fldCharType="separate"/>
        </w:r>
        <w:r>
          <w:t>48</w:t>
        </w:r>
        <w:r>
          <w:fldChar w:fldCharType="end"/>
        </w:r>
      </w:hyperlink>
    </w:p>
    <w:p>
      <w:pPr>
        <w:pStyle w:val="TOC1"/>
        <w:tabs>
          <w:tab w:val="right" w:leader="dot" w:pos="8306"/>
        </w:tabs>
      </w:pPr>
      <w:hyperlink w:anchor="_Toc4133" w:history="1">
        <w:r>
          <w:rPr>
            <w:rFonts w:ascii="仿宋" w:eastAsia="仿宋" w:hAnsi="仿宋" w:cs="仿宋" w:hint="eastAsia"/>
            <w:lang w:eastAsia="zh-CN"/>
          </w:rPr>
          <w:t>十一、资金管理与财务规划</w:t>
        </w:r>
        <w:r>
          <w:tab/>
        </w:r>
        <w:r>
          <w:fldChar w:fldCharType="begin"/>
        </w:r>
        <w:r>
          <w:instrText xml:space="preserve"> PAGEREF _Toc4133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57" w:history="1">
        <w:r>
          <w:rPr>
            <w:rFonts w:ascii="仿宋" w:eastAsia="仿宋" w:hAnsi="仿宋" w:cs="仿宋" w:hint="eastAsia"/>
            <w:lang w:eastAsia="zh-CN"/>
          </w:rPr>
          <w:t>(一)、项目资金来源与筹措</w:t>
        </w:r>
        <w:r>
          <w:tab/>
        </w:r>
        <w:r>
          <w:fldChar w:fldCharType="begin"/>
        </w:r>
        <w:r>
          <w:instrText xml:space="preserve"> PAGEREF _Toc29857 \h </w:instrText>
        </w:r>
        <w:r>
          <w:fldChar w:fldCharType="separate"/>
        </w:r>
        <w:r>
          <w:t>50</w:t>
        </w:r>
        <w:r>
          <w:fldChar w:fldCharType="end"/>
        </w:r>
      </w:hyperlink>
    </w:p>
    <w:p>
      <w:pPr>
        <w:pStyle w:val="TOC2"/>
        <w:tabs>
          <w:tab w:val="right" w:leader="dot" w:pos="8306"/>
        </w:tabs>
      </w:pPr>
      <w:hyperlink w:anchor="_Toc7199" w:history="1">
        <w:r>
          <w:rPr>
            <w:rFonts w:ascii="仿宋" w:eastAsia="仿宋" w:hAnsi="仿宋" w:cs="仿宋" w:hint="eastAsia"/>
            <w:lang w:eastAsia="zh-CN"/>
          </w:rPr>
          <w:t>(二)、资金使用与监管</w:t>
        </w:r>
        <w:r>
          <w:tab/>
        </w:r>
        <w:r>
          <w:fldChar w:fldCharType="begin"/>
        </w:r>
        <w:r>
          <w:instrText xml:space="preserve"> PAGEREF _Toc7199 \h </w:instrText>
        </w:r>
        <w:r>
          <w:fldChar w:fldCharType="separate"/>
        </w:r>
        <w:r>
          <w:t>51</w:t>
        </w:r>
        <w:r>
          <w:fldChar w:fldCharType="end"/>
        </w:r>
      </w:hyperlink>
    </w:p>
    <w:p>
      <w:pPr>
        <w:pStyle w:val="TOC2"/>
        <w:tabs>
          <w:tab w:val="right" w:leader="dot" w:pos="8306"/>
        </w:tabs>
      </w:pPr>
      <w:hyperlink w:anchor="_Toc10305" w:history="1">
        <w:r>
          <w:rPr>
            <w:rFonts w:ascii="仿宋" w:eastAsia="仿宋" w:hAnsi="仿宋" w:cs="仿宋" w:hint="eastAsia"/>
            <w:lang w:eastAsia="zh-CN"/>
          </w:rPr>
          <w:t>(三)、财务规划与预测</w:t>
        </w:r>
        <w:r>
          <w:tab/>
        </w:r>
        <w:r>
          <w:fldChar w:fldCharType="begin"/>
        </w:r>
        <w:r>
          <w:instrText xml:space="preserve"> PAGEREF _Toc10305 \h </w:instrText>
        </w:r>
        <w:r>
          <w:fldChar w:fldCharType="separate"/>
        </w:r>
        <w:r>
          <w:t>52</w:t>
        </w:r>
        <w:r>
          <w:fldChar w:fldCharType="end"/>
        </w:r>
      </w:hyperlink>
    </w:p>
    <w:p>
      <w:pPr>
        <w:pStyle w:val="TOC1"/>
        <w:tabs>
          <w:tab w:val="right" w:leader="dot" w:pos="8306"/>
        </w:tabs>
      </w:pPr>
      <w:hyperlink w:anchor="_Toc14265" w:history="1">
        <w:r>
          <w:rPr>
            <w:rFonts w:ascii="仿宋" w:eastAsia="仿宋" w:hAnsi="仿宋" w:cs="仿宋" w:hint="eastAsia"/>
            <w:lang w:eastAsia="zh-CN"/>
          </w:rPr>
          <w:t>十二、环境保护与绿色发展</w:t>
        </w:r>
        <w:r>
          <w:tab/>
        </w:r>
        <w:r>
          <w:fldChar w:fldCharType="begin"/>
        </w:r>
        <w:r>
          <w:instrText xml:space="preserve"> PAGEREF _Toc14265 \h </w:instrText>
        </w:r>
        <w:r>
          <w:fldChar w:fldCharType="separate"/>
        </w:r>
        <w:r>
          <w:t>53</w:t>
        </w:r>
        <w:r>
          <w:fldChar w:fldCharType="end"/>
        </w:r>
      </w:hyperlink>
    </w:p>
    <w:p>
      <w:pPr>
        <w:pStyle w:val="TOC2"/>
        <w:tabs>
          <w:tab w:val="right" w:leader="dot" w:pos="8306"/>
        </w:tabs>
      </w:pPr>
      <w:hyperlink w:anchor="_Toc31397" w:history="1">
        <w:r>
          <w:rPr>
            <w:rFonts w:ascii="仿宋" w:eastAsia="仿宋" w:hAnsi="仿宋" w:cs="仿宋" w:hint="eastAsia"/>
            <w:lang w:eastAsia="zh-CN"/>
          </w:rPr>
          <w:t>(一)、环境保护措施</w:t>
        </w:r>
        <w:r>
          <w:tab/>
        </w:r>
        <w:r>
          <w:fldChar w:fldCharType="begin"/>
        </w:r>
        <w:r>
          <w:instrText xml:space="preserve"> PAGEREF _Toc31397 \h </w:instrText>
        </w:r>
        <w:r>
          <w:fldChar w:fldCharType="separate"/>
        </w:r>
        <w:r>
          <w:t>53</w:t>
        </w:r>
        <w:r>
          <w:fldChar w:fldCharType="end"/>
        </w:r>
      </w:hyperlink>
    </w:p>
    <w:p>
      <w:pPr>
        <w:pStyle w:val="TOC2"/>
        <w:tabs>
          <w:tab w:val="right" w:leader="dot" w:pos="8306"/>
        </w:tabs>
      </w:pPr>
      <w:hyperlink w:anchor="_Toc30485" w:history="1">
        <w:r>
          <w:rPr>
            <w:rFonts w:ascii="仿宋" w:eastAsia="仿宋" w:hAnsi="仿宋" w:cs="仿宋" w:hint="eastAsia"/>
            <w:lang w:eastAsia="zh-CN"/>
          </w:rPr>
          <w:t>(二)、绿色发展与可持续发展策略</w:t>
        </w:r>
        <w:r>
          <w:tab/>
        </w:r>
        <w:r>
          <w:fldChar w:fldCharType="begin"/>
        </w:r>
        <w:r>
          <w:instrText xml:space="preserve"> PAGEREF _Toc30485 \h </w:instrText>
        </w:r>
        <w:r>
          <w:fldChar w:fldCharType="separate"/>
        </w:r>
        <w:r>
          <w:t>55</w:t>
        </w:r>
        <w:r>
          <w:fldChar w:fldCharType="end"/>
        </w:r>
      </w:hyperlink>
    </w:p>
    <w:p>
      <w:pPr>
        <w:pStyle w:val="TOC1"/>
        <w:tabs>
          <w:tab w:val="right" w:leader="dot" w:pos="8306"/>
        </w:tabs>
      </w:pPr>
      <w:hyperlink w:anchor="_Toc9887" w:history="1">
        <w:r>
          <w:rPr>
            <w:rFonts w:ascii="仿宋" w:eastAsia="仿宋" w:hAnsi="仿宋" w:cs="仿宋" w:hint="eastAsia"/>
            <w:lang w:eastAsia="zh-CN"/>
          </w:rPr>
          <w:t>十三、成果转化与推广应用</w:t>
        </w:r>
        <w:r>
          <w:tab/>
        </w:r>
        <w:r>
          <w:fldChar w:fldCharType="begin"/>
        </w:r>
        <w:r>
          <w:instrText xml:space="preserve"> PAGEREF _Toc9887 \h </w:instrText>
        </w:r>
        <w:r>
          <w:fldChar w:fldCharType="separate"/>
        </w:r>
        <w:r>
          <w:t>57</w:t>
        </w:r>
        <w:r>
          <w:fldChar w:fldCharType="end"/>
        </w:r>
      </w:hyperlink>
    </w:p>
    <w:p>
      <w:pPr>
        <w:pStyle w:val="TOC2"/>
        <w:tabs>
          <w:tab w:val="right" w:leader="dot" w:pos="8306"/>
        </w:tabs>
      </w:pPr>
      <w:hyperlink w:anchor="_Toc3110" w:history="1">
        <w:r>
          <w:rPr>
            <w:rFonts w:ascii="仿宋" w:eastAsia="仿宋" w:hAnsi="仿宋" w:cs="仿宋" w:hint="eastAsia"/>
            <w:lang w:eastAsia="zh-CN"/>
          </w:rPr>
          <w:t>(一)、成果转化策略制定</w:t>
        </w:r>
        <w:r>
          <w:tab/>
        </w:r>
        <w:r>
          <w:fldChar w:fldCharType="begin"/>
        </w:r>
        <w:r>
          <w:instrText xml:space="preserve"> PAGEREF _Toc3110 \h </w:instrText>
        </w:r>
        <w:r>
          <w:fldChar w:fldCharType="separate"/>
        </w:r>
        <w:r>
          <w:t>57</w:t>
        </w:r>
        <w:r>
          <w:fldChar w:fldCharType="end"/>
        </w:r>
      </w:hyperlink>
    </w:p>
    <w:p>
      <w:pPr>
        <w:pStyle w:val="TOC2"/>
        <w:tabs>
          <w:tab w:val="right" w:leader="dot" w:pos="8306"/>
        </w:tabs>
      </w:pPr>
      <w:hyperlink w:anchor="_Toc5904" w:history="1">
        <w:r>
          <w:rPr>
            <w:rFonts w:ascii="仿宋" w:eastAsia="仿宋" w:hAnsi="仿宋" w:cs="仿宋" w:hint="eastAsia"/>
            <w:lang w:eastAsia="zh-CN"/>
          </w:rPr>
          <w:t>(二)、成果推广应用方案</w:t>
        </w:r>
        <w:r>
          <w:tab/>
        </w:r>
        <w:r>
          <w:fldChar w:fldCharType="begin"/>
        </w:r>
        <w:r>
          <w:instrText xml:space="preserve"> PAGEREF _Toc5904 \h </w:instrText>
        </w:r>
        <w:r>
          <w:fldChar w:fldCharType="separate"/>
        </w:r>
        <w:r>
          <w:t>58</w:t>
        </w:r>
        <w:r>
          <w:fldChar w:fldCharType="end"/>
        </w:r>
      </w:hyperlink>
    </w:p>
    <w:p>
      <w:pPr>
        <w:pStyle w:val="TOC1"/>
        <w:tabs>
          <w:tab w:val="right" w:leader="dot" w:pos="8306"/>
        </w:tabs>
      </w:pPr>
      <w:hyperlink w:anchor="_Toc15361" w:history="1">
        <w:r>
          <w:rPr>
            <w:rFonts w:ascii="仿宋" w:eastAsia="仿宋" w:hAnsi="仿宋" w:cs="仿宋" w:hint="eastAsia"/>
            <w:lang w:eastAsia="zh-CN"/>
          </w:rPr>
          <w:t>十四、产业协同与集群发展</w:t>
        </w:r>
        <w:r>
          <w:tab/>
        </w:r>
        <w:r>
          <w:fldChar w:fldCharType="begin"/>
        </w:r>
        <w:r>
          <w:instrText xml:space="preserve"> PAGEREF _Toc15361 \h </w:instrText>
        </w:r>
        <w:r>
          <w:fldChar w:fldCharType="separate"/>
        </w:r>
        <w:r>
          <w:t>60</w:t>
        </w:r>
        <w:r>
          <w:fldChar w:fldCharType="end"/>
        </w:r>
      </w:hyperlink>
    </w:p>
    <w:p>
      <w:pPr>
        <w:pStyle w:val="TOC2"/>
        <w:tabs>
          <w:tab w:val="right" w:leader="dot" w:pos="8306"/>
        </w:tabs>
      </w:pPr>
      <w:hyperlink w:anchor="_Toc21393" w:history="1">
        <w:r>
          <w:rPr>
            <w:rFonts w:ascii="仿宋" w:eastAsia="仿宋" w:hAnsi="仿宋" w:cs="仿宋" w:hint="eastAsia"/>
            <w:lang w:eastAsia="zh-CN"/>
          </w:rPr>
          <w:t>(一)、产业协同机制建设</w:t>
        </w:r>
        <w:r>
          <w:tab/>
        </w:r>
        <w:r>
          <w:fldChar w:fldCharType="begin"/>
        </w:r>
        <w:r>
          <w:instrText xml:space="preserve"> PAGEREF _Toc21393 \h </w:instrText>
        </w:r>
        <w:r>
          <w:fldChar w:fldCharType="separate"/>
        </w:r>
        <w:r>
          <w:t>60</w:t>
        </w:r>
        <w:r>
          <w:fldChar w:fldCharType="end"/>
        </w:r>
      </w:hyperlink>
    </w:p>
    <w:p>
      <w:pPr>
        <w:pStyle w:val="TOC2"/>
        <w:tabs>
          <w:tab w:val="right" w:leader="dot" w:pos="8306"/>
        </w:tabs>
      </w:pPr>
      <w:hyperlink w:anchor="_Toc13162" w:history="1">
        <w:r>
          <w:rPr>
            <w:rFonts w:ascii="仿宋" w:eastAsia="仿宋" w:hAnsi="仿宋" w:cs="仿宋" w:hint="eastAsia"/>
            <w:lang w:eastAsia="zh-CN"/>
          </w:rPr>
          <w:t>(二)、产业集群培育与发展</w:t>
        </w:r>
        <w:r>
          <w:tab/>
        </w:r>
        <w:r>
          <w:fldChar w:fldCharType="begin"/>
        </w:r>
        <w:r>
          <w:instrText xml:space="preserve"> PAGEREF _Toc13162 \h </w:instrText>
        </w:r>
        <w:r>
          <w:fldChar w:fldCharType="separate"/>
        </w:r>
        <w:r>
          <w:t>61</w:t>
        </w:r>
        <w:r>
          <w:fldChar w:fldCharType="end"/>
        </w:r>
      </w:hyperlink>
    </w:p>
    <w:p>
      <w:pPr>
        <w:pStyle w:val="TOC1"/>
        <w:tabs>
          <w:tab w:val="right" w:leader="dot" w:pos="8306"/>
        </w:tabs>
      </w:pPr>
      <w:hyperlink w:anchor="_Toc13111" w:history="1">
        <w:r>
          <w:rPr>
            <w:rFonts w:ascii="仿宋" w:eastAsia="仿宋" w:hAnsi="仿宋" w:cs="仿宋" w:hint="eastAsia"/>
            <w:lang w:eastAsia="zh-CN"/>
          </w:rPr>
          <w:t>十五、企业合规与伦理</w:t>
        </w:r>
        <w:r>
          <w:tab/>
        </w:r>
        <w:r>
          <w:fldChar w:fldCharType="begin"/>
        </w:r>
        <w:r>
          <w:instrText xml:space="preserve"> PAGEREF _Toc13111 \h </w:instrText>
        </w:r>
        <w:r>
          <w:fldChar w:fldCharType="separate"/>
        </w:r>
        <w:r>
          <w:t>62</w:t>
        </w:r>
        <w:r>
          <w:fldChar w:fldCharType="end"/>
        </w:r>
      </w:hyperlink>
    </w:p>
    <w:p>
      <w:pPr>
        <w:pStyle w:val="TOC2"/>
        <w:tabs>
          <w:tab w:val="right" w:leader="dot" w:pos="8306"/>
        </w:tabs>
      </w:pPr>
      <w:hyperlink w:anchor="_Toc23799" w:history="1">
        <w:r>
          <w:rPr>
            <w:rFonts w:ascii="仿宋" w:eastAsia="仿宋" w:hAnsi="仿宋" w:cs="仿宋" w:hint="eastAsia"/>
            <w:lang w:eastAsia="zh-CN"/>
          </w:rPr>
          <w:t>(一)、合规政策与程序</w:t>
        </w:r>
        <w:r>
          <w:tab/>
        </w:r>
        <w:r>
          <w:fldChar w:fldCharType="begin"/>
        </w:r>
        <w:r>
          <w:instrText xml:space="preserve"> PAGEREF _Toc23799 \h </w:instrText>
        </w:r>
        <w:r>
          <w:fldChar w:fldCharType="separate"/>
        </w:r>
        <w:r>
          <w:t>62</w:t>
        </w:r>
        <w:r>
          <w:fldChar w:fldCharType="end"/>
        </w:r>
      </w:hyperlink>
    </w:p>
    <w:p>
      <w:pPr>
        <w:pStyle w:val="TOC2"/>
        <w:tabs>
          <w:tab w:val="right" w:leader="dot" w:pos="8306"/>
        </w:tabs>
      </w:pPr>
      <w:hyperlink w:anchor="_Toc3758" w:history="1">
        <w:r>
          <w:rPr>
            <w:rFonts w:ascii="仿宋" w:eastAsia="仿宋" w:hAnsi="仿宋" w:cs="仿宋" w:hint="eastAsia"/>
            <w:lang w:eastAsia="zh-CN"/>
          </w:rPr>
          <w:t>(二)、伦理规范与培训</w:t>
        </w:r>
        <w:r>
          <w:tab/>
        </w:r>
        <w:r>
          <w:fldChar w:fldCharType="begin"/>
        </w:r>
        <w:r>
          <w:instrText xml:space="preserve"> PAGEREF _Toc3758 \h </w:instrText>
        </w:r>
        <w:r>
          <w:fldChar w:fldCharType="separate"/>
        </w:r>
        <w:r>
          <w:t>63</w:t>
        </w:r>
        <w:r>
          <w:fldChar w:fldCharType="end"/>
        </w:r>
      </w:hyperlink>
    </w:p>
    <w:p>
      <w:pPr>
        <w:pStyle w:val="TOC2"/>
        <w:tabs>
          <w:tab w:val="right" w:leader="dot" w:pos="8306"/>
        </w:tabs>
      </w:pPr>
      <w:hyperlink w:anchor="_Toc11601" w:history="1">
        <w:r>
          <w:rPr>
            <w:rFonts w:ascii="仿宋" w:eastAsia="仿宋" w:hAnsi="仿宋" w:cs="仿宋" w:hint="eastAsia"/>
            <w:lang w:eastAsia="zh-CN"/>
          </w:rPr>
          <w:t>(三)、合规风险评估</w:t>
        </w:r>
        <w:r>
          <w:tab/>
        </w:r>
        <w:r>
          <w:fldChar w:fldCharType="begin"/>
        </w:r>
        <w:r>
          <w:instrText xml:space="preserve"> PAGEREF _Toc11601 \h </w:instrText>
        </w:r>
        <w:r>
          <w:fldChar w:fldCharType="separate"/>
        </w:r>
        <w:r>
          <w:t>64</w:t>
        </w:r>
        <w:r>
          <w:fldChar w:fldCharType="end"/>
        </w:r>
      </w:hyperlink>
    </w:p>
    <w:p>
      <w:pPr>
        <w:pStyle w:val="TOC2"/>
        <w:tabs>
          <w:tab w:val="right" w:leader="dot" w:pos="8306"/>
        </w:tabs>
      </w:pPr>
      <w:hyperlink w:anchor="_Toc13315" w:history="1">
        <w:r>
          <w:rPr>
            <w:rFonts w:ascii="仿宋" w:eastAsia="仿宋" w:hAnsi="仿宋" w:cs="仿宋" w:hint="eastAsia"/>
            <w:lang w:eastAsia="zh-CN"/>
          </w:rPr>
          <w:t>(四)、合规监督与执行</w:t>
        </w:r>
        <w:r>
          <w:tab/>
        </w:r>
        <w:r>
          <w:fldChar w:fldCharType="begin"/>
        </w:r>
        <w:r>
          <w:instrText xml:space="preserve"> PAGEREF _Toc13315 \h </w:instrText>
        </w:r>
        <w:r>
          <w:fldChar w:fldCharType="separate"/>
        </w:r>
        <w:r>
          <w:t>65</w:t>
        </w:r>
        <w:r>
          <w:fldChar w:fldCharType="end"/>
        </w:r>
      </w:hyperlink>
    </w:p>
    <w:p>
      <w:pPr>
        <w:pStyle w:val="TOC1"/>
        <w:tabs>
          <w:tab w:val="right" w:leader="dot" w:pos="8306"/>
        </w:tabs>
      </w:pPr>
      <w:hyperlink w:anchor="_Toc15947" w:history="1">
        <w:r>
          <w:rPr>
            <w:rFonts w:ascii="仿宋" w:eastAsia="仿宋" w:hAnsi="仿宋" w:cs="仿宋" w:hint="eastAsia"/>
            <w:lang w:eastAsia="zh-CN"/>
          </w:rPr>
          <w:t>十六、质量管理与控制</w:t>
        </w:r>
        <w:r>
          <w:tab/>
        </w:r>
        <w:r>
          <w:fldChar w:fldCharType="begin"/>
        </w:r>
        <w:r>
          <w:instrText xml:space="preserve"> PAGEREF _Toc15947 \h </w:instrText>
        </w:r>
        <w:r>
          <w:fldChar w:fldCharType="separate"/>
        </w:r>
        <w:r>
          <w:t>66</w:t>
        </w:r>
        <w:r>
          <w:fldChar w:fldCharType="end"/>
        </w:r>
      </w:hyperlink>
    </w:p>
    <w:p>
      <w:pPr>
        <w:pStyle w:val="TOC2"/>
        <w:tabs>
          <w:tab w:val="right" w:leader="dot" w:pos="8306"/>
        </w:tabs>
      </w:pPr>
      <w:hyperlink w:anchor="_Toc12748" w:history="1">
        <w:r>
          <w:rPr>
            <w:rFonts w:ascii="仿宋" w:eastAsia="仿宋" w:hAnsi="仿宋" w:cs="仿宋" w:hint="eastAsia"/>
            <w:lang w:eastAsia="zh-CN"/>
          </w:rPr>
          <w:t>(一)、质量管理体系建设</w:t>
        </w:r>
        <w:r>
          <w:tab/>
        </w:r>
        <w:r>
          <w:fldChar w:fldCharType="begin"/>
        </w:r>
        <w:r>
          <w:instrText xml:space="preserve"> PAGEREF _Toc12748 \h </w:instrText>
        </w:r>
        <w:r>
          <w:fldChar w:fldCharType="separate"/>
        </w:r>
        <w:r>
          <w:t>66</w:t>
        </w:r>
        <w:r>
          <w:fldChar w:fldCharType="end"/>
        </w:r>
      </w:hyperlink>
    </w:p>
    <w:p>
      <w:pPr>
        <w:pStyle w:val="TOC2"/>
        <w:tabs>
          <w:tab w:val="right" w:leader="dot" w:pos="8306"/>
        </w:tabs>
      </w:pPr>
      <w:hyperlink w:anchor="_Toc6124" w:history="1">
        <w:r>
          <w:rPr>
            <w:rFonts w:ascii="仿宋" w:eastAsia="仿宋" w:hAnsi="仿宋" w:cs="仿宋" w:hint="eastAsia"/>
            <w:lang w:eastAsia="zh-CN"/>
          </w:rPr>
          <w:t>(二)、质量控制措施</w:t>
        </w:r>
        <w:r>
          <w:tab/>
        </w:r>
        <w:r>
          <w:fldChar w:fldCharType="begin"/>
        </w:r>
        <w:r>
          <w:instrText xml:space="preserve"> PAGEREF _Toc6124 \h </w:instrText>
        </w:r>
        <w:r>
          <w:fldChar w:fldCharType="separate"/>
        </w:r>
        <w:r>
          <w:t>67</w:t>
        </w:r>
        <w:r>
          <w:fldChar w:fldCharType="end"/>
        </w:r>
      </w:hyperlink>
    </w:p>
    <w:p>
      <w:pPr>
        <w:pStyle w:val="TOC1"/>
        <w:tabs>
          <w:tab w:val="right" w:leader="dot" w:pos="8306"/>
        </w:tabs>
      </w:pPr>
      <w:hyperlink w:anchor="_Toc31895" w:history="1">
        <w:r>
          <w:rPr>
            <w:rFonts w:ascii="仿宋" w:eastAsia="仿宋" w:hAnsi="仿宋" w:cs="仿宋" w:hint="eastAsia"/>
            <w:lang w:eastAsia="zh-CN"/>
          </w:rPr>
          <w:t>十七、人力资源管理与开发</w:t>
        </w:r>
        <w:r>
          <w:tab/>
        </w:r>
        <w:r>
          <w:fldChar w:fldCharType="begin"/>
        </w:r>
        <w:r>
          <w:instrText xml:space="preserve"> PAGEREF _Toc31895 \h </w:instrText>
        </w:r>
        <w:r>
          <w:fldChar w:fldCharType="separate"/>
        </w:r>
        <w:r>
          <w:t>68</w:t>
        </w:r>
        <w:r>
          <w:fldChar w:fldCharType="end"/>
        </w:r>
      </w:hyperlink>
    </w:p>
    <w:p>
      <w:pPr>
        <w:pStyle w:val="TOC2"/>
        <w:tabs>
          <w:tab w:val="right" w:leader="dot" w:pos="8306"/>
        </w:tabs>
      </w:pPr>
      <w:hyperlink w:anchor="_Toc16036" w:history="1">
        <w:r>
          <w:rPr>
            <w:rFonts w:ascii="仿宋" w:eastAsia="仿宋" w:hAnsi="仿宋" w:cs="仿宋" w:hint="eastAsia"/>
            <w:lang w:eastAsia="zh-CN"/>
          </w:rPr>
          <w:t>(一)、人力资源规划</w:t>
        </w:r>
        <w:r>
          <w:tab/>
        </w:r>
        <w:r>
          <w:fldChar w:fldCharType="begin"/>
        </w:r>
        <w:r>
          <w:instrText xml:space="preserve"> PAGEREF _Toc16036 \h </w:instrText>
        </w:r>
        <w:r>
          <w:fldChar w:fldCharType="separate"/>
        </w:r>
        <w:r>
          <w:t>68</w:t>
        </w:r>
        <w:r>
          <w:fldChar w:fldCharType="end"/>
        </w:r>
      </w:hyperlink>
    </w:p>
    <w:p>
      <w:pPr>
        <w:pStyle w:val="TOC2"/>
        <w:tabs>
          <w:tab w:val="right" w:leader="dot" w:pos="8306"/>
        </w:tabs>
      </w:pPr>
      <w:hyperlink w:anchor="_Toc18627" w:history="1">
        <w:r>
          <w:rPr>
            <w:rFonts w:ascii="仿宋" w:eastAsia="仿宋" w:hAnsi="仿宋" w:cs="仿宋" w:hint="eastAsia"/>
            <w:lang w:eastAsia="zh-CN"/>
          </w:rPr>
          <w:t>(二)、人力资源开发与培训</w:t>
        </w:r>
        <w:r>
          <w:tab/>
        </w:r>
        <w:r>
          <w:fldChar w:fldCharType="begin"/>
        </w:r>
        <w:r>
          <w:instrText xml:space="preserve"> PAGEREF _Toc18627 \h </w:instrText>
        </w:r>
        <w:r>
          <w:fldChar w:fldCharType="separate"/>
        </w:r>
        <w:r>
          <w:t>70</w:t>
        </w:r>
        <w:r>
          <w:fldChar w:fldCharType="end"/>
        </w:r>
      </w:hyperlink>
    </w:p>
    <w:p>
      <w:pPr>
        <w:pStyle w:val="TOC1"/>
        <w:tabs>
          <w:tab w:val="right" w:leader="dot" w:pos="8306"/>
        </w:tabs>
      </w:pPr>
      <w:hyperlink w:anchor="_Toc6207" w:history="1">
        <w:r>
          <w:rPr>
            <w:rFonts w:ascii="仿宋" w:eastAsia="仿宋" w:hAnsi="仿宋" w:cs="仿宋" w:hint="eastAsia"/>
            <w:lang w:eastAsia="zh-CN"/>
          </w:rPr>
          <w:t>十八、知识产权管理与保护</w:t>
        </w:r>
        <w:r>
          <w:tab/>
        </w:r>
        <w:r>
          <w:fldChar w:fldCharType="begin"/>
        </w:r>
        <w:r>
          <w:instrText xml:space="preserve"> PAGEREF _Toc6207 \h </w:instrText>
        </w:r>
        <w:r>
          <w:fldChar w:fldCharType="separate"/>
        </w:r>
        <w:r>
          <w:t>73</w:t>
        </w:r>
        <w:r>
          <w:fldChar w:fldCharType="end"/>
        </w:r>
      </w:hyperlink>
    </w:p>
    <w:p>
      <w:pPr>
        <w:pStyle w:val="TOC2"/>
        <w:tabs>
          <w:tab w:val="right" w:leader="dot" w:pos="8306"/>
        </w:tabs>
      </w:pPr>
      <w:hyperlink w:anchor="_Toc1074" w:history="1">
        <w:r>
          <w:rPr>
            <w:rFonts w:ascii="仿宋" w:eastAsia="仿宋" w:hAnsi="仿宋" w:cs="仿宋" w:hint="eastAsia"/>
            <w:lang w:eastAsia="zh-CN"/>
          </w:rPr>
          <w:t>(一)、知识产权管理体系建设</w:t>
        </w:r>
        <w:r>
          <w:tab/>
        </w:r>
        <w:r>
          <w:fldChar w:fldCharType="begin"/>
        </w:r>
        <w:r>
          <w:instrText xml:space="preserve"> PAGEREF _Toc1074 \h </w:instrText>
        </w:r>
        <w:r>
          <w:fldChar w:fldCharType="separate"/>
        </w:r>
        <w:r>
          <w:t>73</w:t>
        </w:r>
        <w:r>
          <w:fldChar w:fldCharType="end"/>
        </w:r>
      </w:hyperlink>
    </w:p>
    <w:p>
      <w:pPr>
        <w:pStyle w:val="TOC2"/>
        <w:tabs>
          <w:tab w:val="right" w:leader="dot" w:pos="8306"/>
        </w:tabs>
      </w:pPr>
      <w:hyperlink w:anchor="_Toc1362" w:history="1">
        <w:r>
          <w:rPr>
            <w:rFonts w:ascii="仿宋" w:eastAsia="仿宋" w:hAnsi="仿宋" w:cs="仿宋" w:hint="eastAsia"/>
            <w:lang w:eastAsia="zh-CN"/>
          </w:rPr>
          <w:t>(二)、知识产权保护措施</w:t>
        </w:r>
        <w:r>
          <w:tab/>
        </w:r>
        <w:r>
          <w:fldChar w:fldCharType="begin"/>
        </w:r>
        <w:r>
          <w:instrText xml:space="preserve"> PAGEREF _Toc1362 \h </w:instrText>
        </w:r>
        <w:r>
          <w:fldChar w:fldCharType="separate"/>
        </w:r>
        <w:r>
          <w:t>73</w:t>
        </w:r>
        <w:r>
          <w:fldChar w:fldCharType="end"/>
        </w:r>
      </w:hyperlink>
    </w:p>
    <w:p>
      <w:pPr>
        <w:pStyle w:val="TOC1"/>
        <w:tabs>
          <w:tab w:val="right" w:leader="dot" w:pos="8306"/>
        </w:tabs>
      </w:pPr>
      <w:hyperlink w:anchor="_Toc30324" w:history="1">
        <w:r>
          <w:rPr>
            <w:rFonts w:ascii="仿宋" w:eastAsia="仿宋" w:hAnsi="仿宋" w:cs="仿宋" w:hint="eastAsia"/>
            <w:lang w:eastAsia="zh-CN"/>
          </w:rPr>
          <w:t>十九、创新驱动与持续发展</w:t>
        </w:r>
        <w:r>
          <w:tab/>
        </w:r>
        <w:r>
          <w:fldChar w:fldCharType="begin"/>
        </w:r>
        <w:r>
          <w:instrText xml:space="preserve"> PAGEREF _Toc30324 \h </w:instrText>
        </w:r>
        <w:r>
          <w:fldChar w:fldCharType="separate"/>
        </w:r>
        <w:r>
          <w:t>75</w:t>
        </w:r>
        <w:r>
          <w:fldChar w:fldCharType="end"/>
        </w:r>
      </w:hyperlink>
    </w:p>
    <w:p>
      <w:pPr>
        <w:pStyle w:val="TOC2"/>
        <w:tabs>
          <w:tab w:val="right" w:leader="dot" w:pos="8306"/>
        </w:tabs>
      </w:pPr>
      <w:hyperlink w:anchor="_Toc15162" w:history="1">
        <w:r>
          <w:rPr>
            <w:rFonts w:ascii="仿宋" w:eastAsia="仿宋" w:hAnsi="仿宋" w:cs="仿宋" w:hint="eastAsia"/>
            <w:lang w:eastAsia="zh-CN"/>
          </w:rPr>
          <w:t>(一)、创新驱动战略实施</w:t>
        </w:r>
        <w:r>
          <w:tab/>
        </w:r>
        <w:r>
          <w:fldChar w:fldCharType="begin"/>
        </w:r>
        <w:r>
          <w:instrText xml:space="preserve"> PAGEREF _Toc15162 \h </w:instrText>
        </w:r>
        <w:r>
          <w:fldChar w:fldCharType="separate"/>
        </w:r>
        <w:r>
          <w:t>75</w:t>
        </w:r>
        <w:r>
          <w:fldChar w:fldCharType="end"/>
        </w:r>
      </w:hyperlink>
    </w:p>
    <w:p>
      <w:pPr>
        <w:pStyle w:val="TOC2"/>
        <w:tabs>
          <w:tab w:val="right" w:leader="dot" w:pos="8306"/>
        </w:tabs>
      </w:pPr>
      <w:hyperlink w:anchor="_Toc855" w:history="1">
        <w:r>
          <w:rPr>
            <w:rFonts w:ascii="仿宋" w:eastAsia="仿宋" w:hAnsi="仿宋" w:cs="仿宋" w:hint="eastAsia"/>
            <w:lang w:eastAsia="zh-CN"/>
          </w:rPr>
          <w:t>(二)、持续发展路径探索</w:t>
        </w:r>
        <w:r>
          <w:tab/>
        </w:r>
        <w:r>
          <w:fldChar w:fldCharType="begin"/>
        </w:r>
        <w:r>
          <w:instrText xml:space="preserve"> PAGEREF _Toc855 \h </w:instrText>
        </w:r>
        <w:r>
          <w:fldChar w:fldCharType="separate"/>
        </w:r>
        <w:r>
          <w:t>77</w:t>
        </w:r>
        <w:r>
          <w:fldChar w:fldCharType="end"/>
        </w:r>
      </w:hyperlink>
    </w:p>
    <w:p>
      <w:pPr>
        <w:pStyle w:val="TOC1"/>
        <w:tabs>
          <w:tab w:val="right" w:leader="dot" w:pos="8306"/>
        </w:tabs>
      </w:pPr>
      <w:hyperlink w:anchor="_Toc2786" w:history="1">
        <w:r>
          <w:rPr>
            <w:rFonts w:ascii="仿宋" w:eastAsia="仿宋" w:hAnsi="仿宋" w:cs="仿宋" w:hint="eastAsia"/>
            <w:lang w:eastAsia="zh-CN"/>
          </w:rPr>
          <w:t>二十、项目施工方案</w:t>
        </w:r>
        <w:r>
          <w:tab/>
        </w:r>
        <w:r>
          <w:fldChar w:fldCharType="begin"/>
        </w:r>
        <w:r>
          <w:instrText xml:space="preserve"> PAGEREF _Toc2786 \h </w:instrText>
        </w:r>
        <w:r>
          <w:fldChar w:fldCharType="separate"/>
        </w:r>
        <w:r>
          <w:t>81</w:t>
        </w:r>
        <w:r>
          <w:fldChar w:fldCharType="end"/>
        </w:r>
      </w:hyperlink>
    </w:p>
    <w:p>
      <w:pPr>
        <w:pStyle w:val="TOC2"/>
        <w:tabs>
          <w:tab w:val="right" w:leader="dot" w:pos="8306"/>
        </w:tabs>
      </w:pPr>
      <w:hyperlink w:anchor="_Toc11018" w:history="1">
        <w:r>
          <w:rPr>
            <w:rFonts w:ascii="仿宋" w:eastAsia="仿宋" w:hAnsi="仿宋" w:cs="仿宋" w:hint="eastAsia"/>
            <w:lang w:eastAsia="zh-CN"/>
          </w:rPr>
          <w:t>(一)、施工组织设计</w:t>
        </w:r>
        <w:r>
          <w:tab/>
        </w:r>
        <w:r>
          <w:fldChar w:fldCharType="begin"/>
        </w:r>
        <w:r>
          <w:instrText xml:space="preserve"> PAGEREF _Toc11018 \h </w:instrText>
        </w:r>
        <w:r>
          <w:fldChar w:fldCharType="separate"/>
        </w:r>
        <w:r>
          <w:t>81</w:t>
        </w:r>
        <w:r>
          <w:fldChar w:fldCharType="end"/>
        </w:r>
      </w:hyperlink>
    </w:p>
    <w:p>
      <w:pPr>
        <w:pStyle w:val="TOC2"/>
        <w:tabs>
          <w:tab w:val="right" w:leader="dot" w:pos="8306"/>
        </w:tabs>
      </w:pPr>
      <w:hyperlink w:anchor="_Toc25323" w:history="1">
        <w:r>
          <w:rPr>
            <w:rFonts w:ascii="仿宋" w:eastAsia="仿宋" w:hAnsi="仿宋" w:cs="仿宋" w:hint="eastAsia"/>
            <w:lang w:eastAsia="zh-CN"/>
          </w:rPr>
          <w:t>(二)、施工工艺与技术路线</w:t>
        </w:r>
        <w:r>
          <w:tab/>
        </w:r>
        <w:r>
          <w:fldChar w:fldCharType="begin"/>
        </w:r>
        <w:r>
          <w:instrText xml:space="preserve"> PAGEREF _Toc25323 \h </w:instrText>
        </w:r>
        <w:r>
          <w:fldChar w:fldCharType="separate"/>
        </w:r>
        <w:r>
          <w:t>82</w:t>
        </w:r>
        <w:r>
          <w:fldChar w:fldCharType="end"/>
        </w:r>
      </w:hyperlink>
    </w:p>
    <w:p>
      <w:pPr>
        <w:pStyle w:val="TOC2"/>
        <w:tabs>
          <w:tab w:val="right" w:leader="dot" w:pos="8306"/>
        </w:tabs>
      </w:pPr>
      <w:hyperlink w:anchor="_Toc31788" w:history="1">
        <w:r>
          <w:rPr>
            <w:rFonts w:ascii="仿宋" w:eastAsia="仿宋" w:hAnsi="仿宋" w:cs="仿宋" w:hint="eastAsia"/>
            <w:lang w:eastAsia="zh-CN"/>
          </w:rPr>
          <w:t>(三)、关键节点施工计划</w:t>
        </w:r>
        <w:r>
          <w:tab/>
        </w:r>
        <w:r>
          <w:fldChar w:fldCharType="begin"/>
        </w:r>
        <w:r>
          <w:instrText xml:space="preserve"> PAGEREF _Toc31788 \h </w:instrText>
        </w:r>
        <w:r>
          <w:fldChar w:fldCharType="separate"/>
        </w:r>
        <w:r>
          <w:t>84</w:t>
        </w:r>
        <w:r>
          <w:fldChar w:fldCharType="end"/>
        </w:r>
      </w:hyperlink>
    </w:p>
    <w:p>
      <w:pPr>
        <w:pStyle w:val="TOC2"/>
        <w:tabs>
          <w:tab w:val="right" w:leader="dot" w:pos="8306"/>
        </w:tabs>
      </w:pPr>
      <w:hyperlink w:anchor="_Toc4079" w:history="1">
        <w:r>
          <w:rPr>
            <w:rFonts w:ascii="仿宋" w:eastAsia="仿宋" w:hAnsi="仿宋" w:cs="仿宋" w:hint="eastAsia"/>
            <w:lang w:eastAsia="zh-CN"/>
          </w:rPr>
          <w:t>(四)、施工现场管理</w:t>
        </w:r>
        <w:r>
          <w:tab/>
        </w:r>
        <w:r>
          <w:fldChar w:fldCharType="begin"/>
        </w:r>
        <w:r>
          <w:instrText xml:space="preserve"> PAGEREF _Toc4079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6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671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涤纶DTY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涤纶DTY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86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在全球经济快速发展和科技日新月异的今天，市场对创新技术和环保解决方案的需求日益增长。涤纶DTY项目恰好聚焦于这一趋势，提供涵盖人工智能、大数据分析和可持续能源等领域的高效、先进产品和服务。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涤纶DTY项目在其专注的领域内，特别是在人工智能和数据科学方面，有望推动显著的技术革新。项目的研发活动不仅有望孕育出改变行业运作方式的新技术，还可能在长远中影响整个技术生态系统。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涤纶DTY项目还致力于提升当地居民的技能和就业能力，通过与当地教育机构合作提供培训和教育机会，从而提高社区整体的生活水平和社会福祉。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涤纶DTY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06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涤纶DTY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涤纶DTY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5929"/>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51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一、涤纶DTY项目的技术资源开发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二、涤纶DTY项目的人力资源管理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涤纶DTY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三、涤纶DTY项目的资金资源筹措与优化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涤纶DTY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3018"/>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涤纶DTY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涤纶DTY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涤纶DTY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780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涤纶DTY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涤纶DTY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智能技术的应用：涤纶DTY项目将利用智能技术，如物联网（IoT）和大数据分析，来监控和优化资源使用。通过实时数据分析，项目可以更有效地管理能源消耗、减少原材料浪费，并提高生产过程的整体效率。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2419"/>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5"/>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涤纶DTY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涤纶DTY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https://d.book118.com/788014130107006033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涤纶DTY项目构思建设方案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44502D"/>
    <w:rsid w:val="7344502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8801413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2024-01-23T23:09:00Z</dcterms:created>
  <dcterms:modified xsi:type="dcterms:W3CDTF">2024-01-23T23:09:49Z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6B7430FEA7574D3A9FF54250EF66887C_11</vt:lpwstr>
  </property>
  <property fmtid="{D5CDD505-2E9C-101B-9397-08002B2CF9AE}" pid="3" name="KSOProductBuildVer">
    <vt:lpwstr>2052-12.1.0.16120</vt:lpwstr>
  </property>
</Properties>
</file>