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10998200</wp:posOffset>
            </wp:positionH>
            <wp:positionV relativeFrom="topMargin">
              <wp:posOffset>10744200</wp:posOffset>
            </wp:positionV>
            <wp:extent cx="495300" cy="330200"/>
            <wp:wrapNone/>
            <wp:docPr id="10060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</w:t>
      </w:r>
      <w:r>
        <w:rPr>
          <w:rFonts w:ascii="宋体" w:eastAsia="宋体" w:hAnsi="宋体" w:cs="宋体"/>
          <w:b/>
          <w:color w:val="auto"/>
          <w:sz w:val="32"/>
        </w:rPr>
        <w:t>～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2024</w:t>
      </w:r>
      <w:r>
        <w:rPr>
          <w:rFonts w:ascii="宋体" w:eastAsia="宋体" w:hAnsi="宋体" w:cs="宋体"/>
          <w:b/>
          <w:color w:val="auto"/>
          <w:sz w:val="32"/>
        </w:rPr>
        <w:t>学年度高二第一学期期末考试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数学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本试卷分选择题非选择题两部分，共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</w:t>
      </w:r>
      <w:r>
        <w:rPr>
          <w:rFonts w:ascii="宋体" w:eastAsia="宋体" w:hAnsi="宋体" w:cs="宋体"/>
          <w:b/>
          <w:color w:val="auto"/>
          <w:sz w:val="24"/>
        </w:rPr>
        <w:t>页．满分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150</w:t>
      </w:r>
      <w:r>
        <w:rPr>
          <w:rFonts w:ascii="宋体" w:eastAsia="宋体" w:hAnsi="宋体" w:cs="宋体"/>
          <w:b/>
          <w:color w:val="auto"/>
          <w:sz w:val="24"/>
        </w:rPr>
        <w:t>分．考试用时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120</w:t>
      </w:r>
      <w:r>
        <w:rPr>
          <w:rFonts w:ascii="宋体" w:eastAsia="宋体" w:hAnsi="宋体" w:cs="宋体"/>
          <w:b/>
          <w:color w:val="auto"/>
          <w:sz w:val="24"/>
        </w:rPr>
        <w:t>分钟．考试结束后，将本试卷和答题卡一并交回．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注意事项：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．答题前，先将自己的姓名、准考证号填写在试题卷和答题卡上，并将准考证号条形码粘贴在答题卡上的指定位置．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宋体" w:eastAsia="宋体" w:hAnsi="宋体" w:cs="宋体"/>
          <w:b/>
          <w:color w:val="auto"/>
          <w:sz w:val="24"/>
        </w:rPr>
        <w:t>．选择题的作答：每小题选出答案后，用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2B</w:t>
      </w:r>
      <w:r>
        <w:rPr>
          <w:rFonts w:ascii="宋体" w:eastAsia="宋体" w:hAnsi="宋体" w:cs="宋体"/>
          <w:b/>
          <w:color w:val="auto"/>
          <w:sz w:val="24"/>
        </w:rPr>
        <w:t>铅笔把答题卡上对应题目的答案标号涂黑，写在试题卷、草稿纸和答题卡上的非答题区域均无效．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3</w:t>
      </w:r>
      <w:r>
        <w:rPr>
          <w:rFonts w:ascii="宋体" w:eastAsia="宋体" w:hAnsi="宋体" w:cs="宋体"/>
          <w:b/>
          <w:color w:val="auto"/>
          <w:sz w:val="24"/>
        </w:rPr>
        <w:t>．非选择题的作答：用签字笔直接答在答题卡上对应的答题区域内．写在试题卷、草稿纸和答题卡上的非答题区域均无效．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4</w:t>
      </w:r>
      <w:r>
        <w:rPr>
          <w:rFonts w:ascii="宋体" w:eastAsia="宋体" w:hAnsi="宋体" w:cs="宋体"/>
          <w:b/>
          <w:color w:val="auto"/>
          <w:sz w:val="24"/>
        </w:rPr>
        <w:t>．考试结束后，请将本试题卷和答题卡一并上交．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一、单项选择题：本题共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40</w:t>
      </w:r>
      <w:r>
        <w:rPr>
          <w:rFonts w:ascii="宋体" w:eastAsia="宋体" w:hAnsi="宋体" w:cs="宋体"/>
          <w:b/>
          <w:color w:val="auto"/>
          <w:sz w:val="24"/>
        </w:rPr>
        <w:t>分，在每小题给出的四个选项中，只有一项是符合题目要求的．</w:t>
      </w:r>
    </w:p>
    <w:p w:rsidR="00FC5860" w:rsidRPr="00BE1BCD"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设集合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78.8pt;height:18pt" o:oleicon="f" o:ole="">
            <v:imagedata r:id="rId6" o:title="eqId2c63672f6043c3141e2b1e77d1118ed8"/>
          </v:shape>
          <o:OLEObject Type="Embed" ProgID="Equation.DSMT4" ShapeID="_x0000_i1025" DrawAspect="Content" ObjectID="_1" r:id="rId7"/>
        </w:object>
      </w:r>
      <w:r>
        <w:rPr>
          <w:rFonts w:ascii="宋体" w:eastAsia="宋体" w:hAnsi="宋体" w:cs="宋体"/>
          <w:color w:val="auto"/>
        </w:rPr>
        <w:t>，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81.75pt;height:15.75pt" o:oleicon="f" o:ole="">
            <v:imagedata r:id="rId8" o:title="eqIdf13ca8e4d4d9ec487e224db75da8d616"/>
          </v:shape>
          <o:OLEObject Type="Embed" ProgID="Equation.DSMT4" ShapeID="_x0000_i1026" DrawAspect="Content" ObjectID="_2" r:id="rId9"/>
        </w:object>
      </w:r>
      <w:r>
        <w:rPr>
          <w:rFonts w:ascii="宋体" w:eastAsia="宋体" w:hAnsi="宋体" w:cs="宋体"/>
          <w:color w:val="auto"/>
        </w:rPr>
        <w:t>，则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50.25pt;height:14.25pt" o:oleicon="f" o:ole="">
            <v:imagedata r:id="rId10" o:title="eqId0e5e1e33c1259195f7bb0198a3e6f65a"/>
          </v:shape>
          <o:OLEObject Type="Embed" ProgID="Equation.DSMT4" ShapeID="_x0000_i1027" DrawAspect="Content" ObjectID="_3" r:id="rId11"/>
        </w:object>
      </w:r>
      <w:r>
        <w:rPr>
          <w:rFonts w:ascii="宋体" w:eastAsia="宋体" w:hAnsi="宋体" w:cs="宋体"/>
          <w:color w:val="auto"/>
        </w:rPr>
        <w:t>（</w:t>
      </w:r>
      <w:r>
        <w:rPr>
          <w:rFonts w:ascii="Times New Roman" w:eastAsia="Times New Roman" w:hAnsi="Times New Roman" w:cs="Times New Roman"/>
          <w:color w:val="auto"/>
        </w:rPr>
        <w:t xml:space="preserve">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A. 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24.6pt;height:15.6pt;mso-position-horizontal-relative:page;mso-position-vertical-relative:page" o:oleicon="f" o:ole="">
            <v:imagedata r:id="rId12" o:title="eqId304226ca50149b49702928e44d565964"/>
          </v:shape>
          <o:OLEObject Type="Embed" ProgID="Equation.DSMT4" ShapeID="_x0000_i1028" DrawAspect="Content" ObjectID="_4" r:id="rId13"/>
        </w:object>
      </w:r>
      <w:r w:rsidRPr="00BE1BCD" w:rsidR="00FC5860">
        <w:tab/>
      </w:r>
      <w:r w:rsidRPr="00BE1BCD" w:rsidR="00FC5860">
        <w:t xml:space="preserve">B. 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25.5pt;height:15.75pt;mso-position-horizontal-relative:page;mso-position-vertical-relative:page" o:oleicon="f" o:ole="">
            <v:imagedata r:id="rId14" o:title="eqIdcaf87d9d48c3de0a5e9f1a70e51a0bef"/>
          </v:shape>
          <o:OLEObject Type="Embed" ProgID="Equation.DSMT4" ShapeID="_x0000_i1029" DrawAspect="Content" ObjectID="_5" r:id="rId15"/>
        </w:object>
      </w:r>
      <w:r w:rsidRPr="00BE1BCD" w:rsidR="00FC5860">
        <w:tab/>
      </w:r>
      <w:r w:rsidRPr="00BE1BCD" w:rsidR="00FC5860">
        <w:t xml:space="preserve">C. 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24.95pt;height:16pt" o:oleicon="f" o:ole="">
            <v:imagedata r:id="rId16" o:title="eqIda7ae66c5401deed7341470ca37800463"/>
          </v:shape>
          <o:OLEObject Type="Embed" ProgID="Equation.DSMT4" ShapeID="_x0000_i1030" DrawAspect="Content" ObjectID="_6" r:id="rId17"/>
        </w:object>
      </w:r>
      <w:r w:rsidRPr="00BE1BCD" w:rsidR="00FC5860">
        <w:tab/>
      </w:r>
      <w:r w:rsidRPr="00BE1BCD" w:rsidR="00FC5860">
        <w:t xml:space="preserve">D. 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35pt;height:16pt" o:oleicon="f" o:ole="">
            <v:imagedata r:id="rId18" o:title="eqIdc13e38a5ee18ecf4af2d9a8443b4a7bc"/>
          </v:shape>
          <o:OLEObject Type="Embed" ProgID="Equation.DSMT4" ShapeID="_x0000_i1031" DrawAspect="Content" ObjectID="_7" r:id="rId19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试题分析：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114.7pt;height:21.75pt" o:oleicon="f" o:ole="">
            <v:imagedata r:id="rId20" o:title="eqId14383e09f10ef1e7bb1ceecff5110384"/>
          </v:shape>
          <o:OLEObject Type="Embed" ProgID="Equation.DSMT4" ShapeID="_x0000_i1032" DrawAspect="Content" ObjectID="_8" r:id="rId21"/>
        </w:objec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154.9pt;height:20.1pt" o:oleicon="f" o:ole="">
            <v:imagedata r:id="rId22" o:title="eqIdc8bfb7efcf7a8f26d842fc7a0def5b26"/>
          </v:shape>
          <o:OLEObject Type="Embed" ProgID="Equation.DSMT4" ShapeID="_x0000_i1033" DrawAspect="Content" ObjectID="_9" r:id="rId23"/>
        </w:objec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宋体" w:eastAsia="宋体" w:hAnsi="宋体" w:cs="宋体"/>
          <w:color w:val="000000"/>
        </w:rPr>
        <w:t>所以</w:t>
      </w:r>
      <w:r>
        <w:rPr>
          <w:color w:val="000000"/>
        </w:rPr>
        <w:drawing>
          <wp:inline>
            <wp:extent cx="1828800" cy="257175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，故选</w:t>
      </w:r>
      <w:r>
        <w:rPr>
          <w:rFonts w:ascii="Times New Roman" w:eastAsia="Times New Roman" w:hAnsi="Times New Roman" w:cs="Times New Roman"/>
          <w:color w:val="000000"/>
        </w:rPr>
        <w:t>A.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考点：集合的运算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color w:val="000000"/>
        </w:rPr>
        <w:t>已知圆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25" o:title="eqIdc5db41a1f31d6baee7c69990811edb9f"/>
          </v:shape>
          <o:OLEObject Type="Embed" ProgID="Equation.DSMT4" ShapeID="_x0000_i1034" DrawAspect="Content" ObjectID="_10" r:id="rId26"/>
        </w:object>
      </w:r>
      <w:r>
        <w:rPr>
          <w:color w:val="000000"/>
        </w:rPr>
        <w:t>的方程为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81.25pt;height:18pt" o:oleicon="f" o:ole="">
            <v:imagedata r:id="rId27" o:title="eqId5f86e7c1607342034fed0f76d3b219f3"/>
          </v:shape>
          <o:OLEObject Type="Embed" ProgID="Equation.DSMT4" ShapeID="_x0000_i1035" DrawAspect="Content" ObjectID="_11" r:id="rId28"/>
        </w:object>
      </w:r>
      <w:r>
        <w:rPr>
          <w:color w:val="000000"/>
        </w:rPr>
        <w:t>，则“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32.25pt;height:27pt" o:oleicon="f" o:ole="">
            <v:imagedata r:id="rId29" o:title="eqId8a2f4630b66f80a5f2b7f186e49b321e"/>
          </v:shape>
          <o:OLEObject Type="Embed" ProgID="Equation.DSMT4" ShapeID="_x0000_i1036" DrawAspect="Content" ObjectID="_12" r:id="rId30"/>
        </w:object>
      </w:r>
      <w:r>
        <w:rPr>
          <w:color w:val="000000"/>
        </w:rPr>
        <w:t>”是“函数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34.55pt;height:16.7pt" o:oleicon="f" o:ole="">
            <v:imagedata r:id="rId31" o:title="eqId369cd88d4c35ed3ca34aad3ee6a3c946"/>
          </v:shape>
          <o:OLEObject Type="Embed" ProgID="Equation.DSMT4" ShapeID="_x0000_i1037" DrawAspect="Content" ObjectID="_13" r:id="rId32"/>
        </w:object>
      </w:r>
      <w:r>
        <w:rPr>
          <w:color w:val="000000"/>
        </w:rPr>
        <w:t>的图象与圆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25" o:title="eqIdc5db41a1f31d6baee7c69990811edb9f"/>
          </v:shape>
          <o:OLEObject Type="Embed" ProgID="Equation.DSMT4" ShapeID="_x0000_i1038" DrawAspect="Content" ObjectID="_14" r:id="rId33"/>
        </w:object>
      </w:r>
      <w:r>
        <w:rPr>
          <w:color w:val="000000"/>
        </w:rPr>
        <w:t>有四个公共点”的</w:t>
      </w:r>
      <w:r>
        <w:rPr>
          <w:color w:val="000000"/>
        </w:rPr>
        <w:t>（</w:t>
      </w:r>
      <w:r>
        <w:rPr>
          <w:color w:val="000000"/>
        </w:rPr>
        <w:t xml:space="preserve">    </w:t>
      </w:r>
      <w:r>
        <w:rPr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t>充分不必要条件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color w:val="000000"/>
        </w:rPr>
        <w:t>必要不充分条件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color w:val="000000"/>
        </w:rPr>
        <w:t>充要条件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color w:val="000000"/>
        </w:rPr>
        <w:t>既不充分也不必要条件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  <w:r>
        <w:rPr>
          <w:color w:val="000000"/>
        </w:rPr>
        <w:t>【分析】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19"/>
          <w:cols w:space="720"/>
          <w:titlePg w:val="0"/>
          <w:docGrid w:type="lines" w:linePitch="312"/>
        </w:sectPr>
      </w:pPr>
      <w:r>
        <w:rPr>
          <w:color w:val="000000"/>
        </w:rPr>
        <w:t>由题可知</w:t>
      </w:r>
      <w:r>
        <w:rPr>
          <w:color w:val="000000"/>
        </w:rPr>
        <w:t>直线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28.9pt;height:13.05pt" o:oleicon="f" o:ole="">
            <v:imagedata r:id="rId34" o:title="eqIdd77f5191798242b7b9b88a75e17e4425"/>
          </v:shape>
          <o:OLEObject Type="Embed" ProgID="Equation.DSMT4" ShapeID="_x0000_i1039" DrawAspect="Content" ObjectID="_15" r:id="rId35"/>
        </w:object>
      </w:r>
      <w:r>
        <w:rPr>
          <w:color w:val="000000"/>
        </w:rPr>
        <w:t>与圆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25" o:title="eqIdc5db41a1f31d6baee7c69990811edb9f"/>
          </v:shape>
          <o:OLEObject Type="Embed" ProgID="Equation.DSMT4" ShapeID="_x0000_i1040" DrawAspect="Content" ObjectID="_16" r:id="rId36"/>
        </w:object>
      </w:r>
      <w:r>
        <w:rPr>
          <w:color w:val="000000"/>
        </w:rPr>
        <w:t>相交，且原点在圆外，建立不等式即可求出.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解：若直线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28.9pt;height:13.05pt" o:oleicon="f" o:ole="">
            <v:imagedata r:id="rId34" o:title="eqIdd77f5191798242b7b9b88a75e17e4425"/>
          </v:shape>
          <o:OLEObject Type="Embed" ProgID="Equation.DSMT4" ShapeID="_x0000_i1041" DrawAspect="Content" ObjectID="_17" r:id="rId37"/>
        </w:object>
      </w:r>
      <w:r>
        <w:rPr>
          <w:color w:val="000000"/>
        </w:rPr>
        <w:t>与圆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25" o:title="eqIdc5db41a1f31d6baee7c69990811edb9f"/>
          </v:shape>
          <o:OLEObject Type="Embed" ProgID="Equation.DSMT4" ShapeID="_x0000_i1042" DrawAspect="Content" ObjectID="_18" r:id="rId38"/>
        </w:object>
      </w:r>
      <w:r>
        <w:rPr>
          <w:color w:val="000000"/>
        </w:rPr>
        <w:t>相交，则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27pt;height:16pt" o:oleicon="f" o:ole="">
            <v:imagedata r:id="rId39" o:title="eqIdab1242ec96ac54e2fd418988d5190a88"/>
          </v:shape>
          <o:OLEObject Type="Embed" ProgID="Equation.DSMT4" ShapeID="_x0000_i1043" DrawAspect="Content" ObjectID="_19" r:id="rId40"/>
        </w:object>
      </w:r>
      <w:r>
        <w:rPr>
          <w:color w:val="000000"/>
        </w:rPr>
        <w:t>到直线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28.9pt;height:13.05pt" o:oleicon="f" o:ole="">
            <v:imagedata r:id="rId34" o:title="eqIdd77f5191798242b7b9b88a75e17e4425"/>
          </v:shape>
          <o:OLEObject Type="Embed" ProgID="Equation.DSMT4" ShapeID="_x0000_i1044" DrawAspect="Content" ObjectID="_20" r:id="rId41"/>
        </w:object>
      </w:r>
      <w:r>
        <w:rPr>
          <w:color w:val="000000"/>
        </w:rPr>
        <w:t>的距离小于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22.05pt;height:18.25pt" o:oleicon="f" o:ole="">
            <v:imagedata r:id="rId42" o:title="eqIda84dba41a7a4a57ca08a148e35e6971e"/>
          </v:shape>
          <o:OLEObject Type="Embed" ProgID="Equation.DSMT4" ShapeID="_x0000_i1045" DrawAspect="Content" ObjectID="_21" r:id="rId43"/>
        </w:object>
      </w:r>
      <w:r>
        <w:rPr>
          <w:color w:val="000000"/>
        </w:rPr>
        <w:t>，即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51.25pt;height:33.25pt" o:oleicon="f" o:ole="">
            <v:imagedata r:id="rId44" o:title="eqId414157985796b13f930beeebc6323644"/>
          </v:shape>
          <o:OLEObject Type="Embed" ProgID="Equation.DSMT4" ShapeID="_x0000_i1046" DrawAspect="Content" ObjectID="_22" r:id="rId45"/>
        </w:object>
      </w:r>
      <w:r>
        <w:rPr>
          <w:color w:val="000000"/>
        </w:rPr>
        <w:t>，解得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32.25pt;height:27pt" o:oleicon="f" o:ole="">
            <v:imagedata r:id="rId29" o:title="eqId8a2f4630b66f80a5f2b7f186e49b321e"/>
          </v:shape>
          <o:OLEObject Type="Embed" ProgID="Equation.DSMT4" ShapeID="_x0000_i1047" DrawAspect="Content" ObjectID="_23" r:id="rId46"/>
        </w:object>
      </w:r>
      <w:r>
        <w:rPr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若函数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34.55pt;height:16.7pt" o:oleicon="f" o:ole="">
            <v:imagedata r:id="rId31" o:title="eqId369cd88d4c35ed3ca34aad3ee6a3c946"/>
          </v:shape>
          <o:OLEObject Type="Embed" ProgID="Equation.DSMT4" ShapeID="_x0000_i1048" DrawAspect="Content" ObjectID="_24" r:id="rId47"/>
        </w:object>
      </w:r>
      <w:r>
        <w:rPr>
          <w:color w:val="000000"/>
        </w:rPr>
        <w:t>的图象与圆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25" o:title="eqIdc5db41a1f31d6baee7c69990811edb9f"/>
          </v:shape>
          <o:OLEObject Type="Embed" ProgID="Equation.DSMT4" ShapeID="_x0000_i1049" DrawAspect="Content" ObjectID="_25" r:id="rId48"/>
        </w:object>
      </w:r>
      <w:r>
        <w:rPr>
          <w:color w:val="000000"/>
        </w:rPr>
        <w:t>有四个公共点，则原点在圆外，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9.75pt;height:9pt" o:oleicon="f" o:ole="">
            <v:imagedata r:id="rId49" o:title="eqId2de0d10ef8b748d4531250c37c5d3f9e"/>
          </v:shape>
          <o:OLEObject Type="Embed" ProgID="Equation.DSMT4" ShapeID="_x0000_i1050" DrawAspect="Content" ObjectID="_26" r:id="rId50"/>
        </w:objec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27.55pt;height:14.4pt" o:oleicon="f" o:ole="">
            <v:imagedata r:id="rId51" o:title="eqId65d1eec645764636c0e23b05e8f93234"/>
          </v:shape>
          <o:OLEObject Type="Embed" ProgID="Equation.DSMT4" ShapeID="_x0000_i1051" DrawAspect="Content" ObjectID="_27" r:id="rId52"/>
        </w:object>
      </w:r>
      <w:r>
        <w:rPr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由此可得，若函数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34.55pt;height:16.7pt" o:oleicon="f" o:ole="">
            <v:imagedata r:id="rId31" o:title="eqId369cd88d4c35ed3ca34aad3ee6a3c946"/>
          </v:shape>
          <o:OLEObject Type="Embed" ProgID="Equation.DSMT4" ShapeID="_x0000_i1052" DrawAspect="Content" ObjectID="_28" r:id="rId53"/>
        </w:object>
      </w:r>
      <w:r>
        <w:rPr>
          <w:color w:val="000000"/>
        </w:rPr>
        <w:t>的图象与圆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25" o:title="eqIdc5db41a1f31d6baee7c69990811edb9f"/>
          </v:shape>
          <o:OLEObject Type="Embed" ProgID="Equation.DSMT4" ShapeID="_x0000_i1053" DrawAspect="Content" ObjectID="_29" r:id="rId54"/>
        </w:object>
      </w:r>
      <w:r>
        <w:rPr>
          <w:color w:val="000000"/>
        </w:rPr>
        <w:t>有四个公共点，则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48pt;height:30.75pt" o:oleicon="f" o:ole="">
            <v:imagedata r:id="rId55" o:title="eqId74c3bf4862182606c232fe1549a93f72"/>
          </v:shape>
          <o:OLEObject Type="Embed" ProgID="Equation.DSMT4" ShapeID="_x0000_i1054" DrawAspect="Content" ObjectID="_30" r:id="rId56"/>
        </w:object>
      </w:r>
      <w:r>
        <w:rPr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故“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32.25pt;height:27pt" o:oleicon="f" o:ole="">
            <v:imagedata r:id="rId29" o:title="eqId8a2f4630b66f80a5f2b7f186e49b321e"/>
          </v:shape>
          <o:OLEObject Type="Embed" ProgID="Equation.DSMT4" ShapeID="_x0000_i1055" DrawAspect="Content" ObjectID="_31" r:id="rId57"/>
        </w:object>
      </w:r>
      <w:r>
        <w:rPr>
          <w:color w:val="000000"/>
        </w:rPr>
        <w:t>”是“函数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34.55pt;height:16.7pt" o:oleicon="f" o:ole="">
            <v:imagedata r:id="rId31" o:title="eqId369cd88d4c35ed3ca34aad3ee6a3c946"/>
          </v:shape>
          <o:OLEObject Type="Embed" ProgID="Equation.DSMT4" ShapeID="_x0000_i1056" DrawAspect="Content" ObjectID="_32" r:id="rId58"/>
        </w:object>
      </w:r>
      <w:r>
        <w:rPr>
          <w:color w:val="000000"/>
        </w:rPr>
        <w:t>的图象与圆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25" o:title="eqIdc5db41a1f31d6baee7c69990811edb9f"/>
          </v:shape>
          <o:OLEObject Type="Embed" ProgID="Equation.DSMT4" ShapeID="_x0000_i1057" DrawAspect="Content" ObjectID="_33" r:id="rId59"/>
        </w:object>
      </w:r>
      <w:r>
        <w:rPr>
          <w:color w:val="000000"/>
        </w:rPr>
        <w:t>有四个公共点”的必要不充分条件．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故选：</w:t>
      </w:r>
      <w:r>
        <w:rPr>
          <w:color w:val="000000"/>
        </w:rPr>
        <w:t>B</w:t>
      </w:r>
      <w:r>
        <w:rPr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color w:val="000000"/>
        </w:rPr>
        <w:t>本题考查充分、必要条件的判断，其中涉及直线与圆的位置关系，属于基础题.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color w:val="000000"/>
        </w:rPr>
        <w:t>已如向量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53.25pt;height:21.75pt" o:oleicon="f" o:ole="">
            <v:imagedata r:id="rId60" o:title="eqIde19befc6c8f5306f34e86f4d5eeb5c1b"/>
          </v:shape>
          <o:OLEObject Type="Embed" ProgID="Equation.DSMT4" ShapeID="_x0000_i1058" DrawAspect="Content" ObjectID="_34" r:id="rId61"/>
        </w:object>
      </w:r>
      <w:r>
        <w:rPr>
          <w:color w:val="000000"/>
        </w:rPr>
        <w:t>，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61.85pt;height:21.2pt" o:oleicon="f" o:ole="">
            <v:imagedata r:id="rId62" o:title="eqId601bbb8db0a987ec0dd653ab82c0c9ae"/>
          </v:shape>
          <o:OLEObject Type="Embed" ProgID="Equation.DSMT4" ShapeID="_x0000_i1059" DrawAspect="Content" ObjectID="_35" r:id="rId63"/>
        </w:object>
      </w:r>
      <w:r>
        <w:rPr>
          <w:color w:val="000000"/>
        </w:rPr>
        <w:t>，且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33pt;height:17.25pt" o:oleicon="f" o:ole="">
            <v:imagedata r:id="rId64" o:title="eqId40436543cc51f42b5b5d93e55a407ce4"/>
          </v:shape>
          <o:OLEObject Type="Embed" ProgID="Equation.DSMT4" ShapeID="_x0000_i1060" DrawAspect="Content" ObjectID="_36" r:id="rId65"/>
        </w:object>
      </w:r>
      <w:r>
        <w:rPr>
          <w:color w:val="000000"/>
        </w:rPr>
        <w:t>与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9.8pt;height:14.4pt" o:oleicon="f" o:ole="">
            <v:imagedata r:id="rId66" o:title="eqId7a2f4b1178f68bd147d1a2a6acd04435"/>
          </v:shape>
          <o:OLEObject Type="Embed" ProgID="Equation.DSMT4" ShapeID="_x0000_i1061" DrawAspect="Content" ObjectID="_37" r:id="rId67"/>
        </w:object>
      </w:r>
      <w:r>
        <w:rPr>
          <w:color w:val="000000"/>
        </w:rPr>
        <w:t>互相垂直，则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18pt;height:12.75pt" o:oleicon="f" o:ole="">
            <v:imagedata r:id="rId68" o:title="eqIddd707b69a11f8de5566f23c1a2a9ff5a"/>
          </v:shape>
          <o:OLEObject Type="Embed" ProgID="Equation.DSMT4" ShapeID="_x0000_i1062" DrawAspect="Content" ObjectID="_38" r:id="rId69"/>
        </w:object>
      </w:r>
      <w:r>
        <w:rPr>
          <w:color w:val="000000"/>
        </w:rPr>
        <w:t>（</w:t>
      </w:r>
      <w:r>
        <w:rPr>
          <w:color w:val="000000"/>
        </w:rPr>
        <w:t xml:space="preserve">    </w:t>
      </w:r>
      <w:r>
        <w:rPr>
          <w:color w:val="000000"/>
        </w:rPr>
        <w:t>）．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11.25pt;height:30.75pt" o:oleicon="f" o:ole="">
            <v:imagedata r:id="rId70" o:title="eqId4dac452fbb5ef6dd653e7fbbef639484"/>
          </v:shape>
          <o:OLEObject Type="Embed" ProgID="Equation.DSMT4" ShapeID="_x0000_i1063" DrawAspect="Content" ObjectID="_39" r:id="rId71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10.5pt;height:21pt" o:oleicon="f" o:ole="">
            <v:imagedata r:id="rId72" o:title="eqIdf89eef3148f2d4d09379767b4af69132"/>
          </v:shape>
          <o:OLEObject Type="Embed" ProgID="Equation.DSMT4" ShapeID="_x0000_i1064" DrawAspect="Content" ObjectID="_40" r:id="rId73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16.5pt;height:27.75pt" o:oleicon="f" o:ole="">
            <v:imagedata r:id="rId74" o:title="eqIdf30d314a642667fef559032264647366"/>
          </v:shape>
          <o:OLEObject Type="Embed" ProgID="Equation.DSMT4" ShapeID="_x0000_i1065" DrawAspect="Content" ObjectID="_41" r:id="rId75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20.25pt;height:30.75pt" o:oleicon="f" o:ole="">
            <v:imagedata r:id="rId76" o:title="eqId3389f53711264b0acba3ba6019f8b908"/>
          </v:shape>
          <o:OLEObject Type="Embed" ProgID="Equation.DSMT4" ShapeID="_x0000_i1066" DrawAspect="Content" ObjectID="_42" r:id="rId77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计算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93.75pt;height:21pt" o:oleicon="f" o:ole="">
            <v:imagedata r:id="rId78" o:title="eqIdc4db5d8a88333f2f5d0f50ac859c5929"/>
          </v:shape>
          <o:OLEObject Type="Embed" ProgID="Equation.DSMT4" ShapeID="_x0000_i1067" DrawAspect="Content" ObjectID="_43" r:id="rId79"/>
        </w:object>
      </w:r>
      <w:r>
        <w:rPr>
          <w:color w:val="000000"/>
        </w:rPr>
        <w:t>，根据向量垂直得到答案</w:t>
      </w:r>
      <w:r>
        <w:rPr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53.25pt;height:21.75pt" o:oleicon="f" o:ole="">
            <v:imagedata r:id="rId60" o:title="eqIde19befc6c8f5306f34e86f4d5eeb5c1b"/>
          </v:shape>
          <o:OLEObject Type="Embed" ProgID="Equation.DSMT4" ShapeID="_x0000_i1068" DrawAspect="Content" ObjectID="_44" r:id="rId80"/>
        </w:object>
      </w:r>
      <w:r>
        <w:rPr>
          <w:color w:val="000000"/>
        </w:rPr>
        <w:t>，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61.85pt;height:21.2pt" o:oleicon="f" o:ole="">
            <v:imagedata r:id="rId62" o:title="eqId601bbb8db0a987ec0dd653ab82c0c9ae"/>
          </v:shape>
          <o:OLEObject Type="Embed" ProgID="Equation.DSMT4" ShapeID="_x0000_i1069" DrawAspect="Content" ObjectID="_45" r:id="rId81"/>
        </w:object>
      </w:r>
      <w:r>
        <w:rPr>
          <w:color w:val="000000"/>
        </w:rPr>
        <w:t>，则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93.75pt;height:21pt" o:oleicon="f" o:ole="">
            <v:imagedata r:id="rId78" o:title="eqIdc4db5d8a88333f2f5d0f50ac859c5929"/>
          </v:shape>
          <o:OLEObject Type="Embed" ProgID="Equation.DSMT4" ShapeID="_x0000_i1070" DrawAspect="Content" ObjectID="_46" r:id="rId82"/>
        </w:object>
      </w:r>
      <w:r>
        <w:rPr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33pt;height:17.25pt" o:oleicon="f" o:ole="">
            <v:imagedata r:id="rId64" o:title="eqId40436543cc51f42b5b5d93e55a407ce4"/>
          </v:shape>
          <o:OLEObject Type="Embed" ProgID="Equation.DSMT4" ShapeID="_x0000_i1071" DrawAspect="Content" ObjectID="_47" r:id="rId83"/>
        </w:object>
      </w:r>
      <w:r>
        <w:rPr>
          <w:color w:val="000000"/>
        </w:rPr>
        <w:t>与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9.8pt;height:14.4pt" o:oleicon="f" o:ole="">
            <v:imagedata r:id="rId66" o:title="eqId7a2f4b1178f68bd147d1a2a6acd04435"/>
          </v:shape>
          <o:OLEObject Type="Embed" ProgID="Equation.DSMT4" ShapeID="_x0000_i1072" DrawAspect="Content" ObjectID="_48" r:id="rId84"/>
        </w:object>
      </w:r>
      <w:r>
        <w:rPr>
          <w:color w:val="000000"/>
        </w:rPr>
        <w:t>互相垂直，则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122.25pt;height:24pt" o:oleicon="f" o:ole="">
            <v:imagedata r:id="rId85" o:title="eqId16ae7b3a8161a260b4745450b527e927"/>
          </v:shape>
          <o:OLEObject Type="Embed" ProgID="Equation.DSMT4" ShapeID="_x0000_i1073" DrawAspect="Content" ObjectID="_49" r:id="rId86"/>
        </w:object>
      </w:r>
      <w:r>
        <w:rPr>
          <w:color w:val="000000"/>
        </w:rPr>
        <w:t>，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37pt;height:31.95pt" o:oleicon="f" o:ole="">
            <v:imagedata r:id="rId87" o:title="eqIdd3a2a34b4317deffa40ba34e269c2b81"/>
          </v:shape>
          <o:OLEObject Type="Embed" ProgID="Equation.DSMT4" ShapeID="_x0000_i1074" DrawAspect="Content" ObjectID="_50" r:id="rId88"/>
        </w:object>
      </w:r>
      <w:r>
        <w:rPr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故选：</w:t>
      </w:r>
      <w:r>
        <w:rPr>
          <w:color w:val="000000"/>
        </w:rPr>
        <w:t>B.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color w:val="000000"/>
        </w:rPr>
        <w:t>本题考查了根据向量垂直求参数，属于简单题</w:t>
      </w:r>
      <w:r>
        <w:rPr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抛物线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81pt;height:18pt" o:oleicon="f" o:ole="">
            <v:imagedata r:id="rId89" o:title="eqId3764ba3aa0a241787f4661026bb14053"/>
          </v:shape>
          <o:OLEObject Type="Embed" ProgID="Equation.DSMT4" ShapeID="_x0000_i1075" DrawAspect="Content" ObjectID="_51" r:id="rId90"/>
        </w:object>
      </w:r>
      <w:r>
        <w:rPr>
          <w:rFonts w:ascii="宋体" w:eastAsia="宋体" w:hAnsi="宋体" w:cs="宋体"/>
          <w:color w:val="000000"/>
        </w:rPr>
        <w:t>的焦点到直线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39pt;height:15pt" o:oleicon="f" o:ole="">
            <v:imagedata r:id="rId91" o:title="eqId5ab466aedd6e176088d8dee7bc3e3aaa"/>
          </v:shape>
          <o:OLEObject Type="Embed" ProgID="Equation.DSMT4" ShapeID="_x0000_i1076" DrawAspect="Content" ObjectID="_52" r:id="rId92"/>
        </w:object>
      </w:r>
      <w:r>
        <w:rPr>
          <w:rFonts w:ascii="宋体" w:eastAsia="宋体" w:hAnsi="宋体" w:cs="宋体"/>
          <w:color w:val="000000"/>
        </w:rPr>
        <w:t>的距离为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19.2pt;height:17.4pt" o:oleicon="f" o:ole="">
            <v:imagedata r:id="rId93" o:title="eqIdcf298f00799cbf34b4db26f5f63af92f"/>
          </v:shape>
          <o:OLEObject Type="Embed" ProgID="Equation.DSMT4" ShapeID="_x0000_i1077" DrawAspect="Content" ObjectID="_53" r:id="rId94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19pt;height:12pt;mso-position-horizontal-relative:page;mso-position-vertical-relative:page" o:oleicon="f" o:ole="">
            <v:imagedata r:id="rId95" o:title="eqIddf5be1440d099f464ef46dee39de6010"/>
          </v:shape>
          <o:OLEObject Type="Embed" ProgID="Equation.DSMT4" ShapeID="_x0000_i1078" DrawAspect="Content" ObjectID="_54" r:id="rId96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24.75pt;height:17.25pt" o:oleicon="f" o:ole="">
            <v:imagedata r:id="rId97" o:title="eqId95bacae35b6e16a0a33c2bdc6bc07df7"/>
          </v:shape>
          <o:OLEObject Type="Embed" ProgID="Equation.DSMT4" ShapeID="_x0000_i1079" DrawAspect="Content" ObjectID="_55" r:id="rId9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4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0"/>
          <w:cols w:space="720"/>
          <w:titlePg w:val="0"/>
          <w:docGrid w:type="lines" w:linePitch="312"/>
        </w:sect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首先确定抛物线的焦点坐标，然后结合点到直线距离公式可得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11.1pt;height:12.1pt" o:oleicon="f" o:ole="">
            <v:imagedata r:id="rId99" o:title="eqIdb1010846eeec6c9da29640f5aa3f8738"/>
          </v:shape>
          <o:OLEObject Type="Embed" ProgID="Equation.DSMT4" ShapeID="_x0000_i1080" DrawAspect="Content" ObjectID="_56" r:id="rId100"/>
        </w:object>
      </w:r>
      <w:r>
        <w:rPr>
          <w:rFonts w:ascii="宋体" w:eastAsia="宋体" w:hAnsi="宋体" w:cs="宋体"/>
          <w:color w:val="000000"/>
        </w:rPr>
        <w:t>的值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抛物线的焦点坐标为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36.75pt;height:33.75pt" o:oleicon="f" o:ole="">
            <v:imagedata r:id="rId101" o:title="eqId4356a596535d4e905ae47e191940f34f"/>
          </v:shape>
          <o:OLEObject Type="Embed" ProgID="Equation.DSMT4" ShapeID="_x0000_i1081" DrawAspect="Content" ObjectID="_57" r:id="rId10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其到直线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60pt;height:15.75pt" o:oleicon="f" o:ole="">
            <v:imagedata r:id="rId103" o:title="eqId1b979396a703fb14715ba39232f5786a"/>
          </v:shape>
          <o:OLEObject Type="Embed" ProgID="Equation.DSMT4" ShapeID="_x0000_i1082" DrawAspect="Content" ObjectID="_58" r:id="rId104"/>
        </w:object>
      </w:r>
      <w:r>
        <w:rPr>
          <w:rFonts w:ascii="宋体" w:eastAsia="宋体" w:hAnsi="宋体" w:cs="宋体"/>
          <w:color w:val="000000"/>
        </w:rPr>
        <w:t>的距离：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95.85pt;height:49.45pt" o:oleicon="f" o:ole="">
            <v:imagedata r:id="rId105" o:title="eqIdd4c06070c8c2d49411d74eeba16a5ae1"/>
          </v:shape>
          <o:OLEObject Type="Embed" ProgID="Equation.DSMT4" ShapeID="_x0000_i1083" DrawAspect="Content" ObjectID="_59" r:id="rId10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解得：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30.05pt;height:16.45pt" o:oleicon="f" o:ole="">
            <v:imagedata r:id="rId107" o:title="eqId7acff98078cdd32804d8f1c4efbe2ddd"/>
          </v:shape>
          <o:OLEObject Type="Embed" ProgID="Equation.DSMT4" ShapeID="_x0000_i1084" DrawAspect="Content" ObjectID="_60" r:id="rId108"/>
        </w:object>
      </w:r>
      <w:r>
        <w:rPr>
          <w:rFonts w:ascii="Times New Roman" w:eastAsia="Times New Roman" w:hAnsi="Times New Roman" w:cs="Times New Roman"/>
          <w:color w:val="000000"/>
        </w:rPr>
        <w:t>(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36pt;height:15.75pt" o:oleicon="f" o:ole="">
            <v:imagedata r:id="rId109" o:title="eqId20d745837fbc82d6664a8637e2db5138"/>
          </v:shape>
          <o:OLEObject Type="Embed" ProgID="Equation.DSMT4" ShapeID="_x0000_i1085" DrawAspect="Content" ObjectID="_61" r:id="rId110"/>
        </w:object>
      </w:r>
      <w:r>
        <w:rPr>
          <w:rFonts w:ascii="宋体" w:eastAsia="宋体" w:hAnsi="宋体" w:cs="宋体"/>
          <w:color w:val="000000"/>
        </w:rPr>
        <w:t>舍去</w:t>
      </w:r>
      <w:r>
        <w:rPr>
          <w:rFonts w:ascii="Times New Roman" w:eastAsia="Times New Roman" w:hAnsi="Times New Roman" w:cs="Times New Roman"/>
          <w:color w:val="000000"/>
        </w:rPr>
        <w:t>).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若数列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24pt;height:20.25pt" o:oleicon="f" o:ole="">
            <v:imagedata r:id="rId111" o:title="eqId83cf38189d5cbf627d2b82ac0eb76006"/>
          </v:shape>
          <o:OLEObject Type="Embed" ProgID="Equation.DSMT4" ShapeID="_x0000_i1086" DrawAspect="Content" ObjectID="_62" r:id="rId112"/>
        </w:object>
      </w:r>
      <w:r>
        <w:rPr>
          <w:rFonts w:ascii="宋体" w:eastAsia="宋体" w:hAnsi="宋体" w:cs="宋体"/>
          <w:color w:val="000000"/>
        </w:rPr>
        <w:t>为等差数列，且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73.5pt;height:31.5pt" o:oleicon="f" o:ole="">
            <v:imagedata r:id="rId113" o:title="eqIdf736a21b41e52bf5ecc611e1f5687353"/>
          </v:shape>
          <o:OLEObject Type="Embed" ProgID="Equation.DSMT4" ShapeID="_x0000_i1087" DrawAspect="Content" ObjectID="_63" r:id="rId114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48pt;height:18pt" o:oleicon="f" o:ole="">
            <v:imagedata r:id="rId115" o:title="eqId5765f223071f3551c100edef0c3843a9"/>
          </v:shape>
          <o:OLEObject Type="Embed" ProgID="Equation.DSMT4" ShapeID="_x0000_i1088" DrawAspect="Content" ObjectID="_64" r:id="rId116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10.5pt;height:21pt" o:oleicon="f" o:ole="">
            <v:imagedata r:id="rId72" o:title="eqIdf89eef3148f2d4d09379767b4af69132"/>
          </v:shape>
          <o:OLEObject Type="Embed" ProgID="Equation.DSMT4" ShapeID="_x0000_i1089" DrawAspect="Content" ObjectID="_65" r:id="rId117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19.8pt;height:34.2pt" o:oleicon="f" o:ole="">
            <v:imagedata r:id="rId118" o:title="eqId860884c0017c8bceb5b0edff796c144f"/>
          </v:shape>
          <o:OLEObject Type="Embed" ProgID="Equation.DSMT4" ShapeID="_x0000_i1090" DrawAspect="Content" ObjectID="_66" r:id="rId119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20.25pt;height:30.75pt" o:oleicon="f" o:ole="">
            <v:imagedata r:id="rId76" o:title="eqId3389f53711264b0acba3ba6019f8b908"/>
          </v:shape>
          <o:OLEObject Type="Embed" ProgID="Equation.DSMT4" ShapeID="_x0000_i1091" DrawAspect="Content" ObjectID="_67" r:id="rId120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24.95pt;height:30.05pt" o:oleicon="f" o:ole="">
            <v:imagedata r:id="rId121" o:title="eqId535e95d241e9c978c10355dcb07da256"/>
          </v:shape>
          <o:OLEObject Type="Embed" ProgID="Equation.DSMT4" ShapeID="_x0000_i1092" DrawAspect="Content" ObjectID="_68" r:id="rId122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根据等差数列的概念及通项公式求得公差，从而可得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69.75pt;height:30.75pt" o:oleicon="f" o:ole="">
            <v:imagedata r:id="rId123" o:title="eqIdb63948121f37661ebcf0b7c6a2a99bb0"/>
          </v:shape>
          <o:OLEObject Type="Embed" ProgID="Equation.DSMT4" ShapeID="_x0000_i1093" DrawAspect="Content" ObjectID="_69" r:id="rId124"/>
        </w:object>
      </w:r>
      <w:r>
        <w:rPr>
          <w:rFonts w:ascii="宋体" w:eastAsia="宋体" w:hAnsi="宋体" w:cs="宋体"/>
          <w:color w:val="000000"/>
        </w:rPr>
        <w:t>，再利用诱导公式即可化简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36.75pt;height:18pt" o:oleicon="f" o:ole="">
            <v:imagedata r:id="rId125" o:title="eqId0b00fdf459191c2d5692a43c372589f2"/>
          </v:shape>
          <o:OLEObject Type="Embed" ProgID="Equation.DSMT4" ShapeID="_x0000_i1094" DrawAspect="Content" ObjectID="_70" r:id="rId126"/>
        </w:object>
      </w:r>
      <w:r>
        <w:rPr>
          <w:rFonts w:ascii="宋体" w:eastAsia="宋体" w:hAnsi="宋体" w:cs="宋体"/>
          <w:color w:val="000000"/>
        </w:rPr>
        <w:t>，从而得解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由题意得，数列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24pt;height:20.25pt" o:oleicon="f" o:ole="">
            <v:imagedata r:id="rId111" o:title="eqId83cf38189d5cbf627d2b82ac0eb76006"/>
          </v:shape>
          <o:OLEObject Type="Embed" ProgID="Equation.DSMT4" ShapeID="_x0000_i1095" DrawAspect="Content" ObjectID="_71" r:id="rId127"/>
        </w:object>
      </w:r>
      <w:r>
        <w:rPr>
          <w:rFonts w:ascii="宋体" w:eastAsia="宋体" w:hAnsi="宋体" w:cs="宋体"/>
          <w:color w:val="000000"/>
        </w:rPr>
        <w:t>为等差数列，且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73.5pt;height:31.5pt" o:oleicon="f" o:ole="">
            <v:imagedata r:id="rId113" o:title="eqIdf736a21b41e52bf5ecc611e1f5687353"/>
          </v:shape>
          <o:OLEObject Type="Embed" ProgID="Equation.DSMT4" ShapeID="_x0000_i1096" DrawAspect="Content" ObjectID="_72" r:id="rId12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223.5pt;height:31.5pt" o:oleicon="f" o:ole="">
            <v:imagedata r:id="rId129" o:title="eqId76d274c83b19ba3273d50f08a4a0a997"/>
          </v:shape>
          <o:OLEObject Type="Embed" ProgID="Equation.DSMT4" ShapeID="_x0000_i1097" DrawAspect="Content" ObjectID="_73" r:id="rId13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258pt;height:34.5pt" o:oleicon="f" o:ole="">
            <v:imagedata r:id="rId131" o:title="eqIde9c6c9ed93510e5a06e2375c7cd1b27c"/>
          </v:shape>
          <o:OLEObject Type="Embed" ProgID="Equation.DSMT4" ShapeID="_x0000_i1098" DrawAspect="Content" ObjectID="_74" r:id="rId13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在长方体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89.05pt;height:18.75pt" o:oleicon="f" o:ole="">
            <v:imagedata r:id="rId133" o:title="eqId6e09725691ee7851f54c0dee86b2bf55"/>
          </v:shape>
          <o:OLEObject Type="Embed" ProgID="Equation.DSMT4" ShapeID="_x0000_i1099" DrawAspect="Content" ObjectID="_75" r:id="rId134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64pt;height:13.95pt" o:oleicon="f" o:ole="">
            <v:imagedata r:id="rId135" o:title="eqId829018a6ca0aff95d89e3f7cd943274e"/>
          </v:shape>
          <o:OLEObject Type="Embed" ProgID="Equation.DSMT4" ShapeID="_x0000_i1100" DrawAspect="Content" ObjectID="_76" r:id="rId13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48pt;height:19.8pt" o:oleicon="f" o:ole="">
            <v:imagedata r:id="rId137" o:title="eqId6db57eca2a7cbd91bc57372592580a76"/>
          </v:shape>
          <o:OLEObject Type="Embed" ProgID="Equation.DSMT4" ShapeID="_x0000_i1101" DrawAspect="Content" ObjectID="_77" r:id="rId138"/>
        </w:object>
      </w:r>
      <w:r>
        <w:rPr>
          <w:rFonts w:ascii="宋体" w:eastAsia="宋体" w:hAnsi="宋体" w:cs="宋体"/>
          <w:color w:val="000000"/>
        </w:rPr>
        <w:t>，则异面直线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23.25pt;height:18pt" o:oleicon="f" o:ole="">
            <v:imagedata r:id="rId139" o:title="eqId83c09eec4e14a861af83d7828797d176"/>
          </v:shape>
          <o:OLEObject Type="Embed" ProgID="Equation.DSMT4" ShapeID="_x0000_i1102" DrawAspect="Content" ObjectID="_78" r:id="rId140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21.75pt;height:18pt" o:oleicon="f" o:ole="">
            <v:imagedata r:id="rId141" o:title="eqId69a7bcc1efb8a2ff57d64b6d057da463"/>
          </v:shape>
          <o:OLEObject Type="Embed" ProgID="Equation.DSMT4" ShapeID="_x0000_i1103" DrawAspect="Content" ObjectID="_79" r:id="rId142"/>
        </w:object>
      </w:r>
      <w:r>
        <w:rPr>
          <w:rFonts w:ascii="宋体" w:eastAsia="宋体" w:hAnsi="宋体" w:cs="宋体"/>
          <w:color w:val="000000"/>
        </w:rPr>
        <w:t>所成角的余弦值为（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10.9pt;height:31.1pt" o:oleicon="f" o:ole="">
            <v:imagedata r:id="rId143" o:title="eqIdd3ffd5c35bba71ea54c28622b6cf505d"/>
          </v:shape>
          <o:OLEObject Type="Embed" ProgID="Equation.DSMT4" ShapeID="_x0000_i1104" DrawAspect="Content" ObjectID="_80" r:id="rId144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18pt;height:30pt" o:oleicon="f" o:ole="">
            <v:imagedata r:id="rId145" o:title="eqIddee14db57f0c762aad845cf5b4a243c0"/>
          </v:shape>
          <o:OLEObject Type="Embed" ProgID="Equation.DSMT4" ShapeID="_x0000_i1105" DrawAspect="Content" ObjectID="_81" r:id="rId146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20.25pt;height:33.75pt" o:oleicon="f" o:ole="">
            <v:imagedata r:id="rId147" o:title="eqId4e1ee7de45fb9934df31c2b74d5570d4"/>
          </v:shape>
          <o:OLEObject Type="Embed" ProgID="Equation.DSMT4" ShapeID="_x0000_i1106" DrawAspect="Content" ObjectID="_82" r:id="rId14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21pt;height:34.2pt" o:oleicon="f" o:ole="">
            <v:imagedata r:id="rId149" o:title="eqId8d5989c84e320b504511f23eeb6e7357"/>
          </v:shape>
          <o:OLEObject Type="Embed" ProgID="Equation.DSMT4" ShapeID="_x0000_i1107" DrawAspect="Content" ObjectID="_83" r:id="rId150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建立空间直角坐标系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27.75pt;height:15.75pt" o:oleicon="f" o:ole="">
            <v:imagedata r:id="rId151" o:title="eqIdcd407cdb6c758cdbe7e7216544f85b82"/>
          </v:shape>
          <o:OLEObject Type="Embed" ProgID="Equation.DSMT4" ShapeID="_x0000_i1108" DrawAspect="Content" ObjectID="_84" r:id="rId152"/>
        </w:object>
      </w:r>
      <w:r>
        <w:rPr>
          <w:rFonts w:ascii="宋体" w:eastAsia="宋体" w:hAnsi="宋体" w:cs="宋体"/>
          <w:color w:val="000000"/>
        </w:rPr>
        <w:t>，利用空间向量求解即可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解：建立空间直角坐标系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27.75pt;height:15.75pt" o:oleicon="f" o:ole="">
            <v:imagedata r:id="rId151" o:title="eqIdcd407cdb6c758cdbe7e7216544f85b82"/>
          </v:shape>
          <o:OLEObject Type="Embed" ProgID="Equation.DSMT4" ShapeID="_x0000_i1109" DrawAspect="Content" ObjectID="_85" r:id="rId153"/>
        </w:object>
      </w:r>
      <w:r>
        <w:rPr>
          <w:rFonts w:ascii="宋体" w:eastAsia="宋体" w:hAnsi="宋体" w:cs="宋体"/>
          <w:color w:val="000000"/>
        </w:rPr>
        <w:t>，如图所示：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https://d.book118.com/788020071000006037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21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56.bin" /><Relationship Id="rId101" Type="http://schemas.openxmlformats.org/officeDocument/2006/relationships/image" Target="media/image41.wmf" /><Relationship Id="rId102" Type="http://schemas.openxmlformats.org/officeDocument/2006/relationships/oleObject" Target="embeddings/oleObject57.bin" /><Relationship Id="rId103" Type="http://schemas.openxmlformats.org/officeDocument/2006/relationships/image" Target="media/image42.wmf" /><Relationship Id="rId104" Type="http://schemas.openxmlformats.org/officeDocument/2006/relationships/oleObject" Target="embeddings/oleObject58.bin" /><Relationship Id="rId105" Type="http://schemas.openxmlformats.org/officeDocument/2006/relationships/image" Target="media/image43.wmf" /><Relationship Id="rId106" Type="http://schemas.openxmlformats.org/officeDocument/2006/relationships/oleObject" Target="embeddings/oleObject59.bin" /><Relationship Id="rId107" Type="http://schemas.openxmlformats.org/officeDocument/2006/relationships/image" Target="media/image44.wmf" /><Relationship Id="rId108" Type="http://schemas.openxmlformats.org/officeDocument/2006/relationships/oleObject" Target="embeddings/oleObject60.bin" /><Relationship Id="rId109" Type="http://schemas.openxmlformats.org/officeDocument/2006/relationships/image" Target="media/image45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61.bin" /><Relationship Id="rId111" Type="http://schemas.openxmlformats.org/officeDocument/2006/relationships/image" Target="media/image46.wmf" /><Relationship Id="rId112" Type="http://schemas.openxmlformats.org/officeDocument/2006/relationships/oleObject" Target="embeddings/oleObject62.bin" /><Relationship Id="rId113" Type="http://schemas.openxmlformats.org/officeDocument/2006/relationships/image" Target="media/image47.wmf" /><Relationship Id="rId114" Type="http://schemas.openxmlformats.org/officeDocument/2006/relationships/oleObject" Target="embeddings/oleObject63.bin" /><Relationship Id="rId115" Type="http://schemas.openxmlformats.org/officeDocument/2006/relationships/image" Target="media/image48.wmf" /><Relationship Id="rId116" Type="http://schemas.openxmlformats.org/officeDocument/2006/relationships/oleObject" Target="embeddings/oleObject64.bin" /><Relationship Id="rId117" Type="http://schemas.openxmlformats.org/officeDocument/2006/relationships/oleObject" Target="embeddings/oleObject65.bin" /><Relationship Id="rId118" Type="http://schemas.openxmlformats.org/officeDocument/2006/relationships/image" Target="media/image49.wmf" /><Relationship Id="rId119" Type="http://schemas.openxmlformats.org/officeDocument/2006/relationships/oleObject" Target="embeddings/oleObject66.bin" /><Relationship Id="rId12" Type="http://schemas.openxmlformats.org/officeDocument/2006/relationships/image" Target="media/image5.wmf" /><Relationship Id="rId120" Type="http://schemas.openxmlformats.org/officeDocument/2006/relationships/oleObject" Target="embeddings/oleObject67.bin" /><Relationship Id="rId121" Type="http://schemas.openxmlformats.org/officeDocument/2006/relationships/image" Target="media/image50.wmf" /><Relationship Id="rId122" Type="http://schemas.openxmlformats.org/officeDocument/2006/relationships/oleObject" Target="embeddings/oleObject68.bin" /><Relationship Id="rId123" Type="http://schemas.openxmlformats.org/officeDocument/2006/relationships/image" Target="media/image51.wmf" /><Relationship Id="rId124" Type="http://schemas.openxmlformats.org/officeDocument/2006/relationships/oleObject" Target="embeddings/oleObject69.bin" /><Relationship Id="rId125" Type="http://schemas.openxmlformats.org/officeDocument/2006/relationships/image" Target="media/image52.wmf" /><Relationship Id="rId126" Type="http://schemas.openxmlformats.org/officeDocument/2006/relationships/oleObject" Target="embeddings/oleObject70.bin" /><Relationship Id="rId127" Type="http://schemas.openxmlformats.org/officeDocument/2006/relationships/oleObject" Target="embeddings/oleObject71.bin" /><Relationship Id="rId128" Type="http://schemas.openxmlformats.org/officeDocument/2006/relationships/oleObject" Target="embeddings/oleObject72.bin" /><Relationship Id="rId129" Type="http://schemas.openxmlformats.org/officeDocument/2006/relationships/image" Target="media/image53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73.bin" /><Relationship Id="rId131" Type="http://schemas.openxmlformats.org/officeDocument/2006/relationships/image" Target="media/image54.wmf" /><Relationship Id="rId132" Type="http://schemas.openxmlformats.org/officeDocument/2006/relationships/oleObject" Target="embeddings/oleObject74.bin" /><Relationship Id="rId133" Type="http://schemas.openxmlformats.org/officeDocument/2006/relationships/image" Target="media/image55.wmf" /><Relationship Id="rId134" Type="http://schemas.openxmlformats.org/officeDocument/2006/relationships/oleObject" Target="embeddings/oleObject75.bin" /><Relationship Id="rId135" Type="http://schemas.openxmlformats.org/officeDocument/2006/relationships/image" Target="media/image56.wmf" /><Relationship Id="rId136" Type="http://schemas.openxmlformats.org/officeDocument/2006/relationships/oleObject" Target="embeddings/oleObject76.bin" /><Relationship Id="rId137" Type="http://schemas.openxmlformats.org/officeDocument/2006/relationships/image" Target="media/image57.wmf" /><Relationship Id="rId138" Type="http://schemas.openxmlformats.org/officeDocument/2006/relationships/oleObject" Target="embeddings/oleObject77.bin" /><Relationship Id="rId139" Type="http://schemas.openxmlformats.org/officeDocument/2006/relationships/image" Target="media/image58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78.bin" /><Relationship Id="rId141" Type="http://schemas.openxmlformats.org/officeDocument/2006/relationships/image" Target="media/image59.wmf" /><Relationship Id="rId142" Type="http://schemas.openxmlformats.org/officeDocument/2006/relationships/oleObject" Target="embeddings/oleObject79.bin" /><Relationship Id="rId143" Type="http://schemas.openxmlformats.org/officeDocument/2006/relationships/image" Target="media/image60.wmf" /><Relationship Id="rId144" Type="http://schemas.openxmlformats.org/officeDocument/2006/relationships/oleObject" Target="embeddings/oleObject80.bin" /><Relationship Id="rId145" Type="http://schemas.openxmlformats.org/officeDocument/2006/relationships/image" Target="media/image61.wmf" /><Relationship Id="rId146" Type="http://schemas.openxmlformats.org/officeDocument/2006/relationships/oleObject" Target="embeddings/oleObject81.bin" /><Relationship Id="rId147" Type="http://schemas.openxmlformats.org/officeDocument/2006/relationships/image" Target="media/image62.wmf" /><Relationship Id="rId148" Type="http://schemas.openxmlformats.org/officeDocument/2006/relationships/oleObject" Target="embeddings/oleObject82.bin" /><Relationship Id="rId149" Type="http://schemas.openxmlformats.org/officeDocument/2006/relationships/image" Target="media/image63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83.bin" /><Relationship Id="rId151" Type="http://schemas.openxmlformats.org/officeDocument/2006/relationships/image" Target="media/image64.wmf" /><Relationship Id="rId152" Type="http://schemas.openxmlformats.org/officeDocument/2006/relationships/oleObject" Target="embeddings/oleObject84.bin" /><Relationship Id="rId153" Type="http://schemas.openxmlformats.org/officeDocument/2006/relationships/oleObject" Target="embeddings/oleObject85.bin" /><Relationship Id="rId154" Type="http://schemas.openxmlformats.org/officeDocument/2006/relationships/hyperlink" Target="https://d.book118.com/788020071000006037" TargetMode="External" /><Relationship Id="rId155" Type="http://schemas.openxmlformats.org/officeDocument/2006/relationships/theme" Target="theme/theme1.xml" /><Relationship Id="rId156" Type="http://schemas.openxmlformats.org/officeDocument/2006/relationships/numbering" Target="numbering.xml" /><Relationship Id="rId157" Type="http://schemas.openxmlformats.org/officeDocument/2006/relationships/styles" Target="styles.xml" /><Relationship Id="rId16" Type="http://schemas.openxmlformats.org/officeDocument/2006/relationships/image" Target="media/image7.wmf" /><Relationship Id="rId17" Type="http://schemas.openxmlformats.org/officeDocument/2006/relationships/oleObject" Target="embeddings/oleObject6.bin" /><Relationship Id="rId18" Type="http://schemas.openxmlformats.org/officeDocument/2006/relationships/image" Target="media/image8.wmf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1" Type="http://schemas.openxmlformats.org/officeDocument/2006/relationships/oleObject" Target="embeddings/oleObject8.bin" /><Relationship Id="rId22" Type="http://schemas.openxmlformats.org/officeDocument/2006/relationships/image" Target="media/image10.wmf" /><Relationship Id="rId23" Type="http://schemas.openxmlformats.org/officeDocument/2006/relationships/oleObject" Target="embeddings/oleObject9.bin" /><Relationship Id="rId24" Type="http://schemas.openxmlformats.org/officeDocument/2006/relationships/image" Target="media/image11.png" /><Relationship Id="rId25" Type="http://schemas.openxmlformats.org/officeDocument/2006/relationships/image" Target="media/image12.wmf" /><Relationship Id="rId26" Type="http://schemas.openxmlformats.org/officeDocument/2006/relationships/oleObject" Target="embeddings/oleObject10.bin" /><Relationship Id="rId27" Type="http://schemas.openxmlformats.org/officeDocument/2006/relationships/image" Target="media/image13.wmf" /><Relationship Id="rId28" Type="http://schemas.openxmlformats.org/officeDocument/2006/relationships/oleObject" Target="embeddings/oleObject11.bin" /><Relationship Id="rId29" Type="http://schemas.openxmlformats.org/officeDocument/2006/relationships/image" Target="media/image14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2.bin" /><Relationship Id="rId31" Type="http://schemas.openxmlformats.org/officeDocument/2006/relationships/image" Target="media/image15.wmf" /><Relationship Id="rId32" Type="http://schemas.openxmlformats.org/officeDocument/2006/relationships/oleObject" Target="embeddings/oleObject13.bin" /><Relationship Id="rId33" Type="http://schemas.openxmlformats.org/officeDocument/2006/relationships/oleObject" Target="embeddings/oleObject14.bin" /><Relationship Id="rId34" Type="http://schemas.openxmlformats.org/officeDocument/2006/relationships/image" Target="media/image16.wmf" /><Relationship Id="rId35" Type="http://schemas.openxmlformats.org/officeDocument/2006/relationships/oleObject" Target="embeddings/oleObject15.bin" /><Relationship Id="rId36" Type="http://schemas.openxmlformats.org/officeDocument/2006/relationships/oleObject" Target="embeddings/oleObject16.bin" /><Relationship Id="rId37" Type="http://schemas.openxmlformats.org/officeDocument/2006/relationships/oleObject" Target="embeddings/oleObject17.bin" /><Relationship Id="rId38" Type="http://schemas.openxmlformats.org/officeDocument/2006/relationships/oleObject" Target="embeddings/oleObject18.bin" /><Relationship Id="rId39" Type="http://schemas.openxmlformats.org/officeDocument/2006/relationships/image" Target="media/image17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9.bin" /><Relationship Id="rId41" Type="http://schemas.openxmlformats.org/officeDocument/2006/relationships/oleObject" Target="embeddings/oleObject20.bin" /><Relationship Id="rId42" Type="http://schemas.openxmlformats.org/officeDocument/2006/relationships/image" Target="media/image18.wmf" /><Relationship Id="rId43" Type="http://schemas.openxmlformats.org/officeDocument/2006/relationships/oleObject" Target="embeddings/oleObject21.bin" /><Relationship Id="rId44" Type="http://schemas.openxmlformats.org/officeDocument/2006/relationships/image" Target="media/image19.wmf" /><Relationship Id="rId45" Type="http://schemas.openxmlformats.org/officeDocument/2006/relationships/oleObject" Target="embeddings/oleObject22.bin" /><Relationship Id="rId46" Type="http://schemas.openxmlformats.org/officeDocument/2006/relationships/oleObject" Target="embeddings/oleObject23.bin" /><Relationship Id="rId47" Type="http://schemas.openxmlformats.org/officeDocument/2006/relationships/oleObject" Target="embeddings/oleObject24.bin" /><Relationship Id="rId48" Type="http://schemas.openxmlformats.org/officeDocument/2006/relationships/oleObject" Target="embeddings/oleObject25.bin" /><Relationship Id="rId49" Type="http://schemas.openxmlformats.org/officeDocument/2006/relationships/image" Target="media/image20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6.bin" /><Relationship Id="rId51" Type="http://schemas.openxmlformats.org/officeDocument/2006/relationships/image" Target="media/image21.wmf" /><Relationship Id="rId52" Type="http://schemas.openxmlformats.org/officeDocument/2006/relationships/oleObject" Target="embeddings/oleObject27.bin" /><Relationship Id="rId53" Type="http://schemas.openxmlformats.org/officeDocument/2006/relationships/oleObject" Target="embeddings/oleObject28.bin" /><Relationship Id="rId54" Type="http://schemas.openxmlformats.org/officeDocument/2006/relationships/oleObject" Target="embeddings/oleObject29.bin" /><Relationship Id="rId55" Type="http://schemas.openxmlformats.org/officeDocument/2006/relationships/image" Target="media/image22.wmf" /><Relationship Id="rId56" Type="http://schemas.openxmlformats.org/officeDocument/2006/relationships/oleObject" Target="embeddings/oleObject30.bin" /><Relationship Id="rId57" Type="http://schemas.openxmlformats.org/officeDocument/2006/relationships/oleObject" Target="embeddings/oleObject31.bin" /><Relationship Id="rId58" Type="http://schemas.openxmlformats.org/officeDocument/2006/relationships/oleObject" Target="embeddings/oleObject32.bin" /><Relationship Id="rId59" Type="http://schemas.openxmlformats.org/officeDocument/2006/relationships/oleObject" Target="embeddings/oleObject33.bin" /><Relationship Id="rId6" Type="http://schemas.openxmlformats.org/officeDocument/2006/relationships/image" Target="media/image2.wmf" /><Relationship Id="rId60" Type="http://schemas.openxmlformats.org/officeDocument/2006/relationships/image" Target="media/image23.wmf" /><Relationship Id="rId61" Type="http://schemas.openxmlformats.org/officeDocument/2006/relationships/oleObject" Target="embeddings/oleObject34.bin" /><Relationship Id="rId62" Type="http://schemas.openxmlformats.org/officeDocument/2006/relationships/image" Target="media/image24.wmf" /><Relationship Id="rId63" Type="http://schemas.openxmlformats.org/officeDocument/2006/relationships/oleObject" Target="embeddings/oleObject35.bin" /><Relationship Id="rId64" Type="http://schemas.openxmlformats.org/officeDocument/2006/relationships/image" Target="media/image25.wmf" /><Relationship Id="rId65" Type="http://schemas.openxmlformats.org/officeDocument/2006/relationships/oleObject" Target="embeddings/oleObject36.bin" /><Relationship Id="rId66" Type="http://schemas.openxmlformats.org/officeDocument/2006/relationships/image" Target="media/image26.wmf" /><Relationship Id="rId67" Type="http://schemas.openxmlformats.org/officeDocument/2006/relationships/oleObject" Target="embeddings/oleObject37.bin" /><Relationship Id="rId68" Type="http://schemas.openxmlformats.org/officeDocument/2006/relationships/image" Target="media/image27.wmf" /><Relationship Id="rId69" Type="http://schemas.openxmlformats.org/officeDocument/2006/relationships/oleObject" Target="embeddings/oleObject38.bin" /><Relationship Id="rId7" Type="http://schemas.openxmlformats.org/officeDocument/2006/relationships/oleObject" Target="embeddings/oleObject1.bin" /><Relationship Id="rId70" Type="http://schemas.openxmlformats.org/officeDocument/2006/relationships/image" Target="media/image28.wmf" /><Relationship Id="rId71" Type="http://schemas.openxmlformats.org/officeDocument/2006/relationships/oleObject" Target="embeddings/oleObject39.bin" /><Relationship Id="rId72" Type="http://schemas.openxmlformats.org/officeDocument/2006/relationships/image" Target="media/image29.wmf" /><Relationship Id="rId73" Type="http://schemas.openxmlformats.org/officeDocument/2006/relationships/oleObject" Target="embeddings/oleObject40.bin" /><Relationship Id="rId74" Type="http://schemas.openxmlformats.org/officeDocument/2006/relationships/image" Target="media/image30.wmf" /><Relationship Id="rId75" Type="http://schemas.openxmlformats.org/officeDocument/2006/relationships/oleObject" Target="embeddings/oleObject41.bin" /><Relationship Id="rId76" Type="http://schemas.openxmlformats.org/officeDocument/2006/relationships/image" Target="media/image31.wmf" /><Relationship Id="rId77" Type="http://schemas.openxmlformats.org/officeDocument/2006/relationships/oleObject" Target="embeddings/oleObject42.bin" /><Relationship Id="rId78" Type="http://schemas.openxmlformats.org/officeDocument/2006/relationships/image" Target="media/image32.wmf" /><Relationship Id="rId79" Type="http://schemas.openxmlformats.org/officeDocument/2006/relationships/oleObject" Target="embeddings/oleObject43.bin" /><Relationship Id="rId8" Type="http://schemas.openxmlformats.org/officeDocument/2006/relationships/image" Target="media/image3.wmf" /><Relationship Id="rId80" Type="http://schemas.openxmlformats.org/officeDocument/2006/relationships/oleObject" Target="embeddings/oleObject44.bin" /><Relationship Id="rId81" Type="http://schemas.openxmlformats.org/officeDocument/2006/relationships/oleObject" Target="embeddings/oleObject45.bin" /><Relationship Id="rId82" Type="http://schemas.openxmlformats.org/officeDocument/2006/relationships/oleObject" Target="embeddings/oleObject46.bin" /><Relationship Id="rId83" Type="http://schemas.openxmlformats.org/officeDocument/2006/relationships/oleObject" Target="embeddings/oleObject47.bin" /><Relationship Id="rId84" Type="http://schemas.openxmlformats.org/officeDocument/2006/relationships/oleObject" Target="embeddings/oleObject48.bin" /><Relationship Id="rId85" Type="http://schemas.openxmlformats.org/officeDocument/2006/relationships/image" Target="media/image33.wmf" /><Relationship Id="rId86" Type="http://schemas.openxmlformats.org/officeDocument/2006/relationships/oleObject" Target="embeddings/oleObject49.bin" /><Relationship Id="rId87" Type="http://schemas.openxmlformats.org/officeDocument/2006/relationships/image" Target="media/image34.wmf" /><Relationship Id="rId88" Type="http://schemas.openxmlformats.org/officeDocument/2006/relationships/oleObject" Target="embeddings/oleObject50.bin" /><Relationship Id="rId89" Type="http://schemas.openxmlformats.org/officeDocument/2006/relationships/image" Target="media/image35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51.bin" /><Relationship Id="rId91" Type="http://schemas.openxmlformats.org/officeDocument/2006/relationships/image" Target="media/image36.wmf" /><Relationship Id="rId92" Type="http://schemas.openxmlformats.org/officeDocument/2006/relationships/oleObject" Target="embeddings/oleObject52.bin" /><Relationship Id="rId93" Type="http://schemas.openxmlformats.org/officeDocument/2006/relationships/image" Target="media/image37.wmf" /><Relationship Id="rId94" Type="http://schemas.openxmlformats.org/officeDocument/2006/relationships/oleObject" Target="embeddings/oleObject53.bin" /><Relationship Id="rId95" Type="http://schemas.openxmlformats.org/officeDocument/2006/relationships/image" Target="media/image38.wmf" /><Relationship Id="rId96" Type="http://schemas.openxmlformats.org/officeDocument/2006/relationships/oleObject" Target="embeddings/oleObject54.bin" /><Relationship Id="rId97" Type="http://schemas.openxmlformats.org/officeDocument/2006/relationships/image" Target="media/image39.wmf" /><Relationship Id="rId98" Type="http://schemas.openxmlformats.org/officeDocument/2006/relationships/oleObject" Target="embeddings/oleObject55.bin" /><Relationship Id="rId99" Type="http://schemas.openxmlformats.org/officeDocument/2006/relationships/image" Target="media/image40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3419508963721216</dc:description>
  <cp:lastModifiedBy>学科网试题生产平台</cp:lastModifiedBy>
  <cp:revision>8</cp:revision>
  <dcterms:created xsi:type="dcterms:W3CDTF">2024-02-05T19:22:38Z</dcterms:created>
  <dcterms:modified xsi:type="dcterms:W3CDTF">2024-02-05T19:22:38Z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