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现代农业产业园项目规划设计蓝图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40" w:history="1">
        <w:r>
          <w:rPr>
            <w:rFonts w:ascii="仿宋" w:eastAsia="仿宋" w:hAnsi="仿宋" w:cs="仿宋" w:hint="eastAsia"/>
            <w:lang w:eastAsia="zh-CN"/>
          </w:rPr>
          <w:t>概论</w:t>
        </w:r>
        <w:r>
          <w:tab/>
        </w:r>
        <w:r>
          <w:fldChar w:fldCharType="begin"/>
        </w:r>
        <w:r>
          <w:instrText xml:space="preserve"> PAGEREF _Toc20940 \h </w:instrText>
        </w:r>
        <w:r>
          <w:fldChar w:fldCharType="separate"/>
        </w:r>
        <w:r>
          <w:t>3</w:t>
        </w:r>
        <w:r>
          <w:fldChar w:fldCharType="end"/>
        </w:r>
      </w:hyperlink>
    </w:p>
    <w:p>
      <w:pPr>
        <w:pStyle w:val="TOC1"/>
        <w:tabs>
          <w:tab w:val="right" w:leader="dot" w:pos="8306"/>
        </w:tabs>
      </w:pPr>
      <w:hyperlink w:anchor="_Toc8191" w:history="1">
        <w:r>
          <w:rPr>
            <w:rFonts w:ascii="仿宋" w:eastAsia="仿宋" w:hAnsi="仿宋" w:cs="仿宋" w:hint="eastAsia"/>
            <w:lang w:eastAsia="zh-CN"/>
          </w:rPr>
          <w:t>一、现代农业产业园项目建设背景及必要性分析</w:t>
        </w:r>
        <w:r>
          <w:tab/>
        </w:r>
        <w:r>
          <w:fldChar w:fldCharType="begin"/>
        </w:r>
        <w:r>
          <w:instrText xml:space="preserve"> PAGEREF _Toc8191 \h </w:instrText>
        </w:r>
        <w:r>
          <w:fldChar w:fldCharType="separate"/>
        </w:r>
        <w:r>
          <w:t>3</w:t>
        </w:r>
        <w:r>
          <w:fldChar w:fldCharType="end"/>
        </w:r>
      </w:hyperlink>
    </w:p>
    <w:p>
      <w:pPr>
        <w:pStyle w:val="TOC2"/>
        <w:tabs>
          <w:tab w:val="right" w:leader="dot" w:pos="8306"/>
        </w:tabs>
      </w:pPr>
      <w:hyperlink w:anchor="_Toc26420" w:history="1">
        <w:r>
          <w:rPr>
            <w:rFonts w:ascii="仿宋" w:eastAsia="仿宋" w:hAnsi="仿宋" w:cs="仿宋" w:hint="eastAsia"/>
            <w:lang w:eastAsia="zh-CN"/>
          </w:rPr>
          <w:t>(一)、现代农业产业园项目背景分析</w:t>
        </w:r>
        <w:r>
          <w:tab/>
        </w:r>
        <w:r>
          <w:fldChar w:fldCharType="begin"/>
        </w:r>
        <w:r>
          <w:instrText xml:space="preserve"> PAGEREF _Toc26420 \h </w:instrText>
        </w:r>
        <w:r>
          <w:fldChar w:fldCharType="separate"/>
        </w:r>
        <w:r>
          <w:t>3</w:t>
        </w:r>
        <w:r>
          <w:fldChar w:fldCharType="end"/>
        </w:r>
      </w:hyperlink>
    </w:p>
    <w:p>
      <w:pPr>
        <w:pStyle w:val="TOC2"/>
        <w:tabs>
          <w:tab w:val="right" w:leader="dot" w:pos="8306"/>
        </w:tabs>
      </w:pPr>
      <w:hyperlink w:anchor="_Toc1308" w:history="1">
        <w:r>
          <w:rPr>
            <w:rFonts w:ascii="仿宋" w:eastAsia="仿宋" w:hAnsi="仿宋" w:cs="仿宋" w:hint="eastAsia"/>
            <w:lang w:eastAsia="zh-CN"/>
          </w:rPr>
          <w:t>(二)、现代农业产业园项目建设必要性分析</w:t>
        </w:r>
        <w:r>
          <w:tab/>
        </w:r>
        <w:r>
          <w:fldChar w:fldCharType="begin"/>
        </w:r>
        <w:r>
          <w:instrText xml:space="preserve"> PAGEREF _Toc1308 \h </w:instrText>
        </w:r>
        <w:r>
          <w:fldChar w:fldCharType="separate"/>
        </w:r>
        <w:r>
          <w:t>5</w:t>
        </w:r>
        <w:r>
          <w:fldChar w:fldCharType="end"/>
        </w:r>
      </w:hyperlink>
    </w:p>
    <w:p>
      <w:pPr>
        <w:pStyle w:val="TOC1"/>
        <w:tabs>
          <w:tab w:val="right" w:leader="dot" w:pos="8306"/>
        </w:tabs>
      </w:pPr>
      <w:hyperlink w:anchor="_Toc30206" w:history="1">
        <w:r>
          <w:rPr>
            <w:rFonts w:ascii="仿宋" w:eastAsia="仿宋" w:hAnsi="仿宋" w:cs="仿宋" w:hint="eastAsia"/>
            <w:lang w:eastAsia="zh-CN"/>
          </w:rPr>
          <w:t>二、产品规划分析</w:t>
        </w:r>
        <w:r>
          <w:tab/>
        </w:r>
        <w:r>
          <w:fldChar w:fldCharType="begin"/>
        </w:r>
        <w:r>
          <w:instrText xml:space="preserve"> PAGEREF _Toc30206 \h </w:instrText>
        </w:r>
        <w:r>
          <w:fldChar w:fldCharType="separate"/>
        </w:r>
        <w:r>
          <w:t>6</w:t>
        </w:r>
        <w:r>
          <w:fldChar w:fldCharType="end"/>
        </w:r>
      </w:hyperlink>
    </w:p>
    <w:p>
      <w:pPr>
        <w:pStyle w:val="TOC2"/>
        <w:tabs>
          <w:tab w:val="right" w:leader="dot" w:pos="8306"/>
        </w:tabs>
      </w:pPr>
      <w:hyperlink w:anchor="_Toc5115" w:history="1">
        <w:r>
          <w:rPr>
            <w:rFonts w:ascii="仿宋" w:eastAsia="仿宋" w:hAnsi="仿宋" w:cs="仿宋" w:hint="eastAsia"/>
            <w:lang w:eastAsia="zh-CN"/>
          </w:rPr>
          <w:t>(一)、产品规划</w:t>
        </w:r>
        <w:r>
          <w:tab/>
        </w:r>
        <w:r>
          <w:fldChar w:fldCharType="begin"/>
        </w:r>
        <w:r>
          <w:instrText xml:space="preserve"> PAGEREF _Toc5115 \h </w:instrText>
        </w:r>
        <w:r>
          <w:fldChar w:fldCharType="separate"/>
        </w:r>
        <w:r>
          <w:t>6</w:t>
        </w:r>
        <w:r>
          <w:fldChar w:fldCharType="end"/>
        </w:r>
      </w:hyperlink>
    </w:p>
    <w:p>
      <w:pPr>
        <w:pStyle w:val="TOC2"/>
        <w:tabs>
          <w:tab w:val="right" w:leader="dot" w:pos="8306"/>
        </w:tabs>
      </w:pPr>
      <w:hyperlink w:anchor="_Toc14023" w:history="1">
        <w:r>
          <w:rPr>
            <w:rFonts w:ascii="仿宋" w:eastAsia="仿宋" w:hAnsi="仿宋" w:cs="仿宋" w:hint="eastAsia"/>
            <w:lang w:eastAsia="zh-CN"/>
          </w:rPr>
          <w:t>(二)、建设规模</w:t>
        </w:r>
        <w:r>
          <w:tab/>
        </w:r>
        <w:r>
          <w:fldChar w:fldCharType="begin"/>
        </w:r>
        <w:r>
          <w:instrText xml:space="preserve"> PAGEREF _Toc14023 \h </w:instrText>
        </w:r>
        <w:r>
          <w:fldChar w:fldCharType="separate"/>
        </w:r>
        <w:r>
          <w:t>7</w:t>
        </w:r>
        <w:r>
          <w:fldChar w:fldCharType="end"/>
        </w:r>
      </w:hyperlink>
    </w:p>
    <w:p>
      <w:pPr>
        <w:pStyle w:val="TOC1"/>
        <w:tabs>
          <w:tab w:val="right" w:leader="dot" w:pos="8306"/>
        </w:tabs>
      </w:pPr>
      <w:hyperlink w:anchor="_Toc11271" w:history="1">
        <w:r>
          <w:rPr>
            <w:rFonts w:ascii="仿宋" w:eastAsia="仿宋" w:hAnsi="仿宋" w:cs="仿宋" w:hint="eastAsia"/>
            <w:lang w:eastAsia="zh-CN"/>
          </w:rPr>
          <w:t>三、现代农业产业园项目文档管理</w:t>
        </w:r>
        <w:r>
          <w:tab/>
        </w:r>
        <w:r>
          <w:fldChar w:fldCharType="begin"/>
        </w:r>
        <w:r>
          <w:instrText xml:space="preserve"> PAGEREF _Toc11271 \h </w:instrText>
        </w:r>
        <w:r>
          <w:fldChar w:fldCharType="separate"/>
        </w:r>
        <w:r>
          <w:t>8</w:t>
        </w:r>
        <w:r>
          <w:fldChar w:fldCharType="end"/>
        </w:r>
      </w:hyperlink>
    </w:p>
    <w:p>
      <w:pPr>
        <w:pStyle w:val="TOC2"/>
        <w:tabs>
          <w:tab w:val="right" w:leader="dot" w:pos="8306"/>
        </w:tabs>
      </w:pPr>
      <w:hyperlink w:anchor="_Toc30604" w:history="1">
        <w:r>
          <w:rPr>
            <w:rFonts w:ascii="仿宋" w:eastAsia="仿宋" w:hAnsi="仿宋" w:cs="仿宋" w:hint="eastAsia"/>
            <w:lang w:eastAsia="zh-CN"/>
          </w:rPr>
          <w:t>(一)、文档编制与审查</w:t>
        </w:r>
        <w:r>
          <w:tab/>
        </w:r>
        <w:r>
          <w:fldChar w:fldCharType="begin"/>
        </w:r>
        <w:r>
          <w:instrText xml:space="preserve"> PAGEREF _Toc30604 \h </w:instrText>
        </w:r>
        <w:r>
          <w:fldChar w:fldCharType="separate"/>
        </w:r>
        <w:r>
          <w:t>8</w:t>
        </w:r>
        <w:r>
          <w:fldChar w:fldCharType="end"/>
        </w:r>
      </w:hyperlink>
    </w:p>
    <w:p>
      <w:pPr>
        <w:pStyle w:val="TOC2"/>
        <w:tabs>
          <w:tab w:val="right" w:leader="dot" w:pos="8306"/>
        </w:tabs>
      </w:pPr>
      <w:hyperlink w:anchor="_Toc1692" w:history="1">
        <w:r>
          <w:rPr>
            <w:rFonts w:ascii="仿宋" w:eastAsia="仿宋" w:hAnsi="仿宋" w:cs="仿宋" w:hint="eastAsia"/>
            <w:lang w:eastAsia="zh-CN"/>
          </w:rPr>
          <w:t>(二)、文档发布与分发</w:t>
        </w:r>
        <w:r>
          <w:tab/>
        </w:r>
        <w:r>
          <w:fldChar w:fldCharType="begin"/>
        </w:r>
        <w:r>
          <w:instrText xml:space="preserve"> PAGEREF _Toc1692 \h </w:instrText>
        </w:r>
        <w:r>
          <w:fldChar w:fldCharType="separate"/>
        </w:r>
        <w:r>
          <w:t>9</w:t>
        </w:r>
        <w:r>
          <w:fldChar w:fldCharType="end"/>
        </w:r>
      </w:hyperlink>
    </w:p>
    <w:p>
      <w:pPr>
        <w:pStyle w:val="TOC2"/>
        <w:tabs>
          <w:tab w:val="right" w:leader="dot" w:pos="8306"/>
        </w:tabs>
      </w:pPr>
      <w:hyperlink w:anchor="_Toc27203" w:history="1">
        <w:r>
          <w:rPr>
            <w:rFonts w:ascii="仿宋" w:eastAsia="仿宋" w:hAnsi="仿宋" w:cs="仿宋" w:hint="eastAsia"/>
            <w:lang w:eastAsia="zh-CN"/>
          </w:rPr>
          <w:t>(三)、文档存档与归档</w:t>
        </w:r>
        <w:r>
          <w:tab/>
        </w:r>
        <w:r>
          <w:fldChar w:fldCharType="begin"/>
        </w:r>
        <w:r>
          <w:instrText xml:space="preserve"> PAGEREF _Toc27203 \h </w:instrText>
        </w:r>
        <w:r>
          <w:fldChar w:fldCharType="separate"/>
        </w:r>
        <w:r>
          <w:t>10</w:t>
        </w:r>
        <w:r>
          <w:fldChar w:fldCharType="end"/>
        </w:r>
      </w:hyperlink>
    </w:p>
    <w:p>
      <w:pPr>
        <w:pStyle w:val="TOC1"/>
        <w:tabs>
          <w:tab w:val="right" w:leader="dot" w:pos="8306"/>
        </w:tabs>
      </w:pPr>
      <w:hyperlink w:anchor="_Toc7097" w:history="1">
        <w:r>
          <w:rPr>
            <w:rFonts w:ascii="仿宋" w:eastAsia="仿宋" w:hAnsi="仿宋" w:cs="仿宋" w:hint="eastAsia"/>
            <w:lang w:eastAsia="zh-CN"/>
          </w:rPr>
          <w:t>四、现代农业产业园项目可持续发展</w:t>
        </w:r>
        <w:r>
          <w:tab/>
        </w:r>
        <w:r>
          <w:fldChar w:fldCharType="begin"/>
        </w:r>
        <w:r>
          <w:instrText xml:space="preserve"> PAGEREF _Toc7097 \h </w:instrText>
        </w:r>
        <w:r>
          <w:fldChar w:fldCharType="separate"/>
        </w:r>
        <w:r>
          <w:t>11</w:t>
        </w:r>
        <w:r>
          <w:fldChar w:fldCharType="end"/>
        </w:r>
      </w:hyperlink>
    </w:p>
    <w:p>
      <w:pPr>
        <w:pStyle w:val="TOC2"/>
        <w:tabs>
          <w:tab w:val="right" w:leader="dot" w:pos="8306"/>
        </w:tabs>
      </w:pPr>
      <w:hyperlink w:anchor="_Toc1351" w:history="1">
        <w:r>
          <w:rPr>
            <w:rFonts w:ascii="仿宋" w:eastAsia="仿宋" w:hAnsi="仿宋" w:cs="仿宋" w:hint="eastAsia"/>
            <w:lang w:eastAsia="zh-CN"/>
          </w:rPr>
          <w:t>(一)、可持续战略与实践</w:t>
        </w:r>
        <w:r>
          <w:tab/>
        </w:r>
        <w:r>
          <w:fldChar w:fldCharType="begin"/>
        </w:r>
        <w:r>
          <w:instrText xml:space="preserve"> PAGEREF _Toc1351 \h </w:instrText>
        </w:r>
        <w:r>
          <w:fldChar w:fldCharType="separate"/>
        </w:r>
        <w:r>
          <w:t>11</w:t>
        </w:r>
        <w:r>
          <w:fldChar w:fldCharType="end"/>
        </w:r>
      </w:hyperlink>
    </w:p>
    <w:p>
      <w:pPr>
        <w:pStyle w:val="TOC2"/>
        <w:tabs>
          <w:tab w:val="right" w:leader="dot" w:pos="8306"/>
        </w:tabs>
      </w:pPr>
      <w:hyperlink w:anchor="_Toc21824" w:history="1">
        <w:r>
          <w:rPr>
            <w:rFonts w:ascii="仿宋" w:eastAsia="仿宋" w:hAnsi="仿宋" w:cs="仿宋" w:hint="eastAsia"/>
            <w:lang w:eastAsia="zh-CN"/>
          </w:rPr>
          <w:t>(二)、环保与社会责任</w:t>
        </w:r>
        <w:r>
          <w:tab/>
        </w:r>
        <w:r>
          <w:fldChar w:fldCharType="begin"/>
        </w:r>
        <w:r>
          <w:instrText xml:space="preserve"> PAGEREF _Toc21824 \h </w:instrText>
        </w:r>
        <w:r>
          <w:fldChar w:fldCharType="separate"/>
        </w:r>
        <w:r>
          <w:t>12</w:t>
        </w:r>
        <w:r>
          <w:fldChar w:fldCharType="end"/>
        </w:r>
      </w:hyperlink>
    </w:p>
    <w:p>
      <w:pPr>
        <w:pStyle w:val="TOC1"/>
        <w:tabs>
          <w:tab w:val="right" w:leader="dot" w:pos="8306"/>
        </w:tabs>
      </w:pPr>
      <w:hyperlink w:anchor="_Toc27674" w:history="1">
        <w:r>
          <w:rPr>
            <w:rFonts w:ascii="仿宋" w:eastAsia="仿宋" w:hAnsi="仿宋" w:cs="仿宋" w:hint="eastAsia"/>
            <w:lang w:eastAsia="zh-CN"/>
          </w:rPr>
          <w:t>五、现代农业产业园项目土建工程</w:t>
        </w:r>
        <w:r>
          <w:tab/>
        </w:r>
        <w:r>
          <w:fldChar w:fldCharType="begin"/>
        </w:r>
        <w:r>
          <w:instrText xml:space="preserve"> PAGEREF _Toc27674 \h </w:instrText>
        </w:r>
        <w:r>
          <w:fldChar w:fldCharType="separate"/>
        </w:r>
        <w:r>
          <w:t>13</w:t>
        </w:r>
        <w:r>
          <w:fldChar w:fldCharType="end"/>
        </w:r>
      </w:hyperlink>
    </w:p>
    <w:p>
      <w:pPr>
        <w:pStyle w:val="TOC2"/>
        <w:tabs>
          <w:tab w:val="right" w:leader="dot" w:pos="8306"/>
        </w:tabs>
      </w:pPr>
      <w:hyperlink w:anchor="_Toc19754" w:history="1">
        <w:r>
          <w:rPr>
            <w:rFonts w:ascii="仿宋" w:eastAsia="仿宋" w:hAnsi="仿宋" w:cs="仿宋" w:hint="eastAsia"/>
            <w:lang w:eastAsia="zh-CN"/>
          </w:rPr>
          <w:t>(一)、建筑工程设计原则</w:t>
        </w:r>
        <w:r>
          <w:tab/>
        </w:r>
        <w:r>
          <w:fldChar w:fldCharType="begin"/>
        </w:r>
        <w:r>
          <w:instrText xml:space="preserve"> PAGEREF _Toc19754 \h </w:instrText>
        </w:r>
        <w:r>
          <w:fldChar w:fldCharType="separate"/>
        </w:r>
        <w:r>
          <w:t>13</w:t>
        </w:r>
        <w:r>
          <w:fldChar w:fldCharType="end"/>
        </w:r>
      </w:hyperlink>
    </w:p>
    <w:p>
      <w:pPr>
        <w:pStyle w:val="TOC2"/>
        <w:tabs>
          <w:tab w:val="right" w:leader="dot" w:pos="8306"/>
        </w:tabs>
      </w:pPr>
      <w:hyperlink w:anchor="_Toc19279" w:history="1">
        <w:r>
          <w:rPr>
            <w:rFonts w:ascii="仿宋" w:eastAsia="仿宋" w:hAnsi="仿宋" w:cs="仿宋" w:hint="eastAsia"/>
            <w:lang w:eastAsia="zh-CN"/>
          </w:rPr>
          <w:t>(二)、土建工程设计年限及安全等级</w:t>
        </w:r>
        <w:r>
          <w:tab/>
        </w:r>
        <w:r>
          <w:fldChar w:fldCharType="begin"/>
        </w:r>
        <w:r>
          <w:instrText xml:space="preserve"> PAGEREF _Toc19279 \h </w:instrText>
        </w:r>
        <w:r>
          <w:fldChar w:fldCharType="separate"/>
        </w:r>
        <w:r>
          <w:t>14</w:t>
        </w:r>
        <w:r>
          <w:fldChar w:fldCharType="end"/>
        </w:r>
      </w:hyperlink>
    </w:p>
    <w:p>
      <w:pPr>
        <w:pStyle w:val="TOC2"/>
        <w:tabs>
          <w:tab w:val="right" w:leader="dot" w:pos="8306"/>
        </w:tabs>
      </w:pPr>
      <w:hyperlink w:anchor="_Toc30294" w:history="1">
        <w:r>
          <w:rPr>
            <w:rFonts w:ascii="仿宋" w:eastAsia="仿宋" w:hAnsi="仿宋" w:cs="仿宋" w:hint="eastAsia"/>
            <w:lang w:eastAsia="zh-CN"/>
          </w:rPr>
          <w:t>(三)、建筑工程设计总体要求</w:t>
        </w:r>
        <w:r>
          <w:tab/>
        </w:r>
        <w:r>
          <w:fldChar w:fldCharType="begin"/>
        </w:r>
        <w:r>
          <w:instrText xml:space="preserve"> PAGEREF _Toc30294 \h </w:instrText>
        </w:r>
        <w:r>
          <w:fldChar w:fldCharType="separate"/>
        </w:r>
        <w:r>
          <w:t>16</w:t>
        </w:r>
        <w:r>
          <w:fldChar w:fldCharType="end"/>
        </w:r>
      </w:hyperlink>
    </w:p>
    <w:p>
      <w:pPr>
        <w:pStyle w:val="TOC2"/>
        <w:tabs>
          <w:tab w:val="right" w:leader="dot" w:pos="8306"/>
        </w:tabs>
      </w:pPr>
      <w:hyperlink w:anchor="_Toc10385" w:history="1">
        <w:r>
          <w:rPr>
            <w:rFonts w:ascii="仿宋" w:eastAsia="仿宋" w:hAnsi="仿宋" w:cs="仿宋" w:hint="eastAsia"/>
            <w:lang w:eastAsia="zh-CN"/>
          </w:rPr>
          <w:t>(四)、土建工程建设指标</w:t>
        </w:r>
        <w:r>
          <w:tab/>
        </w:r>
        <w:r>
          <w:fldChar w:fldCharType="begin"/>
        </w:r>
        <w:r>
          <w:instrText xml:space="preserve"> PAGEREF _Toc10385 \h </w:instrText>
        </w:r>
        <w:r>
          <w:fldChar w:fldCharType="separate"/>
        </w:r>
        <w:r>
          <w:t>16</w:t>
        </w:r>
        <w:r>
          <w:fldChar w:fldCharType="end"/>
        </w:r>
      </w:hyperlink>
    </w:p>
    <w:p>
      <w:pPr>
        <w:pStyle w:val="TOC1"/>
        <w:tabs>
          <w:tab w:val="right" w:leader="dot" w:pos="8306"/>
        </w:tabs>
      </w:pPr>
      <w:hyperlink w:anchor="_Toc19679" w:history="1">
        <w:r>
          <w:rPr>
            <w:rFonts w:ascii="仿宋" w:eastAsia="仿宋" w:hAnsi="仿宋" w:cs="仿宋" w:hint="eastAsia"/>
            <w:lang w:eastAsia="zh-CN"/>
          </w:rPr>
          <w:t>六、市场分析、调研</w:t>
        </w:r>
        <w:r>
          <w:tab/>
        </w:r>
        <w:r>
          <w:fldChar w:fldCharType="begin"/>
        </w:r>
        <w:r>
          <w:instrText xml:space="preserve"> PAGEREF _Toc19679 \h </w:instrText>
        </w:r>
        <w:r>
          <w:fldChar w:fldCharType="separate"/>
        </w:r>
        <w:r>
          <w:t>16</w:t>
        </w:r>
        <w:r>
          <w:fldChar w:fldCharType="end"/>
        </w:r>
      </w:hyperlink>
    </w:p>
    <w:p>
      <w:pPr>
        <w:pStyle w:val="TOC2"/>
        <w:tabs>
          <w:tab w:val="right" w:leader="dot" w:pos="8306"/>
        </w:tabs>
      </w:pPr>
      <w:hyperlink w:anchor="_Toc28712" w:history="1">
        <w:r>
          <w:rPr>
            <w:rFonts w:ascii="仿宋" w:eastAsia="仿宋" w:hAnsi="仿宋" w:cs="仿宋" w:hint="eastAsia"/>
            <w:lang w:eastAsia="zh-CN"/>
          </w:rPr>
          <w:t>(一)、现代农业产业园行业分析</w:t>
        </w:r>
        <w:r>
          <w:tab/>
        </w:r>
        <w:r>
          <w:fldChar w:fldCharType="begin"/>
        </w:r>
        <w:r>
          <w:instrText xml:space="preserve"> PAGEREF _Toc28712 \h </w:instrText>
        </w:r>
        <w:r>
          <w:fldChar w:fldCharType="separate"/>
        </w:r>
        <w:r>
          <w:t>16</w:t>
        </w:r>
        <w:r>
          <w:fldChar w:fldCharType="end"/>
        </w:r>
      </w:hyperlink>
    </w:p>
    <w:p>
      <w:pPr>
        <w:pStyle w:val="TOC2"/>
        <w:tabs>
          <w:tab w:val="right" w:leader="dot" w:pos="8306"/>
        </w:tabs>
      </w:pPr>
      <w:hyperlink w:anchor="_Toc21024" w:history="1">
        <w:r>
          <w:rPr>
            <w:rFonts w:ascii="仿宋" w:eastAsia="仿宋" w:hAnsi="仿宋" w:cs="仿宋" w:hint="eastAsia"/>
            <w:lang w:eastAsia="zh-CN"/>
          </w:rPr>
          <w:t>(二)、现代农业产业园市场分析预测</w:t>
        </w:r>
        <w:r>
          <w:tab/>
        </w:r>
        <w:r>
          <w:fldChar w:fldCharType="begin"/>
        </w:r>
        <w:r>
          <w:instrText xml:space="preserve"> PAGEREF _Toc21024 \h </w:instrText>
        </w:r>
        <w:r>
          <w:fldChar w:fldCharType="separate"/>
        </w:r>
        <w:r>
          <w:t>17</w:t>
        </w:r>
        <w:r>
          <w:fldChar w:fldCharType="end"/>
        </w:r>
      </w:hyperlink>
    </w:p>
    <w:p>
      <w:pPr>
        <w:pStyle w:val="TOC1"/>
        <w:tabs>
          <w:tab w:val="right" w:leader="dot" w:pos="8306"/>
        </w:tabs>
      </w:pPr>
      <w:hyperlink w:anchor="_Toc4976" w:history="1">
        <w:r>
          <w:rPr>
            <w:rFonts w:ascii="仿宋" w:eastAsia="仿宋" w:hAnsi="仿宋" w:cs="仿宋" w:hint="eastAsia"/>
            <w:lang w:eastAsia="zh-CN"/>
          </w:rPr>
          <w:t>七、现代农业产业园项目计划安排</w:t>
        </w:r>
        <w:r>
          <w:tab/>
        </w:r>
        <w:r>
          <w:fldChar w:fldCharType="begin"/>
        </w:r>
        <w:r>
          <w:instrText xml:space="preserve"> PAGEREF _Toc4976 \h </w:instrText>
        </w:r>
        <w:r>
          <w:fldChar w:fldCharType="separate"/>
        </w:r>
        <w:r>
          <w:t>18</w:t>
        </w:r>
        <w:r>
          <w:fldChar w:fldCharType="end"/>
        </w:r>
      </w:hyperlink>
    </w:p>
    <w:p>
      <w:pPr>
        <w:pStyle w:val="TOC2"/>
        <w:tabs>
          <w:tab w:val="right" w:leader="dot" w:pos="8306"/>
        </w:tabs>
      </w:pPr>
      <w:hyperlink w:anchor="_Toc31177" w:history="1">
        <w:r>
          <w:rPr>
            <w:rFonts w:ascii="仿宋" w:eastAsia="仿宋" w:hAnsi="仿宋" w:cs="仿宋" w:hint="eastAsia"/>
            <w:lang w:eastAsia="zh-CN"/>
          </w:rPr>
          <w:t>(一)、建设周期</w:t>
        </w:r>
        <w:r>
          <w:tab/>
        </w:r>
        <w:r>
          <w:fldChar w:fldCharType="begin"/>
        </w:r>
        <w:r>
          <w:instrText xml:space="preserve"> PAGEREF _Toc31177 \h </w:instrText>
        </w:r>
        <w:r>
          <w:fldChar w:fldCharType="separate"/>
        </w:r>
        <w:r>
          <w:t>18</w:t>
        </w:r>
        <w:r>
          <w:fldChar w:fldCharType="end"/>
        </w:r>
      </w:hyperlink>
    </w:p>
    <w:p>
      <w:pPr>
        <w:pStyle w:val="TOC2"/>
        <w:tabs>
          <w:tab w:val="right" w:leader="dot" w:pos="8306"/>
        </w:tabs>
      </w:pPr>
      <w:hyperlink w:anchor="_Toc26640" w:history="1">
        <w:r>
          <w:rPr>
            <w:rFonts w:ascii="仿宋" w:eastAsia="仿宋" w:hAnsi="仿宋" w:cs="仿宋" w:hint="eastAsia"/>
            <w:lang w:eastAsia="zh-CN"/>
          </w:rPr>
          <w:t>(二)、建设进度</w:t>
        </w:r>
        <w:r>
          <w:tab/>
        </w:r>
        <w:r>
          <w:fldChar w:fldCharType="begin"/>
        </w:r>
        <w:r>
          <w:instrText xml:space="preserve"> PAGEREF _Toc26640 \h </w:instrText>
        </w:r>
        <w:r>
          <w:fldChar w:fldCharType="separate"/>
        </w:r>
        <w:r>
          <w:t>19</w:t>
        </w:r>
        <w:r>
          <w:fldChar w:fldCharType="end"/>
        </w:r>
      </w:hyperlink>
    </w:p>
    <w:p>
      <w:pPr>
        <w:pStyle w:val="TOC2"/>
        <w:tabs>
          <w:tab w:val="right" w:leader="dot" w:pos="8306"/>
        </w:tabs>
      </w:pPr>
      <w:hyperlink w:anchor="_Toc6326" w:history="1">
        <w:r>
          <w:rPr>
            <w:rFonts w:ascii="仿宋" w:eastAsia="仿宋" w:hAnsi="仿宋" w:cs="仿宋" w:hint="eastAsia"/>
            <w:lang w:eastAsia="zh-CN"/>
          </w:rPr>
          <w:t>(三)、进度安排注意事项</w:t>
        </w:r>
        <w:r>
          <w:tab/>
        </w:r>
        <w:r>
          <w:fldChar w:fldCharType="begin"/>
        </w:r>
        <w:r>
          <w:instrText xml:space="preserve"> PAGEREF _Toc6326 \h </w:instrText>
        </w:r>
        <w:r>
          <w:fldChar w:fldCharType="separate"/>
        </w:r>
        <w:r>
          <w:t>20</w:t>
        </w:r>
        <w:r>
          <w:fldChar w:fldCharType="end"/>
        </w:r>
      </w:hyperlink>
    </w:p>
    <w:p>
      <w:pPr>
        <w:pStyle w:val="TOC2"/>
        <w:tabs>
          <w:tab w:val="right" w:leader="dot" w:pos="8306"/>
        </w:tabs>
      </w:pPr>
      <w:hyperlink w:anchor="_Toc13822" w:history="1">
        <w:r>
          <w:rPr>
            <w:rFonts w:ascii="仿宋" w:eastAsia="仿宋" w:hAnsi="仿宋" w:cs="仿宋" w:hint="eastAsia"/>
            <w:lang w:eastAsia="zh-CN"/>
          </w:rPr>
          <w:t>(四)、人力资源配置</w:t>
        </w:r>
        <w:r>
          <w:tab/>
        </w:r>
        <w:r>
          <w:fldChar w:fldCharType="begin"/>
        </w:r>
        <w:r>
          <w:instrText xml:space="preserve"> PAGEREF _Toc13822 \h </w:instrText>
        </w:r>
        <w:r>
          <w:fldChar w:fldCharType="separate"/>
        </w:r>
        <w:r>
          <w:t>22</w:t>
        </w:r>
        <w:r>
          <w:fldChar w:fldCharType="end"/>
        </w:r>
      </w:hyperlink>
    </w:p>
    <w:p>
      <w:pPr>
        <w:pStyle w:val="TOC1"/>
        <w:tabs>
          <w:tab w:val="right" w:leader="dot" w:pos="8306"/>
        </w:tabs>
      </w:pPr>
      <w:hyperlink w:anchor="_Toc11114" w:history="1">
        <w:r>
          <w:rPr>
            <w:rFonts w:ascii="仿宋" w:eastAsia="仿宋" w:hAnsi="仿宋" w:cs="仿宋" w:hint="eastAsia"/>
            <w:lang w:eastAsia="zh-CN"/>
          </w:rPr>
          <w:t>八、现代农业产业园项目创新与研发</w:t>
        </w:r>
        <w:r>
          <w:tab/>
        </w:r>
        <w:r>
          <w:fldChar w:fldCharType="begin"/>
        </w:r>
        <w:r>
          <w:instrText xml:space="preserve"> PAGEREF _Toc11114 \h </w:instrText>
        </w:r>
        <w:r>
          <w:fldChar w:fldCharType="separate"/>
        </w:r>
        <w:r>
          <w:t>22</w:t>
        </w:r>
        <w:r>
          <w:fldChar w:fldCharType="end"/>
        </w:r>
      </w:hyperlink>
    </w:p>
    <w:p>
      <w:pPr>
        <w:pStyle w:val="TOC2"/>
        <w:tabs>
          <w:tab w:val="right" w:leader="dot" w:pos="8306"/>
        </w:tabs>
      </w:pPr>
      <w:hyperlink w:anchor="_Toc4752" w:history="1">
        <w:r>
          <w:rPr>
            <w:rFonts w:ascii="仿宋" w:eastAsia="仿宋" w:hAnsi="仿宋" w:cs="仿宋" w:hint="eastAsia"/>
            <w:lang w:eastAsia="zh-CN"/>
          </w:rPr>
          <w:t>(一)、创新策略与方向</w:t>
        </w:r>
        <w:r>
          <w:tab/>
        </w:r>
        <w:r>
          <w:fldChar w:fldCharType="begin"/>
        </w:r>
        <w:r>
          <w:instrText xml:space="preserve"> PAGEREF _Toc4752 \h </w:instrText>
        </w:r>
        <w:r>
          <w:fldChar w:fldCharType="separate"/>
        </w:r>
        <w:r>
          <w:t>22</w:t>
        </w:r>
        <w:r>
          <w:fldChar w:fldCharType="end"/>
        </w:r>
      </w:hyperlink>
    </w:p>
    <w:p>
      <w:pPr>
        <w:pStyle w:val="TOC2"/>
        <w:tabs>
          <w:tab w:val="right" w:leader="dot" w:pos="8306"/>
        </w:tabs>
      </w:pPr>
      <w:hyperlink w:anchor="_Toc14671" w:history="1">
        <w:r>
          <w:rPr>
            <w:rFonts w:ascii="仿宋" w:eastAsia="仿宋" w:hAnsi="仿宋" w:cs="仿宋" w:hint="eastAsia"/>
            <w:lang w:eastAsia="zh-CN"/>
          </w:rPr>
          <w:t>(二)、研发规划与投入</w:t>
        </w:r>
        <w:r>
          <w:tab/>
        </w:r>
        <w:r>
          <w:fldChar w:fldCharType="begin"/>
        </w:r>
        <w:r>
          <w:instrText xml:space="preserve"> PAGEREF _Toc14671 \h </w:instrText>
        </w:r>
        <w:r>
          <w:fldChar w:fldCharType="separate"/>
        </w:r>
        <w:r>
          <w:t>24</w:t>
        </w:r>
        <w:r>
          <w:fldChar w:fldCharType="end"/>
        </w:r>
      </w:hyperlink>
    </w:p>
    <w:p>
      <w:pPr>
        <w:pStyle w:val="TOC1"/>
        <w:tabs>
          <w:tab w:val="right" w:leader="dot" w:pos="8306"/>
        </w:tabs>
      </w:pPr>
      <w:hyperlink w:anchor="_Toc22828" w:history="1">
        <w:r>
          <w:rPr>
            <w:rFonts w:ascii="仿宋" w:eastAsia="仿宋" w:hAnsi="仿宋" w:cs="仿宋" w:hint="eastAsia"/>
            <w:lang w:eastAsia="zh-CN"/>
          </w:rPr>
          <w:t>九、现代农业产业园项目技术管理</w:t>
        </w:r>
        <w:r>
          <w:tab/>
        </w:r>
        <w:r>
          <w:fldChar w:fldCharType="begin"/>
        </w:r>
        <w:r>
          <w:instrText xml:space="preserve"> PAGEREF _Toc22828 \h </w:instrText>
        </w:r>
        <w:r>
          <w:fldChar w:fldCharType="separate"/>
        </w:r>
        <w:r>
          <w:t>26</w:t>
        </w:r>
        <w:r>
          <w:fldChar w:fldCharType="end"/>
        </w:r>
      </w:hyperlink>
    </w:p>
    <w:p>
      <w:pPr>
        <w:pStyle w:val="TOC2"/>
        <w:tabs>
          <w:tab w:val="right" w:leader="dot" w:pos="8306"/>
        </w:tabs>
      </w:pPr>
      <w:hyperlink w:anchor="_Toc825" w:history="1">
        <w:r>
          <w:rPr>
            <w:rFonts w:ascii="仿宋" w:eastAsia="仿宋" w:hAnsi="仿宋" w:cs="仿宋" w:hint="eastAsia"/>
            <w:lang w:eastAsia="zh-CN"/>
          </w:rPr>
          <w:t>(一)、技术方案选用方向</w:t>
        </w:r>
        <w:r>
          <w:tab/>
        </w:r>
        <w:r>
          <w:fldChar w:fldCharType="begin"/>
        </w:r>
        <w:r>
          <w:instrText xml:space="preserve"> PAGEREF _Toc825 \h </w:instrText>
        </w:r>
        <w:r>
          <w:fldChar w:fldCharType="separate"/>
        </w:r>
        <w:r>
          <w:t>26</w:t>
        </w:r>
        <w:r>
          <w:fldChar w:fldCharType="end"/>
        </w:r>
      </w:hyperlink>
    </w:p>
    <w:p>
      <w:pPr>
        <w:pStyle w:val="TOC2"/>
        <w:tabs>
          <w:tab w:val="right" w:leader="dot" w:pos="8306"/>
        </w:tabs>
      </w:pPr>
      <w:hyperlink w:anchor="_Toc22098" w:history="1">
        <w:r>
          <w:rPr>
            <w:rFonts w:ascii="仿宋" w:eastAsia="仿宋" w:hAnsi="仿宋" w:cs="仿宋" w:hint="eastAsia"/>
            <w:lang w:eastAsia="zh-CN"/>
          </w:rPr>
          <w:t>(二)、工艺技术方案选用原则</w:t>
        </w:r>
        <w:r>
          <w:tab/>
        </w:r>
        <w:r>
          <w:fldChar w:fldCharType="begin"/>
        </w:r>
        <w:r>
          <w:instrText xml:space="preserve"> PAGEREF _Toc22098 \h </w:instrText>
        </w:r>
        <w:r>
          <w:fldChar w:fldCharType="separate"/>
        </w:r>
        <w:r>
          <w:t>27</w:t>
        </w:r>
        <w:r>
          <w:fldChar w:fldCharType="end"/>
        </w:r>
      </w:hyperlink>
    </w:p>
    <w:p>
      <w:pPr>
        <w:pStyle w:val="TOC2"/>
        <w:tabs>
          <w:tab w:val="right" w:leader="dot" w:pos="8306"/>
        </w:tabs>
      </w:pPr>
      <w:hyperlink w:anchor="_Toc24252" w:history="1">
        <w:r>
          <w:rPr>
            <w:rFonts w:ascii="仿宋" w:eastAsia="仿宋" w:hAnsi="仿宋" w:cs="仿宋" w:hint="eastAsia"/>
            <w:lang w:eastAsia="zh-CN"/>
          </w:rPr>
          <w:t>(三)、工艺技术方案要求</w:t>
        </w:r>
        <w:r>
          <w:tab/>
        </w:r>
        <w:r>
          <w:fldChar w:fldCharType="begin"/>
        </w:r>
        <w:r>
          <w:instrText xml:space="preserve"> PAGEREF _Toc24252 \h </w:instrText>
        </w:r>
        <w:r>
          <w:fldChar w:fldCharType="separate"/>
        </w:r>
        <w:r>
          <w:t>30</w:t>
        </w:r>
        <w:r>
          <w:fldChar w:fldCharType="end"/>
        </w:r>
      </w:hyperlink>
    </w:p>
    <w:p>
      <w:pPr>
        <w:pStyle w:val="TOC1"/>
        <w:tabs>
          <w:tab w:val="right" w:leader="dot" w:pos="8306"/>
        </w:tabs>
      </w:pPr>
      <w:hyperlink w:anchor="_Toc8209" w:history="1">
        <w:r>
          <w:rPr>
            <w:rFonts w:ascii="仿宋" w:eastAsia="仿宋" w:hAnsi="仿宋" w:cs="仿宋" w:hint="eastAsia"/>
            <w:lang w:eastAsia="zh-CN"/>
          </w:rPr>
          <w:t>十、现代农业产业园项目人力资源培养与发展</w:t>
        </w:r>
        <w:r>
          <w:tab/>
        </w:r>
        <w:r>
          <w:fldChar w:fldCharType="begin"/>
        </w:r>
        <w:r>
          <w:instrText xml:space="preserve"> PAGEREF _Toc8209 \h </w:instrText>
        </w:r>
        <w:r>
          <w:fldChar w:fldCharType="separate"/>
        </w:r>
        <w:r>
          <w:t>32</w:t>
        </w:r>
        <w:r>
          <w:fldChar w:fldCharType="end"/>
        </w:r>
      </w:hyperlink>
    </w:p>
    <w:p>
      <w:pPr>
        <w:pStyle w:val="TOC2"/>
        <w:tabs>
          <w:tab w:val="right" w:leader="dot" w:pos="8306"/>
        </w:tabs>
      </w:pPr>
      <w:hyperlink w:anchor="_Toc27976" w:history="1">
        <w:r>
          <w:rPr>
            <w:rFonts w:ascii="仿宋" w:eastAsia="仿宋" w:hAnsi="仿宋" w:cs="仿宋" w:hint="eastAsia"/>
            <w:lang w:eastAsia="zh-CN"/>
          </w:rPr>
          <w:t>(一)、人才需求与规划</w:t>
        </w:r>
        <w:r>
          <w:tab/>
        </w:r>
        <w:r>
          <w:fldChar w:fldCharType="begin"/>
        </w:r>
        <w:r>
          <w:instrText xml:space="preserve"> PAGEREF _Toc27976 \h </w:instrText>
        </w:r>
        <w:r>
          <w:fldChar w:fldCharType="separate"/>
        </w:r>
        <w:r>
          <w:t>32</w:t>
        </w:r>
        <w:r>
          <w:fldChar w:fldCharType="end"/>
        </w:r>
      </w:hyperlink>
    </w:p>
    <w:p>
      <w:pPr>
        <w:pStyle w:val="TOC2"/>
        <w:tabs>
          <w:tab w:val="right" w:leader="dot" w:pos="8306"/>
        </w:tabs>
      </w:pPr>
      <w:hyperlink w:anchor="_Toc12082" w:history="1">
        <w:r>
          <w:rPr>
            <w:rFonts w:ascii="仿宋" w:eastAsia="仿宋" w:hAnsi="仿宋" w:cs="仿宋" w:hint="eastAsia"/>
            <w:lang w:eastAsia="zh-CN"/>
          </w:rPr>
          <w:t>(二)、培训与发展计划</w:t>
        </w:r>
        <w:r>
          <w:tab/>
        </w:r>
        <w:r>
          <w:fldChar w:fldCharType="begin"/>
        </w:r>
        <w:r>
          <w:instrText xml:space="preserve"> PAGEREF _Toc12082 \h </w:instrText>
        </w:r>
        <w:r>
          <w:fldChar w:fldCharType="separate"/>
        </w:r>
        <w:r>
          <w:t>32</w:t>
        </w:r>
        <w:r>
          <w:fldChar w:fldCharType="end"/>
        </w:r>
      </w:hyperlink>
    </w:p>
    <w:p>
      <w:pPr>
        <w:pStyle w:val="TOC1"/>
        <w:tabs>
          <w:tab w:val="right" w:leader="dot" w:pos="8306"/>
        </w:tabs>
      </w:pPr>
      <w:hyperlink w:anchor="_Toc5429" w:history="1">
        <w:r>
          <w:rPr>
            <w:rFonts w:ascii="仿宋" w:eastAsia="仿宋" w:hAnsi="仿宋" w:cs="仿宋" w:hint="eastAsia"/>
            <w:lang w:eastAsia="zh-CN"/>
          </w:rPr>
          <w:t>十一、现代农业产业园项目财务管理</w:t>
        </w:r>
        <w:r>
          <w:tab/>
        </w:r>
        <w:r>
          <w:fldChar w:fldCharType="begin"/>
        </w:r>
        <w:r>
          <w:instrText xml:space="preserve"> PAGEREF _Toc5429 \h </w:instrText>
        </w:r>
        <w:r>
          <w:fldChar w:fldCharType="separate"/>
        </w:r>
        <w:r>
          <w:t>33</w:t>
        </w:r>
        <w:r>
          <w:fldChar w:fldCharType="end"/>
        </w:r>
      </w:hyperlink>
    </w:p>
    <w:p>
      <w:pPr>
        <w:pStyle w:val="TOC2"/>
        <w:tabs>
          <w:tab w:val="right" w:leader="dot" w:pos="8306"/>
        </w:tabs>
      </w:pPr>
      <w:hyperlink w:anchor="_Toc9878" w:history="1">
        <w:r>
          <w:rPr>
            <w:rFonts w:ascii="仿宋" w:eastAsia="仿宋" w:hAnsi="仿宋" w:cs="仿宋" w:hint="eastAsia"/>
            <w:lang w:eastAsia="zh-CN"/>
          </w:rPr>
          <w:t>(一)、资金需求大</w:t>
        </w:r>
        <w:r>
          <w:tab/>
        </w:r>
        <w:r>
          <w:fldChar w:fldCharType="begin"/>
        </w:r>
        <w:r>
          <w:instrText xml:space="preserve"> PAGEREF _Toc9878 \h </w:instrText>
        </w:r>
        <w:r>
          <w:fldChar w:fldCharType="separate"/>
        </w:r>
        <w:r>
          <w:t>33</w:t>
        </w:r>
        <w:r>
          <w:fldChar w:fldCharType="end"/>
        </w:r>
      </w:hyperlink>
    </w:p>
    <w:p>
      <w:pPr>
        <w:pStyle w:val="TOC2"/>
        <w:tabs>
          <w:tab w:val="right" w:leader="dot" w:pos="8306"/>
        </w:tabs>
      </w:pPr>
      <w:hyperlink w:anchor="_Toc5156" w:history="1">
        <w:r>
          <w:rPr>
            <w:rFonts w:ascii="仿宋" w:eastAsia="仿宋" w:hAnsi="仿宋" w:cs="仿宋" w:hint="eastAsia"/>
            <w:lang w:eastAsia="zh-CN"/>
          </w:rPr>
          <w:t>(二)、研发周期长</w:t>
        </w:r>
        <w:r>
          <w:tab/>
        </w:r>
        <w:r>
          <w:fldChar w:fldCharType="begin"/>
        </w:r>
        <w:r>
          <w:instrText xml:space="preserve"> PAGEREF _Toc5156 \h </w:instrText>
        </w:r>
        <w:r>
          <w:fldChar w:fldCharType="separate"/>
        </w:r>
        <w:r>
          <w:t>34</w:t>
        </w:r>
        <w:r>
          <w:fldChar w:fldCharType="end"/>
        </w:r>
      </w:hyperlink>
    </w:p>
    <w:p>
      <w:pPr>
        <w:pStyle w:val="TOC2"/>
        <w:tabs>
          <w:tab w:val="right" w:leader="dot" w:pos="8306"/>
        </w:tabs>
      </w:pPr>
      <w:hyperlink w:anchor="_Toc25239" w:history="1">
        <w:r>
          <w:rPr>
            <w:rFonts w:ascii="仿宋" w:eastAsia="仿宋" w:hAnsi="仿宋" w:cs="仿宋" w:hint="eastAsia"/>
            <w:lang w:eastAsia="zh-CN"/>
          </w:rPr>
          <w:t>(三)、市场风险大</w:t>
        </w:r>
        <w:r>
          <w:tab/>
        </w:r>
        <w:r>
          <w:fldChar w:fldCharType="begin"/>
        </w:r>
        <w:r>
          <w:instrText xml:space="preserve"> PAGEREF _Toc25239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88" w:history="1">
        <w:r>
          <w:rPr>
            <w:rFonts w:ascii="仿宋" w:eastAsia="仿宋" w:hAnsi="仿宋" w:cs="仿宋" w:hint="eastAsia"/>
            <w:lang w:eastAsia="zh-CN"/>
          </w:rPr>
          <w:t>(四)、利润率高</w:t>
        </w:r>
        <w:r>
          <w:tab/>
        </w:r>
        <w:r>
          <w:fldChar w:fldCharType="begin"/>
        </w:r>
        <w:r>
          <w:instrText xml:space="preserve"> PAGEREF _Toc32088 \h </w:instrText>
        </w:r>
        <w:r>
          <w:fldChar w:fldCharType="separate"/>
        </w:r>
        <w:r>
          <w:t>38</w:t>
        </w:r>
        <w:r>
          <w:fldChar w:fldCharType="end"/>
        </w:r>
      </w:hyperlink>
    </w:p>
    <w:p>
      <w:pPr>
        <w:pStyle w:val="TOC1"/>
        <w:tabs>
          <w:tab w:val="right" w:leader="dot" w:pos="8306"/>
        </w:tabs>
      </w:pPr>
      <w:hyperlink w:anchor="_Toc30835" w:history="1">
        <w:r>
          <w:rPr>
            <w:rFonts w:ascii="仿宋" w:eastAsia="仿宋" w:hAnsi="仿宋" w:cs="仿宋" w:hint="eastAsia"/>
            <w:lang w:eastAsia="zh-CN"/>
          </w:rPr>
          <w:t>十二、现代农业产业园项目风险管理</w:t>
        </w:r>
        <w:r>
          <w:tab/>
        </w:r>
        <w:r>
          <w:fldChar w:fldCharType="begin"/>
        </w:r>
        <w:r>
          <w:instrText xml:space="preserve"> PAGEREF _Toc30835 \h </w:instrText>
        </w:r>
        <w:r>
          <w:fldChar w:fldCharType="separate"/>
        </w:r>
        <w:r>
          <w:t>40</w:t>
        </w:r>
        <w:r>
          <w:fldChar w:fldCharType="end"/>
        </w:r>
      </w:hyperlink>
    </w:p>
    <w:p>
      <w:pPr>
        <w:pStyle w:val="TOC2"/>
        <w:tabs>
          <w:tab w:val="right" w:leader="dot" w:pos="8306"/>
        </w:tabs>
      </w:pPr>
      <w:hyperlink w:anchor="_Toc19452" w:history="1">
        <w:r>
          <w:rPr>
            <w:rFonts w:ascii="仿宋" w:eastAsia="仿宋" w:hAnsi="仿宋" w:cs="仿宋" w:hint="eastAsia"/>
            <w:lang w:eastAsia="zh-CN"/>
          </w:rPr>
          <w:t>(一)、风险识别与评估</w:t>
        </w:r>
        <w:r>
          <w:tab/>
        </w:r>
        <w:r>
          <w:fldChar w:fldCharType="begin"/>
        </w:r>
        <w:r>
          <w:instrText xml:space="preserve"> PAGEREF _Toc19452 \h </w:instrText>
        </w:r>
        <w:r>
          <w:fldChar w:fldCharType="separate"/>
        </w:r>
        <w:r>
          <w:t>40</w:t>
        </w:r>
        <w:r>
          <w:fldChar w:fldCharType="end"/>
        </w:r>
      </w:hyperlink>
    </w:p>
    <w:p>
      <w:pPr>
        <w:pStyle w:val="TOC2"/>
        <w:tabs>
          <w:tab w:val="right" w:leader="dot" w:pos="8306"/>
        </w:tabs>
      </w:pPr>
      <w:hyperlink w:anchor="_Toc19972" w:history="1">
        <w:r>
          <w:rPr>
            <w:rFonts w:ascii="仿宋" w:eastAsia="仿宋" w:hAnsi="仿宋" w:cs="仿宋" w:hint="eastAsia"/>
            <w:lang w:eastAsia="zh-CN"/>
          </w:rPr>
          <w:t>(二)、风险应对策略</w:t>
        </w:r>
        <w:r>
          <w:tab/>
        </w:r>
        <w:r>
          <w:fldChar w:fldCharType="begin"/>
        </w:r>
        <w:r>
          <w:instrText xml:space="preserve"> PAGEREF _Toc19972 \h </w:instrText>
        </w:r>
        <w:r>
          <w:fldChar w:fldCharType="separate"/>
        </w:r>
        <w:r>
          <w:t>41</w:t>
        </w:r>
        <w:r>
          <w:fldChar w:fldCharType="end"/>
        </w:r>
      </w:hyperlink>
    </w:p>
    <w:p>
      <w:pPr>
        <w:pStyle w:val="TOC2"/>
        <w:tabs>
          <w:tab w:val="right" w:leader="dot" w:pos="8306"/>
        </w:tabs>
      </w:pPr>
      <w:hyperlink w:anchor="_Toc12399" w:history="1">
        <w:r>
          <w:rPr>
            <w:rFonts w:ascii="仿宋" w:eastAsia="仿宋" w:hAnsi="仿宋" w:cs="仿宋" w:hint="eastAsia"/>
            <w:lang w:eastAsia="zh-CN"/>
          </w:rPr>
          <w:t>(三)、风险监控与控制</w:t>
        </w:r>
        <w:r>
          <w:tab/>
        </w:r>
        <w:r>
          <w:fldChar w:fldCharType="begin"/>
        </w:r>
        <w:r>
          <w:instrText xml:space="preserve"> PAGEREF _Toc12399 \h </w:instrText>
        </w:r>
        <w:r>
          <w:fldChar w:fldCharType="separate"/>
        </w:r>
        <w:r>
          <w:t>43</w:t>
        </w:r>
        <w:r>
          <w:fldChar w:fldCharType="end"/>
        </w:r>
      </w:hyperlink>
    </w:p>
    <w:p>
      <w:pPr>
        <w:pStyle w:val="TOC1"/>
        <w:tabs>
          <w:tab w:val="right" w:leader="dot" w:pos="8306"/>
        </w:tabs>
      </w:pPr>
      <w:hyperlink w:anchor="_Toc29786" w:history="1">
        <w:r>
          <w:rPr>
            <w:rFonts w:ascii="仿宋" w:eastAsia="仿宋" w:hAnsi="仿宋" w:cs="仿宋" w:hint="eastAsia"/>
            <w:lang w:eastAsia="zh-CN"/>
          </w:rPr>
          <w:t>十三、现代农业产业园项目实施时间节点</w:t>
        </w:r>
        <w:r>
          <w:tab/>
        </w:r>
        <w:r>
          <w:fldChar w:fldCharType="begin"/>
        </w:r>
        <w:r>
          <w:instrText xml:space="preserve"> PAGEREF _Toc29786 \h </w:instrText>
        </w:r>
        <w:r>
          <w:fldChar w:fldCharType="separate"/>
        </w:r>
        <w:r>
          <w:t>44</w:t>
        </w:r>
        <w:r>
          <w:fldChar w:fldCharType="end"/>
        </w:r>
      </w:hyperlink>
    </w:p>
    <w:p>
      <w:pPr>
        <w:pStyle w:val="TOC2"/>
        <w:tabs>
          <w:tab w:val="right" w:leader="dot" w:pos="8306"/>
        </w:tabs>
      </w:pPr>
      <w:hyperlink w:anchor="_Toc14598" w:history="1">
        <w:r>
          <w:rPr>
            <w:rFonts w:ascii="仿宋" w:eastAsia="仿宋" w:hAnsi="仿宋" w:cs="仿宋" w:hint="eastAsia"/>
            <w:lang w:eastAsia="zh-CN"/>
          </w:rPr>
          <w:t>(一)、现代农业产业园项目启动阶段时间节点</w:t>
        </w:r>
        <w:r>
          <w:tab/>
        </w:r>
        <w:r>
          <w:fldChar w:fldCharType="begin"/>
        </w:r>
        <w:r>
          <w:instrText xml:space="preserve"> PAGEREF _Toc14598 \h </w:instrText>
        </w:r>
        <w:r>
          <w:fldChar w:fldCharType="separate"/>
        </w:r>
        <w:r>
          <w:t>44</w:t>
        </w:r>
        <w:r>
          <w:fldChar w:fldCharType="end"/>
        </w:r>
      </w:hyperlink>
    </w:p>
    <w:p>
      <w:pPr>
        <w:pStyle w:val="TOC2"/>
        <w:tabs>
          <w:tab w:val="right" w:leader="dot" w:pos="8306"/>
        </w:tabs>
      </w:pPr>
      <w:hyperlink w:anchor="_Toc1002" w:history="1">
        <w:r>
          <w:rPr>
            <w:rFonts w:ascii="仿宋" w:eastAsia="仿宋" w:hAnsi="仿宋" w:cs="仿宋" w:hint="eastAsia"/>
            <w:lang w:eastAsia="zh-CN"/>
          </w:rPr>
          <w:t>(二)、现代农业产业园项目执行阶段时间节点</w:t>
        </w:r>
        <w:r>
          <w:tab/>
        </w:r>
        <w:r>
          <w:fldChar w:fldCharType="begin"/>
        </w:r>
        <w:r>
          <w:instrText xml:space="preserve"> PAGEREF _Toc1002 \h </w:instrText>
        </w:r>
        <w:r>
          <w:fldChar w:fldCharType="separate"/>
        </w:r>
        <w:r>
          <w:t>46</w:t>
        </w:r>
        <w:r>
          <w:fldChar w:fldCharType="end"/>
        </w:r>
      </w:hyperlink>
    </w:p>
    <w:p>
      <w:pPr>
        <w:pStyle w:val="TOC2"/>
        <w:tabs>
          <w:tab w:val="right" w:leader="dot" w:pos="8306"/>
        </w:tabs>
      </w:pPr>
      <w:hyperlink w:anchor="_Toc14834" w:history="1">
        <w:r>
          <w:rPr>
            <w:rFonts w:ascii="仿宋" w:eastAsia="仿宋" w:hAnsi="仿宋" w:cs="仿宋" w:hint="eastAsia"/>
            <w:lang w:eastAsia="zh-CN"/>
          </w:rPr>
          <w:t>(三)、现代农业产业园项目完成阶段时间节点</w:t>
        </w:r>
        <w:r>
          <w:tab/>
        </w:r>
        <w:r>
          <w:fldChar w:fldCharType="begin"/>
        </w:r>
        <w:r>
          <w:instrText xml:space="preserve"> PAGEREF _Toc14834 \h </w:instrText>
        </w:r>
        <w:r>
          <w:fldChar w:fldCharType="separate"/>
        </w:r>
        <w:r>
          <w:t>47</w:t>
        </w:r>
        <w:r>
          <w:fldChar w:fldCharType="end"/>
        </w:r>
      </w:hyperlink>
    </w:p>
    <w:p>
      <w:pPr>
        <w:pStyle w:val="TOC1"/>
        <w:tabs>
          <w:tab w:val="right" w:leader="dot" w:pos="8306"/>
        </w:tabs>
      </w:pPr>
      <w:hyperlink w:anchor="_Toc28529" w:history="1">
        <w:r>
          <w:rPr>
            <w:rFonts w:ascii="仿宋" w:eastAsia="仿宋" w:hAnsi="仿宋" w:cs="仿宋" w:hint="eastAsia"/>
            <w:lang w:eastAsia="zh-CN"/>
          </w:rPr>
          <w:t>十四、现代农业产业园项目治理与监督</w:t>
        </w:r>
        <w:r>
          <w:tab/>
        </w:r>
        <w:r>
          <w:fldChar w:fldCharType="begin"/>
        </w:r>
        <w:r>
          <w:instrText xml:space="preserve"> PAGEREF _Toc28529 \h </w:instrText>
        </w:r>
        <w:r>
          <w:fldChar w:fldCharType="separate"/>
        </w:r>
        <w:r>
          <w:t>48</w:t>
        </w:r>
        <w:r>
          <w:fldChar w:fldCharType="end"/>
        </w:r>
      </w:hyperlink>
    </w:p>
    <w:p>
      <w:pPr>
        <w:pStyle w:val="TOC2"/>
        <w:tabs>
          <w:tab w:val="right" w:leader="dot" w:pos="8306"/>
        </w:tabs>
      </w:pPr>
      <w:hyperlink w:anchor="_Toc13599" w:history="1">
        <w:r>
          <w:rPr>
            <w:rFonts w:ascii="仿宋" w:eastAsia="仿宋" w:hAnsi="仿宋" w:cs="仿宋" w:hint="eastAsia"/>
            <w:lang w:eastAsia="zh-CN"/>
          </w:rPr>
          <w:t>(一)、现代农业产业园项目治理结构</w:t>
        </w:r>
        <w:r>
          <w:tab/>
        </w:r>
        <w:r>
          <w:fldChar w:fldCharType="begin"/>
        </w:r>
        <w:r>
          <w:instrText xml:space="preserve"> PAGEREF _Toc13599 \h </w:instrText>
        </w:r>
        <w:r>
          <w:fldChar w:fldCharType="separate"/>
        </w:r>
        <w:r>
          <w:t>48</w:t>
        </w:r>
        <w:r>
          <w:fldChar w:fldCharType="end"/>
        </w:r>
      </w:hyperlink>
    </w:p>
    <w:p>
      <w:pPr>
        <w:pStyle w:val="TOC2"/>
        <w:tabs>
          <w:tab w:val="right" w:leader="dot" w:pos="8306"/>
        </w:tabs>
      </w:pPr>
      <w:hyperlink w:anchor="_Toc10945" w:history="1">
        <w:r>
          <w:rPr>
            <w:rFonts w:ascii="仿宋" w:eastAsia="仿宋" w:hAnsi="仿宋" w:cs="仿宋" w:hint="eastAsia"/>
            <w:lang w:eastAsia="zh-CN"/>
          </w:rPr>
          <w:t>(二)、监督与审计</w:t>
        </w:r>
        <w:r>
          <w:tab/>
        </w:r>
        <w:r>
          <w:fldChar w:fldCharType="begin"/>
        </w:r>
        <w:r>
          <w:instrText xml:space="preserve"> PAGEREF _Toc10945 \h </w:instrText>
        </w:r>
        <w:r>
          <w:fldChar w:fldCharType="separate"/>
        </w:r>
        <w:r>
          <w:t>49</w:t>
        </w:r>
        <w:r>
          <w:fldChar w:fldCharType="end"/>
        </w:r>
      </w:hyperlink>
    </w:p>
    <w:p>
      <w:pPr>
        <w:pStyle w:val="TOC1"/>
        <w:tabs>
          <w:tab w:val="right" w:leader="dot" w:pos="8306"/>
        </w:tabs>
      </w:pPr>
      <w:hyperlink w:anchor="_Toc19021" w:history="1">
        <w:r>
          <w:rPr>
            <w:rFonts w:ascii="仿宋" w:eastAsia="仿宋" w:hAnsi="仿宋" w:cs="仿宋" w:hint="eastAsia"/>
            <w:lang w:eastAsia="zh-CN"/>
          </w:rPr>
          <w:t>十五、现代农业产业园项目实施保障措施</w:t>
        </w:r>
        <w:r>
          <w:tab/>
        </w:r>
        <w:r>
          <w:fldChar w:fldCharType="begin"/>
        </w:r>
        <w:r>
          <w:instrText xml:space="preserve"> PAGEREF _Toc19021 \h </w:instrText>
        </w:r>
        <w:r>
          <w:fldChar w:fldCharType="separate"/>
        </w:r>
        <w:r>
          <w:t>51</w:t>
        </w:r>
        <w:r>
          <w:fldChar w:fldCharType="end"/>
        </w:r>
      </w:hyperlink>
    </w:p>
    <w:p>
      <w:pPr>
        <w:pStyle w:val="TOC2"/>
        <w:tabs>
          <w:tab w:val="right" w:leader="dot" w:pos="8306"/>
        </w:tabs>
      </w:pPr>
      <w:hyperlink w:anchor="_Toc11526" w:history="1">
        <w:r>
          <w:rPr>
            <w:rFonts w:ascii="仿宋" w:eastAsia="仿宋" w:hAnsi="仿宋" w:cs="仿宋" w:hint="eastAsia"/>
            <w:lang w:eastAsia="zh-CN"/>
          </w:rPr>
          <w:t>(一)、现代农业产业园项目实施保障机制</w:t>
        </w:r>
        <w:r>
          <w:tab/>
        </w:r>
        <w:r>
          <w:fldChar w:fldCharType="begin"/>
        </w:r>
        <w:r>
          <w:instrText xml:space="preserve"> PAGEREF _Toc11526 \h </w:instrText>
        </w:r>
        <w:r>
          <w:fldChar w:fldCharType="separate"/>
        </w:r>
        <w:r>
          <w:t>51</w:t>
        </w:r>
        <w:r>
          <w:fldChar w:fldCharType="end"/>
        </w:r>
      </w:hyperlink>
    </w:p>
    <w:p>
      <w:pPr>
        <w:pStyle w:val="TOC2"/>
        <w:tabs>
          <w:tab w:val="right" w:leader="dot" w:pos="8306"/>
        </w:tabs>
      </w:pPr>
      <w:hyperlink w:anchor="_Toc14514" w:history="1">
        <w:r>
          <w:rPr>
            <w:rFonts w:ascii="仿宋" w:eastAsia="仿宋" w:hAnsi="仿宋" w:cs="仿宋" w:hint="eastAsia"/>
            <w:lang w:eastAsia="zh-CN"/>
          </w:rPr>
          <w:t>(二)、现代农业产业园项目法律合规要求</w:t>
        </w:r>
        <w:r>
          <w:tab/>
        </w:r>
        <w:r>
          <w:fldChar w:fldCharType="begin"/>
        </w:r>
        <w:r>
          <w:instrText xml:space="preserve"> PAGEREF _Toc14514 \h </w:instrText>
        </w:r>
        <w:r>
          <w:fldChar w:fldCharType="separate"/>
        </w:r>
        <w:r>
          <w:t>54</w:t>
        </w:r>
        <w:r>
          <w:fldChar w:fldCharType="end"/>
        </w:r>
      </w:hyperlink>
    </w:p>
    <w:p>
      <w:pPr>
        <w:pStyle w:val="TOC2"/>
        <w:tabs>
          <w:tab w:val="right" w:leader="dot" w:pos="8306"/>
        </w:tabs>
      </w:pPr>
      <w:hyperlink w:anchor="_Toc21078" w:history="1">
        <w:r>
          <w:rPr>
            <w:rFonts w:ascii="仿宋" w:eastAsia="仿宋" w:hAnsi="仿宋" w:cs="仿宋" w:hint="eastAsia"/>
            <w:lang w:eastAsia="zh-CN"/>
          </w:rPr>
          <w:t>(三)、现代农业产业园项目合同管理与法律事务</w:t>
        </w:r>
        <w:r>
          <w:tab/>
        </w:r>
        <w:r>
          <w:fldChar w:fldCharType="begin"/>
        </w:r>
        <w:r>
          <w:instrText xml:space="preserve"> PAGEREF _Toc21078 \h </w:instrText>
        </w:r>
        <w:r>
          <w:fldChar w:fldCharType="separate"/>
        </w:r>
        <w:r>
          <w:t>59</w:t>
        </w:r>
        <w:r>
          <w:fldChar w:fldCharType="end"/>
        </w:r>
      </w:hyperlink>
    </w:p>
    <w:p>
      <w:pPr>
        <w:pStyle w:val="TOC2"/>
        <w:tabs>
          <w:tab w:val="right" w:leader="dot" w:pos="8306"/>
        </w:tabs>
      </w:pPr>
      <w:hyperlink w:anchor="_Toc1762" w:history="1">
        <w:r>
          <w:rPr>
            <w:rFonts w:ascii="仿宋" w:eastAsia="仿宋" w:hAnsi="仿宋" w:cs="仿宋" w:hint="eastAsia"/>
            <w:lang w:eastAsia="zh-CN"/>
          </w:rPr>
          <w:t>(四)、现代农业产业园项目知识产权保护策略</w:t>
        </w:r>
        <w:r>
          <w:tab/>
        </w:r>
        <w:r>
          <w:fldChar w:fldCharType="begin"/>
        </w:r>
        <w:r>
          <w:instrText xml:space="preserve"> PAGEREF _Toc1762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191"/>
      <w:r>
        <w:rPr>
          <w:rFonts w:ascii="仿宋" w:eastAsia="仿宋" w:hAnsi="仿宋" w:cs="仿宋" w:hint="eastAsia"/>
          <w:sz w:val="28"/>
          <w:lang w:eastAsia="zh-CN"/>
        </w:rPr>
        <w:t>一、现代农业产业园项目建设背景及必要性分析</w:t>
      </w:r>
      <w:bookmarkEnd w:id="2"/>
    </w:p>
    <w:p>
      <w:pPr>
        <w:pStyle w:val="Heading2"/>
        <w:rPr>
          <w:rFonts w:ascii="仿宋" w:eastAsia="仿宋" w:hAnsi="仿宋" w:cs="仿宋" w:hint="eastAsia"/>
          <w:lang w:eastAsia="zh-CN"/>
        </w:rPr>
      </w:pPr>
      <w:bookmarkStart w:id="3" w:name="_Toc26420"/>
      <w:r>
        <w:rPr>
          <w:rFonts w:ascii="仿宋" w:eastAsia="仿宋" w:hAnsi="仿宋" w:cs="仿宋" w:hint="eastAsia"/>
          <w:lang w:eastAsia="zh-CN"/>
        </w:rPr>
        <w:t>(一)、现代农业产业园项目背景分析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农业产业园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现代农业产业园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现代农业产业园项目在这个潮流中的定位。同时，我们将关注行业内涌现的新兴机遇，以便现代农业产业园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现代农业产业园项目提供了强大的发展动力。我们将聚焦于行业内最新的技术发展趋势，包括但不限于人工智能、大数据分析、物联网等领域。通过深度的技术研究，我们将确保现代农业产业园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现代农业产业园项目发展的源泉。我们将投入更多的精力对市场需求进行深入剖析，超越表面的需求，深入挖掘潜在的市场痛点和机遇。通过对市场需求的细致了解，现代农业产业园项目将更有针对性地设计解决方案，满足市场的多样化需求，从而更好地促进现代农业产业园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现代农业产业园项目战略至关重要。我们将对竞争态势进行更为深入的分析，包括但不限于市场份额、产品特点、客户满意度等多个维度。通过深度的竞争分析，现代农业产业园项目将能够更准确地把握市场脉搏，制定具有竞争力的现代农业产业园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现代农业产业园项目的发展具有直接的影响。我们将进行更为全面的法规和政策分析，了解行业发展中的潜在法律风险和合规挑战。通过充分了解和遵守相关法规，现代农业产业园项目将确保在法律框架内合法合规运营，为现代农业产业园项目的稳健发展提供有力支持。</w:t>
      </w:r>
    </w:p>
    <w:p>
      <w:pPr>
        <w:pStyle w:val="Heading2"/>
        <w:ind w:firstLine="560" w:firstLineChars="200"/>
        <w:rPr>
          <w:rFonts w:ascii="仿宋" w:eastAsia="仿宋" w:hAnsi="仿宋" w:cs="仿宋" w:hint="eastAsia"/>
          <w:sz w:val="28"/>
          <w:lang w:eastAsia="zh-CN"/>
        </w:rPr>
      </w:pPr>
      <w:bookmarkStart w:id="4" w:name="_Toc1308"/>
      <w:r>
        <w:rPr>
          <w:rFonts w:ascii="仿宋" w:eastAsia="仿宋" w:hAnsi="仿宋" w:cs="仿宋" w:hint="eastAsia"/>
          <w:sz w:val="28"/>
          <w:lang w:eastAsia="zh-CN"/>
        </w:rPr>
        <w:t>(二)、现代农业产业园项目建设必要性分析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农业产业园项目建设的迫切性源于对行业发展趋势的深刻洞察。我们正处于一个行业变革的时代，科技创新、数字化转型成为企业发展的关键动力。现代农业产业园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农业产业园项目建设不仅仅是为了跟上潮流，更是为了通过技术创新推动企业的持续发展。通过引入先进的技术和解决方案，现代农业产业园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现代农业产业园项目的建设成为必然选择，通过提高产品质量、拓展服务领域，从而在竞争中获得更多的机会。现代农业产业园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现代农业产业园项目建设的必要性体现在对客户需求更精准的满足。通过现代农业产业园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农业产业园项目建设的背后是对企业持续创新的追求。只有通过不断创新，企业才能在竞争中立于不败之地。现代农业产业园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020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511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现代农业产业园项目的主要产品是XXXX，预计年产值为XXX万元。这一产品在市场中占据着重要的地位，其广泛的应用范围使得该现代农业产业园项目的市场前景非常广阔。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现代农业产业园项目的xxx产品作为重要的原材料之一，将在多个领域发挥关键作用。其在建筑、交通、能源等方面的广泛应用将为整个产业链提供强大的支持，形成产业协同效应。现代农业产业园项目的年产值XXX万XXX万XXX万万元不仅反映了其在市场上的巨大潜力，更预示着它对国民经济的积极贡献。这种关联度高、涉及面广的产业关系，使得该现代农业产业园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402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农业产业园项目总征地面积为XXXX平方米，相当于约XX.XX亩，其中净用地面积为XXXX平方米，红线范围内相当于约XX.XX亩。这一用地规模充分考虑了现代农业产业园项目的建设需求，保障了现代农业产业园项目在合适的空间内得以充分发展。现代农业产业园项目规划的总建筑面积为XXXX平方米，其中主体工程建设占XXXX平方米，计容建筑面积达XXXX平方米。预计建筑工程的投资将达到XXXX万元，为现代农业产业园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农业产业园项目计划购置的设备共计XXXX台（套），设备购置费用为XXXX万元。这一设备购置计划充分考虑到现代农业产业园项目的生产需求和技术要求，确保了现代农业产业园项目在生产运营中具备先进的技术装备和高效的生产能力。设备的合理配置将为现代农业产业园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现代农业产业园项目计划总投资为XXXX万元，预计年实现营业收入为XXXX万元。这一产能规模的设定旨在确保现代农业产业园项目能够在投资与回报之间取得平衡，实现长期可持续的发展。现代农业产业园项目的总投资充分考虑到各个方面的需求，包括用地建设、设备购置等多个环节，以确保现代农业产业园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1271"/>
      <w:r>
        <w:rPr>
          <w:rFonts w:ascii="仿宋" w:eastAsia="仿宋" w:hAnsi="仿宋" w:cs="仿宋" w:hint="eastAsia"/>
          <w:sz w:val="28"/>
          <w:lang w:eastAsia="zh-CN"/>
        </w:rPr>
        <w:t>三、现代农业产业园项目文档管理</w:t>
      </w:r>
      <w:bookmarkEnd w:id="8"/>
    </w:p>
    <w:p>
      <w:pPr>
        <w:pStyle w:val="Heading2"/>
        <w:rPr>
          <w:rFonts w:ascii="仿宋" w:eastAsia="仿宋" w:hAnsi="仿宋" w:cs="仿宋" w:hint="eastAsia"/>
          <w:lang w:eastAsia="zh-CN"/>
        </w:rPr>
      </w:pPr>
      <w:bookmarkStart w:id="9" w:name="_Toc3060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现代农业产业园项目高度重视文档的质量和准确性，以支持现代农业产业园项目的各项活动和决策。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农业产业园项目文档的编制始于现代农业产业园项目计划的初期，我们制定了详细的文档编制计划，明确了每个文档的内容、格式和编写责任人。在现代农业产业园项目启动阶段，我们首先编制了现代农业产业园项目章程，明确定义了现代农业产业园项目的目标、范围、风险等关键要素。随后，现代农业产业园项目团队根据计划陆续编制了需求文档、设计文档、测试文档等各类文档，确保现代农业产业园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现代农业产业园项目管理中的重要环节，旨在确保现代农业产业园项目文档符合质量标准和现代农业产业园项目需求。在现代农业产业园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现代农业产业园项目相关利益方和专业领域的专家对文档进行独立审查。这有助于获取更全面、客观的反馈，确保现代农业产业园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现代农业产业园项目在文档编制与审查方面建立了严格的管理机制，通过规范的流程和多维度的审查，确保现代农业产业园项目文档的质量、准确性和可靠性，为现代农业产业园项目的顺利推进提供了有力支持。</w:t>
      </w:r>
    </w:p>
    <w:p>
      <w:pPr>
        <w:pStyle w:val="Heading2"/>
        <w:ind w:firstLine="560" w:firstLineChars="200"/>
        <w:rPr>
          <w:rFonts w:ascii="仿宋" w:eastAsia="仿宋" w:hAnsi="仿宋" w:cs="仿宋" w:hint="eastAsia"/>
          <w:sz w:val="28"/>
          <w:lang w:eastAsia="zh-CN"/>
        </w:rPr>
      </w:pPr>
      <w:bookmarkStart w:id="10" w:name="_Toc169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在现代农业产业园项目中，我们致力于优化文档发布与分发过程，以确保信息的高效传递和团队间协作的顺畅进行。以下是我们采取的关键优化策略：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我们通过多渠道发布文档，包括电子邮件、现代农业产业园项目管理平台、内部网站等，以满足不同团队成员的偏好和需求。多渠道发布确保了信息的全面覆盖。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我们采用了精细的权限控制，确保只有授权人员可以访问敏感信息。这种安全措施保护了现代农业产业园项目文档的机密性，防止了未经授权的信息泄露。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720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现代农业产业园项目生命周期中一个至关重要的环节，直接关系到现代农业产业园项目信息的长期保存和历史记录的完整性。在现代农业产业园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7097"/>
      <w:r>
        <w:rPr>
          <w:rFonts w:ascii="仿宋" w:eastAsia="仿宋" w:hAnsi="仿宋" w:cs="仿宋" w:hint="eastAsia"/>
          <w:sz w:val="28"/>
          <w:lang w:eastAsia="zh-CN"/>
        </w:rPr>
        <w:t>四、现代农业产业园项目可持续发展</w:t>
      </w:r>
      <w:bookmarkEnd w:id="12"/>
    </w:p>
    <w:p>
      <w:pPr>
        <w:pStyle w:val="Heading2"/>
        <w:rPr>
          <w:rFonts w:ascii="仿宋" w:eastAsia="仿宋" w:hAnsi="仿宋" w:cs="仿宋" w:hint="eastAsia"/>
          <w:lang w:eastAsia="zh-CN"/>
        </w:rPr>
      </w:pPr>
      <w:bookmarkStart w:id="13" w:name="_Toc1351"/>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现代农业产业园项目中，现代农业产业园项目团队着眼于未来，明确了可持续发展的战略方向。制定的具体可持续发展目标包括降低资源使用、采用环保技术、最大化社会效益等。这一步骤不仅有助于现代农业产业园项目在环保和社会责任方面达到最高标准，也为未来提供了明确的指引，确保现代农业产业园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可持续实践的融入现代农业产业园项目管理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现代农业产业园项目管理周期。从现代农业产业园项目规划开始，现代农业产业园项目团队就考虑了环境和社会的因素。在执行阶段，现代农业产业园项目团队积极推动绿色技术的应用，优化资源利用。此外，关注员工的社会责任，通过培训和沟通活动提高员工对可持续发展的认知，使他们能够在日常工作中践行可持续实践。这些举措不仅为现代农业产业园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1824"/>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扎根于现代农业产业园项目的可持续发展理念，我们深信环保与社会责任是现代农业产业园项目成功的关键支柱。在现代农业产业园项目的每一步，我们都致力于通过创新和实践，履行对环境和社会的坚定责任。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现代农业产业园项目团队通过引入先进的环保技术、建立高效的废物处理系统以及推动能源节约措施，积极履行环保责任。定期的环保监测和评估确保现代农业产业园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农业产业园项目不仅致力于自身可持续发展，还注重对社会的回馈。通过支持社区现代农业产业园项目、参与慈善事业、提供培训机会等方式，现代农业产业园项目积极履行社会责任。与当地社区建立积极互动，关注员工的工作与生活平衡，以及员工的身心健康，是现代农业产业园项目在社会责任层面的关键举措。这样的实践不仅增强了现代农业产业园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7674"/>
      <w:r>
        <w:rPr>
          <w:rFonts w:ascii="仿宋" w:eastAsia="仿宋" w:hAnsi="仿宋" w:cs="仿宋" w:hint="eastAsia"/>
          <w:sz w:val="28"/>
          <w:lang w:eastAsia="zh-CN"/>
        </w:rPr>
        <w:t>五、现代农业产业园项目土建工程</w:t>
      </w:r>
      <w:bookmarkEnd w:id="15"/>
    </w:p>
    <w:p>
      <w:pPr>
        <w:pStyle w:val="Heading2"/>
        <w:rPr>
          <w:rFonts w:ascii="仿宋" w:eastAsia="仿宋" w:hAnsi="仿宋" w:cs="仿宋" w:hint="eastAsia"/>
          <w:lang w:eastAsia="zh-CN"/>
        </w:rPr>
      </w:pPr>
      <w:bookmarkStart w:id="16" w:name="_Toc1975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在现代农业产业园项目的建筑工程设计中，我们将秉承一系列重要的设计原则，以确保现代农业产业园项目建筑在功能、美观、可持续性等方面达到最佳效果。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首要原则是确保建筑的功能性得到最大化的发挥。我们将充分理解现代农业产业园项目的实际需求，合理布局各个功能区域，保证建筑在满足业务需求的同时，提供高效的工作环境。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在建筑设计中，我们将综合考虑建设和运营成本。通过精细的经济效益分析，确保设计方案在高效利用资源的同时，对现代农业产业园项目的长期盈利能力有积极的贡献。</w:t>
      </w:r>
    </w:p>
    <w:p>
      <w:pPr>
        <w:pStyle w:val="Heading2"/>
        <w:ind w:firstLine="560" w:firstLineChars="200"/>
        <w:rPr>
          <w:rFonts w:ascii="仿宋" w:eastAsia="仿宋" w:hAnsi="仿宋" w:cs="仿宋" w:hint="eastAsia"/>
          <w:sz w:val="28"/>
          <w:lang w:eastAsia="zh-CN"/>
        </w:rPr>
      </w:pPr>
      <w:bookmarkStart w:id="17" w:name="_Toc1927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现代农业产业园项目的土建工程设计中，我们将精准设定设计年限，结合现代农业产业园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现代农业产业园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0294"/>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现代农业产业园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现代农业产业园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现代农业产业园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0385"/>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本期工程现代农业产业园项目预计总建筑面积XXX平方米，其中：计容建筑面积XXX平方米，计划建筑工程投资XX万元，占现代农业产业园项目总投资的XX%。</w:t>
      </w:r>
    </w:p>
    <w:p>
      <w:pPr>
        <w:pStyle w:val="Heading1"/>
        <w:ind w:firstLine="560" w:firstLineChars="200"/>
        <w:rPr>
          <w:rFonts w:ascii="仿宋" w:eastAsia="仿宋" w:hAnsi="仿宋" w:cs="仿宋" w:hint="eastAsia"/>
          <w:sz w:val="28"/>
          <w:lang w:eastAsia="zh-CN"/>
        </w:rPr>
      </w:pPr>
      <w:bookmarkStart w:id="20" w:name="_Toc19679"/>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28712"/>
      <w:r>
        <w:rPr>
          <w:rFonts w:ascii="仿宋" w:eastAsia="仿宋" w:hAnsi="仿宋" w:cs="仿宋" w:hint="eastAsia"/>
          <w:lang w:eastAsia="zh-CN"/>
        </w:rPr>
        <w:t>(一)、现代农业产业园行业分析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https://d.book118.com/788020073113006047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现代农业产业园项目规划设计蓝图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现代农业产业园项目规划设计蓝图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现代农业产业园项目规划设计蓝图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现代农业产业园项目规划设计蓝图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现代农业产业园项目规划设计蓝图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现代农业产业园项目规划设计蓝图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现代农业产业园项目规划设计蓝图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现代农业产业园项目规划设计蓝图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现代农业产业园项目规划设计蓝图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现代农业产业园项目规划设计蓝图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现代农业产业园项目规划设计蓝图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现代农业产业园项目规划设计蓝图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现代农业产业园项目规划设计蓝图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现代农业产业园项目规划设计蓝图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现代农业产业园项目规划设计蓝图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现代农业产业园项目规划设计蓝图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现代农业产业园项目规划设计蓝图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3258A3"/>
    <w:rsid w:val="273258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20073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2024-02-29T15:07:00Z</dcterms:created>
  <dcterms:modified xsi:type="dcterms:W3CDTF">2024-02-29T15:08:10Z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D36E4DAB931F4FC1BCBDC96330D4EC88_11</vt:lpwstr>
  </property>
  <property fmtid="{D5CDD505-2E9C-101B-9397-08002B2CF9AE}" pid="3" name="KSOProductBuildVer">
    <vt:lpwstr>2052-12.1.0.16388</vt:lpwstr>
  </property>
</Properties>
</file>