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 w:history="1">
        <w:r>
          <w:rPr>
            <w:rFonts w:ascii="仿宋" w:eastAsia="仿宋" w:hAnsi="仿宋" w:cs="仿宋" w:hint="eastAsia"/>
            <w:lang w:eastAsia="zh-CN"/>
          </w:rPr>
          <w:t>前言</w:t>
        </w:r>
        <w:r>
          <w:tab/>
        </w:r>
        <w:r>
          <w:fldChar w:fldCharType="begin"/>
        </w:r>
        <w:r>
          <w:instrText xml:space="preserve"> PAGEREF _Toc3170 \h </w:instrText>
        </w:r>
        <w:r>
          <w:fldChar w:fldCharType="separate"/>
        </w:r>
        <w:r>
          <w:t>3</w:t>
        </w:r>
        <w:r>
          <w:fldChar w:fldCharType="end"/>
        </w:r>
      </w:hyperlink>
    </w:p>
    <w:p>
      <w:pPr>
        <w:pStyle w:val="TOC1"/>
        <w:tabs>
          <w:tab w:val="right" w:leader="dot" w:pos="8306"/>
        </w:tabs>
      </w:pPr>
      <w:hyperlink w:anchor="_Toc2376" w:history="1">
        <w:r>
          <w:rPr>
            <w:rFonts w:ascii="仿宋" w:eastAsia="仿宋" w:hAnsi="仿宋" w:cs="仿宋" w:hint="eastAsia"/>
            <w:lang w:eastAsia="zh-CN"/>
          </w:rPr>
          <w:t>一、经济影响分析</w:t>
        </w:r>
        <w:r>
          <w:tab/>
        </w:r>
        <w:r>
          <w:fldChar w:fldCharType="begin"/>
        </w:r>
        <w:r>
          <w:instrText xml:space="preserve"> PAGEREF _Toc2376 \h </w:instrText>
        </w:r>
        <w:r>
          <w:fldChar w:fldCharType="separate"/>
        </w:r>
        <w:r>
          <w:t>3</w:t>
        </w:r>
        <w:r>
          <w:fldChar w:fldCharType="end"/>
        </w:r>
      </w:hyperlink>
    </w:p>
    <w:p>
      <w:pPr>
        <w:pStyle w:val="TOC2"/>
        <w:tabs>
          <w:tab w:val="right" w:leader="dot" w:pos="8306"/>
        </w:tabs>
      </w:pPr>
      <w:hyperlink w:anchor="_Toc3449" w:history="1">
        <w:r>
          <w:rPr>
            <w:rFonts w:ascii="仿宋" w:eastAsia="仿宋" w:hAnsi="仿宋" w:cs="仿宋" w:hint="eastAsia"/>
            <w:lang w:eastAsia="zh-CN"/>
          </w:rPr>
          <w:t>(一)、经济费用效益或费用效果分析</w:t>
        </w:r>
        <w:r>
          <w:tab/>
        </w:r>
        <w:r>
          <w:fldChar w:fldCharType="begin"/>
        </w:r>
        <w:r>
          <w:instrText xml:space="preserve"> PAGEREF _Toc3449 \h </w:instrText>
        </w:r>
        <w:r>
          <w:fldChar w:fldCharType="separate"/>
        </w:r>
        <w:r>
          <w:t>3</w:t>
        </w:r>
        <w:r>
          <w:fldChar w:fldCharType="end"/>
        </w:r>
      </w:hyperlink>
    </w:p>
    <w:p>
      <w:pPr>
        <w:pStyle w:val="TOC2"/>
        <w:tabs>
          <w:tab w:val="right" w:leader="dot" w:pos="8306"/>
        </w:tabs>
      </w:pPr>
      <w:hyperlink w:anchor="_Toc25642" w:history="1">
        <w:r>
          <w:rPr>
            <w:rFonts w:ascii="仿宋" w:eastAsia="仿宋" w:hAnsi="仿宋" w:cs="仿宋" w:hint="eastAsia"/>
            <w:lang w:eastAsia="zh-CN"/>
          </w:rPr>
          <w:t>(二)、行业影响分析</w:t>
        </w:r>
        <w:r>
          <w:tab/>
        </w:r>
        <w:r>
          <w:fldChar w:fldCharType="begin"/>
        </w:r>
        <w:r>
          <w:instrText xml:space="preserve"> PAGEREF _Toc25642 \h </w:instrText>
        </w:r>
        <w:r>
          <w:fldChar w:fldCharType="separate"/>
        </w:r>
        <w:r>
          <w:t>5</w:t>
        </w:r>
        <w:r>
          <w:fldChar w:fldCharType="end"/>
        </w:r>
      </w:hyperlink>
    </w:p>
    <w:p>
      <w:pPr>
        <w:pStyle w:val="TOC2"/>
        <w:tabs>
          <w:tab w:val="right" w:leader="dot" w:pos="8306"/>
        </w:tabs>
      </w:pPr>
      <w:hyperlink w:anchor="_Toc31355" w:history="1">
        <w:r>
          <w:rPr>
            <w:rFonts w:ascii="仿宋" w:eastAsia="仿宋" w:hAnsi="仿宋" w:cs="仿宋" w:hint="eastAsia"/>
            <w:lang w:eastAsia="zh-CN"/>
          </w:rPr>
          <w:t>(三)、区域经济影响分析</w:t>
        </w:r>
        <w:r>
          <w:tab/>
        </w:r>
        <w:r>
          <w:fldChar w:fldCharType="begin"/>
        </w:r>
        <w:r>
          <w:instrText xml:space="preserve"> PAGEREF _Toc31355 \h </w:instrText>
        </w:r>
        <w:r>
          <w:fldChar w:fldCharType="separate"/>
        </w:r>
        <w:r>
          <w:t>7</w:t>
        </w:r>
        <w:r>
          <w:fldChar w:fldCharType="end"/>
        </w:r>
      </w:hyperlink>
    </w:p>
    <w:p>
      <w:pPr>
        <w:pStyle w:val="TOC2"/>
        <w:tabs>
          <w:tab w:val="right" w:leader="dot" w:pos="8306"/>
        </w:tabs>
      </w:pPr>
      <w:hyperlink w:anchor="_Toc23495" w:history="1">
        <w:r>
          <w:rPr>
            <w:rFonts w:ascii="仿宋" w:eastAsia="仿宋" w:hAnsi="仿宋" w:cs="仿宋" w:hint="eastAsia"/>
            <w:lang w:eastAsia="zh-CN"/>
          </w:rPr>
          <w:t>(四)、宏观经济影响分析</w:t>
        </w:r>
        <w:r>
          <w:tab/>
        </w:r>
        <w:r>
          <w:fldChar w:fldCharType="begin"/>
        </w:r>
        <w:r>
          <w:instrText xml:space="preserve"> PAGEREF _Toc23495 \h </w:instrText>
        </w:r>
        <w:r>
          <w:fldChar w:fldCharType="separate"/>
        </w:r>
        <w:r>
          <w:t>8</w:t>
        </w:r>
        <w:r>
          <w:fldChar w:fldCharType="end"/>
        </w:r>
      </w:hyperlink>
    </w:p>
    <w:p>
      <w:pPr>
        <w:pStyle w:val="TOC1"/>
        <w:tabs>
          <w:tab w:val="right" w:leader="dot" w:pos="8306"/>
        </w:tabs>
      </w:pPr>
      <w:hyperlink w:anchor="_Toc12507" w:history="1">
        <w:r>
          <w:rPr>
            <w:rFonts w:ascii="仿宋" w:eastAsia="仿宋" w:hAnsi="仿宋" w:cs="仿宋" w:hint="eastAsia"/>
            <w:lang w:eastAsia="zh-CN"/>
          </w:rPr>
          <w:t>二、社会影响分析</w:t>
        </w:r>
        <w:r>
          <w:tab/>
        </w:r>
        <w:r>
          <w:fldChar w:fldCharType="begin"/>
        </w:r>
        <w:r>
          <w:instrText xml:space="preserve"> PAGEREF _Toc12507 \h </w:instrText>
        </w:r>
        <w:r>
          <w:fldChar w:fldCharType="separate"/>
        </w:r>
        <w:r>
          <w:t>10</w:t>
        </w:r>
        <w:r>
          <w:fldChar w:fldCharType="end"/>
        </w:r>
      </w:hyperlink>
    </w:p>
    <w:p>
      <w:pPr>
        <w:pStyle w:val="TOC2"/>
        <w:tabs>
          <w:tab w:val="right" w:leader="dot" w:pos="8306"/>
        </w:tabs>
      </w:pPr>
      <w:hyperlink w:anchor="_Toc21929" w:history="1">
        <w:r>
          <w:rPr>
            <w:rFonts w:ascii="仿宋" w:eastAsia="仿宋" w:hAnsi="仿宋" w:cs="仿宋" w:hint="eastAsia"/>
            <w:lang w:eastAsia="zh-CN"/>
          </w:rPr>
          <w:t>(一)、社会影响效果分析</w:t>
        </w:r>
        <w:r>
          <w:tab/>
        </w:r>
        <w:r>
          <w:fldChar w:fldCharType="begin"/>
        </w:r>
        <w:r>
          <w:instrText xml:space="preserve"> PAGEREF _Toc21929 \h </w:instrText>
        </w:r>
        <w:r>
          <w:fldChar w:fldCharType="separate"/>
        </w:r>
        <w:r>
          <w:t>10</w:t>
        </w:r>
        <w:r>
          <w:fldChar w:fldCharType="end"/>
        </w:r>
      </w:hyperlink>
    </w:p>
    <w:p>
      <w:pPr>
        <w:pStyle w:val="TOC2"/>
        <w:tabs>
          <w:tab w:val="right" w:leader="dot" w:pos="8306"/>
        </w:tabs>
      </w:pPr>
      <w:hyperlink w:anchor="_Toc3663" w:history="1">
        <w:r>
          <w:rPr>
            <w:rFonts w:ascii="仿宋" w:eastAsia="仿宋" w:hAnsi="仿宋" w:cs="仿宋" w:hint="eastAsia"/>
            <w:lang w:eastAsia="zh-CN"/>
          </w:rPr>
          <w:t>(二)、社会适应性分析</w:t>
        </w:r>
        <w:r>
          <w:tab/>
        </w:r>
        <w:r>
          <w:fldChar w:fldCharType="begin"/>
        </w:r>
        <w:r>
          <w:instrText xml:space="preserve"> PAGEREF _Toc3663 \h </w:instrText>
        </w:r>
        <w:r>
          <w:fldChar w:fldCharType="separate"/>
        </w:r>
        <w:r>
          <w:t>12</w:t>
        </w:r>
        <w:r>
          <w:fldChar w:fldCharType="end"/>
        </w:r>
      </w:hyperlink>
    </w:p>
    <w:p>
      <w:pPr>
        <w:pStyle w:val="TOC2"/>
        <w:tabs>
          <w:tab w:val="right" w:leader="dot" w:pos="8306"/>
        </w:tabs>
      </w:pPr>
      <w:hyperlink w:anchor="_Toc30110" w:history="1">
        <w:r>
          <w:rPr>
            <w:rFonts w:ascii="仿宋" w:eastAsia="仿宋" w:hAnsi="仿宋" w:cs="仿宋" w:hint="eastAsia"/>
            <w:lang w:eastAsia="zh-CN"/>
          </w:rPr>
          <w:t>(三)、社会风险及对策分析</w:t>
        </w:r>
        <w:r>
          <w:tab/>
        </w:r>
        <w:r>
          <w:fldChar w:fldCharType="begin"/>
        </w:r>
        <w:r>
          <w:instrText xml:space="preserve"> PAGEREF _Toc30110 \h </w:instrText>
        </w:r>
        <w:r>
          <w:fldChar w:fldCharType="separate"/>
        </w:r>
        <w:r>
          <w:t>14</w:t>
        </w:r>
        <w:r>
          <w:fldChar w:fldCharType="end"/>
        </w:r>
      </w:hyperlink>
    </w:p>
    <w:p>
      <w:pPr>
        <w:pStyle w:val="TOC1"/>
        <w:tabs>
          <w:tab w:val="right" w:leader="dot" w:pos="8306"/>
        </w:tabs>
      </w:pPr>
      <w:hyperlink w:anchor="_Toc14487" w:history="1">
        <w:r>
          <w:rPr>
            <w:rFonts w:ascii="仿宋" w:eastAsia="仿宋" w:hAnsi="仿宋" w:cs="仿宋" w:hint="eastAsia"/>
            <w:lang w:eastAsia="zh-CN"/>
          </w:rPr>
          <w:t>三、项目选址研究</w:t>
        </w:r>
        <w:r>
          <w:tab/>
        </w:r>
        <w:r>
          <w:fldChar w:fldCharType="begin"/>
        </w:r>
        <w:r>
          <w:instrText xml:space="preserve"> PAGEREF _Toc14487 \h </w:instrText>
        </w:r>
        <w:r>
          <w:fldChar w:fldCharType="separate"/>
        </w:r>
        <w:r>
          <w:t>17</w:t>
        </w:r>
        <w:r>
          <w:fldChar w:fldCharType="end"/>
        </w:r>
      </w:hyperlink>
    </w:p>
    <w:p>
      <w:pPr>
        <w:pStyle w:val="TOC2"/>
        <w:tabs>
          <w:tab w:val="right" w:leader="dot" w:pos="8306"/>
        </w:tabs>
      </w:pPr>
      <w:hyperlink w:anchor="_Toc16109" w:history="1">
        <w:r>
          <w:rPr>
            <w:rFonts w:ascii="仿宋" w:eastAsia="仿宋" w:hAnsi="仿宋" w:cs="仿宋" w:hint="eastAsia"/>
            <w:lang w:eastAsia="zh-CN"/>
          </w:rPr>
          <w:t>(一)、项目选址原则</w:t>
        </w:r>
        <w:r>
          <w:tab/>
        </w:r>
        <w:r>
          <w:fldChar w:fldCharType="begin"/>
        </w:r>
        <w:r>
          <w:instrText xml:space="preserve"> PAGEREF _Toc16109 \h </w:instrText>
        </w:r>
        <w:r>
          <w:fldChar w:fldCharType="separate"/>
        </w:r>
        <w:r>
          <w:t>17</w:t>
        </w:r>
        <w:r>
          <w:fldChar w:fldCharType="end"/>
        </w:r>
      </w:hyperlink>
    </w:p>
    <w:p>
      <w:pPr>
        <w:pStyle w:val="TOC2"/>
        <w:tabs>
          <w:tab w:val="right" w:leader="dot" w:pos="8306"/>
        </w:tabs>
      </w:pPr>
      <w:hyperlink w:anchor="_Toc20574" w:history="1">
        <w:r>
          <w:rPr>
            <w:rFonts w:ascii="仿宋" w:eastAsia="仿宋" w:hAnsi="仿宋" w:cs="仿宋" w:hint="eastAsia"/>
            <w:lang w:eastAsia="zh-CN"/>
          </w:rPr>
          <w:t>(二)、项目选址</w:t>
        </w:r>
        <w:r>
          <w:tab/>
        </w:r>
        <w:r>
          <w:fldChar w:fldCharType="begin"/>
        </w:r>
        <w:r>
          <w:instrText xml:space="preserve"> PAGEREF _Toc20574 \h </w:instrText>
        </w:r>
        <w:r>
          <w:fldChar w:fldCharType="separate"/>
        </w:r>
        <w:r>
          <w:t>21</w:t>
        </w:r>
        <w:r>
          <w:fldChar w:fldCharType="end"/>
        </w:r>
      </w:hyperlink>
    </w:p>
    <w:p>
      <w:pPr>
        <w:pStyle w:val="TOC2"/>
        <w:tabs>
          <w:tab w:val="right" w:leader="dot" w:pos="8306"/>
        </w:tabs>
      </w:pPr>
      <w:hyperlink w:anchor="_Toc14366" w:history="1">
        <w:r>
          <w:rPr>
            <w:rFonts w:ascii="仿宋" w:eastAsia="仿宋" w:hAnsi="仿宋" w:cs="仿宋" w:hint="eastAsia"/>
            <w:lang w:eastAsia="zh-CN"/>
          </w:rPr>
          <w:t>(三)、建设条件分析</w:t>
        </w:r>
        <w:r>
          <w:tab/>
        </w:r>
        <w:r>
          <w:fldChar w:fldCharType="begin"/>
        </w:r>
        <w:r>
          <w:instrText xml:space="preserve"> PAGEREF _Toc14366 \h </w:instrText>
        </w:r>
        <w:r>
          <w:fldChar w:fldCharType="separate"/>
        </w:r>
        <w:r>
          <w:t>23</w:t>
        </w:r>
        <w:r>
          <w:fldChar w:fldCharType="end"/>
        </w:r>
      </w:hyperlink>
    </w:p>
    <w:p>
      <w:pPr>
        <w:pStyle w:val="TOC2"/>
        <w:tabs>
          <w:tab w:val="right" w:leader="dot" w:pos="8306"/>
        </w:tabs>
      </w:pPr>
      <w:hyperlink w:anchor="_Toc20559" w:history="1">
        <w:r>
          <w:rPr>
            <w:rFonts w:ascii="仿宋" w:eastAsia="仿宋" w:hAnsi="仿宋" w:cs="仿宋" w:hint="eastAsia"/>
            <w:lang w:eastAsia="zh-CN"/>
          </w:rPr>
          <w:t>(四)、用地控制指标</w:t>
        </w:r>
        <w:r>
          <w:tab/>
        </w:r>
        <w:r>
          <w:fldChar w:fldCharType="begin"/>
        </w:r>
        <w:r>
          <w:instrText xml:space="preserve"> PAGEREF _Toc20559 \h </w:instrText>
        </w:r>
        <w:r>
          <w:fldChar w:fldCharType="separate"/>
        </w:r>
        <w:r>
          <w:t>24</w:t>
        </w:r>
        <w:r>
          <w:fldChar w:fldCharType="end"/>
        </w:r>
      </w:hyperlink>
    </w:p>
    <w:p>
      <w:pPr>
        <w:pStyle w:val="TOC2"/>
        <w:tabs>
          <w:tab w:val="right" w:leader="dot" w:pos="8306"/>
        </w:tabs>
      </w:pPr>
      <w:hyperlink w:anchor="_Toc28251" w:history="1">
        <w:r>
          <w:rPr>
            <w:rFonts w:ascii="仿宋" w:eastAsia="仿宋" w:hAnsi="仿宋" w:cs="仿宋" w:hint="eastAsia"/>
            <w:lang w:eastAsia="zh-CN"/>
          </w:rPr>
          <w:t>(五)、地总体要求</w:t>
        </w:r>
        <w:r>
          <w:tab/>
        </w:r>
        <w:r>
          <w:fldChar w:fldCharType="begin"/>
        </w:r>
        <w:r>
          <w:instrText xml:space="preserve"> PAGEREF _Toc28251 \h </w:instrText>
        </w:r>
        <w:r>
          <w:fldChar w:fldCharType="separate"/>
        </w:r>
        <w:r>
          <w:t>25</w:t>
        </w:r>
        <w:r>
          <w:fldChar w:fldCharType="end"/>
        </w:r>
      </w:hyperlink>
    </w:p>
    <w:p>
      <w:pPr>
        <w:pStyle w:val="TOC2"/>
        <w:tabs>
          <w:tab w:val="right" w:leader="dot" w:pos="8306"/>
        </w:tabs>
      </w:pPr>
      <w:hyperlink w:anchor="_Toc8589" w:history="1">
        <w:r>
          <w:rPr>
            <w:rFonts w:ascii="仿宋" w:eastAsia="仿宋" w:hAnsi="仿宋" w:cs="仿宋" w:hint="eastAsia"/>
            <w:lang w:eastAsia="zh-CN"/>
          </w:rPr>
          <w:t>(六)、节约用地措施</w:t>
        </w:r>
        <w:r>
          <w:tab/>
        </w:r>
        <w:r>
          <w:fldChar w:fldCharType="begin"/>
        </w:r>
        <w:r>
          <w:instrText xml:space="preserve"> PAGEREF _Toc8589 \h </w:instrText>
        </w:r>
        <w:r>
          <w:fldChar w:fldCharType="separate"/>
        </w:r>
        <w:r>
          <w:t>27</w:t>
        </w:r>
        <w:r>
          <w:fldChar w:fldCharType="end"/>
        </w:r>
      </w:hyperlink>
    </w:p>
    <w:p>
      <w:pPr>
        <w:pStyle w:val="TOC2"/>
        <w:tabs>
          <w:tab w:val="right" w:leader="dot" w:pos="8306"/>
        </w:tabs>
      </w:pPr>
      <w:hyperlink w:anchor="_Toc23656" w:history="1">
        <w:r>
          <w:rPr>
            <w:rFonts w:ascii="仿宋" w:eastAsia="仿宋" w:hAnsi="仿宋" w:cs="仿宋" w:hint="eastAsia"/>
            <w:lang w:eastAsia="zh-CN"/>
          </w:rPr>
          <w:t>(七)、选址综合评价</w:t>
        </w:r>
        <w:r>
          <w:tab/>
        </w:r>
        <w:r>
          <w:fldChar w:fldCharType="begin"/>
        </w:r>
        <w:r>
          <w:instrText xml:space="preserve"> PAGEREF _Toc23656 \h </w:instrText>
        </w:r>
        <w:r>
          <w:fldChar w:fldCharType="separate"/>
        </w:r>
        <w:r>
          <w:t>28</w:t>
        </w:r>
        <w:r>
          <w:fldChar w:fldCharType="end"/>
        </w:r>
      </w:hyperlink>
    </w:p>
    <w:p>
      <w:pPr>
        <w:pStyle w:val="TOC1"/>
        <w:tabs>
          <w:tab w:val="right" w:leader="dot" w:pos="8306"/>
        </w:tabs>
      </w:pPr>
      <w:hyperlink w:anchor="_Toc31023" w:history="1">
        <w:r>
          <w:rPr>
            <w:rFonts w:ascii="仿宋" w:eastAsia="仿宋" w:hAnsi="仿宋" w:cs="仿宋" w:hint="eastAsia"/>
            <w:lang w:eastAsia="zh-CN"/>
          </w:rPr>
          <w:t>四、背景、必要性分析</w:t>
        </w:r>
        <w:r>
          <w:tab/>
        </w:r>
        <w:r>
          <w:fldChar w:fldCharType="begin"/>
        </w:r>
        <w:r>
          <w:instrText xml:space="preserve"> PAGEREF _Toc31023 \h </w:instrText>
        </w:r>
        <w:r>
          <w:fldChar w:fldCharType="separate"/>
        </w:r>
        <w:r>
          <w:t>29</w:t>
        </w:r>
        <w:r>
          <w:fldChar w:fldCharType="end"/>
        </w:r>
      </w:hyperlink>
    </w:p>
    <w:p>
      <w:pPr>
        <w:pStyle w:val="TOC2"/>
        <w:tabs>
          <w:tab w:val="right" w:leader="dot" w:pos="8306"/>
        </w:tabs>
      </w:pPr>
      <w:hyperlink w:anchor="_Toc6851" w:history="1">
        <w:r>
          <w:rPr>
            <w:rFonts w:ascii="仿宋" w:eastAsia="仿宋" w:hAnsi="仿宋" w:cs="仿宋" w:hint="eastAsia"/>
            <w:lang w:eastAsia="zh-CN"/>
          </w:rPr>
          <w:t>(一)、项目建设背景</w:t>
        </w:r>
        <w:r>
          <w:tab/>
        </w:r>
        <w:r>
          <w:fldChar w:fldCharType="begin"/>
        </w:r>
        <w:r>
          <w:instrText xml:space="preserve"> PAGEREF _Toc6851 \h </w:instrText>
        </w:r>
        <w:r>
          <w:fldChar w:fldCharType="separate"/>
        </w:r>
        <w:r>
          <w:t>29</w:t>
        </w:r>
        <w:r>
          <w:fldChar w:fldCharType="end"/>
        </w:r>
      </w:hyperlink>
    </w:p>
    <w:p>
      <w:pPr>
        <w:pStyle w:val="TOC2"/>
        <w:tabs>
          <w:tab w:val="right" w:leader="dot" w:pos="8306"/>
        </w:tabs>
      </w:pPr>
      <w:hyperlink w:anchor="_Toc28281" w:history="1">
        <w:r>
          <w:rPr>
            <w:rFonts w:ascii="仿宋" w:eastAsia="仿宋" w:hAnsi="仿宋" w:cs="仿宋" w:hint="eastAsia"/>
            <w:lang w:eastAsia="zh-CN"/>
          </w:rPr>
          <w:t>(二)、必要性分析</w:t>
        </w:r>
        <w:r>
          <w:tab/>
        </w:r>
        <w:r>
          <w:fldChar w:fldCharType="begin"/>
        </w:r>
        <w:r>
          <w:instrText xml:space="preserve"> PAGEREF _Toc28281 \h </w:instrText>
        </w:r>
        <w:r>
          <w:fldChar w:fldCharType="separate"/>
        </w:r>
        <w:r>
          <w:t>30</w:t>
        </w:r>
        <w:r>
          <w:fldChar w:fldCharType="end"/>
        </w:r>
      </w:hyperlink>
    </w:p>
    <w:p>
      <w:pPr>
        <w:pStyle w:val="TOC2"/>
        <w:tabs>
          <w:tab w:val="right" w:leader="dot" w:pos="8306"/>
        </w:tabs>
      </w:pPr>
      <w:hyperlink w:anchor="_Toc10613" w:history="1">
        <w:r>
          <w:rPr>
            <w:rFonts w:ascii="仿宋" w:eastAsia="仿宋" w:hAnsi="仿宋" w:cs="仿宋" w:hint="eastAsia"/>
            <w:lang w:eastAsia="zh-CN"/>
          </w:rPr>
          <w:t>(三)、项目建设有利条件</w:t>
        </w:r>
        <w:r>
          <w:tab/>
        </w:r>
        <w:r>
          <w:fldChar w:fldCharType="begin"/>
        </w:r>
        <w:r>
          <w:instrText xml:space="preserve"> PAGEREF _Toc10613 \h </w:instrText>
        </w:r>
        <w:r>
          <w:fldChar w:fldCharType="separate"/>
        </w:r>
        <w:r>
          <w:t>31</w:t>
        </w:r>
        <w:r>
          <w:fldChar w:fldCharType="end"/>
        </w:r>
      </w:hyperlink>
    </w:p>
    <w:p>
      <w:pPr>
        <w:pStyle w:val="TOC1"/>
        <w:tabs>
          <w:tab w:val="right" w:leader="dot" w:pos="8306"/>
        </w:tabs>
      </w:pPr>
      <w:hyperlink w:anchor="_Toc30683" w:history="1">
        <w:r>
          <w:rPr>
            <w:rFonts w:ascii="仿宋" w:eastAsia="仿宋" w:hAnsi="仿宋" w:cs="仿宋" w:hint="eastAsia"/>
            <w:lang w:eastAsia="zh-CN"/>
          </w:rPr>
          <w:t>五、发展规划、产业政策和行业准入分析</w:t>
        </w:r>
        <w:r>
          <w:tab/>
        </w:r>
        <w:r>
          <w:fldChar w:fldCharType="begin"/>
        </w:r>
        <w:r>
          <w:instrText xml:space="preserve"> PAGEREF _Toc30683 \h </w:instrText>
        </w:r>
        <w:r>
          <w:fldChar w:fldCharType="separate"/>
        </w:r>
        <w:r>
          <w:t>33</w:t>
        </w:r>
        <w:r>
          <w:fldChar w:fldCharType="end"/>
        </w:r>
      </w:hyperlink>
    </w:p>
    <w:p>
      <w:pPr>
        <w:pStyle w:val="TOC2"/>
        <w:tabs>
          <w:tab w:val="right" w:leader="dot" w:pos="8306"/>
        </w:tabs>
      </w:pPr>
      <w:hyperlink w:anchor="_Toc27017" w:history="1">
        <w:r>
          <w:rPr>
            <w:rFonts w:ascii="仿宋" w:eastAsia="仿宋" w:hAnsi="仿宋" w:cs="仿宋" w:hint="eastAsia"/>
            <w:lang w:eastAsia="zh-CN"/>
          </w:rPr>
          <w:t>(一)、发展规划分析</w:t>
        </w:r>
        <w:r>
          <w:tab/>
        </w:r>
        <w:r>
          <w:fldChar w:fldCharType="begin"/>
        </w:r>
        <w:r>
          <w:instrText xml:space="preserve"> PAGEREF _Toc27017 \h </w:instrText>
        </w:r>
        <w:r>
          <w:fldChar w:fldCharType="separate"/>
        </w:r>
        <w:r>
          <w:t>33</w:t>
        </w:r>
        <w:r>
          <w:fldChar w:fldCharType="end"/>
        </w:r>
      </w:hyperlink>
    </w:p>
    <w:p>
      <w:pPr>
        <w:pStyle w:val="TOC2"/>
        <w:tabs>
          <w:tab w:val="right" w:leader="dot" w:pos="8306"/>
        </w:tabs>
      </w:pPr>
      <w:hyperlink w:anchor="_Toc11530" w:history="1">
        <w:r>
          <w:rPr>
            <w:rFonts w:ascii="仿宋" w:eastAsia="仿宋" w:hAnsi="仿宋" w:cs="仿宋" w:hint="eastAsia"/>
            <w:lang w:eastAsia="zh-CN"/>
          </w:rPr>
          <w:t>(二)、产业政策分析</w:t>
        </w:r>
        <w:r>
          <w:tab/>
        </w:r>
        <w:r>
          <w:fldChar w:fldCharType="begin"/>
        </w:r>
        <w:r>
          <w:instrText xml:space="preserve"> PAGEREF _Toc11530 \h </w:instrText>
        </w:r>
        <w:r>
          <w:fldChar w:fldCharType="separate"/>
        </w:r>
        <w:r>
          <w:t>35</w:t>
        </w:r>
        <w:r>
          <w:fldChar w:fldCharType="end"/>
        </w:r>
      </w:hyperlink>
    </w:p>
    <w:p>
      <w:pPr>
        <w:pStyle w:val="TOC2"/>
        <w:tabs>
          <w:tab w:val="right" w:leader="dot" w:pos="8306"/>
        </w:tabs>
      </w:pPr>
      <w:hyperlink w:anchor="_Toc19289" w:history="1">
        <w:r>
          <w:rPr>
            <w:rFonts w:ascii="仿宋" w:eastAsia="仿宋" w:hAnsi="仿宋" w:cs="仿宋" w:hint="eastAsia"/>
            <w:lang w:eastAsia="zh-CN"/>
          </w:rPr>
          <w:t>(三)、行业准入分析</w:t>
        </w:r>
        <w:r>
          <w:tab/>
        </w:r>
        <w:r>
          <w:fldChar w:fldCharType="begin"/>
        </w:r>
        <w:r>
          <w:instrText xml:space="preserve"> PAGEREF _Toc19289 \h </w:instrText>
        </w:r>
        <w:r>
          <w:fldChar w:fldCharType="separate"/>
        </w:r>
        <w:r>
          <w:t>36</w:t>
        </w:r>
        <w:r>
          <w:fldChar w:fldCharType="end"/>
        </w:r>
      </w:hyperlink>
    </w:p>
    <w:p>
      <w:pPr>
        <w:pStyle w:val="TOC1"/>
        <w:tabs>
          <w:tab w:val="right" w:leader="dot" w:pos="8306"/>
        </w:tabs>
      </w:pPr>
      <w:hyperlink w:anchor="_Toc24230" w:history="1">
        <w:r>
          <w:rPr>
            <w:rFonts w:ascii="仿宋" w:eastAsia="仿宋" w:hAnsi="仿宋" w:cs="仿宋" w:hint="eastAsia"/>
            <w:lang w:eastAsia="zh-CN"/>
          </w:rPr>
          <w:t>六、项目监理与质量保证</w:t>
        </w:r>
        <w:r>
          <w:tab/>
        </w:r>
        <w:r>
          <w:fldChar w:fldCharType="begin"/>
        </w:r>
        <w:r>
          <w:instrText xml:space="preserve"> PAGEREF _Toc24230 \h </w:instrText>
        </w:r>
        <w:r>
          <w:fldChar w:fldCharType="separate"/>
        </w:r>
        <w:r>
          <w:t>38</w:t>
        </w:r>
        <w:r>
          <w:fldChar w:fldCharType="end"/>
        </w:r>
      </w:hyperlink>
    </w:p>
    <w:p>
      <w:pPr>
        <w:pStyle w:val="TOC2"/>
        <w:tabs>
          <w:tab w:val="right" w:leader="dot" w:pos="8306"/>
        </w:tabs>
      </w:pPr>
      <w:hyperlink w:anchor="_Toc8195" w:history="1">
        <w:r>
          <w:rPr>
            <w:rFonts w:ascii="仿宋" w:eastAsia="仿宋" w:hAnsi="仿宋" w:cs="仿宋" w:hint="eastAsia"/>
            <w:lang w:eastAsia="zh-CN"/>
          </w:rPr>
          <w:t>(一)、监理体系构建</w:t>
        </w:r>
        <w:r>
          <w:tab/>
        </w:r>
        <w:r>
          <w:fldChar w:fldCharType="begin"/>
        </w:r>
        <w:r>
          <w:instrText xml:space="preserve"> PAGEREF _Toc8195 \h </w:instrText>
        </w:r>
        <w:r>
          <w:fldChar w:fldCharType="separate"/>
        </w:r>
        <w:r>
          <w:t>38</w:t>
        </w:r>
        <w:r>
          <w:fldChar w:fldCharType="end"/>
        </w:r>
      </w:hyperlink>
    </w:p>
    <w:p>
      <w:pPr>
        <w:pStyle w:val="TOC2"/>
        <w:tabs>
          <w:tab w:val="right" w:leader="dot" w:pos="8306"/>
        </w:tabs>
      </w:pPr>
      <w:hyperlink w:anchor="_Toc22603" w:history="1">
        <w:r>
          <w:rPr>
            <w:rFonts w:ascii="仿宋" w:eastAsia="仿宋" w:hAnsi="仿宋" w:cs="仿宋" w:hint="eastAsia"/>
            <w:lang w:eastAsia="zh-CN"/>
          </w:rPr>
          <w:t>(二)、质量保证体系实施</w:t>
        </w:r>
        <w:r>
          <w:tab/>
        </w:r>
        <w:r>
          <w:fldChar w:fldCharType="begin"/>
        </w:r>
        <w:r>
          <w:instrText xml:space="preserve"> PAGEREF _Toc22603 \h </w:instrText>
        </w:r>
        <w:r>
          <w:fldChar w:fldCharType="separate"/>
        </w:r>
        <w:r>
          <w:t>38</w:t>
        </w:r>
        <w:r>
          <w:fldChar w:fldCharType="end"/>
        </w:r>
      </w:hyperlink>
    </w:p>
    <w:p>
      <w:pPr>
        <w:pStyle w:val="TOC2"/>
        <w:tabs>
          <w:tab w:val="right" w:leader="dot" w:pos="8306"/>
        </w:tabs>
      </w:pPr>
      <w:hyperlink w:anchor="_Toc12232" w:history="1">
        <w:r>
          <w:rPr>
            <w:rFonts w:ascii="仿宋" w:eastAsia="仿宋" w:hAnsi="仿宋" w:cs="仿宋" w:hint="eastAsia"/>
            <w:lang w:eastAsia="zh-CN"/>
          </w:rPr>
          <w:t>(三)、监理与质量控制流程</w:t>
        </w:r>
        <w:r>
          <w:tab/>
        </w:r>
        <w:r>
          <w:fldChar w:fldCharType="begin"/>
        </w:r>
        <w:r>
          <w:instrText xml:space="preserve"> PAGEREF _Toc12232 \h </w:instrText>
        </w:r>
        <w:r>
          <w:fldChar w:fldCharType="separate"/>
        </w:r>
        <w:r>
          <w:t>39</w:t>
        </w:r>
        <w:r>
          <w:fldChar w:fldCharType="end"/>
        </w:r>
      </w:hyperlink>
    </w:p>
    <w:p>
      <w:pPr>
        <w:pStyle w:val="TOC1"/>
        <w:tabs>
          <w:tab w:val="right" w:leader="dot" w:pos="8306"/>
        </w:tabs>
      </w:pPr>
      <w:hyperlink w:anchor="_Toc2053" w:history="1">
        <w:r>
          <w:rPr>
            <w:rFonts w:ascii="仿宋" w:eastAsia="仿宋" w:hAnsi="仿宋" w:cs="仿宋" w:hint="eastAsia"/>
            <w:lang w:eastAsia="zh-CN"/>
          </w:rPr>
          <w:t>七、资金管理与财务规划</w:t>
        </w:r>
        <w:r>
          <w:tab/>
        </w:r>
        <w:r>
          <w:fldChar w:fldCharType="begin"/>
        </w:r>
        <w:r>
          <w:instrText xml:space="preserve"> PAGEREF _Toc2053 \h </w:instrText>
        </w:r>
        <w:r>
          <w:fldChar w:fldCharType="separate"/>
        </w:r>
        <w:r>
          <w:t>40</w:t>
        </w:r>
        <w:r>
          <w:fldChar w:fldCharType="end"/>
        </w:r>
      </w:hyperlink>
    </w:p>
    <w:p>
      <w:pPr>
        <w:pStyle w:val="TOC2"/>
        <w:tabs>
          <w:tab w:val="right" w:leader="dot" w:pos="8306"/>
        </w:tabs>
      </w:pPr>
      <w:hyperlink w:anchor="_Toc1059" w:history="1">
        <w:r>
          <w:rPr>
            <w:rFonts w:ascii="仿宋" w:eastAsia="仿宋" w:hAnsi="仿宋" w:cs="仿宋" w:hint="eastAsia"/>
            <w:lang w:eastAsia="zh-CN"/>
          </w:rPr>
          <w:t>(一)、项目资金来源与筹措</w:t>
        </w:r>
        <w:r>
          <w:tab/>
        </w:r>
        <w:r>
          <w:fldChar w:fldCharType="begin"/>
        </w:r>
        <w:r>
          <w:instrText xml:space="preserve"> PAGEREF _Toc1059 \h </w:instrText>
        </w:r>
        <w:r>
          <w:fldChar w:fldCharType="separate"/>
        </w:r>
        <w:r>
          <w:t>40</w:t>
        </w:r>
        <w:r>
          <w:fldChar w:fldCharType="end"/>
        </w:r>
      </w:hyperlink>
    </w:p>
    <w:p>
      <w:pPr>
        <w:pStyle w:val="TOC2"/>
        <w:tabs>
          <w:tab w:val="right" w:leader="dot" w:pos="8306"/>
        </w:tabs>
      </w:pPr>
      <w:hyperlink w:anchor="_Toc24185" w:history="1">
        <w:r>
          <w:rPr>
            <w:rFonts w:ascii="仿宋" w:eastAsia="仿宋" w:hAnsi="仿宋" w:cs="仿宋" w:hint="eastAsia"/>
            <w:lang w:eastAsia="zh-CN"/>
          </w:rPr>
          <w:t>(二)、资金使用与监管</w:t>
        </w:r>
        <w:r>
          <w:tab/>
        </w:r>
        <w:r>
          <w:fldChar w:fldCharType="begin"/>
        </w:r>
        <w:r>
          <w:instrText xml:space="preserve"> PAGEREF _Toc24185 \h </w:instrText>
        </w:r>
        <w:r>
          <w:fldChar w:fldCharType="separate"/>
        </w:r>
        <w:r>
          <w:t>41</w:t>
        </w:r>
        <w:r>
          <w:fldChar w:fldCharType="end"/>
        </w:r>
      </w:hyperlink>
    </w:p>
    <w:p>
      <w:pPr>
        <w:pStyle w:val="TOC2"/>
        <w:tabs>
          <w:tab w:val="right" w:leader="dot" w:pos="8306"/>
        </w:tabs>
      </w:pPr>
      <w:hyperlink w:anchor="_Toc3033" w:history="1">
        <w:r>
          <w:rPr>
            <w:rFonts w:ascii="仿宋" w:eastAsia="仿宋" w:hAnsi="仿宋" w:cs="仿宋" w:hint="eastAsia"/>
            <w:lang w:eastAsia="zh-CN"/>
          </w:rPr>
          <w:t>(三)、财务规划与预测</w:t>
        </w:r>
        <w:r>
          <w:tab/>
        </w:r>
        <w:r>
          <w:fldChar w:fldCharType="begin"/>
        </w:r>
        <w:r>
          <w:instrText xml:space="preserve"> PAGEREF _Toc3033 \h </w:instrText>
        </w:r>
        <w:r>
          <w:fldChar w:fldCharType="separate"/>
        </w:r>
        <w:r>
          <w:t>42</w:t>
        </w:r>
        <w:r>
          <w:fldChar w:fldCharType="end"/>
        </w:r>
      </w:hyperlink>
    </w:p>
    <w:p>
      <w:pPr>
        <w:pStyle w:val="TOC1"/>
        <w:tabs>
          <w:tab w:val="right" w:leader="dot" w:pos="8306"/>
        </w:tabs>
      </w:pPr>
      <w:hyperlink w:anchor="_Toc5443" w:history="1">
        <w:r>
          <w:rPr>
            <w:rFonts w:ascii="仿宋" w:eastAsia="仿宋" w:hAnsi="仿宋" w:cs="仿宋" w:hint="eastAsia"/>
            <w:lang w:eastAsia="zh-CN"/>
          </w:rPr>
          <w:t>八、项目实施与管理方案</w:t>
        </w:r>
        <w:r>
          <w:tab/>
        </w:r>
        <w:r>
          <w:fldChar w:fldCharType="begin"/>
        </w:r>
        <w:r>
          <w:instrText xml:space="preserve"> PAGEREF _Toc5443 \h </w:instrText>
        </w:r>
        <w:r>
          <w:fldChar w:fldCharType="separate"/>
        </w:r>
        <w:r>
          <w:t>43</w:t>
        </w:r>
        <w:r>
          <w:fldChar w:fldCharType="end"/>
        </w:r>
      </w:hyperlink>
    </w:p>
    <w:p>
      <w:pPr>
        <w:pStyle w:val="TOC2"/>
        <w:tabs>
          <w:tab w:val="right" w:leader="dot" w:pos="8306"/>
        </w:tabs>
      </w:pPr>
      <w:hyperlink w:anchor="_Toc12374" w:history="1">
        <w:r>
          <w:rPr>
            <w:rFonts w:ascii="仿宋" w:eastAsia="仿宋" w:hAnsi="仿宋" w:cs="仿宋" w:hint="eastAsia"/>
            <w:lang w:eastAsia="zh-CN"/>
          </w:rPr>
          <w:t>(一)、项目实施计划</w:t>
        </w:r>
        <w:r>
          <w:tab/>
        </w:r>
        <w:r>
          <w:fldChar w:fldCharType="begin"/>
        </w:r>
        <w:r>
          <w:instrText xml:space="preserve"> PAGEREF _Toc12374 \h </w:instrText>
        </w:r>
        <w:r>
          <w:fldChar w:fldCharType="separate"/>
        </w:r>
        <w:r>
          <w:t>43</w:t>
        </w:r>
        <w:r>
          <w:fldChar w:fldCharType="end"/>
        </w:r>
      </w:hyperlink>
    </w:p>
    <w:p>
      <w:pPr>
        <w:pStyle w:val="TOC2"/>
        <w:tabs>
          <w:tab w:val="right" w:leader="dot" w:pos="8306"/>
        </w:tabs>
      </w:pPr>
      <w:hyperlink w:anchor="_Toc13658" w:history="1">
        <w:r>
          <w:rPr>
            <w:rFonts w:ascii="仿宋" w:eastAsia="仿宋" w:hAnsi="仿宋" w:cs="仿宋" w:hint="eastAsia"/>
            <w:lang w:eastAsia="zh-CN"/>
          </w:rPr>
          <w:t>(二)、项目组织机构与职责</w:t>
        </w:r>
        <w:r>
          <w:tab/>
        </w:r>
        <w:r>
          <w:fldChar w:fldCharType="begin"/>
        </w:r>
        <w:r>
          <w:instrText xml:space="preserve"> PAGEREF _Toc13658 \h </w:instrText>
        </w:r>
        <w:r>
          <w:fldChar w:fldCharType="separate"/>
        </w:r>
        <w:r>
          <w:t>45</w:t>
        </w:r>
        <w:r>
          <w:fldChar w:fldCharType="end"/>
        </w:r>
      </w:hyperlink>
    </w:p>
    <w:p>
      <w:pPr>
        <w:pStyle w:val="TOC2"/>
        <w:tabs>
          <w:tab w:val="right" w:leader="dot" w:pos="8306"/>
        </w:tabs>
      </w:pPr>
      <w:hyperlink w:anchor="_Toc28426" w:history="1">
        <w:r>
          <w:rPr>
            <w:rFonts w:ascii="仿宋" w:eastAsia="仿宋" w:hAnsi="仿宋" w:cs="仿宋" w:hint="eastAsia"/>
            <w:lang w:eastAsia="zh-CN"/>
          </w:rPr>
          <w:t>(三)、项目管理与监控体系</w:t>
        </w:r>
        <w:r>
          <w:tab/>
        </w:r>
        <w:r>
          <w:fldChar w:fldCharType="begin"/>
        </w:r>
        <w:r>
          <w:instrText xml:space="preserve"> PAGEREF _Toc28426 \h </w:instrText>
        </w:r>
        <w:r>
          <w:fldChar w:fldCharType="separate"/>
        </w:r>
        <w:r>
          <w:t>47</w:t>
        </w:r>
        <w:r>
          <w:fldChar w:fldCharType="end"/>
        </w:r>
      </w:hyperlink>
    </w:p>
    <w:p>
      <w:pPr>
        <w:pStyle w:val="TOC1"/>
        <w:tabs>
          <w:tab w:val="right" w:leader="dot" w:pos="8306"/>
        </w:tabs>
      </w:pPr>
      <w:hyperlink w:anchor="_Toc17782" w:history="1">
        <w:r>
          <w:rPr>
            <w:rFonts w:ascii="仿宋" w:eastAsia="仿宋" w:hAnsi="仿宋" w:cs="仿宋" w:hint="eastAsia"/>
            <w:lang w:eastAsia="zh-CN"/>
          </w:rPr>
          <w:t>九、土地利用与规划方案</w:t>
        </w:r>
        <w:r>
          <w:tab/>
        </w:r>
        <w:r>
          <w:fldChar w:fldCharType="begin"/>
        </w:r>
        <w:r>
          <w:instrText xml:space="preserve"> PAGEREF _Toc17782 \h </w:instrText>
        </w:r>
        <w:r>
          <w:fldChar w:fldCharType="separate"/>
        </w:r>
        <w:r>
          <w:t>49</w:t>
        </w:r>
        <w:r>
          <w:fldChar w:fldCharType="end"/>
        </w:r>
      </w:hyperlink>
    </w:p>
    <w:p>
      <w:pPr>
        <w:pStyle w:val="TOC2"/>
        <w:tabs>
          <w:tab w:val="right" w:leader="dot" w:pos="8306"/>
        </w:tabs>
      </w:pPr>
      <w:hyperlink w:anchor="_Toc24235" w:history="1">
        <w:r>
          <w:rPr>
            <w:rFonts w:ascii="仿宋" w:eastAsia="仿宋" w:hAnsi="仿宋" w:cs="仿宋" w:hint="eastAsia"/>
            <w:lang w:eastAsia="zh-CN"/>
          </w:rPr>
          <w:t>(一)、项目用地情况分析</w:t>
        </w:r>
        <w:r>
          <w:tab/>
        </w:r>
        <w:r>
          <w:fldChar w:fldCharType="begin"/>
        </w:r>
        <w:r>
          <w:instrText xml:space="preserve"> PAGEREF _Toc24235 \h </w:instrText>
        </w:r>
        <w:r>
          <w:fldChar w:fldCharType="separate"/>
        </w:r>
        <w:r>
          <w:t>49</w:t>
        </w:r>
        <w:r>
          <w:fldChar w:fldCharType="end"/>
        </w:r>
      </w:hyperlink>
    </w:p>
    <w:p>
      <w:pPr>
        <w:pStyle w:val="TOC2"/>
        <w:tabs>
          <w:tab w:val="right" w:leader="dot" w:pos="8306"/>
        </w:tabs>
      </w:pPr>
      <w:hyperlink w:anchor="_Toc2255" w:history="1">
        <w:r>
          <w:rPr>
            <w:rFonts w:ascii="仿宋" w:eastAsia="仿宋" w:hAnsi="仿宋" w:cs="仿宋" w:hint="eastAsia"/>
            <w:lang w:eastAsia="zh-CN"/>
          </w:rPr>
          <w:t>(二)、土地利用规划方案</w:t>
        </w:r>
        <w:r>
          <w:tab/>
        </w:r>
        <w:r>
          <w:fldChar w:fldCharType="begin"/>
        </w:r>
        <w:r>
          <w:instrText xml:space="preserve"> PAGEREF _Toc2255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 w:history="1">
        <w:r>
          <w:rPr>
            <w:rFonts w:ascii="仿宋" w:eastAsia="仿宋" w:hAnsi="仿宋" w:cs="仿宋" w:hint="eastAsia"/>
            <w:lang w:eastAsia="zh-CN"/>
          </w:rPr>
          <w:t>十、项目变更管理</w:t>
        </w:r>
        <w:r>
          <w:tab/>
        </w:r>
        <w:r>
          <w:fldChar w:fldCharType="begin"/>
        </w:r>
        <w:r>
          <w:instrText xml:space="preserve"> PAGEREF _Toc1924 \h </w:instrText>
        </w:r>
        <w:r>
          <w:fldChar w:fldCharType="separate"/>
        </w:r>
        <w:r>
          <w:t>51</w:t>
        </w:r>
        <w:r>
          <w:fldChar w:fldCharType="end"/>
        </w:r>
      </w:hyperlink>
    </w:p>
    <w:p>
      <w:pPr>
        <w:pStyle w:val="TOC2"/>
        <w:tabs>
          <w:tab w:val="right" w:leader="dot" w:pos="8306"/>
        </w:tabs>
      </w:pPr>
      <w:hyperlink w:anchor="_Toc14513" w:history="1">
        <w:r>
          <w:rPr>
            <w:rFonts w:ascii="仿宋" w:eastAsia="仿宋" w:hAnsi="仿宋" w:cs="仿宋" w:hint="eastAsia"/>
            <w:lang w:eastAsia="zh-CN"/>
          </w:rPr>
          <w:t>(一)、变更控制流程</w:t>
        </w:r>
        <w:r>
          <w:tab/>
        </w:r>
        <w:r>
          <w:fldChar w:fldCharType="begin"/>
        </w:r>
        <w:r>
          <w:instrText xml:space="preserve"> PAGEREF _Toc14513 \h </w:instrText>
        </w:r>
        <w:r>
          <w:fldChar w:fldCharType="separate"/>
        </w:r>
        <w:r>
          <w:t>51</w:t>
        </w:r>
        <w:r>
          <w:fldChar w:fldCharType="end"/>
        </w:r>
      </w:hyperlink>
    </w:p>
    <w:p>
      <w:pPr>
        <w:pStyle w:val="TOC2"/>
        <w:tabs>
          <w:tab w:val="right" w:leader="dot" w:pos="8306"/>
        </w:tabs>
      </w:pPr>
      <w:hyperlink w:anchor="_Toc28472" w:history="1">
        <w:r>
          <w:rPr>
            <w:rFonts w:ascii="仿宋" w:eastAsia="仿宋" w:hAnsi="仿宋" w:cs="仿宋" w:hint="eastAsia"/>
            <w:lang w:eastAsia="zh-CN"/>
          </w:rPr>
          <w:t>(二)、影响评估与处理</w:t>
        </w:r>
        <w:r>
          <w:tab/>
        </w:r>
        <w:r>
          <w:fldChar w:fldCharType="begin"/>
        </w:r>
        <w:r>
          <w:instrText xml:space="preserve"> PAGEREF _Toc28472 \h </w:instrText>
        </w:r>
        <w:r>
          <w:fldChar w:fldCharType="separate"/>
        </w:r>
        <w:r>
          <w:t>52</w:t>
        </w:r>
        <w:r>
          <w:fldChar w:fldCharType="end"/>
        </w:r>
      </w:hyperlink>
    </w:p>
    <w:p>
      <w:pPr>
        <w:pStyle w:val="TOC2"/>
        <w:tabs>
          <w:tab w:val="right" w:leader="dot" w:pos="8306"/>
        </w:tabs>
      </w:pPr>
      <w:hyperlink w:anchor="_Toc14253" w:history="1">
        <w:r>
          <w:rPr>
            <w:rFonts w:ascii="仿宋" w:eastAsia="仿宋" w:hAnsi="仿宋" w:cs="仿宋" w:hint="eastAsia"/>
            <w:lang w:eastAsia="zh-CN"/>
          </w:rPr>
          <w:t>(三)、变更记录与追踪</w:t>
        </w:r>
        <w:r>
          <w:tab/>
        </w:r>
        <w:r>
          <w:fldChar w:fldCharType="begin"/>
        </w:r>
        <w:r>
          <w:instrText xml:space="preserve"> PAGEREF _Toc14253 \h </w:instrText>
        </w:r>
        <w:r>
          <w:fldChar w:fldCharType="separate"/>
        </w:r>
        <w:r>
          <w:t>54</w:t>
        </w:r>
        <w:r>
          <w:fldChar w:fldCharType="end"/>
        </w:r>
      </w:hyperlink>
    </w:p>
    <w:p>
      <w:pPr>
        <w:pStyle w:val="TOC2"/>
        <w:tabs>
          <w:tab w:val="right" w:leader="dot" w:pos="8306"/>
        </w:tabs>
      </w:pPr>
      <w:hyperlink w:anchor="_Toc31649" w:history="1">
        <w:r>
          <w:rPr>
            <w:rFonts w:ascii="仿宋" w:eastAsia="仿宋" w:hAnsi="仿宋" w:cs="仿宋" w:hint="eastAsia"/>
            <w:lang w:eastAsia="zh-CN"/>
          </w:rPr>
          <w:t>(四)、变更管理策略</w:t>
        </w:r>
        <w:r>
          <w:tab/>
        </w:r>
        <w:r>
          <w:fldChar w:fldCharType="begin"/>
        </w:r>
        <w:r>
          <w:instrText xml:space="preserve"> PAGEREF _Toc31649 \h </w:instrText>
        </w:r>
        <w:r>
          <w:fldChar w:fldCharType="separate"/>
        </w:r>
        <w:r>
          <w:t>55</w:t>
        </w:r>
        <w:r>
          <w:fldChar w:fldCharType="end"/>
        </w:r>
      </w:hyperlink>
    </w:p>
    <w:p>
      <w:pPr>
        <w:pStyle w:val="TOC1"/>
        <w:tabs>
          <w:tab w:val="right" w:leader="dot" w:pos="8306"/>
        </w:tabs>
      </w:pPr>
      <w:hyperlink w:anchor="_Toc29563" w:history="1">
        <w:r>
          <w:rPr>
            <w:rFonts w:ascii="仿宋" w:eastAsia="仿宋" w:hAnsi="仿宋" w:cs="仿宋" w:hint="eastAsia"/>
            <w:lang w:eastAsia="zh-CN"/>
          </w:rPr>
          <w:t>十一、经济效益与社会效益优化</w:t>
        </w:r>
        <w:r>
          <w:tab/>
        </w:r>
        <w:r>
          <w:fldChar w:fldCharType="begin"/>
        </w:r>
        <w:r>
          <w:instrText xml:space="preserve"> PAGEREF _Toc29563 \h </w:instrText>
        </w:r>
        <w:r>
          <w:fldChar w:fldCharType="separate"/>
        </w:r>
        <w:r>
          <w:t>57</w:t>
        </w:r>
        <w:r>
          <w:fldChar w:fldCharType="end"/>
        </w:r>
      </w:hyperlink>
    </w:p>
    <w:p>
      <w:pPr>
        <w:pStyle w:val="TOC2"/>
        <w:tabs>
          <w:tab w:val="right" w:leader="dot" w:pos="8306"/>
        </w:tabs>
      </w:pPr>
      <w:hyperlink w:anchor="_Toc11706" w:history="1">
        <w:r>
          <w:rPr>
            <w:rFonts w:ascii="仿宋" w:eastAsia="仿宋" w:hAnsi="仿宋" w:cs="仿宋" w:hint="eastAsia"/>
            <w:lang w:eastAsia="zh-CN"/>
          </w:rPr>
          <w:t>(一)、经济效益提升策略</w:t>
        </w:r>
        <w:r>
          <w:tab/>
        </w:r>
        <w:r>
          <w:fldChar w:fldCharType="begin"/>
        </w:r>
        <w:r>
          <w:instrText xml:space="preserve"> PAGEREF _Toc11706 \h </w:instrText>
        </w:r>
        <w:r>
          <w:fldChar w:fldCharType="separate"/>
        </w:r>
        <w:r>
          <w:t>57</w:t>
        </w:r>
        <w:r>
          <w:fldChar w:fldCharType="end"/>
        </w:r>
      </w:hyperlink>
    </w:p>
    <w:p>
      <w:pPr>
        <w:pStyle w:val="TOC2"/>
        <w:tabs>
          <w:tab w:val="right" w:leader="dot" w:pos="8306"/>
        </w:tabs>
      </w:pPr>
      <w:hyperlink w:anchor="_Toc4809" w:history="1">
        <w:r>
          <w:rPr>
            <w:rFonts w:ascii="仿宋" w:eastAsia="仿宋" w:hAnsi="仿宋" w:cs="仿宋" w:hint="eastAsia"/>
            <w:lang w:eastAsia="zh-CN"/>
          </w:rPr>
          <w:t>(二)、社会效益增强方案</w:t>
        </w:r>
        <w:r>
          <w:tab/>
        </w:r>
        <w:r>
          <w:fldChar w:fldCharType="begin"/>
        </w:r>
        <w:r>
          <w:instrText xml:space="preserve"> PAGEREF _Toc4809 \h </w:instrText>
        </w:r>
        <w:r>
          <w:fldChar w:fldCharType="separate"/>
        </w:r>
        <w:r>
          <w:t>58</w:t>
        </w:r>
        <w:r>
          <w:fldChar w:fldCharType="end"/>
        </w:r>
      </w:hyperlink>
    </w:p>
    <w:p>
      <w:pPr>
        <w:pStyle w:val="TOC1"/>
        <w:tabs>
          <w:tab w:val="right" w:leader="dot" w:pos="8306"/>
        </w:tabs>
      </w:pPr>
      <w:hyperlink w:anchor="_Toc31916" w:history="1">
        <w:r>
          <w:rPr>
            <w:rFonts w:ascii="仿宋" w:eastAsia="仿宋" w:hAnsi="仿宋" w:cs="仿宋" w:hint="eastAsia"/>
            <w:lang w:eastAsia="zh-CN"/>
          </w:rPr>
          <w:t>十二、环境保护与绿色发展</w:t>
        </w:r>
        <w:r>
          <w:tab/>
        </w:r>
        <w:r>
          <w:fldChar w:fldCharType="begin"/>
        </w:r>
        <w:r>
          <w:instrText xml:space="preserve"> PAGEREF _Toc31916 \h </w:instrText>
        </w:r>
        <w:r>
          <w:fldChar w:fldCharType="separate"/>
        </w:r>
        <w:r>
          <w:t>59</w:t>
        </w:r>
        <w:r>
          <w:fldChar w:fldCharType="end"/>
        </w:r>
      </w:hyperlink>
    </w:p>
    <w:p>
      <w:pPr>
        <w:pStyle w:val="TOC2"/>
        <w:tabs>
          <w:tab w:val="right" w:leader="dot" w:pos="8306"/>
        </w:tabs>
      </w:pPr>
      <w:hyperlink w:anchor="_Toc13952" w:history="1">
        <w:r>
          <w:rPr>
            <w:rFonts w:ascii="仿宋" w:eastAsia="仿宋" w:hAnsi="仿宋" w:cs="仿宋" w:hint="eastAsia"/>
            <w:lang w:eastAsia="zh-CN"/>
          </w:rPr>
          <w:t>(一)、环境保护措施</w:t>
        </w:r>
        <w:r>
          <w:tab/>
        </w:r>
        <w:r>
          <w:fldChar w:fldCharType="begin"/>
        </w:r>
        <w:r>
          <w:instrText xml:space="preserve"> PAGEREF _Toc13952 \h </w:instrText>
        </w:r>
        <w:r>
          <w:fldChar w:fldCharType="separate"/>
        </w:r>
        <w:r>
          <w:t>59</w:t>
        </w:r>
        <w:r>
          <w:fldChar w:fldCharType="end"/>
        </w:r>
      </w:hyperlink>
    </w:p>
    <w:p>
      <w:pPr>
        <w:pStyle w:val="TOC2"/>
        <w:tabs>
          <w:tab w:val="right" w:leader="dot" w:pos="8306"/>
        </w:tabs>
      </w:pPr>
      <w:hyperlink w:anchor="_Toc6779" w:history="1">
        <w:r>
          <w:rPr>
            <w:rFonts w:ascii="仿宋" w:eastAsia="仿宋" w:hAnsi="仿宋" w:cs="仿宋" w:hint="eastAsia"/>
            <w:lang w:eastAsia="zh-CN"/>
          </w:rPr>
          <w:t>(二)、绿色发展与可持续发展策略</w:t>
        </w:r>
        <w:r>
          <w:tab/>
        </w:r>
        <w:r>
          <w:fldChar w:fldCharType="begin"/>
        </w:r>
        <w:r>
          <w:instrText xml:space="preserve"> PAGEREF _Toc6779 \h </w:instrText>
        </w:r>
        <w:r>
          <w:fldChar w:fldCharType="separate"/>
        </w:r>
        <w:r>
          <w:t>61</w:t>
        </w:r>
        <w:r>
          <w:fldChar w:fldCharType="end"/>
        </w:r>
      </w:hyperlink>
    </w:p>
    <w:p>
      <w:pPr>
        <w:pStyle w:val="TOC1"/>
        <w:tabs>
          <w:tab w:val="right" w:leader="dot" w:pos="8306"/>
        </w:tabs>
      </w:pPr>
      <w:hyperlink w:anchor="_Toc4690" w:history="1">
        <w:r>
          <w:rPr>
            <w:rFonts w:ascii="仿宋" w:eastAsia="仿宋" w:hAnsi="仿宋" w:cs="仿宋" w:hint="eastAsia"/>
            <w:lang w:eastAsia="zh-CN"/>
          </w:rPr>
          <w:t>十三、企业合规与伦理</w:t>
        </w:r>
        <w:r>
          <w:tab/>
        </w:r>
        <w:r>
          <w:fldChar w:fldCharType="begin"/>
        </w:r>
        <w:r>
          <w:instrText xml:space="preserve"> PAGEREF _Toc4690 \h </w:instrText>
        </w:r>
        <w:r>
          <w:fldChar w:fldCharType="separate"/>
        </w:r>
        <w:r>
          <w:t>62</w:t>
        </w:r>
        <w:r>
          <w:fldChar w:fldCharType="end"/>
        </w:r>
      </w:hyperlink>
    </w:p>
    <w:p>
      <w:pPr>
        <w:pStyle w:val="TOC2"/>
        <w:tabs>
          <w:tab w:val="right" w:leader="dot" w:pos="8306"/>
        </w:tabs>
      </w:pPr>
      <w:hyperlink w:anchor="_Toc30440" w:history="1">
        <w:r>
          <w:rPr>
            <w:rFonts w:ascii="仿宋" w:eastAsia="仿宋" w:hAnsi="仿宋" w:cs="仿宋" w:hint="eastAsia"/>
            <w:lang w:eastAsia="zh-CN"/>
          </w:rPr>
          <w:t>(一)、合规政策与程序</w:t>
        </w:r>
        <w:r>
          <w:tab/>
        </w:r>
        <w:r>
          <w:fldChar w:fldCharType="begin"/>
        </w:r>
        <w:r>
          <w:instrText xml:space="preserve"> PAGEREF _Toc30440 \h </w:instrText>
        </w:r>
        <w:r>
          <w:fldChar w:fldCharType="separate"/>
        </w:r>
        <w:r>
          <w:t>62</w:t>
        </w:r>
        <w:r>
          <w:fldChar w:fldCharType="end"/>
        </w:r>
      </w:hyperlink>
    </w:p>
    <w:p>
      <w:pPr>
        <w:pStyle w:val="TOC2"/>
        <w:tabs>
          <w:tab w:val="right" w:leader="dot" w:pos="8306"/>
        </w:tabs>
      </w:pPr>
      <w:hyperlink w:anchor="_Toc32391" w:history="1">
        <w:r>
          <w:rPr>
            <w:rFonts w:ascii="仿宋" w:eastAsia="仿宋" w:hAnsi="仿宋" w:cs="仿宋" w:hint="eastAsia"/>
            <w:lang w:eastAsia="zh-CN"/>
          </w:rPr>
          <w:t>(二)、伦理规范与培训</w:t>
        </w:r>
        <w:r>
          <w:tab/>
        </w:r>
        <w:r>
          <w:fldChar w:fldCharType="begin"/>
        </w:r>
        <w:r>
          <w:instrText xml:space="preserve"> PAGEREF _Toc32391 \h </w:instrText>
        </w:r>
        <w:r>
          <w:fldChar w:fldCharType="separate"/>
        </w:r>
        <w:r>
          <w:t>63</w:t>
        </w:r>
        <w:r>
          <w:fldChar w:fldCharType="end"/>
        </w:r>
      </w:hyperlink>
    </w:p>
    <w:p>
      <w:pPr>
        <w:pStyle w:val="TOC2"/>
        <w:tabs>
          <w:tab w:val="right" w:leader="dot" w:pos="8306"/>
        </w:tabs>
      </w:pPr>
      <w:hyperlink w:anchor="_Toc14969" w:history="1">
        <w:r>
          <w:rPr>
            <w:rFonts w:ascii="仿宋" w:eastAsia="仿宋" w:hAnsi="仿宋" w:cs="仿宋" w:hint="eastAsia"/>
            <w:lang w:eastAsia="zh-CN"/>
          </w:rPr>
          <w:t>(三)、合规风险评估</w:t>
        </w:r>
        <w:r>
          <w:tab/>
        </w:r>
        <w:r>
          <w:fldChar w:fldCharType="begin"/>
        </w:r>
        <w:r>
          <w:instrText xml:space="preserve"> PAGEREF _Toc14969 \h </w:instrText>
        </w:r>
        <w:r>
          <w:fldChar w:fldCharType="separate"/>
        </w:r>
        <w:r>
          <w:t>64</w:t>
        </w:r>
        <w:r>
          <w:fldChar w:fldCharType="end"/>
        </w:r>
      </w:hyperlink>
    </w:p>
    <w:p>
      <w:pPr>
        <w:pStyle w:val="TOC2"/>
        <w:tabs>
          <w:tab w:val="right" w:leader="dot" w:pos="8306"/>
        </w:tabs>
      </w:pPr>
      <w:hyperlink w:anchor="_Toc30052" w:history="1">
        <w:r>
          <w:rPr>
            <w:rFonts w:ascii="仿宋" w:eastAsia="仿宋" w:hAnsi="仿宋" w:cs="仿宋" w:hint="eastAsia"/>
            <w:lang w:eastAsia="zh-CN"/>
          </w:rPr>
          <w:t>(四)、合规监督与执行</w:t>
        </w:r>
        <w:r>
          <w:tab/>
        </w:r>
        <w:r>
          <w:fldChar w:fldCharType="begin"/>
        </w:r>
        <w:r>
          <w:instrText xml:space="preserve"> PAGEREF _Toc30052 \h </w:instrText>
        </w:r>
        <w:r>
          <w:fldChar w:fldCharType="separate"/>
        </w:r>
        <w:r>
          <w:t>66</w:t>
        </w:r>
        <w:r>
          <w:fldChar w:fldCharType="end"/>
        </w:r>
      </w:hyperlink>
    </w:p>
    <w:p>
      <w:pPr>
        <w:pStyle w:val="TOC1"/>
        <w:tabs>
          <w:tab w:val="right" w:leader="dot" w:pos="8306"/>
        </w:tabs>
      </w:pPr>
      <w:hyperlink w:anchor="_Toc723" w:history="1">
        <w:r>
          <w:rPr>
            <w:rFonts w:ascii="仿宋" w:eastAsia="仿宋" w:hAnsi="仿宋" w:cs="仿宋" w:hint="eastAsia"/>
            <w:lang w:eastAsia="zh-CN"/>
          </w:rPr>
          <w:t>十四、设施与设备管理</w:t>
        </w:r>
        <w:r>
          <w:tab/>
        </w:r>
        <w:r>
          <w:fldChar w:fldCharType="begin"/>
        </w:r>
        <w:r>
          <w:instrText xml:space="preserve"> PAGEREF _Toc723 \h </w:instrText>
        </w:r>
        <w:r>
          <w:fldChar w:fldCharType="separate"/>
        </w:r>
        <w:r>
          <w:t>66</w:t>
        </w:r>
        <w:r>
          <w:fldChar w:fldCharType="end"/>
        </w:r>
      </w:hyperlink>
    </w:p>
    <w:p>
      <w:pPr>
        <w:pStyle w:val="TOC2"/>
        <w:tabs>
          <w:tab w:val="right" w:leader="dot" w:pos="8306"/>
        </w:tabs>
      </w:pPr>
      <w:hyperlink w:anchor="_Toc16548" w:history="1">
        <w:r>
          <w:rPr>
            <w:rFonts w:ascii="仿宋" w:eastAsia="仿宋" w:hAnsi="仿宋" w:cs="仿宋" w:hint="eastAsia"/>
            <w:lang w:eastAsia="zh-CN"/>
          </w:rPr>
          <w:t>(一)、设施规划与配置</w:t>
        </w:r>
        <w:r>
          <w:tab/>
        </w:r>
        <w:r>
          <w:fldChar w:fldCharType="begin"/>
        </w:r>
        <w:r>
          <w:instrText xml:space="preserve"> PAGEREF _Toc16548 \h </w:instrText>
        </w:r>
        <w:r>
          <w:fldChar w:fldCharType="separate"/>
        </w:r>
        <w:r>
          <w:t>66</w:t>
        </w:r>
        <w:r>
          <w:fldChar w:fldCharType="end"/>
        </w:r>
      </w:hyperlink>
    </w:p>
    <w:p>
      <w:pPr>
        <w:pStyle w:val="TOC2"/>
        <w:tabs>
          <w:tab w:val="right" w:leader="dot" w:pos="8306"/>
        </w:tabs>
      </w:pPr>
      <w:hyperlink w:anchor="_Toc12996" w:history="1">
        <w:r>
          <w:rPr>
            <w:rFonts w:ascii="仿宋" w:eastAsia="仿宋" w:hAnsi="仿宋" w:cs="仿宋" w:hint="eastAsia"/>
            <w:lang w:eastAsia="zh-CN"/>
          </w:rPr>
          <w:t>(二)、设备采购与维护管理</w:t>
        </w:r>
        <w:r>
          <w:tab/>
        </w:r>
        <w:r>
          <w:fldChar w:fldCharType="begin"/>
        </w:r>
        <w:r>
          <w:instrText xml:space="preserve"> PAGEREF _Toc12996 \h </w:instrText>
        </w:r>
        <w:r>
          <w:fldChar w:fldCharType="separate"/>
        </w:r>
        <w:r>
          <w:t>67</w:t>
        </w:r>
        <w:r>
          <w:fldChar w:fldCharType="end"/>
        </w:r>
      </w:hyperlink>
    </w:p>
    <w:p>
      <w:pPr>
        <w:pStyle w:val="TOC2"/>
        <w:tabs>
          <w:tab w:val="right" w:leader="dot" w:pos="8306"/>
        </w:tabs>
      </w:pPr>
      <w:hyperlink w:anchor="_Toc32729" w:history="1">
        <w:r>
          <w:rPr>
            <w:rFonts w:ascii="仿宋" w:eastAsia="仿宋" w:hAnsi="仿宋" w:cs="仿宋" w:hint="eastAsia"/>
            <w:lang w:eastAsia="zh-CN"/>
          </w:rPr>
          <w:t>(三)、设施设备升级策略</w:t>
        </w:r>
        <w:r>
          <w:tab/>
        </w:r>
        <w:r>
          <w:fldChar w:fldCharType="begin"/>
        </w:r>
        <w:r>
          <w:instrText xml:space="preserve"> PAGEREF _Toc32729 \h </w:instrText>
        </w:r>
        <w:r>
          <w:fldChar w:fldCharType="separate"/>
        </w:r>
        <w:r>
          <w:t>68</w:t>
        </w:r>
        <w:r>
          <w:fldChar w:fldCharType="end"/>
        </w:r>
      </w:hyperlink>
    </w:p>
    <w:p>
      <w:pPr>
        <w:pStyle w:val="TOC1"/>
        <w:tabs>
          <w:tab w:val="right" w:leader="dot" w:pos="8306"/>
        </w:tabs>
      </w:pPr>
      <w:hyperlink w:anchor="_Toc31659" w:history="1">
        <w:r>
          <w:rPr>
            <w:rFonts w:ascii="仿宋" w:eastAsia="仿宋" w:hAnsi="仿宋" w:cs="仿宋" w:hint="eastAsia"/>
            <w:lang w:eastAsia="zh-CN"/>
          </w:rPr>
          <w:t>十五、创新驱动与持续发展</w:t>
        </w:r>
        <w:r>
          <w:tab/>
        </w:r>
        <w:r>
          <w:fldChar w:fldCharType="begin"/>
        </w:r>
        <w:r>
          <w:instrText xml:space="preserve"> PAGEREF _Toc31659 \h </w:instrText>
        </w:r>
        <w:r>
          <w:fldChar w:fldCharType="separate"/>
        </w:r>
        <w:r>
          <w:t>68</w:t>
        </w:r>
        <w:r>
          <w:fldChar w:fldCharType="end"/>
        </w:r>
      </w:hyperlink>
    </w:p>
    <w:p>
      <w:pPr>
        <w:pStyle w:val="TOC2"/>
        <w:tabs>
          <w:tab w:val="right" w:leader="dot" w:pos="8306"/>
        </w:tabs>
      </w:pPr>
      <w:hyperlink w:anchor="_Toc13999" w:history="1">
        <w:r>
          <w:rPr>
            <w:rFonts w:ascii="仿宋" w:eastAsia="仿宋" w:hAnsi="仿宋" w:cs="仿宋" w:hint="eastAsia"/>
            <w:lang w:eastAsia="zh-CN"/>
          </w:rPr>
          <w:t>(一)、创新驱动战略实施</w:t>
        </w:r>
        <w:r>
          <w:tab/>
        </w:r>
        <w:r>
          <w:fldChar w:fldCharType="begin"/>
        </w:r>
        <w:r>
          <w:instrText xml:space="preserve"> PAGEREF _Toc13999 \h </w:instrText>
        </w:r>
        <w:r>
          <w:fldChar w:fldCharType="separate"/>
        </w:r>
        <w:r>
          <w:t>68</w:t>
        </w:r>
        <w:r>
          <w:fldChar w:fldCharType="end"/>
        </w:r>
      </w:hyperlink>
    </w:p>
    <w:p>
      <w:pPr>
        <w:pStyle w:val="TOC2"/>
        <w:tabs>
          <w:tab w:val="right" w:leader="dot" w:pos="8306"/>
        </w:tabs>
      </w:pPr>
      <w:hyperlink w:anchor="_Toc13096" w:history="1">
        <w:r>
          <w:rPr>
            <w:rFonts w:ascii="仿宋" w:eastAsia="仿宋" w:hAnsi="仿宋" w:cs="仿宋" w:hint="eastAsia"/>
            <w:lang w:eastAsia="zh-CN"/>
          </w:rPr>
          <w:t>(二)、持续发展路径探索</w:t>
        </w:r>
        <w:r>
          <w:tab/>
        </w:r>
        <w:r>
          <w:fldChar w:fldCharType="begin"/>
        </w:r>
        <w:r>
          <w:instrText xml:space="preserve"> PAGEREF _Toc13096 \h </w:instrText>
        </w:r>
        <w:r>
          <w:fldChar w:fldCharType="separate"/>
        </w:r>
        <w:r>
          <w:t>70</w:t>
        </w:r>
        <w:r>
          <w:fldChar w:fldCharType="end"/>
        </w:r>
      </w:hyperlink>
    </w:p>
    <w:p>
      <w:pPr>
        <w:pStyle w:val="TOC1"/>
        <w:tabs>
          <w:tab w:val="right" w:leader="dot" w:pos="8306"/>
        </w:tabs>
      </w:pPr>
      <w:hyperlink w:anchor="_Toc19043" w:history="1">
        <w:r>
          <w:rPr>
            <w:rFonts w:ascii="仿宋" w:eastAsia="仿宋" w:hAnsi="仿宋" w:cs="仿宋" w:hint="eastAsia"/>
            <w:lang w:eastAsia="zh-CN"/>
          </w:rPr>
          <w:t>十六、产业协同与集群发展</w:t>
        </w:r>
        <w:r>
          <w:tab/>
        </w:r>
        <w:r>
          <w:fldChar w:fldCharType="begin"/>
        </w:r>
        <w:r>
          <w:instrText xml:space="preserve"> PAGEREF _Toc19043 \h </w:instrText>
        </w:r>
        <w:r>
          <w:fldChar w:fldCharType="separate"/>
        </w:r>
        <w:r>
          <w:t>74</w:t>
        </w:r>
        <w:r>
          <w:fldChar w:fldCharType="end"/>
        </w:r>
      </w:hyperlink>
    </w:p>
    <w:p>
      <w:pPr>
        <w:pStyle w:val="TOC2"/>
        <w:tabs>
          <w:tab w:val="right" w:leader="dot" w:pos="8306"/>
        </w:tabs>
      </w:pPr>
      <w:hyperlink w:anchor="_Toc24370" w:history="1">
        <w:r>
          <w:rPr>
            <w:rFonts w:ascii="仿宋" w:eastAsia="仿宋" w:hAnsi="仿宋" w:cs="仿宋" w:hint="eastAsia"/>
            <w:lang w:eastAsia="zh-CN"/>
          </w:rPr>
          <w:t>(一)、产业协同机制建设</w:t>
        </w:r>
        <w:r>
          <w:tab/>
        </w:r>
        <w:r>
          <w:fldChar w:fldCharType="begin"/>
        </w:r>
        <w:r>
          <w:instrText xml:space="preserve"> PAGEREF _Toc24370 \h </w:instrText>
        </w:r>
        <w:r>
          <w:fldChar w:fldCharType="separate"/>
        </w:r>
        <w:r>
          <w:t>74</w:t>
        </w:r>
        <w:r>
          <w:fldChar w:fldCharType="end"/>
        </w:r>
      </w:hyperlink>
    </w:p>
    <w:p>
      <w:pPr>
        <w:pStyle w:val="TOC2"/>
        <w:tabs>
          <w:tab w:val="right" w:leader="dot" w:pos="8306"/>
        </w:tabs>
      </w:pPr>
      <w:hyperlink w:anchor="_Toc20468" w:history="1">
        <w:r>
          <w:rPr>
            <w:rFonts w:ascii="仿宋" w:eastAsia="仿宋" w:hAnsi="仿宋" w:cs="仿宋" w:hint="eastAsia"/>
            <w:lang w:eastAsia="zh-CN"/>
          </w:rPr>
          <w:t>(二)、产业集群培育与发展</w:t>
        </w:r>
        <w:r>
          <w:tab/>
        </w:r>
        <w:r>
          <w:fldChar w:fldCharType="begin"/>
        </w:r>
        <w:r>
          <w:instrText xml:space="preserve"> PAGEREF _Toc20468 \h </w:instrText>
        </w:r>
        <w:r>
          <w:fldChar w:fldCharType="separate"/>
        </w:r>
        <w:r>
          <w:t>75</w:t>
        </w:r>
        <w:r>
          <w:fldChar w:fldCharType="end"/>
        </w:r>
      </w:hyperlink>
    </w:p>
    <w:p>
      <w:pPr>
        <w:pStyle w:val="TOC1"/>
        <w:tabs>
          <w:tab w:val="right" w:leader="dot" w:pos="8306"/>
        </w:tabs>
      </w:pPr>
      <w:hyperlink w:anchor="_Toc29708" w:history="1">
        <w:r>
          <w:rPr>
            <w:rFonts w:ascii="仿宋" w:eastAsia="仿宋" w:hAnsi="仿宋" w:cs="仿宋" w:hint="eastAsia"/>
            <w:lang w:eastAsia="zh-CN"/>
          </w:rPr>
          <w:t>十七、法律法规与政策遵循</w:t>
        </w:r>
        <w:r>
          <w:tab/>
        </w:r>
        <w:r>
          <w:fldChar w:fldCharType="begin"/>
        </w:r>
        <w:r>
          <w:instrText xml:space="preserve"> PAGEREF _Toc29708 \h </w:instrText>
        </w:r>
        <w:r>
          <w:fldChar w:fldCharType="separate"/>
        </w:r>
        <w:r>
          <w:t>76</w:t>
        </w:r>
        <w:r>
          <w:fldChar w:fldCharType="end"/>
        </w:r>
      </w:hyperlink>
    </w:p>
    <w:p>
      <w:pPr>
        <w:pStyle w:val="TOC2"/>
        <w:tabs>
          <w:tab w:val="right" w:leader="dot" w:pos="8306"/>
        </w:tabs>
      </w:pPr>
      <w:hyperlink w:anchor="_Toc22744" w:history="1">
        <w:r>
          <w:rPr>
            <w:rFonts w:ascii="仿宋" w:eastAsia="仿宋" w:hAnsi="仿宋" w:cs="仿宋" w:hint="eastAsia"/>
            <w:lang w:eastAsia="zh-CN"/>
          </w:rPr>
          <w:t>(一)、法律法规遵守</w:t>
        </w:r>
        <w:r>
          <w:tab/>
        </w:r>
        <w:r>
          <w:fldChar w:fldCharType="begin"/>
        </w:r>
        <w:r>
          <w:instrText xml:space="preserve"> PAGEREF _Toc22744 \h </w:instrText>
        </w:r>
        <w:r>
          <w:fldChar w:fldCharType="separate"/>
        </w:r>
        <w:r>
          <w:t>76</w:t>
        </w:r>
        <w:r>
          <w:fldChar w:fldCharType="end"/>
        </w:r>
      </w:hyperlink>
    </w:p>
    <w:p>
      <w:pPr>
        <w:pStyle w:val="TOC2"/>
        <w:tabs>
          <w:tab w:val="right" w:leader="dot" w:pos="8306"/>
        </w:tabs>
      </w:pPr>
      <w:hyperlink w:anchor="_Toc23215" w:history="1">
        <w:r>
          <w:rPr>
            <w:rFonts w:ascii="仿宋" w:eastAsia="仿宋" w:hAnsi="仿宋" w:cs="仿宋" w:hint="eastAsia"/>
            <w:lang w:eastAsia="zh-CN"/>
          </w:rPr>
          <w:t>(二)、政策导向与利用</w:t>
        </w:r>
        <w:r>
          <w:tab/>
        </w:r>
        <w:r>
          <w:fldChar w:fldCharType="begin"/>
        </w:r>
        <w:r>
          <w:instrText xml:space="preserve"> PAGEREF _Toc23215 \h </w:instrText>
        </w:r>
        <w:r>
          <w:fldChar w:fldCharType="separate"/>
        </w:r>
        <w:r>
          <w:t>77</w:t>
        </w:r>
        <w:r>
          <w:fldChar w:fldCharType="end"/>
        </w:r>
      </w:hyperlink>
    </w:p>
    <w:p>
      <w:pPr>
        <w:pStyle w:val="TOC1"/>
        <w:tabs>
          <w:tab w:val="right" w:leader="dot" w:pos="8306"/>
        </w:tabs>
      </w:pPr>
      <w:hyperlink w:anchor="_Toc6700" w:history="1">
        <w:r>
          <w:rPr>
            <w:rFonts w:ascii="仿宋" w:eastAsia="仿宋" w:hAnsi="仿宋" w:cs="仿宋" w:hint="eastAsia"/>
            <w:lang w:eastAsia="zh-CN"/>
          </w:rPr>
          <w:t>十八、知识产权管理与保护</w:t>
        </w:r>
        <w:r>
          <w:tab/>
        </w:r>
        <w:r>
          <w:fldChar w:fldCharType="begin"/>
        </w:r>
        <w:r>
          <w:instrText xml:space="preserve"> PAGEREF _Toc6700 \h </w:instrText>
        </w:r>
        <w:r>
          <w:fldChar w:fldCharType="separate"/>
        </w:r>
        <w:r>
          <w:t>78</w:t>
        </w:r>
        <w:r>
          <w:fldChar w:fldCharType="end"/>
        </w:r>
      </w:hyperlink>
    </w:p>
    <w:p>
      <w:pPr>
        <w:pStyle w:val="TOC2"/>
        <w:tabs>
          <w:tab w:val="right" w:leader="dot" w:pos="8306"/>
        </w:tabs>
      </w:pPr>
      <w:hyperlink w:anchor="_Toc19354" w:history="1">
        <w:r>
          <w:rPr>
            <w:rFonts w:ascii="仿宋" w:eastAsia="仿宋" w:hAnsi="仿宋" w:cs="仿宋" w:hint="eastAsia"/>
            <w:lang w:eastAsia="zh-CN"/>
          </w:rPr>
          <w:t>(一)、知识产权管理体系建设</w:t>
        </w:r>
        <w:r>
          <w:tab/>
        </w:r>
        <w:r>
          <w:fldChar w:fldCharType="begin"/>
        </w:r>
        <w:r>
          <w:instrText xml:space="preserve"> PAGEREF _Toc19354 \h </w:instrText>
        </w:r>
        <w:r>
          <w:fldChar w:fldCharType="separate"/>
        </w:r>
        <w:r>
          <w:t>78</w:t>
        </w:r>
        <w:r>
          <w:fldChar w:fldCharType="end"/>
        </w:r>
      </w:hyperlink>
    </w:p>
    <w:p>
      <w:pPr>
        <w:pStyle w:val="TOC2"/>
        <w:tabs>
          <w:tab w:val="right" w:leader="dot" w:pos="8306"/>
        </w:tabs>
      </w:pPr>
      <w:hyperlink w:anchor="_Toc27340" w:history="1">
        <w:r>
          <w:rPr>
            <w:rFonts w:ascii="仿宋" w:eastAsia="仿宋" w:hAnsi="仿宋" w:cs="仿宋" w:hint="eastAsia"/>
            <w:lang w:eastAsia="zh-CN"/>
          </w:rPr>
          <w:t>(二)、知识产权保护措施</w:t>
        </w:r>
        <w:r>
          <w:tab/>
        </w:r>
        <w:r>
          <w:fldChar w:fldCharType="begin"/>
        </w:r>
        <w:r>
          <w:instrText xml:space="preserve"> PAGEREF _Toc27340 \h </w:instrText>
        </w:r>
        <w:r>
          <w:fldChar w:fldCharType="separate"/>
        </w:r>
        <w:r>
          <w:t>79</w:t>
        </w:r>
        <w:r>
          <w:fldChar w:fldCharType="end"/>
        </w:r>
      </w:hyperlink>
    </w:p>
    <w:p>
      <w:pPr>
        <w:pStyle w:val="TOC1"/>
        <w:tabs>
          <w:tab w:val="right" w:leader="dot" w:pos="8306"/>
        </w:tabs>
      </w:pPr>
      <w:hyperlink w:anchor="_Toc10549" w:history="1">
        <w:r>
          <w:rPr>
            <w:rFonts w:ascii="仿宋" w:eastAsia="仿宋" w:hAnsi="仿宋" w:cs="仿宋" w:hint="eastAsia"/>
            <w:lang w:eastAsia="zh-CN"/>
          </w:rPr>
          <w:t>十九、合作与交流机制建立</w:t>
        </w:r>
        <w:r>
          <w:tab/>
        </w:r>
        <w:r>
          <w:fldChar w:fldCharType="begin"/>
        </w:r>
        <w:r>
          <w:instrText xml:space="preserve"> PAGEREF _Toc10549 \h </w:instrText>
        </w:r>
        <w:r>
          <w:fldChar w:fldCharType="separate"/>
        </w:r>
        <w:r>
          <w:t>81</w:t>
        </w:r>
        <w:r>
          <w:fldChar w:fldCharType="end"/>
        </w:r>
      </w:hyperlink>
    </w:p>
    <w:p>
      <w:pPr>
        <w:pStyle w:val="TOC2"/>
        <w:tabs>
          <w:tab w:val="right" w:leader="dot" w:pos="8306"/>
        </w:tabs>
      </w:pPr>
      <w:hyperlink w:anchor="_Toc13997" w:history="1">
        <w:r>
          <w:rPr>
            <w:rFonts w:ascii="仿宋" w:eastAsia="仿宋" w:hAnsi="仿宋" w:cs="仿宋" w:hint="eastAsia"/>
            <w:lang w:eastAsia="zh-CN"/>
          </w:rPr>
          <w:t>(一)、合作伙伴选择与合作方式</w:t>
        </w:r>
        <w:r>
          <w:tab/>
        </w:r>
        <w:r>
          <w:fldChar w:fldCharType="begin"/>
        </w:r>
        <w:r>
          <w:instrText xml:space="preserve"> PAGEREF _Toc13997 \h </w:instrText>
        </w:r>
        <w:r>
          <w:fldChar w:fldCharType="separate"/>
        </w:r>
        <w:r>
          <w:t>81</w:t>
        </w:r>
        <w:r>
          <w:fldChar w:fldCharType="end"/>
        </w:r>
      </w:hyperlink>
    </w:p>
    <w:p>
      <w:pPr>
        <w:pStyle w:val="TOC2"/>
        <w:tabs>
          <w:tab w:val="right" w:leader="dot" w:pos="8306"/>
        </w:tabs>
      </w:pPr>
      <w:hyperlink w:anchor="_Toc7712" w:history="1">
        <w:r>
          <w:rPr>
            <w:rFonts w:ascii="仿宋" w:eastAsia="仿宋" w:hAnsi="仿宋" w:cs="仿宋" w:hint="eastAsia"/>
            <w:lang w:eastAsia="zh-CN"/>
          </w:rPr>
          <w:t>(二)、交流与合作平台搭建</w:t>
        </w:r>
        <w:r>
          <w:tab/>
        </w:r>
        <w:r>
          <w:fldChar w:fldCharType="begin"/>
        </w:r>
        <w:r>
          <w:instrText xml:space="preserve"> PAGEREF _Toc7712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4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直接收益：假设微波集成电路AL2O3基片项目的产品或服务年销售收入为XX万元。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4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若微波集成电路AL2O3基片项目成功推广新型环保产品，比如采用可回收材料的包装，可能会激发消费者对可持续产品的需求。这种需求的增长可能迫使整个行业转向更环保的产品设计和生产方法。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35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4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波集成电路AL2O3基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波集成电路AL2O3基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微波集成电路AL2O3基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50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192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波集成电路AL2O3基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波集成电路AL2O3基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波集成电路AL2O3基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https://d.book118.com/788022030110006025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D4A50"/>
    <w:rsid w:val="5BED4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2203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2024-01-05T18:00:00Z</dcterms:created>
  <dcterms:modified xsi:type="dcterms:W3CDTF">2024-01-05T18:00:40Z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75D8C621FA3C49E4B1134CBAC81A0925_11</vt:lpwstr>
  </property>
  <property fmtid="{D5CDD505-2E9C-101B-9397-08002B2CF9AE}" pid="3" name="KSOProductBuildVer">
    <vt:lpwstr>2052-12.1.0.16120</vt:lpwstr>
  </property>
</Properties>
</file>