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太阳能热发电系统项目规划设计纲要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20" w:history="1">
        <w:r>
          <w:rPr>
            <w:rFonts w:ascii="仿宋" w:eastAsia="仿宋" w:hAnsi="仿宋" w:cs="仿宋" w:hint="eastAsia"/>
            <w:lang w:eastAsia="zh-CN"/>
          </w:rPr>
          <w:t>概论</w:t>
        </w:r>
        <w:r>
          <w:tab/>
        </w:r>
        <w:r>
          <w:fldChar w:fldCharType="begin"/>
        </w:r>
        <w:r>
          <w:instrText xml:space="preserve"> PAGEREF _Toc3520 \h </w:instrText>
        </w:r>
        <w:r>
          <w:fldChar w:fldCharType="separate"/>
        </w:r>
        <w:r>
          <w:t>3</w:t>
        </w:r>
        <w:r>
          <w:fldChar w:fldCharType="end"/>
        </w:r>
      </w:hyperlink>
    </w:p>
    <w:p>
      <w:pPr>
        <w:pStyle w:val="TOC1"/>
        <w:tabs>
          <w:tab w:val="right" w:leader="dot" w:pos="8306"/>
        </w:tabs>
      </w:pPr>
      <w:hyperlink w:anchor="_Toc11286" w:history="1">
        <w:r>
          <w:rPr>
            <w:rFonts w:ascii="仿宋" w:eastAsia="仿宋" w:hAnsi="仿宋" w:cs="仿宋" w:hint="eastAsia"/>
            <w:lang w:eastAsia="zh-CN"/>
          </w:rPr>
          <w:t>一、太阳能热发电系统项目可持续发展</w:t>
        </w:r>
        <w:r>
          <w:tab/>
        </w:r>
        <w:r>
          <w:fldChar w:fldCharType="begin"/>
        </w:r>
        <w:r>
          <w:instrText xml:space="preserve"> PAGEREF _Toc11286 \h </w:instrText>
        </w:r>
        <w:r>
          <w:fldChar w:fldCharType="separate"/>
        </w:r>
        <w:r>
          <w:t>3</w:t>
        </w:r>
        <w:r>
          <w:fldChar w:fldCharType="end"/>
        </w:r>
      </w:hyperlink>
    </w:p>
    <w:p>
      <w:pPr>
        <w:pStyle w:val="TOC2"/>
        <w:tabs>
          <w:tab w:val="right" w:leader="dot" w:pos="8306"/>
        </w:tabs>
      </w:pPr>
      <w:hyperlink w:anchor="_Toc28638" w:history="1">
        <w:r>
          <w:rPr>
            <w:rFonts w:ascii="仿宋" w:eastAsia="仿宋" w:hAnsi="仿宋" w:cs="仿宋" w:hint="eastAsia"/>
            <w:lang w:eastAsia="zh-CN"/>
          </w:rPr>
          <w:t>(一)、可持续战略与实践</w:t>
        </w:r>
        <w:r>
          <w:tab/>
        </w:r>
        <w:r>
          <w:fldChar w:fldCharType="begin"/>
        </w:r>
        <w:r>
          <w:instrText xml:space="preserve"> PAGEREF _Toc28638 \h </w:instrText>
        </w:r>
        <w:r>
          <w:fldChar w:fldCharType="separate"/>
        </w:r>
        <w:r>
          <w:t>3</w:t>
        </w:r>
        <w:r>
          <w:fldChar w:fldCharType="end"/>
        </w:r>
      </w:hyperlink>
    </w:p>
    <w:p>
      <w:pPr>
        <w:pStyle w:val="TOC2"/>
        <w:tabs>
          <w:tab w:val="right" w:leader="dot" w:pos="8306"/>
        </w:tabs>
      </w:pPr>
      <w:hyperlink w:anchor="_Toc24026" w:history="1">
        <w:r>
          <w:rPr>
            <w:rFonts w:ascii="仿宋" w:eastAsia="仿宋" w:hAnsi="仿宋" w:cs="仿宋" w:hint="eastAsia"/>
            <w:lang w:eastAsia="zh-CN"/>
          </w:rPr>
          <w:t>(二)、环保与社会责任</w:t>
        </w:r>
        <w:r>
          <w:tab/>
        </w:r>
        <w:r>
          <w:fldChar w:fldCharType="begin"/>
        </w:r>
        <w:r>
          <w:instrText xml:space="preserve"> PAGEREF _Toc24026 \h </w:instrText>
        </w:r>
        <w:r>
          <w:fldChar w:fldCharType="separate"/>
        </w:r>
        <w:r>
          <w:t>4</w:t>
        </w:r>
        <w:r>
          <w:fldChar w:fldCharType="end"/>
        </w:r>
      </w:hyperlink>
    </w:p>
    <w:p>
      <w:pPr>
        <w:pStyle w:val="TOC1"/>
        <w:tabs>
          <w:tab w:val="right" w:leader="dot" w:pos="8306"/>
        </w:tabs>
      </w:pPr>
      <w:hyperlink w:anchor="_Toc26335" w:history="1">
        <w:r>
          <w:rPr>
            <w:rFonts w:ascii="仿宋" w:eastAsia="仿宋" w:hAnsi="仿宋" w:cs="仿宋" w:hint="eastAsia"/>
            <w:lang w:eastAsia="zh-CN"/>
          </w:rPr>
          <w:t>二、太阳能热发电系统项目文档管理</w:t>
        </w:r>
        <w:r>
          <w:tab/>
        </w:r>
        <w:r>
          <w:fldChar w:fldCharType="begin"/>
        </w:r>
        <w:r>
          <w:instrText xml:space="preserve"> PAGEREF _Toc26335 \h </w:instrText>
        </w:r>
        <w:r>
          <w:fldChar w:fldCharType="separate"/>
        </w:r>
        <w:r>
          <w:t>5</w:t>
        </w:r>
        <w:r>
          <w:fldChar w:fldCharType="end"/>
        </w:r>
      </w:hyperlink>
    </w:p>
    <w:p>
      <w:pPr>
        <w:pStyle w:val="TOC2"/>
        <w:tabs>
          <w:tab w:val="right" w:leader="dot" w:pos="8306"/>
        </w:tabs>
      </w:pPr>
      <w:hyperlink w:anchor="_Toc5658" w:history="1">
        <w:r>
          <w:rPr>
            <w:rFonts w:ascii="仿宋" w:eastAsia="仿宋" w:hAnsi="仿宋" w:cs="仿宋" w:hint="eastAsia"/>
            <w:lang w:eastAsia="zh-CN"/>
          </w:rPr>
          <w:t>(一)、文档编制与审查</w:t>
        </w:r>
        <w:r>
          <w:tab/>
        </w:r>
        <w:r>
          <w:fldChar w:fldCharType="begin"/>
        </w:r>
        <w:r>
          <w:instrText xml:space="preserve"> PAGEREF _Toc5658 \h </w:instrText>
        </w:r>
        <w:r>
          <w:fldChar w:fldCharType="separate"/>
        </w:r>
        <w:r>
          <w:t>5</w:t>
        </w:r>
        <w:r>
          <w:fldChar w:fldCharType="end"/>
        </w:r>
      </w:hyperlink>
    </w:p>
    <w:p>
      <w:pPr>
        <w:pStyle w:val="TOC2"/>
        <w:tabs>
          <w:tab w:val="right" w:leader="dot" w:pos="8306"/>
        </w:tabs>
      </w:pPr>
      <w:hyperlink w:anchor="_Toc8182" w:history="1">
        <w:r>
          <w:rPr>
            <w:rFonts w:ascii="仿宋" w:eastAsia="仿宋" w:hAnsi="仿宋" w:cs="仿宋" w:hint="eastAsia"/>
            <w:lang w:eastAsia="zh-CN"/>
          </w:rPr>
          <w:t>(二)、文档发布与分发</w:t>
        </w:r>
        <w:r>
          <w:tab/>
        </w:r>
        <w:r>
          <w:fldChar w:fldCharType="begin"/>
        </w:r>
        <w:r>
          <w:instrText xml:space="preserve"> PAGEREF _Toc8182 \h </w:instrText>
        </w:r>
        <w:r>
          <w:fldChar w:fldCharType="separate"/>
        </w:r>
        <w:r>
          <w:t>6</w:t>
        </w:r>
        <w:r>
          <w:fldChar w:fldCharType="end"/>
        </w:r>
      </w:hyperlink>
    </w:p>
    <w:p>
      <w:pPr>
        <w:pStyle w:val="TOC2"/>
        <w:tabs>
          <w:tab w:val="right" w:leader="dot" w:pos="8306"/>
        </w:tabs>
      </w:pPr>
      <w:hyperlink w:anchor="_Toc6245" w:history="1">
        <w:r>
          <w:rPr>
            <w:rFonts w:ascii="仿宋" w:eastAsia="仿宋" w:hAnsi="仿宋" w:cs="仿宋" w:hint="eastAsia"/>
            <w:lang w:eastAsia="zh-CN"/>
          </w:rPr>
          <w:t>(三)、文档存档与归档</w:t>
        </w:r>
        <w:r>
          <w:tab/>
        </w:r>
        <w:r>
          <w:fldChar w:fldCharType="begin"/>
        </w:r>
        <w:r>
          <w:instrText xml:space="preserve"> PAGEREF _Toc6245 \h </w:instrText>
        </w:r>
        <w:r>
          <w:fldChar w:fldCharType="separate"/>
        </w:r>
        <w:r>
          <w:t>7</w:t>
        </w:r>
        <w:r>
          <w:fldChar w:fldCharType="end"/>
        </w:r>
      </w:hyperlink>
    </w:p>
    <w:p>
      <w:pPr>
        <w:pStyle w:val="TOC1"/>
        <w:tabs>
          <w:tab w:val="right" w:leader="dot" w:pos="8306"/>
        </w:tabs>
      </w:pPr>
      <w:hyperlink w:anchor="_Toc5892" w:history="1">
        <w:r>
          <w:rPr>
            <w:rFonts w:ascii="仿宋" w:eastAsia="仿宋" w:hAnsi="仿宋" w:cs="仿宋" w:hint="eastAsia"/>
            <w:lang w:eastAsia="zh-CN"/>
          </w:rPr>
          <w:t>三、太阳能热发电系统项目土建工程</w:t>
        </w:r>
        <w:r>
          <w:tab/>
        </w:r>
        <w:r>
          <w:fldChar w:fldCharType="begin"/>
        </w:r>
        <w:r>
          <w:instrText xml:space="preserve"> PAGEREF _Toc5892 \h </w:instrText>
        </w:r>
        <w:r>
          <w:fldChar w:fldCharType="separate"/>
        </w:r>
        <w:r>
          <w:t>8</w:t>
        </w:r>
        <w:r>
          <w:fldChar w:fldCharType="end"/>
        </w:r>
      </w:hyperlink>
    </w:p>
    <w:p>
      <w:pPr>
        <w:pStyle w:val="TOC2"/>
        <w:tabs>
          <w:tab w:val="right" w:leader="dot" w:pos="8306"/>
        </w:tabs>
      </w:pPr>
      <w:hyperlink w:anchor="_Toc9622" w:history="1">
        <w:r>
          <w:rPr>
            <w:rFonts w:ascii="仿宋" w:eastAsia="仿宋" w:hAnsi="仿宋" w:cs="仿宋" w:hint="eastAsia"/>
            <w:lang w:eastAsia="zh-CN"/>
          </w:rPr>
          <w:t>(一)、建筑工程设计原则</w:t>
        </w:r>
        <w:r>
          <w:tab/>
        </w:r>
        <w:r>
          <w:fldChar w:fldCharType="begin"/>
        </w:r>
        <w:r>
          <w:instrText xml:space="preserve"> PAGEREF _Toc9622 \h </w:instrText>
        </w:r>
        <w:r>
          <w:fldChar w:fldCharType="separate"/>
        </w:r>
        <w:r>
          <w:t>8</w:t>
        </w:r>
        <w:r>
          <w:fldChar w:fldCharType="end"/>
        </w:r>
      </w:hyperlink>
    </w:p>
    <w:p>
      <w:pPr>
        <w:pStyle w:val="TOC2"/>
        <w:tabs>
          <w:tab w:val="right" w:leader="dot" w:pos="8306"/>
        </w:tabs>
      </w:pPr>
      <w:hyperlink w:anchor="_Toc21505" w:history="1">
        <w:r>
          <w:rPr>
            <w:rFonts w:ascii="仿宋" w:eastAsia="仿宋" w:hAnsi="仿宋" w:cs="仿宋" w:hint="eastAsia"/>
            <w:lang w:eastAsia="zh-CN"/>
          </w:rPr>
          <w:t>(二)、土建工程设计年限及安全等级</w:t>
        </w:r>
        <w:r>
          <w:tab/>
        </w:r>
        <w:r>
          <w:fldChar w:fldCharType="begin"/>
        </w:r>
        <w:r>
          <w:instrText xml:space="preserve"> PAGEREF _Toc21505 \h </w:instrText>
        </w:r>
        <w:r>
          <w:fldChar w:fldCharType="separate"/>
        </w:r>
        <w:r>
          <w:t>9</w:t>
        </w:r>
        <w:r>
          <w:fldChar w:fldCharType="end"/>
        </w:r>
      </w:hyperlink>
    </w:p>
    <w:p>
      <w:pPr>
        <w:pStyle w:val="TOC2"/>
        <w:tabs>
          <w:tab w:val="right" w:leader="dot" w:pos="8306"/>
        </w:tabs>
      </w:pPr>
      <w:hyperlink w:anchor="_Toc3595" w:history="1">
        <w:r>
          <w:rPr>
            <w:rFonts w:ascii="仿宋" w:eastAsia="仿宋" w:hAnsi="仿宋" w:cs="仿宋" w:hint="eastAsia"/>
            <w:lang w:eastAsia="zh-CN"/>
          </w:rPr>
          <w:t>(三)、建筑工程设计总体要求</w:t>
        </w:r>
        <w:r>
          <w:tab/>
        </w:r>
        <w:r>
          <w:fldChar w:fldCharType="begin"/>
        </w:r>
        <w:r>
          <w:instrText xml:space="preserve"> PAGEREF _Toc3595 \h </w:instrText>
        </w:r>
        <w:r>
          <w:fldChar w:fldCharType="separate"/>
        </w:r>
        <w:r>
          <w:t>11</w:t>
        </w:r>
        <w:r>
          <w:fldChar w:fldCharType="end"/>
        </w:r>
      </w:hyperlink>
    </w:p>
    <w:p>
      <w:pPr>
        <w:pStyle w:val="TOC2"/>
        <w:tabs>
          <w:tab w:val="right" w:leader="dot" w:pos="8306"/>
        </w:tabs>
      </w:pPr>
      <w:hyperlink w:anchor="_Toc21752" w:history="1">
        <w:r>
          <w:rPr>
            <w:rFonts w:ascii="仿宋" w:eastAsia="仿宋" w:hAnsi="仿宋" w:cs="仿宋" w:hint="eastAsia"/>
            <w:lang w:eastAsia="zh-CN"/>
          </w:rPr>
          <w:t>(四)、土建工程建设指标</w:t>
        </w:r>
        <w:r>
          <w:tab/>
        </w:r>
        <w:r>
          <w:fldChar w:fldCharType="begin"/>
        </w:r>
        <w:r>
          <w:instrText xml:space="preserve"> PAGEREF _Toc21752 \h </w:instrText>
        </w:r>
        <w:r>
          <w:fldChar w:fldCharType="separate"/>
        </w:r>
        <w:r>
          <w:t>11</w:t>
        </w:r>
        <w:r>
          <w:fldChar w:fldCharType="end"/>
        </w:r>
      </w:hyperlink>
    </w:p>
    <w:p>
      <w:pPr>
        <w:pStyle w:val="TOC1"/>
        <w:tabs>
          <w:tab w:val="right" w:leader="dot" w:pos="8306"/>
        </w:tabs>
      </w:pPr>
      <w:hyperlink w:anchor="_Toc4673" w:history="1">
        <w:r>
          <w:rPr>
            <w:rFonts w:ascii="仿宋" w:eastAsia="仿宋" w:hAnsi="仿宋" w:cs="仿宋" w:hint="eastAsia"/>
            <w:lang w:eastAsia="zh-CN"/>
          </w:rPr>
          <w:t>四、市场分析、调研</w:t>
        </w:r>
        <w:r>
          <w:tab/>
        </w:r>
        <w:r>
          <w:fldChar w:fldCharType="begin"/>
        </w:r>
        <w:r>
          <w:instrText xml:space="preserve"> PAGEREF _Toc4673 \h </w:instrText>
        </w:r>
        <w:r>
          <w:fldChar w:fldCharType="separate"/>
        </w:r>
        <w:r>
          <w:t>11</w:t>
        </w:r>
        <w:r>
          <w:fldChar w:fldCharType="end"/>
        </w:r>
      </w:hyperlink>
    </w:p>
    <w:p>
      <w:pPr>
        <w:pStyle w:val="TOC2"/>
        <w:tabs>
          <w:tab w:val="right" w:leader="dot" w:pos="8306"/>
        </w:tabs>
      </w:pPr>
      <w:hyperlink w:anchor="_Toc4262" w:history="1">
        <w:r>
          <w:rPr>
            <w:rFonts w:ascii="仿宋" w:eastAsia="仿宋" w:hAnsi="仿宋" w:cs="仿宋" w:hint="eastAsia"/>
            <w:lang w:eastAsia="zh-CN"/>
          </w:rPr>
          <w:t>(一)、太阳能热发电系统行业分析</w:t>
        </w:r>
        <w:r>
          <w:tab/>
        </w:r>
        <w:r>
          <w:fldChar w:fldCharType="begin"/>
        </w:r>
        <w:r>
          <w:instrText xml:space="preserve"> PAGEREF _Toc4262 \h </w:instrText>
        </w:r>
        <w:r>
          <w:fldChar w:fldCharType="separate"/>
        </w:r>
        <w:r>
          <w:t>11</w:t>
        </w:r>
        <w:r>
          <w:fldChar w:fldCharType="end"/>
        </w:r>
      </w:hyperlink>
    </w:p>
    <w:p>
      <w:pPr>
        <w:pStyle w:val="TOC2"/>
        <w:tabs>
          <w:tab w:val="right" w:leader="dot" w:pos="8306"/>
        </w:tabs>
      </w:pPr>
      <w:hyperlink w:anchor="_Toc28011" w:history="1">
        <w:r>
          <w:rPr>
            <w:rFonts w:ascii="仿宋" w:eastAsia="仿宋" w:hAnsi="仿宋" w:cs="仿宋" w:hint="eastAsia"/>
            <w:lang w:eastAsia="zh-CN"/>
          </w:rPr>
          <w:t>(二)、太阳能热发电系统市场分析预测</w:t>
        </w:r>
        <w:r>
          <w:tab/>
        </w:r>
        <w:r>
          <w:fldChar w:fldCharType="begin"/>
        </w:r>
        <w:r>
          <w:instrText xml:space="preserve"> PAGEREF _Toc28011 \h </w:instrText>
        </w:r>
        <w:r>
          <w:fldChar w:fldCharType="separate"/>
        </w:r>
        <w:r>
          <w:t>12</w:t>
        </w:r>
        <w:r>
          <w:fldChar w:fldCharType="end"/>
        </w:r>
      </w:hyperlink>
    </w:p>
    <w:p>
      <w:pPr>
        <w:pStyle w:val="TOC1"/>
        <w:tabs>
          <w:tab w:val="right" w:leader="dot" w:pos="8306"/>
        </w:tabs>
      </w:pPr>
      <w:hyperlink w:anchor="_Toc7985" w:history="1">
        <w:r>
          <w:rPr>
            <w:rFonts w:ascii="仿宋" w:eastAsia="仿宋" w:hAnsi="仿宋" w:cs="仿宋" w:hint="eastAsia"/>
            <w:lang w:eastAsia="zh-CN"/>
          </w:rPr>
          <w:t>五、太阳能热发电系统项目建设单位说明</w:t>
        </w:r>
        <w:r>
          <w:tab/>
        </w:r>
        <w:r>
          <w:fldChar w:fldCharType="begin"/>
        </w:r>
        <w:r>
          <w:instrText xml:space="preserve"> PAGEREF _Toc7985 \h </w:instrText>
        </w:r>
        <w:r>
          <w:fldChar w:fldCharType="separate"/>
        </w:r>
        <w:r>
          <w:t>13</w:t>
        </w:r>
        <w:r>
          <w:fldChar w:fldCharType="end"/>
        </w:r>
      </w:hyperlink>
    </w:p>
    <w:p>
      <w:pPr>
        <w:pStyle w:val="TOC2"/>
        <w:tabs>
          <w:tab w:val="right" w:leader="dot" w:pos="8306"/>
        </w:tabs>
      </w:pPr>
      <w:hyperlink w:anchor="_Toc461" w:history="1">
        <w:r>
          <w:rPr>
            <w:rFonts w:ascii="仿宋" w:eastAsia="仿宋" w:hAnsi="仿宋" w:cs="仿宋" w:hint="eastAsia"/>
            <w:lang w:eastAsia="zh-CN"/>
          </w:rPr>
          <w:t>(一)、太阳能热发电系统项目承办单位基本情况</w:t>
        </w:r>
        <w:r>
          <w:tab/>
        </w:r>
        <w:r>
          <w:fldChar w:fldCharType="begin"/>
        </w:r>
        <w:r>
          <w:instrText xml:space="preserve"> PAGEREF _Toc461 \h </w:instrText>
        </w:r>
        <w:r>
          <w:fldChar w:fldCharType="separate"/>
        </w:r>
        <w:r>
          <w:t>13</w:t>
        </w:r>
        <w:r>
          <w:fldChar w:fldCharType="end"/>
        </w:r>
      </w:hyperlink>
    </w:p>
    <w:p>
      <w:pPr>
        <w:pStyle w:val="TOC2"/>
        <w:tabs>
          <w:tab w:val="right" w:leader="dot" w:pos="8306"/>
        </w:tabs>
      </w:pPr>
      <w:hyperlink w:anchor="_Toc16800" w:history="1">
        <w:r>
          <w:rPr>
            <w:rFonts w:ascii="仿宋" w:eastAsia="仿宋" w:hAnsi="仿宋" w:cs="仿宋" w:hint="eastAsia"/>
            <w:lang w:eastAsia="zh-CN"/>
          </w:rPr>
          <w:t>(二)、公司经济效益分析</w:t>
        </w:r>
        <w:r>
          <w:tab/>
        </w:r>
        <w:r>
          <w:fldChar w:fldCharType="begin"/>
        </w:r>
        <w:r>
          <w:instrText xml:space="preserve"> PAGEREF _Toc16800 \h </w:instrText>
        </w:r>
        <w:r>
          <w:fldChar w:fldCharType="separate"/>
        </w:r>
        <w:r>
          <w:t>14</w:t>
        </w:r>
        <w:r>
          <w:fldChar w:fldCharType="end"/>
        </w:r>
      </w:hyperlink>
    </w:p>
    <w:p>
      <w:pPr>
        <w:pStyle w:val="TOC1"/>
        <w:tabs>
          <w:tab w:val="right" w:leader="dot" w:pos="8306"/>
        </w:tabs>
      </w:pPr>
      <w:hyperlink w:anchor="_Toc7390" w:history="1">
        <w:r>
          <w:rPr>
            <w:rFonts w:ascii="仿宋" w:eastAsia="仿宋" w:hAnsi="仿宋" w:cs="仿宋" w:hint="eastAsia"/>
            <w:lang w:eastAsia="zh-CN"/>
          </w:rPr>
          <w:t>六、太阳能热发电系统项目绩效评估</w:t>
        </w:r>
        <w:r>
          <w:tab/>
        </w:r>
        <w:r>
          <w:fldChar w:fldCharType="begin"/>
        </w:r>
        <w:r>
          <w:instrText xml:space="preserve"> PAGEREF _Toc7390 \h </w:instrText>
        </w:r>
        <w:r>
          <w:fldChar w:fldCharType="separate"/>
        </w:r>
        <w:r>
          <w:t>15</w:t>
        </w:r>
        <w:r>
          <w:fldChar w:fldCharType="end"/>
        </w:r>
      </w:hyperlink>
    </w:p>
    <w:p>
      <w:pPr>
        <w:pStyle w:val="TOC2"/>
        <w:tabs>
          <w:tab w:val="right" w:leader="dot" w:pos="8306"/>
        </w:tabs>
      </w:pPr>
      <w:hyperlink w:anchor="_Toc1523" w:history="1">
        <w:r>
          <w:rPr>
            <w:rFonts w:ascii="仿宋" w:eastAsia="仿宋" w:hAnsi="仿宋" w:cs="仿宋" w:hint="eastAsia"/>
            <w:lang w:eastAsia="zh-CN"/>
          </w:rPr>
          <w:t>(一)、绩效评估指标</w:t>
        </w:r>
        <w:r>
          <w:tab/>
        </w:r>
        <w:r>
          <w:fldChar w:fldCharType="begin"/>
        </w:r>
        <w:r>
          <w:instrText xml:space="preserve"> PAGEREF _Toc1523 \h </w:instrText>
        </w:r>
        <w:r>
          <w:fldChar w:fldCharType="separate"/>
        </w:r>
        <w:r>
          <w:t>15</w:t>
        </w:r>
        <w:r>
          <w:fldChar w:fldCharType="end"/>
        </w:r>
      </w:hyperlink>
    </w:p>
    <w:p>
      <w:pPr>
        <w:pStyle w:val="TOC2"/>
        <w:tabs>
          <w:tab w:val="right" w:leader="dot" w:pos="8306"/>
        </w:tabs>
      </w:pPr>
      <w:hyperlink w:anchor="_Toc14712" w:history="1">
        <w:r>
          <w:rPr>
            <w:rFonts w:ascii="仿宋" w:eastAsia="仿宋" w:hAnsi="仿宋" w:cs="仿宋" w:hint="eastAsia"/>
            <w:lang w:eastAsia="zh-CN"/>
          </w:rPr>
          <w:t>(二)、绩效评估方法</w:t>
        </w:r>
        <w:r>
          <w:tab/>
        </w:r>
        <w:r>
          <w:fldChar w:fldCharType="begin"/>
        </w:r>
        <w:r>
          <w:instrText xml:space="preserve"> PAGEREF _Toc14712 \h </w:instrText>
        </w:r>
        <w:r>
          <w:fldChar w:fldCharType="separate"/>
        </w:r>
        <w:r>
          <w:t>16</w:t>
        </w:r>
        <w:r>
          <w:fldChar w:fldCharType="end"/>
        </w:r>
      </w:hyperlink>
    </w:p>
    <w:p>
      <w:pPr>
        <w:pStyle w:val="TOC2"/>
        <w:tabs>
          <w:tab w:val="right" w:leader="dot" w:pos="8306"/>
        </w:tabs>
      </w:pPr>
      <w:hyperlink w:anchor="_Toc29961" w:history="1">
        <w:r>
          <w:rPr>
            <w:rFonts w:ascii="仿宋" w:eastAsia="仿宋" w:hAnsi="仿宋" w:cs="仿宋" w:hint="eastAsia"/>
            <w:lang w:eastAsia="zh-CN"/>
          </w:rPr>
          <w:t>(三)、绩效评估周期</w:t>
        </w:r>
        <w:r>
          <w:tab/>
        </w:r>
        <w:r>
          <w:fldChar w:fldCharType="begin"/>
        </w:r>
        <w:r>
          <w:instrText xml:space="preserve"> PAGEREF _Toc29961 \h </w:instrText>
        </w:r>
        <w:r>
          <w:fldChar w:fldCharType="separate"/>
        </w:r>
        <w:r>
          <w:t>17</w:t>
        </w:r>
        <w:r>
          <w:fldChar w:fldCharType="end"/>
        </w:r>
      </w:hyperlink>
    </w:p>
    <w:p>
      <w:pPr>
        <w:pStyle w:val="TOC1"/>
        <w:tabs>
          <w:tab w:val="right" w:leader="dot" w:pos="8306"/>
        </w:tabs>
      </w:pPr>
      <w:hyperlink w:anchor="_Toc6313" w:history="1">
        <w:r>
          <w:rPr>
            <w:rFonts w:ascii="仿宋" w:eastAsia="仿宋" w:hAnsi="仿宋" w:cs="仿宋" w:hint="eastAsia"/>
            <w:lang w:eastAsia="zh-CN"/>
          </w:rPr>
          <w:t>七、太阳能热发电系统项目环境影响分析</w:t>
        </w:r>
        <w:r>
          <w:tab/>
        </w:r>
        <w:r>
          <w:fldChar w:fldCharType="begin"/>
        </w:r>
        <w:r>
          <w:instrText xml:space="preserve"> PAGEREF _Toc6313 \h </w:instrText>
        </w:r>
        <w:r>
          <w:fldChar w:fldCharType="separate"/>
        </w:r>
        <w:r>
          <w:t>18</w:t>
        </w:r>
        <w:r>
          <w:fldChar w:fldCharType="end"/>
        </w:r>
      </w:hyperlink>
    </w:p>
    <w:p>
      <w:pPr>
        <w:pStyle w:val="TOC2"/>
        <w:tabs>
          <w:tab w:val="right" w:leader="dot" w:pos="8306"/>
        </w:tabs>
      </w:pPr>
      <w:hyperlink w:anchor="_Toc24764" w:history="1">
        <w:r>
          <w:rPr>
            <w:rFonts w:ascii="仿宋" w:eastAsia="仿宋" w:hAnsi="仿宋" w:cs="仿宋" w:hint="eastAsia"/>
            <w:lang w:eastAsia="zh-CN"/>
          </w:rPr>
          <w:t>(一)、建设区域环境质量现状</w:t>
        </w:r>
        <w:r>
          <w:tab/>
        </w:r>
        <w:r>
          <w:fldChar w:fldCharType="begin"/>
        </w:r>
        <w:r>
          <w:instrText xml:space="preserve"> PAGEREF _Toc24764 \h </w:instrText>
        </w:r>
        <w:r>
          <w:fldChar w:fldCharType="separate"/>
        </w:r>
        <w:r>
          <w:t>18</w:t>
        </w:r>
        <w:r>
          <w:fldChar w:fldCharType="end"/>
        </w:r>
      </w:hyperlink>
    </w:p>
    <w:p>
      <w:pPr>
        <w:pStyle w:val="TOC2"/>
        <w:tabs>
          <w:tab w:val="right" w:leader="dot" w:pos="8306"/>
        </w:tabs>
      </w:pPr>
      <w:hyperlink w:anchor="_Toc3550" w:history="1">
        <w:r>
          <w:rPr>
            <w:rFonts w:ascii="仿宋" w:eastAsia="仿宋" w:hAnsi="仿宋" w:cs="仿宋" w:hint="eastAsia"/>
            <w:lang w:eastAsia="zh-CN"/>
          </w:rPr>
          <w:t>(二)、建设期环境保护</w:t>
        </w:r>
        <w:r>
          <w:tab/>
        </w:r>
        <w:r>
          <w:fldChar w:fldCharType="begin"/>
        </w:r>
        <w:r>
          <w:instrText xml:space="preserve"> PAGEREF _Toc3550 \h </w:instrText>
        </w:r>
        <w:r>
          <w:fldChar w:fldCharType="separate"/>
        </w:r>
        <w:r>
          <w:t>19</w:t>
        </w:r>
        <w:r>
          <w:fldChar w:fldCharType="end"/>
        </w:r>
      </w:hyperlink>
    </w:p>
    <w:p>
      <w:pPr>
        <w:pStyle w:val="TOC2"/>
        <w:tabs>
          <w:tab w:val="right" w:leader="dot" w:pos="8306"/>
        </w:tabs>
      </w:pPr>
      <w:hyperlink w:anchor="_Toc23513" w:history="1">
        <w:r>
          <w:rPr>
            <w:rFonts w:ascii="仿宋" w:eastAsia="仿宋" w:hAnsi="仿宋" w:cs="仿宋" w:hint="eastAsia"/>
            <w:lang w:eastAsia="zh-CN"/>
          </w:rPr>
          <w:t>(三)、运营期环境保护</w:t>
        </w:r>
        <w:r>
          <w:tab/>
        </w:r>
        <w:r>
          <w:fldChar w:fldCharType="begin"/>
        </w:r>
        <w:r>
          <w:instrText xml:space="preserve"> PAGEREF _Toc23513 \h </w:instrText>
        </w:r>
        <w:r>
          <w:fldChar w:fldCharType="separate"/>
        </w:r>
        <w:r>
          <w:t>21</w:t>
        </w:r>
        <w:r>
          <w:fldChar w:fldCharType="end"/>
        </w:r>
      </w:hyperlink>
    </w:p>
    <w:p>
      <w:pPr>
        <w:pStyle w:val="TOC2"/>
        <w:tabs>
          <w:tab w:val="right" w:leader="dot" w:pos="8306"/>
        </w:tabs>
      </w:pPr>
      <w:hyperlink w:anchor="_Toc375" w:history="1">
        <w:r>
          <w:rPr>
            <w:rFonts w:ascii="仿宋" w:eastAsia="仿宋" w:hAnsi="仿宋" w:cs="仿宋" w:hint="eastAsia"/>
            <w:lang w:eastAsia="zh-CN"/>
          </w:rPr>
          <w:t>(四)、太阳能热发电系统项目建设对区域经济的影响</w:t>
        </w:r>
        <w:r>
          <w:tab/>
        </w:r>
        <w:r>
          <w:fldChar w:fldCharType="begin"/>
        </w:r>
        <w:r>
          <w:instrText xml:space="preserve"> PAGEREF _Toc375 \h </w:instrText>
        </w:r>
        <w:r>
          <w:fldChar w:fldCharType="separate"/>
        </w:r>
        <w:r>
          <w:t>22</w:t>
        </w:r>
        <w:r>
          <w:fldChar w:fldCharType="end"/>
        </w:r>
      </w:hyperlink>
    </w:p>
    <w:p>
      <w:pPr>
        <w:pStyle w:val="TOC2"/>
        <w:tabs>
          <w:tab w:val="right" w:leader="dot" w:pos="8306"/>
        </w:tabs>
      </w:pPr>
      <w:hyperlink w:anchor="_Toc29407" w:history="1">
        <w:r>
          <w:rPr>
            <w:rFonts w:ascii="仿宋" w:eastAsia="仿宋" w:hAnsi="仿宋" w:cs="仿宋" w:hint="eastAsia"/>
            <w:lang w:eastAsia="zh-CN"/>
          </w:rPr>
          <w:t>(五)、废弃物处理</w:t>
        </w:r>
        <w:r>
          <w:tab/>
        </w:r>
        <w:r>
          <w:fldChar w:fldCharType="begin"/>
        </w:r>
        <w:r>
          <w:instrText xml:space="preserve"> PAGEREF _Toc29407 \h </w:instrText>
        </w:r>
        <w:r>
          <w:fldChar w:fldCharType="separate"/>
        </w:r>
        <w:r>
          <w:t>24</w:t>
        </w:r>
        <w:r>
          <w:fldChar w:fldCharType="end"/>
        </w:r>
      </w:hyperlink>
    </w:p>
    <w:p>
      <w:pPr>
        <w:pStyle w:val="TOC2"/>
        <w:tabs>
          <w:tab w:val="right" w:leader="dot" w:pos="8306"/>
        </w:tabs>
      </w:pPr>
      <w:hyperlink w:anchor="_Toc1297" w:history="1">
        <w:r>
          <w:rPr>
            <w:rFonts w:ascii="仿宋" w:eastAsia="仿宋" w:hAnsi="仿宋" w:cs="仿宋" w:hint="eastAsia"/>
            <w:lang w:eastAsia="zh-CN"/>
          </w:rPr>
          <w:t>(六)、特殊环境影响分析</w:t>
        </w:r>
        <w:r>
          <w:tab/>
        </w:r>
        <w:r>
          <w:fldChar w:fldCharType="begin"/>
        </w:r>
        <w:r>
          <w:instrText xml:space="preserve"> PAGEREF _Toc1297 \h </w:instrText>
        </w:r>
        <w:r>
          <w:fldChar w:fldCharType="separate"/>
        </w:r>
        <w:r>
          <w:t>25</w:t>
        </w:r>
        <w:r>
          <w:fldChar w:fldCharType="end"/>
        </w:r>
      </w:hyperlink>
    </w:p>
    <w:p>
      <w:pPr>
        <w:pStyle w:val="TOC2"/>
        <w:tabs>
          <w:tab w:val="right" w:leader="dot" w:pos="8306"/>
        </w:tabs>
      </w:pPr>
      <w:hyperlink w:anchor="_Toc13226" w:history="1">
        <w:r>
          <w:rPr>
            <w:rFonts w:ascii="仿宋" w:eastAsia="仿宋" w:hAnsi="仿宋" w:cs="仿宋" w:hint="eastAsia"/>
            <w:lang w:eastAsia="zh-CN"/>
          </w:rPr>
          <w:t>(七)、清洁生产</w:t>
        </w:r>
        <w:r>
          <w:tab/>
        </w:r>
        <w:r>
          <w:fldChar w:fldCharType="begin"/>
        </w:r>
        <w:r>
          <w:instrText xml:space="preserve"> PAGEREF _Toc13226 \h </w:instrText>
        </w:r>
        <w:r>
          <w:fldChar w:fldCharType="separate"/>
        </w:r>
        <w:r>
          <w:t>27</w:t>
        </w:r>
        <w:r>
          <w:fldChar w:fldCharType="end"/>
        </w:r>
      </w:hyperlink>
    </w:p>
    <w:p>
      <w:pPr>
        <w:pStyle w:val="TOC2"/>
        <w:tabs>
          <w:tab w:val="right" w:leader="dot" w:pos="8306"/>
        </w:tabs>
      </w:pPr>
      <w:hyperlink w:anchor="_Toc28422" w:history="1">
        <w:r>
          <w:rPr>
            <w:rFonts w:ascii="仿宋" w:eastAsia="仿宋" w:hAnsi="仿宋" w:cs="仿宋" w:hint="eastAsia"/>
            <w:lang w:eastAsia="zh-CN"/>
          </w:rPr>
          <w:t>(八)、环境保护综合评价</w:t>
        </w:r>
        <w:r>
          <w:tab/>
        </w:r>
        <w:r>
          <w:fldChar w:fldCharType="begin"/>
        </w:r>
        <w:r>
          <w:instrText xml:space="preserve"> PAGEREF _Toc28422 \h </w:instrText>
        </w:r>
        <w:r>
          <w:fldChar w:fldCharType="separate"/>
        </w:r>
        <w:r>
          <w:t>28</w:t>
        </w:r>
        <w:r>
          <w:fldChar w:fldCharType="end"/>
        </w:r>
      </w:hyperlink>
    </w:p>
    <w:p>
      <w:pPr>
        <w:pStyle w:val="TOC1"/>
        <w:tabs>
          <w:tab w:val="right" w:leader="dot" w:pos="8306"/>
        </w:tabs>
      </w:pPr>
      <w:hyperlink w:anchor="_Toc17263" w:history="1">
        <w:r>
          <w:rPr>
            <w:rFonts w:ascii="仿宋" w:eastAsia="仿宋" w:hAnsi="仿宋" w:cs="仿宋" w:hint="eastAsia"/>
            <w:lang w:eastAsia="zh-CN"/>
          </w:rPr>
          <w:t>八、太阳能热发电系统项目人力资源培养与发展</w:t>
        </w:r>
        <w:r>
          <w:tab/>
        </w:r>
        <w:r>
          <w:fldChar w:fldCharType="begin"/>
        </w:r>
        <w:r>
          <w:instrText xml:space="preserve"> PAGEREF _Toc17263 \h </w:instrText>
        </w:r>
        <w:r>
          <w:fldChar w:fldCharType="separate"/>
        </w:r>
        <w:r>
          <w:t>29</w:t>
        </w:r>
        <w:r>
          <w:fldChar w:fldCharType="end"/>
        </w:r>
      </w:hyperlink>
    </w:p>
    <w:p>
      <w:pPr>
        <w:pStyle w:val="TOC2"/>
        <w:tabs>
          <w:tab w:val="right" w:leader="dot" w:pos="8306"/>
        </w:tabs>
      </w:pPr>
      <w:hyperlink w:anchor="_Toc24299" w:history="1">
        <w:r>
          <w:rPr>
            <w:rFonts w:ascii="仿宋" w:eastAsia="仿宋" w:hAnsi="仿宋" w:cs="仿宋" w:hint="eastAsia"/>
            <w:lang w:eastAsia="zh-CN"/>
          </w:rPr>
          <w:t>(一)、人才需求与规划</w:t>
        </w:r>
        <w:r>
          <w:tab/>
        </w:r>
        <w:r>
          <w:fldChar w:fldCharType="begin"/>
        </w:r>
        <w:r>
          <w:instrText xml:space="preserve"> PAGEREF _Toc24299 \h </w:instrText>
        </w:r>
        <w:r>
          <w:fldChar w:fldCharType="separate"/>
        </w:r>
        <w:r>
          <w:t>29</w:t>
        </w:r>
        <w:r>
          <w:fldChar w:fldCharType="end"/>
        </w:r>
      </w:hyperlink>
    </w:p>
    <w:p>
      <w:pPr>
        <w:pStyle w:val="TOC2"/>
        <w:tabs>
          <w:tab w:val="right" w:leader="dot" w:pos="8306"/>
        </w:tabs>
      </w:pPr>
      <w:hyperlink w:anchor="_Toc32190" w:history="1">
        <w:r>
          <w:rPr>
            <w:rFonts w:ascii="仿宋" w:eastAsia="仿宋" w:hAnsi="仿宋" w:cs="仿宋" w:hint="eastAsia"/>
            <w:lang w:eastAsia="zh-CN"/>
          </w:rPr>
          <w:t>(二)、培训与发展计划</w:t>
        </w:r>
        <w:r>
          <w:tab/>
        </w:r>
        <w:r>
          <w:fldChar w:fldCharType="begin"/>
        </w:r>
        <w:r>
          <w:instrText xml:space="preserve"> PAGEREF _Toc32190 \h </w:instrText>
        </w:r>
        <w:r>
          <w:fldChar w:fldCharType="separate"/>
        </w:r>
        <w:r>
          <w:t>30</w:t>
        </w:r>
        <w:r>
          <w:fldChar w:fldCharType="end"/>
        </w:r>
      </w:hyperlink>
    </w:p>
    <w:p>
      <w:pPr>
        <w:pStyle w:val="TOC1"/>
        <w:tabs>
          <w:tab w:val="right" w:leader="dot" w:pos="8306"/>
        </w:tabs>
      </w:pPr>
      <w:hyperlink w:anchor="_Toc23328" w:history="1">
        <w:r>
          <w:rPr>
            <w:rFonts w:ascii="仿宋" w:eastAsia="仿宋" w:hAnsi="仿宋" w:cs="仿宋" w:hint="eastAsia"/>
            <w:lang w:eastAsia="zh-CN"/>
          </w:rPr>
          <w:t>九、太阳能热发电系统项目社会影响</w:t>
        </w:r>
        <w:r>
          <w:tab/>
        </w:r>
        <w:r>
          <w:fldChar w:fldCharType="begin"/>
        </w:r>
        <w:r>
          <w:instrText xml:space="preserve"> PAGEREF _Toc23328 \h </w:instrText>
        </w:r>
        <w:r>
          <w:fldChar w:fldCharType="separate"/>
        </w:r>
        <w:r>
          <w:t>30</w:t>
        </w:r>
        <w:r>
          <w:fldChar w:fldCharType="end"/>
        </w:r>
      </w:hyperlink>
    </w:p>
    <w:p>
      <w:pPr>
        <w:pStyle w:val="TOC2"/>
        <w:tabs>
          <w:tab w:val="right" w:leader="dot" w:pos="8306"/>
        </w:tabs>
      </w:pPr>
      <w:hyperlink w:anchor="_Toc11358" w:history="1">
        <w:r>
          <w:rPr>
            <w:rFonts w:ascii="仿宋" w:eastAsia="仿宋" w:hAnsi="仿宋" w:cs="仿宋" w:hint="eastAsia"/>
            <w:lang w:eastAsia="zh-CN"/>
          </w:rPr>
          <w:t>(一)、社会责任与义务</w:t>
        </w:r>
        <w:r>
          <w:tab/>
        </w:r>
        <w:r>
          <w:fldChar w:fldCharType="begin"/>
        </w:r>
        <w:r>
          <w:instrText xml:space="preserve"> PAGEREF _Toc11358 \h </w:instrText>
        </w:r>
        <w:r>
          <w:fldChar w:fldCharType="separate"/>
        </w:r>
        <w:r>
          <w:t>30</w:t>
        </w:r>
        <w:r>
          <w:fldChar w:fldCharType="end"/>
        </w:r>
      </w:hyperlink>
    </w:p>
    <w:p>
      <w:pPr>
        <w:pStyle w:val="TOC2"/>
        <w:tabs>
          <w:tab w:val="right" w:leader="dot" w:pos="8306"/>
        </w:tabs>
      </w:pPr>
      <w:hyperlink w:anchor="_Toc30627" w:history="1">
        <w:r>
          <w:rPr>
            <w:rFonts w:ascii="仿宋" w:eastAsia="仿宋" w:hAnsi="仿宋" w:cs="仿宋" w:hint="eastAsia"/>
            <w:lang w:eastAsia="zh-CN"/>
          </w:rPr>
          <w:t>(二)、社会参与与沟通</w:t>
        </w:r>
        <w:r>
          <w:tab/>
        </w:r>
        <w:r>
          <w:fldChar w:fldCharType="begin"/>
        </w:r>
        <w:r>
          <w:instrText xml:space="preserve"> PAGEREF _Toc30627 \h </w:instrText>
        </w:r>
        <w:r>
          <w:fldChar w:fldCharType="separate"/>
        </w:r>
        <w:r>
          <w:t>31</w:t>
        </w:r>
        <w:r>
          <w:fldChar w:fldCharType="end"/>
        </w:r>
      </w:hyperlink>
    </w:p>
    <w:p>
      <w:pPr>
        <w:pStyle w:val="TOC1"/>
        <w:tabs>
          <w:tab w:val="right" w:leader="dot" w:pos="8306"/>
        </w:tabs>
      </w:pPr>
      <w:hyperlink w:anchor="_Toc10050" w:history="1">
        <w:r>
          <w:rPr>
            <w:rFonts w:ascii="仿宋" w:eastAsia="仿宋" w:hAnsi="仿宋" w:cs="仿宋" w:hint="eastAsia"/>
            <w:lang w:eastAsia="zh-CN"/>
          </w:rPr>
          <w:t>十、太阳能热发电系统项目技术管理</w:t>
        </w:r>
        <w:r>
          <w:tab/>
        </w:r>
        <w:r>
          <w:fldChar w:fldCharType="begin"/>
        </w:r>
        <w:r>
          <w:instrText xml:space="preserve"> PAGEREF _Toc10050 \h </w:instrText>
        </w:r>
        <w:r>
          <w:fldChar w:fldCharType="separate"/>
        </w:r>
        <w:r>
          <w:t>32</w:t>
        </w:r>
        <w:r>
          <w:fldChar w:fldCharType="end"/>
        </w:r>
      </w:hyperlink>
    </w:p>
    <w:p>
      <w:pPr>
        <w:pStyle w:val="TOC2"/>
        <w:tabs>
          <w:tab w:val="right" w:leader="dot" w:pos="8306"/>
        </w:tabs>
      </w:pPr>
      <w:hyperlink w:anchor="_Toc14541" w:history="1">
        <w:r>
          <w:rPr>
            <w:rFonts w:ascii="仿宋" w:eastAsia="仿宋" w:hAnsi="仿宋" w:cs="仿宋" w:hint="eastAsia"/>
            <w:lang w:eastAsia="zh-CN"/>
          </w:rPr>
          <w:t>(一)、技术方案选用方向</w:t>
        </w:r>
        <w:r>
          <w:tab/>
        </w:r>
        <w:r>
          <w:fldChar w:fldCharType="begin"/>
        </w:r>
        <w:r>
          <w:instrText xml:space="preserve"> PAGEREF _Toc14541 \h </w:instrText>
        </w:r>
        <w:r>
          <w:fldChar w:fldCharType="separate"/>
        </w:r>
        <w:r>
          <w:t>32</w:t>
        </w:r>
        <w:r>
          <w:fldChar w:fldCharType="end"/>
        </w:r>
      </w:hyperlink>
    </w:p>
    <w:p>
      <w:pPr>
        <w:pStyle w:val="TOC2"/>
        <w:tabs>
          <w:tab w:val="right" w:leader="dot" w:pos="8306"/>
        </w:tabs>
      </w:pPr>
      <w:hyperlink w:anchor="_Toc25830" w:history="1">
        <w:r>
          <w:rPr>
            <w:rFonts w:ascii="仿宋" w:eastAsia="仿宋" w:hAnsi="仿宋" w:cs="仿宋" w:hint="eastAsia"/>
            <w:lang w:eastAsia="zh-CN"/>
          </w:rPr>
          <w:t>(二)、工艺技术方案选用原则</w:t>
        </w:r>
        <w:r>
          <w:tab/>
        </w:r>
        <w:r>
          <w:fldChar w:fldCharType="begin"/>
        </w:r>
        <w:r>
          <w:instrText xml:space="preserve"> PAGEREF _Toc25830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95" w:history="1">
        <w:r>
          <w:rPr>
            <w:rFonts w:ascii="仿宋" w:eastAsia="仿宋" w:hAnsi="仿宋" w:cs="仿宋" w:hint="eastAsia"/>
            <w:lang w:eastAsia="zh-CN"/>
          </w:rPr>
          <w:t>(三)、工艺技术方案要求</w:t>
        </w:r>
        <w:r>
          <w:tab/>
        </w:r>
        <w:r>
          <w:fldChar w:fldCharType="begin"/>
        </w:r>
        <w:r>
          <w:instrText xml:space="preserve"> PAGEREF _Toc14495 \h </w:instrText>
        </w:r>
        <w:r>
          <w:fldChar w:fldCharType="separate"/>
        </w:r>
        <w:r>
          <w:t>36</w:t>
        </w:r>
        <w:r>
          <w:fldChar w:fldCharType="end"/>
        </w:r>
      </w:hyperlink>
    </w:p>
    <w:p>
      <w:pPr>
        <w:pStyle w:val="TOC1"/>
        <w:tabs>
          <w:tab w:val="right" w:leader="dot" w:pos="8306"/>
        </w:tabs>
      </w:pPr>
      <w:hyperlink w:anchor="_Toc1748" w:history="1">
        <w:r>
          <w:rPr>
            <w:rFonts w:ascii="仿宋" w:eastAsia="仿宋" w:hAnsi="仿宋" w:cs="仿宋" w:hint="eastAsia"/>
            <w:lang w:eastAsia="zh-CN"/>
          </w:rPr>
          <w:t>十一、太阳能热发电系统项目创新与研发</w:t>
        </w:r>
        <w:r>
          <w:tab/>
        </w:r>
        <w:r>
          <w:fldChar w:fldCharType="begin"/>
        </w:r>
        <w:r>
          <w:instrText xml:space="preserve"> PAGEREF _Toc1748 \h </w:instrText>
        </w:r>
        <w:r>
          <w:fldChar w:fldCharType="separate"/>
        </w:r>
        <w:r>
          <w:t>38</w:t>
        </w:r>
        <w:r>
          <w:fldChar w:fldCharType="end"/>
        </w:r>
      </w:hyperlink>
    </w:p>
    <w:p>
      <w:pPr>
        <w:pStyle w:val="TOC2"/>
        <w:tabs>
          <w:tab w:val="right" w:leader="dot" w:pos="8306"/>
        </w:tabs>
      </w:pPr>
      <w:hyperlink w:anchor="_Toc3015" w:history="1">
        <w:r>
          <w:rPr>
            <w:rFonts w:ascii="仿宋" w:eastAsia="仿宋" w:hAnsi="仿宋" w:cs="仿宋" w:hint="eastAsia"/>
            <w:lang w:eastAsia="zh-CN"/>
          </w:rPr>
          <w:t>(一)、创新策略与方向</w:t>
        </w:r>
        <w:r>
          <w:tab/>
        </w:r>
        <w:r>
          <w:fldChar w:fldCharType="begin"/>
        </w:r>
        <w:r>
          <w:instrText xml:space="preserve"> PAGEREF _Toc3015 \h </w:instrText>
        </w:r>
        <w:r>
          <w:fldChar w:fldCharType="separate"/>
        </w:r>
        <w:r>
          <w:t>38</w:t>
        </w:r>
        <w:r>
          <w:fldChar w:fldCharType="end"/>
        </w:r>
      </w:hyperlink>
    </w:p>
    <w:p>
      <w:pPr>
        <w:pStyle w:val="TOC2"/>
        <w:tabs>
          <w:tab w:val="right" w:leader="dot" w:pos="8306"/>
        </w:tabs>
      </w:pPr>
      <w:hyperlink w:anchor="_Toc2856" w:history="1">
        <w:r>
          <w:rPr>
            <w:rFonts w:ascii="仿宋" w:eastAsia="仿宋" w:hAnsi="仿宋" w:cs="仿宋" w:hint="eastAsia"/>
            <w:lang w:eastAsia="zh-CN"/>
          </w:rPr>
          <w:t>(二)、研发规划与投入</w:t>
        </w:r>
        <w:r>
          <w:tab/>
        </w:r>
        <w:r>
          <w:fldChar w:fldCharType="begin"/>
        </w:r>
        <w:r>
          <w:instrText xml:space="preserve"> PAGEREF _Toc2856 \h </w:instrText>
        </w:r>
        <w:r>
          <w:fldChar w:fldCharType="separate"/>
        </w:r>
        <w:r>
          <w:t>40</w:t>
        </w:r>
        <w:r>
          <w:fldChar w:fldCharType="end"/>
        </w:r>
      </w:hyperlink>
    </w:p>
    <w:p>
      <w:pPr>
        <w:pStyle w:val="TOC1"/>
        <w:tabs>
          <w:tab w:val="right" w:leader="dot" w:pos="8306"/>
        </w:tabs>
      </w:pPr>
      <w:hyperlink w:anchor="_Toc2953" w:history="1">
        <w:r>
          <w:rPr>
            <w:rFonts w:ascii="仿宋" w:eastAsia="仿宋" w:hAnsi="仿宋" w:cs="仿宋" w:hint="eastAsia"/>
            <w:lang w:eastAsia="zh-CN"/>
          </w:rPr>
          <w:t>十二、生产安全保护</w:t>
        </w:r>
        <w:r>
          <w:tab/>
        </w:r>
        <w:r>
          <w:fldChar w:fldCharType="begin"/>
        </w:r>
        <w:r>
          <w:instrText xml:space="preserve"> PAGEREF _Toc2953 \h </w:instrText>
        </w:r>
        <w:r>
          <w:fldChar w:fldCharType="separate"/>
        </w:r>
        <w:r>
          <w:t>41</w:t>
        </w:r>
        <w:r>
          <w:fldChar w:fldCharType="end"/>
        </w:r>
      </w:hyperlink>
    </w:p>
    <w:p>
      <w:pPr>
        <w:pStyle w:val="TOC2"/>
        <w:tabs>
          <w:tab w:val="right" w:leader="dot" w:pos="8306"/>
        </w:tabs>
      </w:pPr>
      <w:hyperlink w:anchor="_Toc21316" w:history="1">
        <w:r>
          <w:rPr>
            <w:rFonts w:ascii="仿宋" w:eastAsia="仿宋" w:hAnsi="仿宋" w:cs="仿宋" w:hint="eastAsia"/>
            <w:lang w:eastAsia="zh-CN"/>
          </w:rPr>
          <w:t>(一)、消防安全</w:t>
        </w:r>
        <w:r>
          <w:tab/>
        </w:r>
        <w:r>
          <w:fldChar w:fldCharType="begin"/>
        </w:r>
        <w:r>
          <w:instrText xml:space="preserve"> PAGEREF _Toc21316 \h </w:instrText>
        </w:r>
        <w:r>
          <w:fldChar w:fldCharType="separate"/>
        </w:r>
        <w:r>
          <w:t>41</w:t>
        </w:r>
        <w:r>
          <w:fldChar w:fldCharType="end"/>
        </w:r>
      </w:hyperlink>
    </w:p>
    <w:p>
      <w:pPr>
        <w:pStyle w:val="TOC2"/>
        <w:tabs>
          <w:tab w:val="right" w:leader="dot" w:pos="8306"/>
        </w:tabs>
      </w:pPr>
      <w:hyperlink w:anchor="_Toc5166" w:history="1">
        <w:r>
          <w:rPr>
            <w:rFonts w:ascii="仿宋" w:eastAsia="仿宋" w:hAnsi="仿宋" w:cs="仿宋" w:hint="eastAsia"/>
            <w:lang w:eastAsia="zh-CN"/>
          </w:rPr>
          <w:t>(二)、防火防爆总图布置措施</w:t>
        </w:r>
        <w:r>
          <w:tab/>
        </w:r>
        <w:r>
          <w:fldChar w:fldCharType="begin"/>
        </w:r>
        <w:r>
          <w:instrText xml:space="preserve"> PAGEREF _Toc5166 \h </w:instrText>
        </w:r>
        <w:r>
          <w:fldChar w:fldCharType="separate"/>
        </w:r>
        <w:r>
          <w:t>43</w:t>
        </w:r>
        <w:r>
          <w:fldChar w:fldCharType="end"/>
        </w:r>
      </w:hyperlink>
    </w:p>
    <w:p>
      <w:pPr>
        <w:pStyle w:val="TOC2"/>
        <w:tabs>
          <w:tab w:val="right" w:leader="dot" w:pos="8306"/>
        </w:tabs>
      </w:pPr>
      <w:hyperlink w:anchor="_Toc28948" w:history="1">
        <w:r>
          <w:rPr>
            <w:rFonts w:ascii="仿宋" w:eastAsia="仿宋" w:hAnsi="仿宋" w:cs="仿宋" w:hint="eastAsia"/>
            <w:lang w:eastAsia="zh-CN"/>
          </w:rPr>
          <w:t>(三)、自然灾害防范措施</w:t>
        </w:r>
        <w:r>
          <w:tab/>
        </w:r>
        <w:r>
          <w:fldChar w:fldCharType="begin"/>
        </w:r>
        <w:r>
          <w:instrText xml:space="preserve"> PAGEREF _Toc28948 \h </w:instrText>
        </w:r>
        <w:r>
          <w:fldChar w:fldCharType="separate"/>
        </w:r>
        <w:r>
          <w:t>44</w:t>
        </w:r>
        <w:r>
          <w:fldChar w:fldCharType="end"/>
        </w:r>
      </w:hyperlink>
    </w:p>
    <w:p>
      <w:pPr>
        <w:pStyle w:val="TOC2"/>
        <w:tabs>
          <w:tab w:val="right" w:leader="dot" w:pos="8306"/>
        </w:tabs>
      </w:pPr>
      <w:hyperlink w:anchor="_Toc933" w:history="1">
        <w:r>
          <w:rPr>
            <w:rFonts w:ascii="仿宋" w:eastAsia="仿宋" w:hAnsi="仿宋" w:cs="仿宋" w:hint="eastAsia"/>
            <w:lang w:eastAsia="zh-CN"/>
          </w:rPr>
          <w:t>(四)、安全色及安全标志使用要求</w:t>
        </w:r>
        <w:r>
          <w:tab/>
        </w:r>
        <w:r>
          <w:fldChar w:fldCharType="begin"/>
        </w:r>
        <w:r>
          <w:instrText xml:space="preserve"> PAGEREF _Toc933 \h </w:instrText>
        </w:r>
        <w:r>
          <w:fldChar w:fldCharType="separate"/>
        </w:r>
        <w:r>
          <w:t>45</w:t>
        </w:r>
        <w:r>
          <w:fldChar w:fldCharType="end"/>
        </w:r>
      </w:hyperlink>
    </w:p>
    <w:p>
      <w:pPr>
        <w:pStyle w:val="TOC2"/>
        <w:tabs>
          <w:tab w:val="right" w:leader="dot" w:pos="8306"/>
        </w:tabs>
      </w:pPr>
      <w:hyperlink w:anchor="_Toc30615" w:history="1">
        <w:r>
          <w:rPr>
            <w:rFonts w:ascii="仿宋" w:eastAsia="仿宋" w:hAnsi="仿宋" w:cs="仿宋" w:hint="eastAsia"/>
            <w:lang w:eastAsia="zh-CN"/>
          </w:rPr>
          <w:t>(五)、防尘防毒措施</w:t>
        </w:r>
        <w:r>
          <w:tab/>
        </w:r>
        <w:r>
          <w:fldChar w:fldCharType="begin"/>
        </w:r>
        <w:r>
          <w:instrText xml:space="preserve"> PAGEREF _Toc30615 \h </w:instrText>
        </w:r>
        <w:r>
          <w:fldChar w:fldCharType="separate"/>
        </w:r>
        <w:r>
          <w:t>46</w:t>
        </w:r>
        <w:r>
          <w:fldChar w:fldCharType="end"/>
        </w:r>
      </w:hyperlink>
    </w:p>
    <w:p>
      <w:pPr>
        <w:pStyle w:val="TOC2"/>
        <w:tabs>
          <w:tab w:val="right" w:leader="dot" w:pos="8306"/>
        </w:tabs>
      </w:pPr>
      <w:hyperlink w:anchor="_Toc25213" w:history="1">
        <w:r>
          <w:rPr>
            <w:rFonts w:ascii="仿宋" w:eastAsia="仿宋" w:hAnsi="仿宋" w:cs="仿宋" w:hint="eastAsia"/>
            <w:lang w:eastAsia="zh-CN"/>
          </w:rPr>
          <w:t>(六)、防静电、触电防护及防雷措施</w:t>
        </w:r>
        <w:r>
          <w:tab/>
        </w:r>
        <w:r>
          <w:fldChar w:fldCharType="begin"/>
        </w:r>
        <w:r>
          <w:instrText xml:space="preserve"> PAGEREF _Toc25213 \h </w:instrText>
        </w:r>
        <w:r>
          <w:fldChar w:fldCharType="separate"/>
        </w:r>
        <w:r>
          <w:t>47</w:t>
        </w:r>
        <w:r>
          <w:fldChar w:fldCharType="end"/>
        </w:r>
      </w:hyperlink>
    </w:p>
    <w:p>
      <w:pPr>
        <w:pStyle w:val="TOC2"/>
        <w:tabs>
          <w:tab w:val="right" w:leader="dot" w:pos="8306"/>
        </w:tabs>
      </w:pPr>
      <w:hyperlink w:anchor="_Toc12424" w:history="1">
        <w:r>
          <w:rPr>
            <w:rFonts w:ascii="仿宋" w:eastAsia="仿宋" w:hAnsi="仿宋" w:cs="仿宋" w:hint="eastAsia"/>
            <w:lang w:eastAsia="zh-CN"/>
          </w:rPr>
          <w:t>(七)、机械设备安全保障措施</w:t>
        </w:r>
        <w:r>
          <w:tab/>
        </w:r>
        <w:r>
          <w:fldChar w:fldCharType="begin"/>
        </w:r>
        <w:r>
          <w:instrText xml:space="preserve"> PAGEREF _Toc12424 \h </w:instrText>
        </w:r>
        <w:r>
          <w:fldChar w:fldCharType="separate"/>
        </w:r>
        <w:r>
          <w:t>48</w:t>
        </w:r>
        <w:r>
          <w:fldChar w:fldCharType="end"/>
        </w:r>
      </w:hyperlink>
    </w:p>
    <w:p>
      <w:pPr>
        <w:pStyle w:val="TOC1"/>
        <w:tabs>
          <w:tab w:val="right" w:leader="dot" w:pos="8306"/>
        </w:tabs>
      </w:pPr>
      <w:hyperlink w:anchor="_Toc12642" w:history="1">
        <w:r>
          <w:rPr>
            <w:rFonts w:ascii="仿宋" w:eastAsia="仿宋" w:hAnsi="仿宋" w:cs="仿宋" w:hint="eastAsia"/>
            <w:lang w:eastAsia="zh-CN"/>
          </w:rPr>
          <w:t>十三、太阳能热发电系统项目治理与监督</w:t>
        </w:r>
        <w:r>
          <w:tab/>
        </w:r>
        <w:r>
          <w:fldChar w:fldCharType="begin"/>
        </w:r>
        <w:r>
          <w:instrText xml:space="preserve"> PAGEREF _Toc12642 \h </w:instrText>
        </w:r>
        <w:r>
          <w:fldChar w:fldCharType="separate"/>
        </w:r>
        <w:r>
          <w:t>50</w:t>
        </w:r>
        <w:r>
          <w:fldChar w:fldCharType="end"/>
        </w:r>
      </w:hyperlink>
    </w:p>
    <w:p>
      <w:pPr>
        <w:pStyle w:val="TOC2"/>
        <w:tabs>
          <w:tab w:val="right" w:leader="dot" w:pos="8306"/>
        </w:tabs>
      </w:pPr>
      <w:hyperlink w:anchor="_Toc26706" w:history="1">
        <w:r>
          <w:rPr>
            <w:rFonts w:ascii="仿宋" w:eastAsia="仿宋" w:hAnsi="仿宋" w:cs="仿宋" w:hint="eastAsia"/>
            <w:lang w:eastAsia="zh-CN"/>
          </w:rPr>
          <w:t>(一)、太阳能热发电系统项目治理结构</w:t>
        </w:r>
        <w:r>
          <w:tab/>
        </w:r>
        <w:r>
          <w:fldChar w:fldCharType="begin"/>
        </w:r>
        <w:r>
          <w:instrText xml:space="preserve"> PAGEREF _Toc26706 \h </w:instrText>
        </w:r>
        <w:r>
          <w:fldChar w:fldCharType="separate"/>
        </w:r>
        <w:r>
          <w:t>50</w:t>
        </w:r>
        <w:r>
          <w:fldChar w:fldCharType="end"/>
        </w:r>
      </w:hyperlink>
    </w:p>
    <w:p>
      <w:pPr>
        <w:pStyle w:val="TOC2"/>
        <w:tabs>
          <w:tab w:val="right" w:leader="dot" w:pos="8306"/>
        </w:tabs>
      </w:pPr>
      <w:hyperlink w:anchor="_Toc26557" w:history="1">
        <w:r>
          <w:rPr>
            <w:rFonts w:ascii="仿宋" w:eastAsia="仿宋" w:hAnsi="仿宋" w:cs="仿宋" w:hint="eastAsia"/>
            <w:lang w:eastAsia="zh-CN"/>
          </w:rPr>
          <w:t>(二)、监督与审计</w:t>
        </w:r>
        <w:r>
          <w:tab/>
        </w:r>
        <w:r>
          <w:fldChar w:fldCharType="begin"/>
        </w:r>
        <w:r>
          <w:instrText xml:space="preserve"> PAGEREF _Toc26557 \h </w:instrText>
        </w:r>
        <w:r>
          <w:fldChar w:fldCharType="separate"/>
        </w:r>
        <w:r>
          <w:t>51</w:t>
        </w:r>
        <w:r>
          <w:fldChar w:fldCharType="end"/>
        </w:r>
      </w:hyperlink>
    </w:p>
    <w:p>
      <w:pPr>
        <w:pStyle w:val="TOC1"/>
        <w:tabs>
          <w:tab w:val="right" w:leader="dot" w:pos="8306"/>
        </w:tabs>
      </w:pPr>
      <w:hyperlink w:anchor="_Toc19132" w:history="1">
        <w:r>
          <w:rPr>
            <w:rFonts w:ascii="仿宋" w:eastAsia="仿宋" w:hAnsi="仿宋" w:cs="仿宋" w:hint="eastAsia"/>
            <w:lang w:eastAsia="zh-CN"/>
          </w:rPr>
          <w:t>十四、营销与推广策略</w:t>
        </w:r>
        <w:r>
          <w:tab/>
        </w:r>
        <w:r>
          <w:fldChar w:fldCharType="begin"/>
        </w:r>
        <w:r>
          <w:instrText xml:space="preserve"> PAGEREF _Toc19132 \h </w:instrText>
        </w:r>
        <w:r>
          <w:fldChar w:fldCharType="separate"/>
        </w:r>
        <w:r>
          <w:t>53</w:t>
        </w:r>
        <w:r>
          <w:fldChar w:fldCharType="end"/>
        </w:r>
      </w:hyperlink>
    </w:p>
    <w:p>
      <w:pPr>
        <w:pStyle w:val="TOC2"/>
        <w:tabs>
          <w:tab w:val="right" w:leader="dot" w:pos="8306"/>
        </w:tabs>
      </w:pPr>
      <w:hyperlink w:anchor="_Toc21551" w:history="1">
        <w:r>
          <w:rPr>
            <w:rFonts w:ascii="仿宋" w:eastAsia="仿宋" w:hAnsi="仿宋" w:cs="仿宋" w:hint="eastAsia"/>
            <w:lang w:eastAsia="zh-CN"/>
          </w:rPr>
          <w:t>(一)、产品/服务定位与特点</w:t>
        </w:r>
        <w:r>
          <w:tab/>
        </w:r>
        <w:r>
          <w:fldChar w:fldCharType="begin"/>
        </w:r>
        <w:r>
          <w:instrText xml:space="preserve"> PAGEREF _Toc21551 \h </w:instrText>
        </w:r>
        <w:r>
          <w:fldChar w:fldCharType="separate"/>
        </w:r>
        <w:r>
          <w:t>53</w:t>
        </w:r>
        <w:r>
          <w:fldChar w:fldCharType="end"/>
        </w:r>
      </w:hyperlink>
    </w:p>
    <w:p>
      <w:pPr>
        <w:pStyle w:val="TOC2"/>
        <w:tabs>
          <w:tab w:val="right" w:leader="dot" w:pos="8306"/>
        </w:tabs>
      </w:pPr>
      <w:hyperlink w:anchor="_Toc24053" w:history="1">
        <w:r>
          <w:rPr>
            <w:rFonts w:ascii="仿宋" w:eastAsia="仿宋" w:hAnsi="仿宋" w:cs="仿宋" w:hint="eastAsia"/>
            <w:lang w:eastAsia="zh-CN"/>
          </w:rPr>
          <w:t>(二)、市场定位与竞争分析</w:t>
        </w:r>
        <w:r>
          <w:tab/>
        </w:r>
        <w:r>
          <w:fldChar w:fldCharType="begin"/>
        </w:r>
        <w:r>
          <w:instrText xml:space="preserve"> PAGEREF _Toc24053 \h </w:instrText>
        </w:r>
        <w:r>
          <w:fldChar w:fldCharType="separate"/>
        </w:r>
        <w:r>
          <w:t>54</w:t>
        </w:r>
        <w:r>
          <w:fldChar w:fldCharType="end"/>
        </w:r>
      </w:hyperlink>
    </w:p>
    <w:p>
      <w:pPr>
        <w:pStyle w:val="TOC2"/>
        <w:tabs>
          <w:tab w:val="right" w:leader="dot" w:pos="8306"/>
        </w:tabs>
      </w:pPr>
      <w:hyperlink w:anchor="_Toc22008" w:history="1">
        <w:r>
          <w:rPr>
            <w:rFonts w:ascii="仿宋" w:eastAsia="仿宋" w:hAnsi="仿宋" w:cs="仿宋" w:hint="eastAsia"/>
            <w:lang w:eastAsia="zh-CN"/>
          </w:rPr>
          <w:t>(三)、营销渠道与策略</w:t>
        </w:r>
        <w:r>
          <w:tab/>
        </w:r>
        <w:r>
          <w:fldChar w:fldCharType="begin"/>
        </w:r>
        <w:r>
          <w:instrText xml:space="preserve"> PAGEREF _Toc22008 \h </w:instrText>
        </w:r>
        <w:r>
          <w:fldChar w:fldCharType="separate"/>
        </w:r>
        <w:r>
          <w:t>56</w:t>
        </w:r>
        <w:r>
          <w:fldChar w:fldCharType="end"/>
        </w:r>
      </w:hyperlink>
    </w:p>
    <w:p>
      <w:pPr>
        <w:pStyle w:val="TOC2"/>
        <w:tabs>
          <w:tab w:val="right" w:leader="dot" w:pos="8306"/>
        </w:tabs>
      </w:pPr>
      <w:hyperlink w:anchor="_Toc22237" w:history="1">
        <w:r>
          <w:rPr>
            <w:rFonts w:ascii="仿宋" w:eastAsia="仿宋" w:hAnsi="仿宋" w:cs="仿宋" w:hint="eastAsia"/>
            <w:lang w:eastAsia="zh-CN"/>
          </w:rPr>
          <w:t>(四)、推广与宣传活动</w:t>
        </w:r>
        <w:r>
          <w:tab/>
        </w:r>
        <w:r>
          <w:fldChar w:fldCharType="begin"/>
        </w:r>
        <w:r>
          <w:instrText xml:space="preserve"> PAGEREF _Toc22237 \h </w:instrText>
        </w:r>
        <w:r>
          <w:fldChar w:fldCharType="separate"/>
        </w:r>
        <w:r>
          <w:t>57</w:t>
        </w:r>
        <w:r>
          <w:fldChar w:fldCharType="end"/>
        </w:r>
      </w:hyperlink>
    </w:p>
    <w:p>
      <w:pPr>
        <w:pStyle w:val="TOC1"/>
        <w:tabs>
          <w:tab w:val="right" w:leader="dot" w:pos="8306"/>
        </w:tabs>
      </w:pPr>
      <w:hyperlink w:anchor="_Toc24207" w:history="1">
        <w:r>
          <w:rPr>
            <w:rFonts w:ascii="仿宋" w:eastAsia="仿宋" w:hAnsi="仿宋" w:cs="仿宋" w:hint="eastAsia"/>
            <w:lang w:eastAsia="zh-CN"/>
          </w:rPr>
          <w:t>十五、太阳能热发电系统项目实施保障措施</w:t>
        </w:r>
        <w:r>
          <w:tab/>
        </w:r>
        <w:r>
          <w:fldChar w:fldCharType="begin"/>
        </w:r>
        <w:r>
          <w:instrText xml:space="preserve"> PAGEREF _Toc24207 \h </w:instrText>
        </w:r>
        <w:r>
          <w:fldChar w:fldCharType="separate"/>
        </w:r>
        <w:r>
          <w:t>62</w:t>
        </w:r>
        <w:r>
          <w:fldChar w:fldCharType="end"/>
        </w:r>
      </w:hyperlink>
    </w:p>
    <w:p>
      <w:pPr>
        <w:pStyle w:val="TOC2"/>
        <w:tabs>
          <w:tab w:val="right" w:leader="dot" w:pos="8306"/>
        </w:tabs>
      </w:pPr>
      <w:hyperlink w:anchor="_Toc6341" w:history="1">
        <w:r>
          <w:rPr>
            <w:rFonts w:ascii="仿宋" w:eastAsia="仿宋" w:hAnsi="仿宋" w:cs="仿宋" w:hint="eastAsia"/>
            <w:lang w:eastAsia="zh-CN"/>
          </w:rPr>
          <w:t>(一)、太阳能热发电系统项目实施保障机制</w:t>
        </w:r>
        <w:r>
          <w:tab/>
        </w:r>
        <w:r>
          <w:fldChar w:fldCharType="begin"/>
        </w:r>
        <w:r>
          <w:instrText xml:space="preserve"> PAGEREF _Toc6341 \h </w:instrText>
        </w:r>
        <w:r>
          <w:fldChar w:fldCharType="separate"/>
        </w:r>
        <w:r>
          <w:t>62</w:t>
        </w:r>
        <w:r>
          <w:fldChar w:fldCharType="end"/>
        </w:r>
      </w:hyperlink>
    </w:p>
    <w:p>
      <w:pPr>
        <w:pStyle w:val="TOC2"/>
        <w:tabs>
          <w:tab w:val="right" w:leader="dot" w:pos="8306"/>
        </w:tabs>
      </w:pPr>
      <w:hyperlink w:anchor="_Toc25841" w:history="1">
        <w:r>
          <w:rPr>
            <w:rFonts w:ascii="仿宋" w:eastAsia="仿宋" w:hAnsi="仿宋" w:cs="仿宋" w:hint="eastAsia"/>
            <w:lang w:eastAsia="zh-CN"/>
          </w:rPr>
          <w:t>(二)、太阳能热发电系统项目法律合规要求</w:t>
        </w:r>
        <w:r>
          <w:tab/>
        </w:r>
        <w:r>
          <w:fldChar w:fldCharType="begin"/>
        </w:r>
        <w:r>
          <w:instrText xml:space="preserve"> PAGEREF _Toc25841 \h </w:instrText>
        </w:r>
        <w:r>
          <w:fldChar w:fldCharType="separate"/>
        </w:r>
        <w:r>
          <w:t>66</w:t>
        </w:r>
        <w:r>
          <w:fldChar w:fldCharType="end"/>
        </w:r>
      </w:hyperlink>
    </w:p>
    <w:p>
      <w:pPr>
        <w:pStyle w:val="TOC2"/>
        <w:tabs>
          <w:tab w:val="right" w:leader="dot" w:pos="8306"/>
        </w:tabs>
      </w:pPr>
      <w:hyperlink w:anchor="_Toc1016" w:history="1">
        <w:r>
          <w:rPr>
            <w:rFonts w:ascii="仿宋" w:eastAsia="仿宋" w:hAnsi="仿宋" w:cs="仿宋" w:hint="eastAsia"/>
            <w:lang w:eastAsia="zh-CN"/>
          </w:rPr>
          <w:t>(三)、太阳能热发电系统项目合同管理与法律事务</w:t>
        </w:r>
        <w:r>
          <w:tab/>
        </w:r>
        <w:r>
          <w:fldChar w:fldCharType="begin"/>
        </w:r>
        <w:r>
          <w:instrText xml:space="preserve"> PAGEREF _Toc1016 \h </w:instrText>
        </w:r>
        <w:r>
          <w:fldChar w:fldCharType="separate"/>
        </w:r>
        <w:r>
          <w:t>70</w:t>
        </w:r>
        <w:r>
          <w:fldChar w:fldCharType="end"/>
        </w:r>
      </w:hyperlink>
    </w:p>
    <w:p>
      <w:pPr>
        <w:pStyle w:val="TOC2"/>
        <w:tabs>
          <w:tab w:val="right" w:leader="dot" w:pos="8306"/>
        </w:tabs>
      </w:pPr>
      <w:hyperlink w:anchor="_Toc112" w:history="1">
        <w:r>
          <w:rPr>
            <w:rFonts w:ascii="仿宋" w:eastAsia="仿宋" w:hAnsi="仿宋" w:cs="仿宋" w:hint="eastAsia"/>
            <w:lang w:eastAsia="zh-CN"/>
          </w:rPr>
          <w:t>(四)、太阳能热发电系统项目知识产权保护策略</w:t>
        </w:r>
        <w:r>
          <w:tab/>
        </w:r>
        <w:r>
          <w:fldChar w:fldCharType="begin"/>
        </w:r>
        <w:r>
          <w:instrText xml:space="preserve"> PAGEREF _Toc112 \h </w:instrText>
        </w:r>
        <w:r>
          <w:fldChar w:fldCharType="separate"/>
        </w:r>
        <w:r>
          <w:t>77</w:t>
        </w:r>
        <w:r>
          <w:fldChar w:fldCharType="end"/>
        </w:r>
      </w:hyperlink>
    </w:p>
    <w:p>
      <w:pPr>
        <w:pStyle w:val="TOC1"/>
        <w:tabs>
          <w:tab w:val="right" w:leader="dot" w:pos="8306"/>
        </w:tabs>
      </w:pPr>
      <w:hyperlink w:anchor="_Toc4558" w:history="1">
        <w:r>
          <w:rPr>
            <w:rFonts w:ascii="仿宋" w:eastAsia="仿宋" w:hAnsi="仿宋" w:cs="仿宋" w:hint="eastAsia"/>
            <w:lang w:eastAsia="zh-CN"/>
          </w:rPr>
          <w:t>十六、质量管理体系</w:t>
        </w:r>
        <w:r>
          <w:tab/>
        </w:r>
        <w:r>
          <w:fldChar w:fldCharType="begin"/>
        </w:r>
        <w:r>
          <w:instrText xml:space="preserve"> PAGEREF _Toc4558 \h </w:instrText>
        </w:r>
        <w:r>
          <w:fldChar w:fldCharType="separate"/>
        </w:r>
        <w:r>
          <w:t>79</w:t>
        </w:r>
        <w:r>
          <w:fldChar w:fldCharType="end"/>
        </w:r>
      </w:hyperlink>
    </w:p>
    <w:p>
      <w:pPr>
        <w:pStyle w:val="TOC2"/>
        <w:tabs>
          <w:tab w:val="right" w:leader="dot" w:pos="8306"/>
        </w:tabs>
      </w:pPr>
      <w:hyperlink w:anchor="_Toc20242" w:history="1">
        <w:r>
          <w:rPr>
            <w:rFonts w:ascii="仿宋" w:eastAsia="仿宋" w:hAnsi="仿宋" w:cs="仿宋" w:hint="eastAsia"/>
            <w:lang w:eastAsia="zh-CN"/>
          </w:rPr>
          <w:t>(一)、质量目标与方针</w:t>
        </w:r>
        <w:r>
          <w:tab/>
        </w:r>
        <w:r>
          <w:fldChar w:fldCharType="begin"/>
        </w:r>
        <w:r>
          <w:instrText xml:space="preserve"> PAGEREF _Toc20242 \h </w:instrText>
        </w:r>
        <w:r>
          <w:fldChar w:fldCharType="separate"/>
        </w:r>
        <w:r>
          <w:t>79</w:t>
        </w:r>
        <w:r>
          <w:fldChar w:fldCharType="end"/>
        </w:r>
      </w:hyperlink>
    </w:p>
    <w:p>
      <w:pPr>
        <w:pStyle w:val="TOC2"/>
        <w:tabs>
          <w:tab w:val="right" w:leader="dot" w:pos="8306"/>
        </w:tabs>
      </w:pPr>
      <w:hyperlink w:anchor="_Toc29210" w:history="1">
        <w:r>
          <w:rPr>
            <w:rFonts w:ascii="仿宋" w:eastAsia="仿宋" w:hAnsi="仿宋" w:cs="仿宋" w:hint="eastAsia"/>
            <w:lang w:eastAsia="zh-CN"/>
          </w:rPr>
          <w:t>(二)、质量管理责任</w:t>
        </w:r>
        <w:r>
          <w:tab/>
        </w:r>
        <w:r>
          <w:fldChar w:fldCharType="begin"/>
        </w:r>
        <w:r>
          <w:instrText xml:space="preserve"> PAGEREF _Toc29210 \h </w:instrText>
        </w:r>
        <w:r>
          <w:fldChar w:fldCharType="separate"/>
        </w:r>
        <w:r>
          <w:t>80</w:t>
        </w:r>
        <w:r>
          <w:fldChar w:fldCharType="end"/>
        </w:r>
      </w:hyperlink>
    </w:p>
    <w:p>
      <w:pPr>
        <w:pStyle w:val="TOC2"/>
        <w:tabs>
          <w:tab w:val="right" w:leader="dot" w:pos="8306"/>
        </w:tabs>
      </w:pPr>
      <w:hyperlink w:anchor="_Toc11193" w:history="1">
        <w:r>
          <w:rPr>
            <w:rFonts w:ascii="仿宋" w:eastAsia="仿宋" w:hAnsi="仿宋" w:cs="仿宋" w:hint="eastAsia"/>
            <w:lang w:eastAsia="zh-CN"/>
          </w:rPr>
          <w:t>(三)、质量管理体系文件</w:t>
        </w:r>
        <w:r>
          <w:tab/>
        </w:r>
        <w:r>
          <w:fldChar w:fldCharType="begin"/>
        </w:r>
        <w:r>
          <w:instrText xml:space="preserve"> PAGEREF _Toc11193 \h </w:instrText>
        </w:r>
        <w:r>
          <w:fldChar w:fldCharType="separate"/>
        </w:r>
        <w:r>
          <w:t>82</w:t>
        </w:r>
        <w:r>
          <w:fldChar w:fldCharType="end"/>
        </w:r>
      </w:hyperlink>
    </w:p>
    <w:p>
      <w:pPr>
        <w:pStyle w:val="TOC2"/>
        <w:tabs>
          <w:tab w:val="right" w:leader="dot" w:pos="8306"/>
        </w:tabs>
      </w:pPr>
      <w:hyperlink w:anchor="_Toc15657" w:history="1">
        <w:r>
          <w:rPr>
            <w:rFonts w:ascii="仿宋" w:eastAsia="仿宋" w:hAnsi="仿宋" w:cs="仿宋" w:hint="eastAsia"/>
            <w:lang w:eastAsia="zh-CN"/>
          </w:rPr>
          <w:t>(四)、质量培训与教育</w:t>
        </w:r>
        <w:r>
          <w:tab/>
        </w:r>
        <w:r>
          <w:fldChar w:fldCharType="begin"/>
        </w:r>
        <w:r>
          <w:instrText xml:space="preserve"> PAGEREF _Toc15657 \h </w:instrText>
        </w:r>
        <w:r>
          <w:fldChar w:fldCharType="separate"/>
        </w:r>
        <w:r>
          <w:t>84</w:t>
        </w:r>
        <w:r>
          <w:fldChar w:fldCharType="end"/>
        </w:r>
      </w:hyperlink>
    </w:p>
    <w:p>
      <w:pPr>
        <w:pStyle w:val="TOC2"/>
        <w:tabs>
          <w:tab w:val="right" w:leader="dot" w:pos="8306"/>
        </w:tabs>
      </w:pPr>
      <w:hyperlink w:anchor="_Toc6822" w:history="1">
        <w:r>
          <w:rPr>
            <w:rFonts w:ascii="仿宋" w:eastAsia="仿宋" w:hAnsi="仿宋" w:cs="仿宋" w:hint="eastAsia"/>
            <w:lang w:eastAsia="zh-CN"/>
          </w:rPr>
          <w:t>(五)、质量审核与评价</w:t>
        </w:r>
        <w:r>
          <w:tab/>
        </w:r>
        <w:r>
          <w:fldChar w:fldCharType="begin"/>
        </w:r>
        <w:r>
          <w:instrText xml:space="preserve"> PAGEREF _Toc6822 \h </w:instrText>
        </w:r>
        <w:r>
          <w:fldChar w:fldCharType="separate"/>
        </w:r>
        <w:r>
          <w:t>85</w:t>
        </w:r>
        <w:r>
          <w:fldChar w:fldCharType="end"/>
        </w:r>
      </w:hyperlink>
    </w:p>
    <w:p>
      <w:pPr>
        <w:pStyle w:val="TOC2"/>
        <w:tabs>
          <w:tab w:val="right" w:leader="dot" w:pos="8306"/>
        </w:tabs>
      </w:pPr>
      <w:hyperlink w:anchor="_Toc9910" w:history="1">
        <w:r>
          <w:rPr>
            <w:rFonts w:ascii="仿宋" w:eastAsia="仿宋" w:hAnsi="仿宋" w:cs="仿宋" w:hint="eastAsia"/>
            <w:lang w:eastAsia="zh-CN"/>
          </w:rPr>
          <w:t>(六)、不符合与纠正措施</w:t>
        </w:r>
        <w:r>
          <w:tab/>
        </w:r>
        <w:r>
          <w:fldChar w:fldCharType="begin"/>
        </w:r>
        <w:r>
          <w:instrText xml:space="preserve"> PAGEREF _Toc9910 \h </w:instrText>
        </w:r>
        <w:r>
          <w:fldChar w:fldCharType="separate"/>
        </w:r>
        <w:r>
          <w:t>86</w:t>
        </w:r>
        <w:r>
          <w:fldChar w:fldCharType="end"/>
        </w:r>
      </w:hyperlink>
    </w:p>
    <w:p>
      <w:pPr>
        <w:pStyle w:val="TOC1"/>
        <w:tabs>
          <w:tab w:val="right" w:leader="dot" w:pos="8306"/>
        </w:tabs>
      </w:pPr>
      <w:hyperlink w:anchor="_Toc18210" w:history="1">
        <w:r>
          <w:rPr>
            <w:rFonts w:ascii="仿宋" w:eastAsia="仿宋" w:hAnsi="仿宋" w:cs="仿宋" w:hint="eastAsia"/>
            <w:lang w:eastAsia="zh-CN"/>
          </w:rPr>
          <w:t>十七、太阳能热发电系统项目工程方案分析</w:t>
        </w:r>
        <w:r>
          <w:tab/>
        </w:r>
        <w:r>
          <w:fldChar w:fldCharType="begin"/>
        </w:r>
        <w:r>
          <w:instrText xml:space="preserve"> PAGEREF _Toc18210 \h </w:instrText>
        </w:r>
        <w:r>
          <w:fldChar w:fldCharType="separate"/>
        </w:r>
        <w:r>
          <w:t>87</w:t>
        </w:r>
        <w:r>
          <w:fldChar w:fldCharType="end"/>
        </w:r>
      </w:hyperlink>
    </w:p>
    <w:p>
      <w:pPr>
        <w:pStyle w:val="TOC2"/>
        <w:tabs>
          <w:tab w:val="right" w:leader="dot" w:pos="8306"/>
        </w:tabs>
      </w:pPr>
      <w:hyperlink w:anchor="_Toc16763" w:history="1">
        <w:r>
          <w:rPr>
            <w:rFonts w:ascii="仿宋" w:eastAsia="仿宋" w:hAnsi="仿宋" w:cs="仿宋" w:hint="eastAsia"/>
            <w:lang w:eastAsia="zh-CN"/>
          </w:rPr>
          <w:t>(一)、建筑工程设计原则</w:t>
        </w:r>
        <w:r>
          <w:tab/>
        </w:r>
        <w:r>
          <w:fldChar w:fldCharType="begin"/>
        </w:r>
        <w:r>
          <w:instrText xml:space="preserve"> PAGEREF _Toc16763 \h </w:instrText>
        </w:r>
        <w:r>
          <w:fldChar w:fldCharType="separate"/>
        </w:r>
        <w:r>
          <w:t>87</w:t>
        </w:r>
        <w:r>
          <w:fldChar w:fldCharType="end"/>
        </w:r>
      </w:hyperlink>
    </w:p>
    <w:p>
      <w:pPr>
        <w:pStyle w:val="TOC2"/>
        <w:tabs>
          <w:tab w:val="right" w:leader="dot" w:pos="8306"/>
        </w:tabs>
      </w:pPr>
      <w:hyperlink w:anchor="_Toc840" w:history="1">
        <w:r>
          <w:rPr>
            <w:rFonts w:ascii="仿宋" w:eastAsia="仿宋" w:hAnsi="仿宋" w:cs="仿宋" w:hint="eastAsia"/>
            <w:lang w:eastAsia="zh-CN"/>
          </w:rPr>
          <w:t>(二)、土建工程建设指标</w:t>
        </w:r>
        <w:r>
          <w:tab/>
        </w:r>
        <w:r>
          <w:fldChar w:fldCharType="begin"/>
        </w:r>
        <w:r>
          <w:instrText xml:space="preserve"> PAGEREF _Toc840 \h </w:instrText>
        </w:r>
        <w:r>
          <w:fldChar w:fldCharType="separate"/>
        </w:r>
        <w:r>
          <w:t>91</w:t>
        </w:r>
        <w:r>
          <w:fldChar w:fldCharType="end"/>
        </w:r>
      </w:hyperlink>
    </w:p>
    <w:p>
      <w:pPr>
        <w:pStyle w:val="TOC1"/>
        <w:tabs>
          <w:tab w:val="right" w:leader="dot" w:pos="8306"/>
        </w:tabs>
      </w:pPr>
      <w:hyperlink w:anchor="_Toc8262" w:history="1">
        <w:r>
          <w:rPr>
            <w:rFonts w:ascii="仿宋" w:eastAsia="仿宋" w:hAnsi="仿宋" w:cs="仿宋" w:hint="eastAsia"/>
            <w:lang w:eastAsia="zh-CN"/>
          </w:rPr>
          <w:t>十八、供应链管理</w:t>
        </w:r>
        <w:r>
          <w:tab/>
        </w:r>
        <w:r>
          <w:fldChar w:fldCharType="begin"/>
        </w:r>
        <w:r>
          <w:instrText xml:space="preserve"> PAGEREF _Toc8262 \h </w:instrText>
        </w:r>
        <w:r>
          <w:fldChar w:fldCharType="separate"/>
        </w:r>
        <w:r>
          <w:t>92</w:t>
        </w:r>
        <w:r>
          <w:fldChar w:fldCharType="end"/>
        </w:r>
      </w:hyperlink>
    </w:p>
    <w:p>
      <w:pPr>
        <w:pStyle w:val="TOC2"/>
        <w:tabs>
          <w:tab w:val="right" w:leader="dot" w:pos="8306"/>
        </w:tabs>
      </w:pPr>
      <w:hyperlink w:anchor="_Toc18622" w:history="1">
        <w:r>
          <w:rPr>
            <w:rFonts w:ascii="仿宋" w:eastAsia="仿宋" w:hAnsi="仿宋" w:cs="仿宋" w:hint="eastAsia"/>
            <w:lang w:eastAsia="zh-CN"/>
          </w:rPr>
          <w:t>(一)、供应链战略规划</w:t>
        </w:r>
        <w:r>
          <w:tab/>
        </w:r>
        <w:r>
          <w:fldChar w:fldCharType="begin"/>
        </w:r>
        <w:r>
          <w:instrText xml:space="preserve"> PAGEREF _Toc18622 \h </w:instrText>
        </w:r>
        <w:r>
          <w:fldChar w:fldCharType="separate"/>
        </w:r>
        <w:r>
          <w:t>92</w:t>
        </w:r>
        <w:r>
          <w:fldChar w:fldCharType="end"/>
        </w:r>
      </w:hyperlink>
    </w:p>
    <w:p>
      <w:pPr>
        <w:pStyle w:val="TOC2"/>
        <w:tabs>
          <w:tab w:val="right" w:leader="dot" w:pos="8306"/>
        </w:tabs>
      </w:pPr>
      <w:hyperlink w:anchor="_Toc6043" w:history="1">
        <w:r>
          <w:rPr>
            <w:rFonts w:ascii="仿宋" w:eastAsia="仿宋" w:hAnsi="仿宋" w:cs="仿宋" w:hint="eastAsia"/>
            <w:lang w:eastAsia="zh-CN"/>
          </w:rPr>
          <w:t>(二)、供应商选择与合作</w:t>
        </w:r>
        <w:r>
          <w:tab/>
        </w:r>
        <w:r>
          <w:fldChar w:fldCharType="begin"/>
        </w:r>
        <w:r>
          <w:instrText xml:space="preserve"> PAGEREF _Toc6043 \h </w:instrText>
        </w:r>
        <w:r>
          <w:fldChar w:fldCharType="separate"/>
        </w:r>
        <w:r>
          <w:t>94</w:t>
        </w:r>
        <w:r>
          <w:fldChar w:fldCharType="end"/>
        </w:r>
      </w:hyperlink>
    </w:p>
    <w:p>
      <w:pPr>
        <w:pStyle w:val="TOC2"/>
        <w:tabs>
          <w:tab w:val="right" w:leader="dot" w:pos="8306"/>
        </w:tabs>
      </w:pPr>
      <w:hyperlink w:anchor="_Toc19765" w:history="1">
        <w:r>
          <w:rPr>
            <w:rFonts w:ascii="仿宋" w:eastAsia="仿宋" w:hAnsi="仿宋" w:cs="仿宋" w:hint="eastAsia"/>
            <w:lang w:eastAsia="zh-CN"/>
          </w:rPr>
          <w:t>(三)、物流与库存管理</w:t>
        </w:r>
        <w:r>
          <w:tab/>
        </w:r>
        <w:r>
          <w:fldChar w:fldCharType="begin"/>
        </w:r>
        <w:r>
          <w:instrText xml:space="preserve"> PAGEREF _Toc19765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86"/>
      <w:r>
        <w:rPr>
          <w:rFonts w:ascii="仿宋" w:eastAsia="仿宋" w:hAnsi="仿宋" w:cs="仿宋" w:hint="eastAsia"/>
          <w:sz w:val="28"/>
          <w:lang w:eastAsia="zh-CN"/>
        </w:rPr>
        <w:t>一、太阳能热发电系统项目可持续发展</w:t>
      </w:r>
      <w:bookmarkEnd w:id="2"/>
    </w:p>
    <w:p>
      <w:pPr>
        <w:pStyle w:val="Heading2"/>
        <w:rPr>
          <w:rFonts w:ascii="仿宋" w:eastAsia="仿宋" w:hAnsi="仿宋" w:cs="仿宋" w:hint="eastAsia"/>
          <w:lang w:eastAsia="zh-CN"/>
        </w:rPr>
      </w:pPr>
      <w:bookmarkStart w:id="3" w:name="_Toc2863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热发电系统项目中，太阳能热发电系统项目团队着眼于未来，明确了可持续发展的战略方向。制定的具体可持续发展目标包括降低资源使用、采用环保技术、最大化社会效益等。这一步骤不仅有助于太阳能热发电系统项目在环保和社会责任方面达到最高标准，也为未来提供了明确的指引，确保太阳能热发电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可持续实践的融入太阳能热发电系统项目管理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太阳能热发电系统项目管理周期。从太阳能热发电系统项目规划开始，太阳能热发电系统项目团队就考虑了环境和社会的因素。在执行阶段，太阳能热发电系统项目团队积极推动绿色技术的应用，优化资源利用。此外，关注员工的社会责任，通过培训和沟通活动提高员工对可持续发展的认知，使他们能够在日常工作中践行可持续实践。这些举措不仅为太阳能热发电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02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能热发电系统项目的可持续发展理念，我们深信环保与社会责任是太阳能热发电系统项目成功的关键支柱。在太阳能热发电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团队通过引入先进的环保技术、建立高效的废物处理系统以及推动能源节约措施，积极履行环保责任。定期的环保监测和评估确保太阳能热发电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太阳能热发电系统项目不仅致力于自身可持续发展，还注重对社会的回馈。通过支持社区太阳能热发电系统项目、参与慈善事业、提供培训机会等方式，太阳能热发电系统项目积极履行社会责任。与当地社区建立积极互动，关注员工的工作与生活平衡，以及员工的身心健康，是太阳能热发电系统项目在社会责任层面的关键举措。这样的实践不仅增强了太阳能热发电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335"/>
      <w:r>
        <w:rPr>
          <w:rFonts w:ascii="仿宋" w:eastAsia="仿宋" w:hAnsi="仿宋" w:cs="仿宋" w:hint="eastAsia"/>
          <w:sz w:val="28"/>
          <w:lang w:eastAsia="zh-CN"/>
        </w:rPr>
        <w:t>二、太阳能热发电系统项目文档管理</w:t>
      </w:r>
      <w:bookmarkEnd w:id="5"/>
    </w:p>
    <w:p>
      <w:pPr>
        <w:pStyle w:val="Heading2"/>
        <w:rPr>
          <w:rFonts w:ascii="仿宋" w:eastAsia="仿宋" w:hAnsi="仿宋" w:cs="仿宋" w:hint="eastAsia"/>
          <w:lang w:eastAsia="zh-CN"/>
        </w:rPr>
      </w:pPr>
      <w:bookmarkStart w:id="6" w:name="_Toc565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太阳能热发电系统项目高度重视文档的质量和准确性，以支持太阳能热发电系统项目的各项活动和决策。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文档的编制始于太阳能热发电系统项目计划的初期，我们制定了详细的文档编制计划，明确了每个文档的内容、格式和编写责任人。在太阳能热发电系统项目启动阶段，我们首先编制了太阳能热发电系统项目章程，明确定义了太阳能热发电系统项目的目标、范围、风险等关键要素。随后，太阳能热发电系统项目团队根据计划陆续编制了需求文档、设计文档、测试文档等各类文档，确保太阳能热发电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太阳能热发电系统项目管理中的重要环节，旨在确保太阳能热发电系统项目文档符合质量标准和太阳能热发电系统项目需求。在太阳能热发电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太阳能热发电系统项目相关利益方和专业领域的专家对文档进行独立审查。这有助于获取更全面、客观的反馈，确保太阳能热发电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在文档编制与审查方面建立了严格的管理机制，通过规范的流程和多维度的审查，确保太阳能热发电系统项目文档的质量、准确性和可靠性，为太阳能热发电系统项目的顺利推进提供了有力支持。</w:t>
      </w:r>
    </w:p>
    <w:p>
      <w:pPr>
        <w:pStyle w:val="Heading2"/>
        <w:ind w:firstLine="560" w:firstLineChars="200"/>
        <w:rPr>
          <w:rFonts w:ascii="仿宋" w:eastAsia="仿宋" w:hAnsi="仿宋" w:cs="仿宋" w:hint="eastAsia"/>
          <w:sz w:val="28"/>
          <w:lang w:eastAsia="zh-CN"/>
        </w:rPr>
      </w:pPr>
      <w:bookmarkStart w:id="7" w:name="_Toc818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在太阳能热发电系统项目中，我们致力于优化文档发布与分发过程，以确保信息的高效传递和团队间协作的顺畅进行。以下是我们采取的关键优化策略：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我们通过多渠道发布文档，包括电子邮件、太阳能热发电系统项目管理平台、内部网站等，以满足不同团队成员的偏好和需求。多渠道发布确保了信息的全面覆盖。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我们采用了精细的权限控制，确保只有授权人员可以访问敏感信息。这种安全措施保护了太阳能热发电系统项目文档的机密性，防止了未经授权的信息泄露。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24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太阳能热发电系统项目生命周期中一个至关重要的环节，直接关系到太阳能热发电系统项目信息的长期保存和历史记录的完整性。在太阳能热发电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5892"/>
      <w:r>
        <w:rPr>
          <w:rFonts w:ascii="仿宋" w:eastAsia="仿宋" w:hAnsi="仿宋" w:cs="仿宋" w:hint="eastAsia"/>
          <w:sz w:val="28"/>
          <w:lang w:eastAsia="zh-CN"/>
        </w:rPr>
        <w:t>三、太阳能热发电系统项目土建工程</w:t>
      </w:r>
      <w:bookmarkEnd w:id="9"/>
    </w:p>
    <w:p>
      <w:pPr>
        <w:pStyle w:val="Heading2"/>
        <w:rPr>
          <w:rFonts w:ascii="仿宋" w:eastAsia="仿宋" w:hAnsi="仿宋" w:cs="仿宋" w:hint="eastAsia"/>
          <w:lang w:eastAsia="zh-CN"/>
        </w:rPr>
      </w:pPr>
      <w:bookmarkStart w:id="10" w:name="_Toc962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在太阳能热发电系统项目的建筑工程设计中，我们将秉承一系列重要的设计原则，以确保太阳能热发电系统项目建筑在功能、美观、可持续性等方面达到最佳效果。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首要原则是确保建筑的功能性得到最大化的发挥。我们将充分理解太阳能热发电系统项目的实际需求，合理布局各个功能区域，保证建筑在满足业务需求的同时，提供高效的工作环境。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在建筑设计中，我们将综合考虑建设和运营成本。通过精细的经济效益分析，确保设计方案在高效利用资源的同时，对太阳能热发电系统项目的长期盈利能力有积极的贡献。</w:t>
      </w:r>
    </w:p>
    <w:p>
      <w:pPr>
        <w:pStyle w:val="Heading2"/>
        <w:ind w:firstLine="560" w:firstLineChars="200"/>
        <w:rPr>
          <w:rFonts w:ascii="仿宋" w:eastAsia="仿宋" w:hAnsi="仿宋" w:cs="仿宋" w:hint="eastAsia"/>
          <w:sz w:val="28"/>
          <w:lang w:eastAsia="zh-CN"/>
        </w:rPr>
      </w:pPr>
      <w:bookmarkStart w:id="11" w:name="_Toc2150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热发电系统项目的土建工程设计中，我们将精准设定设计年限，结合太阳能热发电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太阳能热发电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59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太阳能热发电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太阳能热发电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太阳能热发电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175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本期工程太阳能热发电系统项目预计总建筑面积XXX平方米，其中：计容建筑面积XXX平方米，计划建筑工程投资XX万元，占太阳能热发电系统项目总投资的XX%。</w:t>
      </w:r>
    </w:p>
    <w:p>
      <w:pPr>
        <w:pStyle w:val="Heading1"/>
        <w:ind w:firstLine="560" w:firstLineChars="200"/>
        <w:rPr>
          <w:rFonts w:ascii="仿宋" w:eastAsia="仿宋" w:hAnsi="仿宋" w:cs="仿宋" w:hint="eastAsia"/>
          <w:sz w:val="28"/>
          <w:lang w:eastAsia="zh-CN"/>
        </w:rPr>
      </w:pPr>
      <w:bookmarkStart w:id="14" w:name="_Toc467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4262"/>
      <w:r>
        <w:rPr>
          <w:rFonts w:ascii="仿宋" w:eastAsia="仿宋" w:hAnsi="仿宋" w:cs="仿宋" w:hint="eastAsia"/>
          <w:lang w:eastAsia="zh-CN"/>
        </w:rPr>
        <w:t>(一)、太阳能热发电系统行业分析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行业一直以来都是市场的关注焦点。行业内的发展趋势、竞争态势以及潜在机会都对太阳能热发电系统项目的推进产生深远的影响。通过深入研究行业的整体概貌，我们将更好地理解行业的核心特征，为太阳能热发电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热发电系统行业，技术一直是推动创新和发展的关键因素。我们将对当前技术趋势进行详尽分析，包括但不限于人工智能、大数据应用、先进制造技术等。这有助于太阳能热发电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太阳能热发电系统项目成功的基础。我们将对主要竞争对手进行深入研究，包括其市场份额、产品特点、市场定位等。通过全面了解竞争对手的优势和劣势，太阳能热发电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8011"/>
      <w:r>
        <w:rPr>
          <w:rFonts w:ascii="仿宋" w:eastAsia="仿宋" w:hAnsi="仿宋" w:cs="仿宋" w:hint="eastAsia"/>
          <w:sz w:val="28"/>
          <w:lang w:eastAsia="zh-CN"/>
        </w:rPr>
        <w:t>(二)、太阳能热发电系统市场分析预测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太阳能热发电系统市场未来的增长趋势。这包括市场的整体规模、各细分领域的发展趋势等。太阳能热发电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太阳能热发电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太阳能热发电系统项目实施过程中需要充分考虑的因素。我们将对市场风险进行全面评估，包括但不限于政策法规风险、市场竞争风险、技术变革风险等。通过对潜在风险的深入分析，太阳能热发电系统项目可以制定相应的风险缓解策略，降低不确定性对太阳能热发电系统项目的影响。</w:t>
      </w:r>
    </w:p>
    <w:p>
      <w:pPr>
        <w:pStyle w:val="Heading1"/>
        <w:ind w:firstLine="560" w:firstLineChars="200"/>
        <w:rPr>
          <w:rFonts w:ascii="仿宋" w:eastAsia="仿宋" w:hAnsi="仿宋" w:cs="仿宋" w:hint="eastAsia"/>
          <w:sz w:val="28"/>
          <w:lang w:eastAsia="zh-CN"/>
        </w:rPr>
      </w:pPr>
      <w:bookmarkStart w:id="17" w:name="_Toc7985"/>
      <w:r>
        <w:rPr>
          <w:rFonts w:ascii="仿宋" w:eastAsia="仿宋" w:hAnsi="仿宋" w:cs="仿宋" w:hint="eastAsia"/>
          <w:sz w:val="28"/>
          <w:lang w:eastAsia="zh-CN"/>
        </w:rPr>
        <w:t>五、太阳能热发电系统项目建设单位说明</w:t>
      </w:r>
      <w:bookmarkEnd w:id="17"/>
    </w:p>
    <w:p>
      <w:pPr>
        <w:pStyle w:val="Heading2"/>
        <w:rPr>
          <w:rFonts w:ascii="仿宋" w:eastAsia="仿宋" w:hAnsi="仿宋" w:cs="仿宋" w:hint="eastAsia"/>
          <w:lang w:eastAsia="zh-CN"/>
        </w:rPr>
      </w:pPr>
      <w:bookmarkStart w:id="18" w:name="_Toc461"/>
      <w:r>
        <w:rPr>
          <w:rFonts w:ascii="仿宋" w:eastAsia="仿宋" w:hAnsi="仿宋" w:cs="仿宋" w:hint="eastAsia"/>
          <w:lang w:eastAsia="zh-CN"/>
        </w:rPr>
        <w:t>(一)、太阳能热发电系统项目承办单位基本情况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680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太阳能热发电系统项目承办单位的XXXX，我们着眼于实现可持续的经济效益。通过技术创新和解决方案的提供，公司预计在太阳能热发电系统项目执行期间将获得可观的收入增长。这一收入来源主要包括太阳能热发电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同时，我们注重成本控制和效率提升，以确保太阳能热发电系统项目的可持续盈利。透过精细的管理和资源优化，公司期望实现太阳能热发电系统项目利润最大化。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太阳能热发电系统项目实施进行全面的投资评估，包括太阳能热发电系统项目启动阶段的资金投入和后续运营成本。通过对太阳能热发电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太阳能热发电系统项目实施过程中具备足够的资金流动性，公司将进行详尽的现金流分析。这包括资金需求的合理预测、太阳能热发电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7390"/>
      <w:r>
        <w:rPr>
          <w:rFonts w:ascii="仿宋" w:eastAsia="仿宋" w:hAnsi="仿宋" w:cs="仿宋" w:hint="eastAsia"/>
          <w:sz w:val="28"/>
          <w:lang w:eastAsia="zh-CN"/>
        </w:rPr>
        <w:t>六、太阳能热发电系统项目绩效评估</w:t>
      </w:r>
      <w:bookmarkEnd w:id="20"/>
    </w:p>
    <w:p>
      <w:pPr>
        <w:pStyle w:val="Heading2"/>
        <w:rPr>
          <w:rFonts w:ascii="仿宋" w:eastAsia="仿宋" w:hAnsi="仿宋" w:cs="仿宋" w:hint="eastAsia"/>
          <w:lang w:eastAsia="zh-CN"/>
        </w:rPr>
      </w:pPr>
      <w:bookmarkStart w:id="21" w:name="_Toc1523"/>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热发电系统项目中，我们设计了一套全面的绩效评估指标，以确保太阳能热发电系统项目的可控和成功交付。这些指标跨足太阳能热发电系统项目目标、成本、进度和质量等多个维度，为我们提供了全面洞察太阳能热发电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目标达成率是我们关注的首要指标。我们设定了明确的目标，并通过定期监测和评估，迅速发现并应对潜在的目标偏差。这为太阳能热发电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成本绩效是另一个核心关注点。通过实际成本与预算成本的对比分析，我们深入了解成本差异的原因，及时调整资源分配，保持太阳能热发电系统项目在经济效益方面的合理水平。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热发电系统项目进度作为关键的绩效指标之一，得到了精心的关注。我们制定了详细的太阳能热发电系统项目进度计划，并设立了进度符合度指标，确保实际进度与计划进度保持一致。这使我们能够快速发现和解决潜在的进度问题，保持太阳能热发电系统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太阳能热发电系统项目绩效的不可或缺的一环。我们引入了一系列的质量标准和客户满意度指标，以确保太阳能热发电系统项目交付的成果在质量上达到或超越预期水平。通过持续监测这些指标，我们努力提升太阳能热发电系统项目整体质量水平，为太阳能热发电系统项目的成功交付提供有力保障。通过这些科学且全面的绩效评估，我们能够更好地引导太阳能热发电系统项目的持续改进，确保太阳能热发电系统项目目标的顺利达成。</w:t>
      </w:r>
    </w:p>
    <w:p>
      <w:pPr>
        <w:pStyle w:val="Heading2"/>
        <w:ind w:firstLine="560" w:firstLineChars="200"/>
        <w:rPr>
          <w:rFonts w:ascii="仿宋" w:eastAsia="仿宋" w:hAnsi="仿宋" w:cs="仿宋" w:hint="eastAsia"/>
          <w:sz w:val="28"/>
          <w:lang w:eastAsia="zh-CN"/>
        </w:rPr>
      </w:pPr>
      <w:bookmarkStart w:id="22" w:name="_Toc14712"/>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绩效评估是太阳能热发电系统项目中的关键环节，为确保太阳能热发电系统项目达到预期目标，我们采用了多层次、多维度的绩效评估方法。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太阳能热发电系统项目的战略目标对齐，确保每个决策和行动都与太阳能热发电系统项目整体目标保持一致。团队会定期召开战略对齐会议，审视当前工作与太阳能热发电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太阳能热发电系统项目进度、质量、成本和风险等方面。这些指标通过数据收集和分析，为太阳能热发电系统项目管理团队提供了客观的评估依据。例如，我们通过太阳能热发电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太阳能热发电系统项目内部，还考虑了太阳能热发电系统项目对外部环境的影响。我们定期进行干系人满意度调查，以了解各利益相关方对太阳能热发电系统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https://d.book118.com/788024132106006022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太阳能热发电系统项目规划设计纲要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DE2BAC"/>
    <w:rsid w:val="42DE2B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2413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2024-01-01T02:32:00Z</dcterms:created>
  <dcterms:modified xsi:type="dcterms:W3CDTF">2024-01-01T02:32:49Z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C9CB5A6CEFF74903B7FDA7D9235DD833_11</vt:lpwstr>
  </property>
  <property fmtid="{D5CDD505-2E9C-101B-9397-08002B2CF9AE}" pid="3" name="KSOProductBuildVer">
    <vt:lpwstr>2052-12.1.0.16120</vt:lpwstr>
  </property>
</Properties>
</file>