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5" w:history="1">
        <w:r>
          <w:rPr>
            <w:rFonts w:ascii="仿宋" w:eastAsia="仿宋" w:hAnsi="仿宋" w:cs="仿宋" w:hint="eastAsia"/>
            <w:lang w:eastAsia="zh-CN"/>
          </w:rPr>
          <w:t>前言</w:t>
        </w:r>
        <w:r>
          <w:tab/>
        </w:r>
        <w:r>
          <w:fldChar w:fldCharType="begin"/>
        </w:r>
        <w:r>
          <w:instrText xml:space="preserve"> PAGEREF _Toc11935 \h </w:instrText>
        </w:r>
        <w:r>
          <w:fldChar w:fldCharType="separate"/>
        </w:r>
        <w:r>
          <w:t>3</w:t>
        </w:r>
        <w:r>
          <w:fldChar w:fldCharType="end"/>
        </w:r>
      </w:hyperlink>
    </w:p>
    <w:p>
      <w:pPr>
        <w:pStyle w:val="TOC1"/>
        <w:tabs>
          <w:tab w:val="right" w:leader="dot" w:pos="8306"/>
        </w:tabs>
      </w:pPr>
      <w:hyperlink w:anchor="_Toc24878" w:history="1">
        <w:r>
          <w:rPr>
            <w:rFonts w:ascii="仿宋" w:eastAsia="仿宋" w:hAnsi="仿宋" w:cs="仿宋" w:hint="eastAsia"/>
            <w:lang w:eastAsia="zh-CN"/>
          </w:rPr>
          <w:t>一、云母项目概论</w:t>
        </w:r>
        <w:r>
          <w:tab/>
        </w:r>
        <w:r>
          <w:fldChar w:fldCharType="begin"/>
        </w:r>
        <w:r>
          <w:instrText xml:space="preserve"> PAGEREF _Toc24878 \h </w:instrText>
        </w:r>
        <w:r>
          <w:fldChar w:fldCharType="separate"/>
        </w:r>
        <w:r>
          <w:t>3</w:t>
        </w:r>
        <w:r>
          <w:fldChar w:fldCharType="end"/>
        </w:r>
      </w:hyperlink>
    </w:p>
    <w:p>
      <w:pPr>
        <w:pStyle w:val="TOC2"/>
        <w:tabs>
          <w:tab w:val="right" w:leader="dot" w:pos="8306"/>
        </w:tabs>
      </w:pPr>
      <w:hyperlink w:anchor="_Toc7517" w:history="1">
        <w:r>
          <w:rPr>
            <w:rFonts w:ascii="仿宋" w:eastAsia="仿宋" w:hAnsi="仿宋" w:cs="仿宋" w:hint="eastAsia"/>
            <w:lang w:eastAsia="zh-CN"/>
          </w:rPr>
          <w:t>(一)、云母项目概况</w:t>
        </w:r>
        <w:r>
          <w:tab/>
        </w:r>
        <w:r>
          <w:fldChar w:fldCharType="begin"/>
        </w:r>
        <w:r>
          <w:instrText xml:space="preserve"> PAGEREF _Toc7517 \h </w:instrText>
        </w:r>
        <w:r>
          <w:fldChar w:fldCharType="separate"/>
        </w:r>
        <w:r>
          <w:t>3</w:t>
        </w:r>
        <w:r>
          <w:fldChar w:fldCharType="end"/>
        </w:r>
      </w:hyperlink>
    </w:p>
    <w:p>
      <w:pPr>
        <w:pStyle w:val="TOC2"/>
        <w:tabs>
          <w:tab w:val="right" w:leader="dot" w:pos="8306"/>
        </w:tabs>
      </w:pPr>
      <w:hyperlink w:anchor="_Toc13164" w:history="1">
        <w:r>
          <w:rPr>
            <w:rFonts w:ascii="仿宋" w:eastAsia="仿宋" w:hAnsi="仿宋" w:cs="仿宋" w:hint="eastAsia"/>
            <w:lang w:eastAsia="zh-CN"/>
          </w:rPr>
          <w:t>(二)、云母项目目标</w:t>
        </w:r>
        <w:r>
          <w:tab/>
        </w:r>
        <w:r>
          <w:fldChar w:fldCharType="begin"/>
        </w:r>
        <w:r>
          <w:instrText xml:space="preserve"> PAGEREF _Toc13164 \h </w:instrText>
        </w:r>
        <w:r>
          <w:fldChar w:fldCharType="separate"/>
        </w:r>
        <w:r>
          <w:t>5</w:t>
        </w:r>
        <w:r>
          <w:fldChar w:fldCharType="end"/>
        </w:r>
      </w:hyperlink>
    </w:p>
    <w:p>
      <w:pPr>
        <w:pStyle w:val="TOC2"/>
        <w:tabs>
          <w:tab w:val="right" w:leader="dot" w:pos="8306"/>
        </w:tabs>
      </w:pPr>
      <w:hyperlink w:anchor="_Toc32475" w:history="1">
        <w:r>
          <w:rPr>
            <w:rFonts w:ascii="仿宋" w:eastAsia="仿宋" w:hAnsi="仿宋" w:cs="仿宋" w:hint="eastAsia"/>
            <w:lang w:eastAsia="zh-CN"/>
          </w:rPr>
          <w:t>(三)、云母项目提出的理由</w:t>
        </w:r>
        <w:r>
          <w:tab/>
        </w:r>
        <w:r>
          <w:fldChar w:fldCharType="begin"/>
        </w:r>
        <w:r>
          <w:instrText xml:space="preserve"> PAGEREF _Toc32475 \h </w:instrText>
        </w:r>
        <w:r>
          <w:fldChar w:fldCharType="separate"/>
        </w:r>
        <w:r>
          <w:t>6</w:t>
        </w:r>
        <w:r>
          <w:fldChar w:fldCharType="end"/>
        </w:r>
      </w:hyperlink>
    </w:p>
    <w:p>
      <w:pPr>
        <w:pStyle w:val="TOC2"/>
        <w:tabs>
          <w:tab w:val="right" w:leader="dot" w:pos="8306"/>
        </w:tabs>
      </w:pPr>
      <w:hyperlink w:anchor="_Toc27503" w:history="1">
        <w:r>
          <w:rPr>
            <w:rFonts w:ascii="仿宋" w:eastAsia="仿宋" w:hAnsi="仿宋" w:cs="仿宋" w:hint="eastAsia"/>
            <w:lang w:eastAsia="zh-CN"/>
          </w:rPr>
          <w:t>(四)、云母项目意义</w:t>
        </w:r>
        <w:r>
          <w:tab/>
        </w:r>
        <w:r>
          <w:fldChar w:fldCharType="begin"/>
        </w:r>
        <w:r>
          <w:instrText xml:space="preserve"> PAGEREF _Toc27503 \h </w:instrText>
        </w:r>
        <w:r>
          <w:fldChar w:fldCharType="separate"/>
        </w:r>
        <w:r>
          <w:t>7</w:t>
        </w:r>
        <w:r>
          <w:fldChar w:fldCharType="end"/>
        </w:r>
      </w:hyperlink>
    </w:p>
    <w:p>
      <w:pPr>
        <w:pStyle w:val="TOC2"/>
        <w:tabs>
          <w:tab w:val="right" w:leader="dot" w:pos="8306"/>
        </w:tabs>
      </w:pPr>
      <w:hyperlink w:anchor="_Toc4605" w:history="1">
        <w:r>
          <w:rPr>
            <w:rFonts w:ascii="仿宋" w:eastAsia="仿宋" w:hAnsi="仿宋" w:cs="仿宋" w:hint="eastAsia"/>
            <w:lang w:eastAsia="zh-CN"/>
          </w:rPr>
          <w:t>(五)、云母项目背景</w:t>
        </w:r>
        <w:r>
          <w:tab/>
        </w:r>
        <w:r>
          <w:fldChar w:fldCharType="begin"/>
        </w:r>
        <w:r>
          <w:instrText xml:space="preserve"> PAGEREF _Toc4605 \h </w:instrText>
        </w:r>
        <w:r>
          <w:fldChar w:fldCharType="separate"/>
        </w:r>
        <w:r>
          <w:t>8</w:t>
        </w:r>
        <w:r>
          <w:fldChar w:fldCharType="end"/>
        </w:r>
      </w:hyperlink>
    </w:p>
    <w:p>
      <w:pPr>
        <w:pStyle w:val="TOC1"/>
        <w:tabs>
          <w:tab w:val="right" w:leader="dot" w:pos="8306"/>
        </w:tabs>
      </w:pPr>
      <w:hyperlink w:anchor="_Toc3745" w:history="1">
        <w:r>
          <w:rPr>
            <w:rFonts w:ascii="仿宋" w:eastAsia="仿宋" w:hAnsi="仿宋" w:cs="仿宋" w:hint="eastAsia"/>
            <w:lang w:eastAsia="zh-CN"/>
          </w:rPr>
          <w:t>二、云母项目绩效评估</w:t>
        </w:r>
        <w:r>
          <w:tab/>
        </w:r>
        <w:r>
          <w:fldChar w:fldCharType="begin"/>
        </w:r>
        <w:r>
          <w:instrText xml:space="preserve"> PAGEREF _Toc3745 \h </w:instrText>
        </w:r>
        <w:r>
          <w:fldChar w:fldCharType="separate"/>
        </w:r>
        <w:r>
          <w:t>9</w:t>
        </w:r>
        <w:r>
          <w:fldChar w:fldCharType="end"/>
        </w:r>
      </w:hyperlink>
    </w:p>
    <w:p>
      <w:pPr>
        <w:pStyle w:val="TOC2"/>
        <w:tabs>
          <w:tab w:val="right" w:leader="dot" w:pos="8306"/>
        </w:tabs>
      </w:pPr>
      <w:hyperlink w:anchor="_Toc26684" w:history="1">
        <w:r>
          <w:rPr>
            <w:rFonts w:ascii="仿宋" w:eastAsia="仿宋" w:hAnsi="仿宋" w:cs="仿宋" w:hint="eastAsia"/>
            <w:lang w:eastAsia="zh-CN"/>
          </w:rPr>
          <w:t>(一)、绩效评估指标</w:t>
        </w:r>
        <w:r>
          <w:tab/>
        </w:r>
        <w:r>
          <w:fldChar w:fldCharType="begin"/>
        </w:r>
        <w:r>
          <w:instrText xml:space="preserve"> PAGEREF _Toc26684 \h </w:instrText>
        </w:r>
        <w:r>
          <w:fldChar w:fldCharType="separate"/>
        </w:r>
        <w:r>
          <w:t>9</w:t>
        </w:r>
        <w:r>
          <w:fldChar w:fldCharType="end"/>
        </w:r>
      </w:hyperlink>
    </w:p>
    <w:p>
      <w:pPr>
        <w:pStyle w:val="TOC2"/>
        <w:tabs>
          <w:tab w:val="right" w:leader="dot" w:pos="8306"/>
        </w:tabs>
      </w:pPr>
      <w:hyperlink w:anchor="_Toc19333" w:history="1">
        <w:r>
          <w:rPr>
            <w:rFonts w:ascii="仿宋" w:eastAsia="仿宋" w:hAnsi="仿宋" w:cs="仿宋" w:hint="eastAsia"/>
            <w:lang w:eastAsia="zh-CN"/>
          </w:rPr>
          <w:t>(二)、绩效评估方法</w:t>
        </w:r>
        <w:r>
          <w:tab/>
        </w:r>
        <w:r>
          <w:fldChar w:fldCharType="begin"/>
        </w:r>
        <w:r>
          <w:instrText xml:space="preserve"> PAGEREF _Toc19333 \h </w:instrText>
        </w:r>
        <w:r>
          <w:fldChar w:fldCharType="separate"/>
        </w:r>
        <w:r>
          <w:t>10</w:t>
        </w:r>
        <w:r>
          <w:fldChar w:fldCharType="end"/>
        </w:r>
      </w:hyperlink>
    </w:p>
    <w:p>
      <w:pPr>
        <w:pStyle w:val="TOC2"/>
        <w:tabs>
          <w:tab w:val="right" w:leader="dot" w:pos="8306"/>
        </w:tabs>
      </w:pPr>
      <w:hyperlink w:anchor="_Toc30032" w:history="1">
        <w:r>
          <w:rPr>
            <w:rFonts w:ascii="仿宋" w:eastAsia="仿宋" w:hAnsi="仿宋" w:cs="仿宋" w:hint="eastAsia"/>
            <w:lang w:eastAsia="zh-CN"/>
          </w:rPr>
          <w:t>(三)、绩效评估周期</w:t>
        </w:r>
        <w:r>
          <w:tab/>
        </w:r>
        <w:r>
          <w:fldChar w:fldCharType="begin"/>
        </w:r>
        <w:r>
          <w:instrText xml:space="preserve"> PAGEREF _Toc30032 \h </w:instrText>
        </w:r>
        <w:r>
          <w:fldChar w:fldCharType="separate"/>
        </w:r>
        <w:r>
          <w:t>11</w:t>
        </w:r>
        <w:r>
          <w:fldChar w:fldCharType="end"/>
        </w:r>
      </w:hyperlink>
    </w:p>
    <w:p>
      <w:pPr>
        <w:pStyle w:val="TOC1"/>
        <w:tabs>
          <w:tab w:val="right" w:leader="dot" w:pos="8306"/>
        </w:tabs>
      </w:pPr>
      <w:hyperlink w:anchor="_Toc20776" w:history="1">
        <w:r>
          <w:rPr>
            <w:rFonts w:ascii="仿宋" w:eastAsia="仿宋" w:hAnsi="仿宋" w:cs="仿宋" w:hint="eastAsia"/>
            <w:lang w:eastAsia="zh-CN"/>
          </w:rPr>
          <w:t>三、云母项目建设背景及必要性分析</w:t>
        </w:r>
        <w:r>
          <w:tab/>
        </w:r>
        <w:r>
          <w:fldChar w:fldCharType="begin"/>
        </w:r>
        <w:r>
          <w:instrText xml:space="preserve"> PAGEREF _Toc20776 \h </w:instrText>
        </w:r>
        <w:r>
          <w:fldChar w:fldCharType="separate"/>
        </w:r>
        <w:r>
          <w:t>12</w:t>
        </w:r>
        <w:r>
          <w:fldChar w:fldCharType="end"/>
        </w:r>
      </w:hyperlink>
    </w:p>
    <w:p>
      <w:pPr>
        <w:pStyle w:val="TOC2"/>
        <w:tabs>
          <w:tab w:val="right" w:leader="dot" w:pos="8306"/>
        </w:tabs>
      </w:pPr>
      <w:hyperlink w:anchor="_Toc30050" w:history="1">
        <w:r>
          <w:rPr>
            <w:rFonts w:ascii="仿宋" w:eastAsia="仿宋" w:hAnsi="仿宋" w:cs="仿宋" w:hint="eastAsia"/>
            <w:lang w:eastAsia="zh-CN"/>
          </w:rPr>
          <w:t>(一)、云母项目背景分析</w:t>
        </w:r>
        <w:r>
          <w:tab/>
        </w:r>
        <w:r>
          <w:fldChar w:fldCharType="begin"/>
        </w:r>
        <w:r>
          <w:instrText xml:space="preserve"> PAGEREF _Toc30050 \h </w:instrText>
        </w:r>
        <w:r>
          <w:fldChar w:fldCharType="separate"/>
        </w:r>
        <w:r>
          <w:t>12</w:t>
        </w:r>
        <w:r>
          <w:fldChar w:fldCharType="end"/>
        </w:r>
      </w:hyperlink>
    </w:p>
    <w:p>
      <w:pPr>
        <w:pStyle w:val="TOC2"/>
        <w:tabs>
          <w:tab w:val="right" w:leader="dot" w:pos="8306"/>
        </w:tabs>
      </w:pPr>
      <w:hyperlink w:anchor="_Toc22303" w:history="1">
        <w:r>
          <w:rPr>
            <w:rFonts w:ascii="仿宋" w:eastAsia="仿宋" w:hAnsi="仿宋" w:cs="仿宋" w:hint="eastAsia"/>
            <w:lang w:eastAsia="zh-CN"/>
          </w:rPr>
          <w:t>(二)、云母项目建设必要性分析</w:t>
        </w:r>
        <w:r>
          <w:tab/>
        </w:r>
        <w:r>
          <w:fldChar w:fldCharType="begin"/>
        </w:r>
        <w:r>
          <w:instrText xml:space="preserve"> PAGEREF _Toc22303 \h </w:instrText>
        </w:r>
        <w:r>
          <w:fldChar w:fldCharType="separate"/>
        </w:r>
        <w:r>
          <w:t>14</w:t>
        </w:r>
        <w:r>
          <w:fldChar w:fldCharType="end"/>
        </w:r>
      </w:hyperlink>
    </w:p>
    <w:p>
      <w:pPr>
        <w:pStyle w:val="TOC1"/>
        <w:tabs>
          <w:tab w:val="right" w:leader="dot" w:pos="8306"/>
        </w:tabs>
      </w:pPr>
      <w:hyperlink w:anchor="_Toc9625" w:history="1">
        <w:r>
          <w:rPr>
            <w:rFonts w:ascii="仿宋" w:eastAsia="仿宋" w:hAnsi="仿宋" w:cs="仿宋" w:hint="eastAsia"/>
            <w:lang w:eastAsia="zh-CN"/>
          </w:rPr>
          <w:t>四、产品规划分析</w:t>
        </w:r>
        <w:r>
          <w:tab/>
        </w:r>
        <w:r>
          <w:fldChar w:fldCharType="begin"/>
        </w:r>
        <w:r>
          <w:instrText xml:space="preserve"> PAGEREF _Toc9625 \h </w:instrText>
        </w:r>
        <w:r>
          <w:fldChar w:fldCharType="separate"/>
        </w:r>
        <w:r>
          <w:t>15</w:t>
        </w:r>
        <w:r>
          <w:fldChar w:fldCharType="end"/>
        </w:r>
      </w:hyperlink>
    </w:p>
    <w:p>
      <w:pPr>
        <w:pStyle w:val="TOC2"/>
        <w:tabs>
          <w:tab w:val="right" w:leader="dot" w:pos="8306"/>
        </w:tabs>
      </w:pPr>
      <w:hyperlink w:anchor="_Toc588" w:history="1">
        <w:r>
          <w:rPr>
            <w:rFonts w:ascii="仿宋" w:eastAsia="仿宋" w:hAnsi="仿宋" w:cs="仿宋" w:hint="eastAsia"/>
            <w:lang w:eastAsia="zh-CN"/>
          </w:rPr>
          <w:t>(一)、产品规划</w:t>
        </w:r>
        <w:r>
          <w:tab/>
        </w:r>
        <w:r>
          <w:fldChar w:fldCharType="begin"/>
        </w:r>
        <w:r>
          <w:instrText xml:space="preserve"> PAGEREF _Toc588 \h </w:instrText>
        </w:r>
        <w:r>
          <w:fldChar w:fldCharType="separate"/>
        </w:r>
        <w:r>
          <w:t>15</w:t>
        </w:r>
        <w:r>
          <w:fldChar w:fldCharType="end"/>
        </w:r>
      </w:hyperlink>
    </w:p>
    <w:p>
      <w:pPr>
        <w:pStyle w:val="TOC2"/>
        <w:tabs>
          <w:tab w:val="right" w:leader="dot" w:pos="8306"/>
        </w:tabs>
      </w:pPr>
      <w:hyperlink w:anchor="_Toc27194" w:history="1">
        <w:r>
          <w:rPr>
            <w:rFonts w:ascii="仿宋" w:eastAsia="仿宋" w:hAnsi="仿宋" w:cs="仿宋" w:hint="eastAsia"/>
            <w:lang w:eastAsia="zh-CN"/>
          </w:rPr>
          <w:t>(二)、建设规模</w:t>
        </w:r>
        <w:r>
          <w:tab/>
        </w:r>
        <w:r>
          <w:fldChar w:fldCharType="begin"/>
        </w:r>
        <w:r>
          <w:instrText xml:space="preserve"> PAGEREF _Toc27194 \h </w:instrText>
        </w:r>
        <w:r>
          <w:fldChar w:fldCharType="separate"/>
        </w:r>
        <w:r>
          <w:t>16</w:t>
        </w:r>
        <w:r>
          <w:fldChar w:fldCharType="end"/>
        </w:r>
      </w:hyperlink>
    </w:p>
    <w:p>
      <w:pPr>
        <w:pStyle w:val="TOC1"/>
        <w:tabs>
          <w:tab w:val="right" w:leader="dot" w:pos="8306"/>
        </w:tabs>
      </w:pPr>
      <w:hyperlink w:anchor="_Toc29962" w:history="1">
        <w:r>
          <w:rPr>
            <w:rFonts w:ascii="仿宋" w:eastAsia="仿宋" w:hAnsi="仿宋" w:cs="仿宋" w:hint="eastAsia"/>
            <w:lang w:eastAsia="zh-CN"/>
          </w:rPr>
          <w:t>五、云母项目危机管理</w:t>
        </w:r>
        <w:r>
          <w:tab/>
        </w:r>
        <w:r>
          <w:fldChar w:fldCharType="begin"/>
        </w:r>
        <w:r>
          <w:instrText xml:space="preserve"> PAGEREF _Toc29962 \h </w:instrText>
        </w:r>
        <w:r>
          <w:fldChar w:fldCharType="separate"/>
        </w:r>
        <w:r>
          <w:t>17</w:t>
        </w:r>
        <w:r>
          <w:fldChar w:fldCharType="end"/>
        </w:r>
      </w:hyperlink>
    </w:p>
    <w:p>
      <w:pPr>
        <w:pStyle w:val="TOC2"/>
        <w:tabs>
          <w:tab w:val="right" w:leader="dot" w:pos="8306"/>
        </w:tabs>
      </w:pPr>
      <w:hyperlink w:anchor="_Toc5822" w:history="1">
        <w:r>
          <w:rPr>
            <w:rFonts w:ascii="仿宋" w:eastAsia="仿宋" w:hAnsi="仿宋" w:cs="仿宋" w:hint="eastAsia"/>
            <w:lang w:eastAsia="zh-CN"/>
          </w:rPr>
          <w:t>(一)、危机预警与识别</w:t>
        </w:r>
        <w:r>
          <w:tab/>
        </w:r>
        <w:r>
          <w:fldChar w:fldCharType="begin"/>
        </w:r>
        <w:r>
          <w:instrText xml:space="preserve"> PAGEREF _Toc5822 \h </w:instrText>
        </w:r>
        <w:r>
          <w:fldChar w:fldCharType="separate"/>
        </w:r>
        <w:r>
          <w:t>17</w:t>
        </w:r>
        <w:r>
          <w:fldChar w:fldCharType="end"/>
        </w:r>
      </w:hyperlink>
    </w:p>
    <w:p>
      <w:pPr>
        <w:pStyle w:val="TOC2"/>
        <w:tabs>
          <w:tab w:val="right" w:leader="dot" w:pos="8306"/>
        </w:tabs>
      </w:pPr>
      <w:hyperlink w:anchor="_Toc3434" w:history="1">
        <w:r>
          <w:rPr>
            <w:rFonts w:ascii="仿宋" w:eastAsia="仿宋" w:hAnsi="仿宋" w:cs="仿宋" w:hint="eastAsia"/>
            <w:lang w:eastAsia="zh-CN"/>
          </w:rPr>
          <w:t>(二)、危机应对与恢复</w:t>
        </w:r>
        <w:r>
          <w:tab/>
        </w:r>
        <w:r>
          <w:fldChar w:fldCharType="begin"/>
        </w:r>
        <w:r>
          <w:instrText xml:space="preserve"> PAGEREF _Toc3434 \h </w:instrText>
        </w:r>
        <w:r>
          <w:fldChar w:fldCharType="separate"/>
        </w:r>
        <w:r>
          <w:t>18</w:t>
        </w:r>
        <w:r>
          <w:fldChar w:fldCharType="end"/>
        </w:r>
      </w:hyperlink>
    </w:p>
    <w:p>
      <w:pPr>
        <w:pStyle w:val="TOC1"/>
        <w:tabs>
          <w:tab w:val="right" w:leader="dot" w:pos="8306"/>
        </w:tabs>
      </w:pPr>
      <w:hyperlink w:anchor="_Toc28542" w:history="1">
        <w:r>
          <w:rPr>
            <w:rFonts w:ascii="仿宋" w:eastAsia="仿宋" w:hAnsi="仿宋" w:cs="仿宋" w:hint="eastAsia"/>
            <w:lang w:eastAsia="zh-CN"/>
          </w:rPr>
          <w:t>六、云母项目可持续发展</w:t>
        </w:r>
        <w:r>
          <w:tab/>
        </w:r>
        <w:r>
          <w:fldChar w:fldCharType="begin"/>
        </w:r>
        <w:r>
          <w:instrText xml:space="preserve"> PAGEREF _Toc28542 \h </w:instrText>
        </w:r>
        <w:r>
          <w:fldChar w:fldCharType="separate"/>
        </w:r>
        <w:r>
          <w:t>19</w:t>
        </w:r>
        <w:r>
          <w:fldChar w:fldCharType="end"/>
        </w:r>
      </w:hyperlink>
    </w:p>
    <w:p>
      <w:pPr>
        <w:pStyle w:val="TOC2"/>
        <w:tabs>
          <w:tab w:val="right" w:leader="dot" w:pos="8306"/>
        </w:tabs>
      </w:pPr>
      <w:hyperlink w:anchor="_Toc10919" w:history="1">
        <w:r>
          <w:rPr>
            <w:rFonts w:ascii="仿宋" w:eastAsia="仿宋" w:hAnsi="仿宋" w:cs="仿宋" w:hint="eastAsia"/>
            <w:lang w:eastAsia="zh-CN"/>
          </w:rPr>
          <w:t>(一)、可持续战略与实践</w:t>
        </w:r>
        <w:r>
          <w:tab/>
        </w:r>
        <w:r>
          <w:fldChar w:fldCharType="begin"/>
        </w:r>
        <w:r>
          <w:instrText xml:space="preserve"> PAGEREF _Toc10919 \h </w:instrText>
        </w:r>
        <w:r>
          <w:fldChar w:fldCharType="separate"/>
        </w:r>
        <w:r>
          <w:t>19</w:t>
        </w:r>
        <w:r>
          <w:fldChar w:fldCharType="end"/>
        </w:r>
      </w:hyperlink>
    </w:p>
    <w:p>
      <w:pPr>
        <w:pStyle w:val="TOC2"/>
        <w:tabs>
          <w:tab w:val="right" w:leader="dot" w:pos="8306"/>
        </w:tabs>
      </w:pPr>
      <w:hyperlink w:anchor="_Toc31214" w:history="1">
        <w:r>
          <w:rPr>
            <w:rFonts w:ascii="仿宋" w:eastAsia="仿宋" w:hAnsi="仿宋" w:cs="仿宋" w:hint="eastAsia"/>
            <w:lang w:eastAsia="zh-CN"/>
          </w:rPr>
          <w:t>(二)、环保与社会责任</w:t>
        </w:r>
        <w:r>
          <w:tab/>
        </w:r>
        <w:r>
          <w:fldChar w:fldCharType="begin"/>
        </w:r>
        <w:r>
          <w:instrText xml:space="preserve"> PAGEREF _Toc31214 \h </w:instrText>
        </w:r>
        <w:r>
          <w:fldChar w:fldCharType="separate"/>
        </w:r>
        <w:r>
          <w:t>20</w:t>
        </w:r>
        <w:r>
          <w:fldChar w:fldCharType="end"/>
        </w:r>
      </w:hyperlink>
    </w:p>
    <w:p>
      <w:pPr>
        <w:pStyle w:val="TOC1"/>
        <w:tabs>
          <w:tab w:val="right" w:leader="dot" w:pos="8306"/>
        </w:tabs>
      </w:pPr>
      <w:hyperlink w:anchor="_Toc23299" w:history="1">
        <w:r>
          <w:rPr>
            <w:rFonts w:ascii="仿宋" w:eastAsia="仿宋" w:hAnsi="仿宋" w:cs="仿宋" w:hint="eastAsia"/>
            <w:lang w:eastAsia="zh-CN"/>
          </w:rPr>
          <w:t>七、云母项目人力资源管理</w:t>
        </w:r>
        <w:r>
          <w:tab/>
        </w:r>
        <w:r>
          <w:fldChar w:fldCharType="begin"/>
        </w:r>
        <w:r>
          <w:instrText xml:space="preserve"> PAGEREF _Toc23299 \h </w:instrText>
        </w:r>
        <w:r>
          <w:fldChar w:fldCharType="separate"/>
        </w:r>
        <w:r>
          <w:t>21</w:t>
        </w:r>
        <w:r>
          <w:fldChar w:fldCharType="end"/>
        </w:r>
      </w:hyperlink>
    </w:p>
    <w:p>
      <w:pPr>
        <w:pStyle w:val="TOC2"/>
        <w:tabs>
          <w:tab w:val="right" w:leader="dot" w:pos="8306"/>
        </w:tabs>
      </w:pPr>
      <w:hyperlink w:anchor="_Toc6011" w:history="1">
        <w:r>
          <w:rPr>
            <w:rFonts w:ascii="仿宋" w:eastAsia="仿宋" w:hAnsi="仿宋" w:cs="仿宋" w:hint="eastAsia"/>
            <w:lang w:eastAsia="zh-CN"/>
          </w:rPr>
          <w:t>(一)、建立健全的预算管理制度</w:t>
        </w:r>
        <w:r>
          <w:tab/>
        </w:r>
        <w:r>
          <w:fldChar w:fldCharType="begin"/>
        </w:r>
        <w:r>
          <w:instrText xml:space="preserve"> PAGEREF _Toc6011 \h </w:instrText>
        </w:r>
        <w:r>
          <w:fldChar w:fldCharType="separate"/>
        </w:r>
        <w:r>
          <w:t>21</w:t>
        </w:r>
        <w:r>
          <w:fldChar w:fldCharType="end"/>
        </w:r>
      </w:hyperlink>
    </w:p>
    <w:p>
      <w:pPr>
        <w:pStyle w:val="TOC2"/>
        <w:tabs>
          <w:tab w:val="right" w:leader="dot" w:pos="8306"/>
        </w:tabs>
      </w:pPr>
      <w:hyperlink w:anchor="_Toc7581" w:history="1">
        <w:r>
          <w:rPr>
            <w:rFonts w:ascii="仿宋" w:eastAsia="仿宋" w:hAnsi="仿宋" w:cs="仿宋" w:hint="eastAsia"/>
            <w:lang w:eastAsia="zh-CN"/>
          </w:rPr>
          <w:t>(二)、加强资金流动监控</w:t>
        </w:r>
        <w:r>
          <w:tab/>
        </w:r>
        <w:r>
          <w:fldChar w:fldCharType="begin"/>
        </w:r>
        <w:r>
          <w:instrText xml:space="preserve"> PAGEREF _Toc7581 \h </w:instrText>
        </w:r>
        <w:r>
          <w:fldChar w:fldCharType="separate"/>
        </w:r>
        <w:r>
          <w:t>23</w:t>
        </w:r>
        <w:r>
          <w:fldChar w:fldCharType="end"/>
        </w:r>
      </w:hyperlink>
    </w:p>
    <w:p>
      <w:pPr>
        <w:pStyle w:val="TOC2"/>
        <w:tabs>
          <w:tab w:val="right" w:leader="dot" w:pos="8306"/>
        </w:tabs>
      </w:pPr>
      <w:hyperlink w:anchor="_Toc2182" w:history="1">
        <w:r>
          <w:rPr>
            <w:rFonts w:ascii="仿宋" w:eastAsia="仿宋" w:hAnsi="仿宋" w:cs="仿宋" w:hint="eastAsia"/>
            <w:lang w:eastAsia="zh-CN"/>
          </w:rPr>
          <w:t>(三)、制定完善的风险控制机制</w:t>
        </w:r>
        <w:r>
          <w:tab/>
        </w:r>
        <w:r>
          <w:fldChar w:fldCharType="begin"/>
        </w:r>
        <w:r>
          <w:instrText xml:space="preserve"> PAGEREF _Toc2182 \h </w:instrText>
        </w:r>
        <w:r>
          <w:fldChar w:fldCharType="separate"/>
        </w:r>
        <w:r>
          <w:t>24</w:t>
        </w:r>
        <w:r>
          <w:fldChar w:fldCharType="end"/>
        </w:r>
      </w:hyperlink>
    </w:p>
    <w:p>
      <w:pPr>
        <w:pStyle w:val="TOC2"/>
        <w:tabs>
          <w:tab w:val="right" w:leader="dot" w:pos="8306"/>
        </w:tabs>
      </w:pPr>
      <w:hyperlink w:anchor="_Toc14" w:history="1">
        <w:r>
          <w:rPr>
            <w:rFonts w:ascii="仿宋" w:eastAsia="仿宋" w:hAnsi="仿宋" w:cs="仿宋" w:hint="eastAsia"/>
            <w:lang w:eastAsia="zh-CN"/>
          </w:rPr>
          <w:t>(四)、优化成本管理</w:t>
        </w:r>
        <w:r>
          <w:tab/>
        </w:r>
        <w:r>
          <w:fldChar w:fldCharType="begin"/>
        </w:r>
        <w:r>
          <w:instrText xml:space="preserve"> PAGEREF _Toc14 \h </w:instrText>
        </w:r>
        <w:r>
          <w:fldChar w:fldCharType="separate"/>
        </w:r>
        <w:r>
          <w:t>25</w:t>
        </w:r>
        <w:r>
          <w:fldChar w:fldCharType="end"/>
        </w:r>
      </w:hyperlink>
    </w:p>
    <w:p>
      <w:pPr>
        <w:pStyle w:val="TOC1"/>
        <w:tabs>
          <w:tab w:val="right" w:leader="dot" w:pos="8306"/>
        </w:tabs>
      </w:pPr>
      <w:hyperlink w:anchor="_Toc8215" w:history="1">
        <w:r>
          <w:rPr>
            <w:rFonts w:ascii="仿宋" w:eastAsia="仿宋" w:hAnsi="仿宋" w:cs="仿宋" w:hint="eastAsia"/>
            <w:lang w:eastAsia="zh-CN"/>
          </w:rPr>
          <w:t>八、云母项目计划安排</w:t>
        </w:r>
        <w:r>
          <w:tab/>
        </w:r>
        <w:r>
          <w:fldChar w:fldCharType="begin"/>
        </w:r>
        <w:r>
          <w:instrText xml:space="preserve"> PAGEREF _Toc8215 \h </w:instrText>
        </w:r>
        <w:r>
          <w:fldChar w:fldCharType="separate"/>
        </w:r>
        <w:r>
          <w:t>26</w:t>
        </w:r>
        <w:r>
          <w:fldChar w:fldCharType="end"/>
        </w:r>
      </w:hyperlink>
    </w:p>
    <w:p>
      <w:pPr>
        <w:pStyle w:val="TOC2"/>
        <w:tabs>
          <w:tab w:val="right" w:leader="dot" w:pos="8306"/>
        </w:tabs>
      </w:pPr>
      <w:hyperlink w:anchor="_Toc24011" w:history="1">
        <w:r>
          <w:rPr>
            <w:rFonts w:ascii="仿宋" w:eastAsia="仿宋" w:hAnsi="仿宋" w:cs="仿宋" w:hint="eastAsia"/>
            <w:lang w:eastAsia="zh-CN"/>
          </w:rPr>
          <w:t>(一)、建设周期</w:t>
        </w:r>
        <w:r>
          <w:tab/>
        </w:r>
        <w:r>
          <w:fldChar w:fldCharType="begin"/>
        </w:r>
        <w:r>
          <w:instrText xml:space="preserve"> PAGEREF _Toc24011 \h </w:instrText>
        </w:r>
        <w:r>
          <w:fldChar w:fldCharType="separate"/>
        </w:r>
        <w:r>
          <w:t>26</w:t>
        </w:r>
        <w:r>
          <w:fldChar w:fldCharType="end"/>
        </w:r>
      </w:hyperlink>
    </w:p>
    <w:p>
      <w:pPr>
        <w:pStyle w:val="TOC2"/>
        <w:tabs>
          <w:tab w:val="right" w:leader="dot" w:pos="8306"/>
        </w:tabs>
      </w:pPr>
      <w:hyperlink w:anchor="_Toc30262" w:history="1">
        <w:r>
          <w:rPr>
            <w:rFonts w:ascii="仿宋" w:eastAsia="仿宋" w:hAnsi="仿宋" w:cs="仿宋" w:hint="eastAsia"/>
            <w:lang w:eastAsia="zh-CN"/>
          </w:rPr>
          <w:t>(二)、建设进度</w:t>
        </w:r>
        <w:r>
          <w:tab/>
        </w:r>
        <w:r>
          <w:fldChar w:fldCharType="begin"/>
        </w:r>
        <w:r>
          <w:instrText xml:space="preserve"> PAGEREF _Toc30262 \h </w:instrText>
        </w:r>
        <w:r>
          <w:fldChar w:fldCharType="separate"/>
        </w:r>
        <w:r>
          <w:t>27</w:t>
        </w:r>
        <w:r>
          <w:fldChar w:fldCharType="end"/>
        </w:r>
      </w:hyperlink>
    </w:p>
    <w:p>
      <w:pPr>
        <w:pStyle w:val="TOC2"/>
        <w:tabs>
          <w:tab w:val="right" w:leader="dot" w:pos="8306"/>
        </w:tabs>
      </w:pPr>
      <w:hyperlink w:anchor="_Toc30611" w:history="1">
        <w:r>
          <w:rPr>
            <w:rFonts w:ascii="仿宋" w:eastAsia="仿宋" w:hAnsi="仿宋" w:cs="仿宋" w:hint="eastAsia"/>
            <w:lang w:eastAsia="zh-CN"/>
          </w:rPr>
          <w:t>(三)、进度安排注意事项</w:t>
        </w:r>
        <w:r>
          <w:tab/>
        </w:r>
        <w:r>
          <w:fldChar w:fldCharType="begin"/>
        </w:r>
        <w:r>
          <w:instrText xml:space="preserve"> PAGEREF _Toc30611 \h </w:instrText>
        </w:r>
        <w:r>
          <w:fldChar w:fldCharType="separate"/>
        </w:r>
        <w:r>
          <w:t>28</w:t>
        </w:r>
        <w:r>
          <w:fldChar w:fldCharType="end"/>
        </w:r>
      </w:hyperlink>
    </w:p>
    <w:p>
      <w:pPr>
        <w:pStyle w:val="TOC2"/>
        <w:tabs>
          <w:tab w:val="right" w:leader="dot" w:pos="8306"/>
        </w:tabs>
      </w:pPr>
      <w:hyperlink w:anchor="_Toc5650" w:history="1">
        <w:r>
          <w:rPr>
            <w:rFonts w:ascii="仿宋" w:eastAsia="仿宋" w:hAnsi="仿宋" w:cs="仿宋" w:hint="eastAsia"/>
            <w:lang w:eastAsia="zh-CN"/>
          </w:rPr>
          <w:t>(四)、人力资源配置</w:t>
        </w:r>
        <w:r>
          <w:tab/>
        </w:r>
        <w:r>
          <w:fldChar w:fldCharType="begin"/>
        </w:r>
        <w:r>
          <w:instrText xml:space="preserve"> PAGEREF _Toc5650 \h </w:instrText>
        </w:r>
        <w:r>
          <w:fldChar w:fldCharType="separate"/>
        </w:r>
        <w:r>
          <w:t>29</w:t>
        </w:r>
        <w:r>
          <w:fldChar w:fldCharType="end"/>
        </w:r>
      </w:hyperlink>
    </w:p>
    <w:p>
      <w:pPr>
        <w:pStyle w:val="TOC1"/>
        <w:tabs>
          <w:tab w:val="right" w:leader="dot" w:pos="8306"/>
        </w:tabs>
      </w:pPr>
      <w:hyperlink w:anchor="_Toc2945" w:history="1">
        <w:r>
          <w:rPr>
            <w:rFonts w:ascii="仿宋" w:eastAsia="仿宋" w:hAnsi="仿宋" w:cs="仿宋" w:hint="eastAsia"/>
            <w:lang w:eastAsia="zh-CN"/>
          </w:rPr>
          <w:t>九、云母项目风险管理</w:t>
        </w:r>
        <w:r>
          <w:tab/>
        </w:r>
        <w:r>
          <w:fldChar w:fldCharType="begin"/>
        </w:r>
        <w:r>
          <w:instrText xml:space="preserve"> PAGEREF _Toc2945 \h </w:instrText>
        </w:r>
        <w:r>
          <w:fldChar w:fldCharType="separate"/>
        </w:r>
        <w:r>
          <w:t>30</w:t>
        </w:r>
        <w:r>
          <w:fldChar w:fldCharType="end"/>
        </w:r>
      </w:hyperlink>
    </w:p>
    <w:p>
      <w:pPr>
        <w:pStyle w:val="TOC2"/>
        <w:tabs>
          <w:tab w:val="right" w:leader="dot" w:pos="8306"/>
        </w:tabs>
      </w:pPr>
      <w:hyperlink w:anchor="_Toc20064" w:history="1">
        <w:r>
          <w:rPr>
            <w:rFonts w:ascii="仿宋" w:eastAsia="仿宋" w:hAnsi="仿宋" w:cs="仿宋" w:hint="eastAsia"/>
            <w:lang w:eastAsia="zh-CN"/>
          </w:rPr>
          <w:t>(一)、风险识别与评估</w:t>
        </w:r>
        <w:r>
          <w:tab/>
        </w:r>
        <w:r>
          <w:fldChar w:fldCharType="begin"/>
        </w:r>
        <w:r>
          <w:instrText xml:space="preserve"> PAGEREF _Toc20064 \h </w:instrText>
        </w:r>
        <w:r>
          <w:fldChar w:fldCharType="separate"/>
        </w:r>
        <w:r>
          <w:t>30</w:t>
        </w:r>
        <w:r>
          <w:fldChar w:fldCharType="end"/>
        </w:r>
      </w:hyperlink>
    </w:p>
    <w:p>
      <w:pPr>
        <w:pStyle w:val="TOC2"/>
        <w:tabs>
          <w:tab w:val="right" w:leader="dot" w:pos="8306"/>
        </w:tabs>
      </w:pPr>
      <w:hyperlink w:anchor="_Toc6773" w:history="1">
        <w:r>
          <w:rPr>
            <w:rFonts w:ascii="仿宋" w:eastAsia="仿宋" w:hAnsi="仿宋" w:cs="仿宋" w:hint="eastAsia"/>
            <w:lang w:eastAsia="zh-CN"/>
          </w:rPr>
          <w:t>(二)、风险应对策略</w:t>
        </w:r>
        <w:r>
          <w:tab/>
        </w:r>
        <w:r>
          <w:fldChar w:fldCharType="begin"/>
        </w:r>
        <w:r>
          <w:instrText xml:space="preserve"> PAGEREF _Toc6773 \h </w:instrText>
        </w:r>
        <w:r>
          <w:fldChar w:fldCharType="separate"/>
        </w:r>
        <w:r>
          <w:t>31</w:t>
        </w:r>
        <w:r>
          <w:fldChar w:fldCharType="end"/>
        </w:r>
      </w:hyperlink>
    </w:p>
    <w:p>
      <w:pPr>
        <w:pStyle w:val="TOC2"/>
        <w:tabs>
          <w:tab w:val="right" w:leader="dot" w:pos="8306"/>
        </w:tabs>
      </w:pPr>
      <w:hyperlink w:anchor="_Toc15756" w:history="1">
        <w:r>
          <w:rPr>
            <w:rFonts w:ascii="仿宋" w:eastAsia="仿宋" w:hAnsi="仿宋" w:cs="仿宋" w:hint="eastAsia"/>
            <w:lang w:eastAsia="zh-CN"/>
          </w:rPr>
          <w:t>(三)、风险监控与控制</w:t>
        </w:r>
        <w:r>
          <w:tab/>
        </w:r>
        <w:r>
          <w:fldChar w:fldCharType="begin"/>
        </w:r>
        <w:r>
          <w:instrText xml:space="preserve"> PAGEREF _Toc15756 \h </w:instrText>
        </w:r>
        <w:r>
          <w:fldChar w:fldCharType="separate"/>
        </w:r>
        <w:r>
          <w:t>33</w:t>
        </w:r>
        <w:r>
          <w:fldChar w:fldCharType="end"/>
        </w:r>
      </w:hyperlink>
    </w:p>
    <w:p>
      <w:pPr>
        <w:pStyle w:val="TOC1"/>
        <w:tabs>
          <w:tab w:val="right" w:leader="dot" w:pos="8306"/>
        </w:tabs>
      </w:pPr>
      <w:hyperlink w:anchor="_Toc11759" w:history="1">
        <w:r>
          <w:rPr>
            <w:rFonts w:ascii="仿宋" w:eastAsia="仿宋" w:hAnsi="仿宋" w:cs="仿宋" w:hint="eastAsia"/>
            <w:lang w:eastAsia="zh-CN"/>
          </w:rPr>
          <w:t>十、云母项目财务管理</w:t>
        </w:r>
        <w:r>
          <w:tab/>
        </w:r>
        <w:r>
          <w:fldChar w:fldCharType="begin"/>
        </w:r>
        <w:r>
          <w:instrText xml:space="preserve"> PAGEREF _Toc11759 \h </w:instrText>
        </w:r>
        <w:r>
          <w:fldChar w:fldCharType="separate"/>
        </w:r>
        <w:r>
          <w:t>34</w:t>
        </w:r>
        <w:r>
          <w:fldChar w:fldCharType="end"/>
        </w:r>
      </w:hyperlink>
    </w:p>
    <w:p>
      <w:pPr>
        <w:pStyle w:val="TOC2"/>
        <w:tabs>
          <w:tab w:val="right" w:leader="dot" w:pos="8306"/>
        </w:tabs>
      </w:pPr>
      <w:hyperlink w:anchor="_Toc16576" w:history="1">
        <w:r>
          <w:rPr>
            <w:rFonts w:ascii="仿宋" w:eastAsia="仿宋" w:hAnsi="仿宋" w:cs="仿宋" w:hint="eastAsia"/>
            <w:lang w:eastAsia="zh-CN"/>
          </w:rPr>
          <w:t>(一)、资金需求大</w:t>
        </w:r>
        <w:r>
          <w:tab/>
        </w:r>
        <w:r>
          <w:fldChar w:fldCharType="begin"/>
        </w:r>
        <w:r>
          <w:instrText xml:space="preserve"> PAGEREF _Toc16576 \h </w:instrText>
        </w:r>
        <w:r>
          <w:fldChar w:fldCharType="separate"/>
        </w:r>
        <w:r>
          <w:t>34</w:t>
        </w:r>
        <w:r>
          <w:fldChar w:fldCharType="end"/>
        </w:r>
      </w:hyperlink>
    </w:p>
    <w:p>
      <w:pPr>
        <w:pStyle w:val="TOC2"/>
        <w:tabs>
          <w:tab w:val="right" w:leader="dot" w:pos="8306"/>
        </w:tabs>
      </w:pPr>
      <w:hyperlink w:anchor="_Toc18832" w:history="1">
        <w:r>
          <w:rPr>
            <w:rFonts w:ascii="仿宋" w:eastAsia="仿宋" w:hAnsi="仿宋" w:cs="仿宋" w:hint="eastAsia"/>
            <w:lang w:eastAsia="zh-CN"/>
          </w:rPr>
          <w:t>(二)、研发周期长</w:t>
        </w:r>
        <w:r>
          <w:tab/>
        </w:r>
        <w:r>
          <w:fldChar w:fldCharType="begin"/>
        </w:r>
        <w:r>
          <w:instrText xml:space="preserve"> PAGEREF _Toc18832 \h </w:instrText>
        </w:r>
        <w:r>
          <w:fldChar w:fldCharType="separate"/>
        </w:r>
        <w:r>
          <w:t>35</w:t>
        </w:r>
        <w:r>
          <w:fldChar w:fldCharType="end"/>
        </w:r>
      </w:hyperlink>
    </w:p>
    <w:p>
      <w:pPr>
        <w:pStyle w:val="TOC2"/>
        <w:tabs>
          <w:tab w:val="right" w:leader="dot" w:pos="8306"/>
        </w:tabs>
      </w:pPr>
      <w:hyperlink w:anchor="_Toc25544" w:history="1">
        <w:r>
          <w:rPr>
            <w:rFonts w:ascii="仿宋" w:eastAsia="仿宋" w:hAnsi="仿宋" w:cs="仿宋" w:hint="eastAsia"/>
            <w:lang w:eastAsia="zh-CN"/>
          </w:rPr>
          <w:t>(三)、市场风险大</w:t>
        </w:r>
        <w:r>
          <w:tab/>
        </w:r>
        <w:r>
          <w:fldChar w:fldCharType="begin"/>
        </w:r>
        <w:r>
          <w:instrText xml:space="preserve"> PAGEREF _Toc25544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3" w:history="1">
        <w:r>
          <w:rPr>
            <w:rFonts w:ascii="仿宋" w:eastAsia="仿宋" w:hAnsi="仿宋" w:cs="仿宋" w:hint="eastAsia"/>
            <w:lang w:eastAsia="zh-CN"/>
          </w:rPr>
          <w:t>(四)、利润率高</w:t>
        </w:r>
        <w:r>
          <w:tab/>
        </w:r>
        <w:r>
          <w:fldChar w:fldCharType="begin"/>
        </w:r>
        <w:r>
          <w:instrText xml:space="preserve"> PAGEREF _Toc19933 \h </w:instrText>
        </w:r>
        <w:r>
          <w:fldChar w:fldCharType="separate"/>
        </w:r>
        <w:r>
          <w:t>39</w:t>
        </w:r>
        <w:r>
          <w:fldChar w:fldCharType="end"/>
        </w:r>
      </w:hyperlink>
    </w:p>
    <w:p>
      <w:pPr>
        <w:pStyle w:val="TOC1"/>
        <w:tabs>
          <w:tab w:val="right" w:leader="dot" w:pos="8306"/>
        </w:tabs>
      </w:pPr>
      <w:hyperlink w:anchor="_Toc8530" w:history="1">
        <w:r>
          <w:rPr>
            <w:rFonts w:ascii="仿宋" w:eastAsia="仿宋" w:hAnsi="仿宋" w:cs="仿宋" w:hint="eastAsia"/>
            <w:lang w:eastAsia="zh-CN"/>
          </w:rPr>
          <w:t>十一、云母项目人力资源培养与发展</w:t>
        </w:r>
        <w:r>
          <w:tab/>
        </w:r>
        <w:r>
          <w:fldChar w:fldCharType="begin"/>
        </w:r>
        <w:r>
          <w:instrText xml:space="preserve"> PAGEREF _Toc8530 \h </w:instrText>
        </w:r>
        <w:r>
          <w:fldChar w:fldCharType="separate"/>
        </w:r>
        <w:r>
          <w:t>41</w:t>
        </w:r>
        <w:r>
          <w:fldChar w:fldCharType="end"/>
        </w:r>
      </w:hyperlink>
    </w:p>
    <w:p>
      <w:pPr>
        <w:pStyle w:val="TOC2"/>
        <w:tabs>
          <w:tab w:val="right" w:leader="dot" w:pos="8306"/>
        </w:tabs>
      </w:pPr>
      <w:hyperlink w:anchor="_Toc32259" w:history="1">
        <w:r>
          <w:rPr>
            <w:rFonts w:ascii="仿宋" w:eastAsia="仿宋" w:hAnsi="仿宋" w:cs="仿宋" w:hint="eastAsia"/>
            <w:lang w:eastAsia="zh-CN"/>
          </w:rPr>
          <w:t>(一)、人才需求与规划</w:t>
        </w:r>
        <w:r>
          <w:tab/>
        </w:r>
        <w:r>
          <w:fldChar w:fldCharType="begin"/>
        </w:r>
        <w:r>
          <w:instrText xml:space="preserve"> PAGEREF _Toc32259 \h </w:instrText>
        </w:r>
        <w:r>
          <w:fldChar w:fldCharType="separate"/>
        </w:r>
        <w:r>
          <w:t>41</w:t>
        </w:r>
        <w:r>
          <w:fldChar w:fldCharType="end"/>
        </w:r>
      </w:hyperlink>
    </w:p>
    <w:p>
      <w:pPr>
        <w:pStyle w:val="TOC2"/>
        <w:tabs>
          <w:tab w:val="right" w:leader="dot" w:pos="8306"/>
        </w:tabs>
      </w:pPr>
      <w:hyperlink w:anchor="_Toc32303" w:history="1">
        <w:r>
          <w:rPr>
            <w:rFonts w:ascii="仿宋" w:eastAsia="仿宋" w:hAnsi="仿宋" w:cs="仿宋" w:hint="eastAsia"/>
            <w:lang w:eastAsia="zh-CN"/>
          </w:rPr>
          <w:t>(二)、培训与发展计划</w:t>
        </w:r>
        <w:r>
          <w:tab/>
        </w:r>
        <w:r>
          <w:fldChar w:fldCharType="begin"/>
        </w:r>
        <w:r>
          <w:instrText xml:space="preserve"> PAGEREF _Toc32303 \h </w:instrText>
        </w:r>
        <w:r>
          <w:fldChar w:fldCharType="separate"/>
        </w:r>
        <w:r>
          <w:t>41</w:t>
        </w:r>
        <w:r>
          <w:fldChar w:fldCharType="end"/>
        </w:r>
      </w:hyperlink>
    </w:p>
    <w:p>
      <w:pPr>
        <w:pStyle w:val="TOC1"/>
        <w:tabs>
          <w:tab w:val="right" w:leader="dot" w:pos="8306"/>
        </w:tabs>
      </w:pPr>
      <w:hyperlink w:anchor="_Toc10397" w:history="1">
        <w:r>
          <w:rPr>
            <w:rFonts w:ascii="仿宋" w:eastAsia="仿宋" w:hAnsi="仿宋" w:cs="仿宋" w:hint="eastAsia"/>
            <w:lang w:eastAsia="zh-CN"/>
          </w:rPr>
          <w:t>十二、云母项目社会影响</w:t>
        </w:r>
        <w:r>
          <w:tab/>
        </w:r>
        <w:r>
          <w:fldChar w:fldCharType="begin"/>
        </w:r>
        <w:r>
          <w:instrText xml:space="preserve"> PAGEREF _Toc10397 \h </w:instrText>
        </w:r>
        <w:r>
          <w:fldChar w:fldCharType="separate"/>
        </w:r>
        <w:r>
          <w:t>42</w:t>
        </w:r>
        <w:r>
          <w:fldChar w:fldCharType="end"/>
        </w:r>
      </w:hyperlink>
    </w:p>
    <w:p>
      <w:pPr>
        <w:pStyle w:val="TOC2"/>
        <w:tabs>
          <w:tab w:val="right" w:leader="dot" w:pos="8306"/>
        </w:tabs>
      </w:pPr>
      <w:hyperlink w:anchor="_Toc8048" w:history="1">
        <w:r>
          <w:rPr>
            <w:rFonts w:ascii="仿宋" w:eastAsia="仿宋" w:hAnsi="仿宋" w:cs="仿宋" w:hint="eastAsia"/>
            <w:lang w:eastAsia="zh-CN"/>
          </w:rPr>
          <w:t>(一)、社会责任与义务</w:t>
        </w:r>
        <w:r>
          <w:tab/>
        </w:r>
        <w:r>
          <w:fldChar w:fldCharType="begin"/>
        </w:r>
        <w:r>
          <w:instrText xml:space="preserve"> PAGEREF _Toc8048 \h </w:instrText>
        </w:r>
        <w:r>
          <w:fldChar w:fldCharType="separate"/>
        </w:r>
        <w:r>
          <w:t>42</w:t>
        </w:r>
        <w:r>
          <w:fldChar w:fldCharType="end"/>
        </w:r>
      </w:hyperlink>
    </w:p>
    <w:p>
      <w:pPr>
        <w:pStyle w:val="TOC2"/>
        <w:tabs>
          <w:tab w:val="right" w:leader="dot" w:pos="8306"/>
        </w:tabs>
      </w:pPr>
      <w:hyperlink w:anchor="_Toc13263" w:history="1">
        <w:r>
          <w:rPr>
            <w:rFonts w:ascii="仿宋" w:eastAsia="仿宋" w:hAnsi="仿宋" w:cs="仿宋" w:hint="eastAsia"/>
            <w:lang w:eastAsia="zh-CN"/>
          </w:rPr>
          <w:t>(二)、社会参与与沟通</w:t>
        </w:r>
        <w:r>
          <w:tab/>
        </w:r>
        <w:r>
          <w:fldChar w:fldCharType="begin"/>
        </w:r>
        <w:r>
          <w:instrText xml:space="preserve"> PAGEREF _Toc13263 \h </w:instrText>
        </w:r>
        <w:r>
          <w:fldChar w:fldCharType="separate"/>
        </w:r>
        <w:r>
          <w:t>43</w:t>
        </w:r>
        <w:r>
          <w:fldChar w:fldCharType="end"/>
        </w:r>
      </w:hyperlink>
    </w:p>
    <w:p>
      <w:pPr>
        <w:pStyle w:val="TOC1"/>
        <w:tabs>
          <w:tab w:val="right" w:leader="dot" w:pos="8306"/>
        </w:tabs>
      </w:pPr>
      <w:hyperlink w:anchor="_Toc15000" w:history="1">
        <w:r>
          <w:rPr>
            <w:rFonts w:ascii="仿宋" w:eastAsia="仿宋" w:hAnsi="仿宋" w:cs="仿宋" w:hint="eastAsia"/>
            <w:lang w:eastAsia="zh-CN"/>
          </w:rPr>
          <w:t>十三、云母项目变更管理</w:t>
        </w:r>
        <w:r>
          <w:tab/>
        </w:r>
        <w:r>
          <w:fldChar w:fldCharType="begin"/>
        </w:r>
        <w:r>
          <w:instrText xml:space="preserve"> PAGEREF _Toc15000 \h </w:instrText>
        </w:r>
        <w:r>
          <w:fldChar w:fldCharType="separate"/>
        </w:r>
        <w:r>
          <w:t>44</w:t>
        </w:r>
        <w:r>
          <w:fldChar w:fldCharType="end"/>
        </w:r>
      </w:hyperlink>
    </w:p>
    <w:p>
      <w:pPr>
        <w:pStyle w:val="TOC2"/>
        <w:tabs>
          <w:tab w:val="right" w:leader="dot" w:pos="8306"/>
        </w:tabs>
      </w:pPr>
      <w:hyperlink w:anchor="_Toc3902" w:history="1">
        <w:r>
          <w:rPr>
            <w:rFonts w:ascii="仿宋" w:eastAsia="仿宋" w:hAnsi="仿宋" w:cs="仿宋" w:hint="eastAsia"/>
            <w:lang w:eastAsia="zh-CN"/>
          </w:rPr>
          <w:t>(一)、变更申请与评估</w:t>
        </w:r>
        <w:r>
          <w:tab/>
        </w:r>
        <w:r>
          <w:fldChar w:fldCharType="begin"/>
        </w:r>
        <w:r>
          <w:instrText xml:space="preserve"> PAGEREF _Toc3902 \h </w:instrText>
        </w:r>
        <w:r>
          <w:fldChar w:fldCharType="separate"/>
        </w:r>
        <w:r>
          <w:t>44</w:t>
        </w:r>
        <w:r>
          <w:fldChar w:fldCharType="end"/>
        </w:r>
      </w:hyperlink>
    </w:p>
    <w:p>
      <w:pPr>
        <w:pStyle w:val="TOC2"/>
        <w:tabs>
          <w:tab w:val="right" w:leader="dot" w:pos="8306"/>
        </w:tabs>
      </w:pPr>
      <w:hyperlink w:anchor="_Toc30779" w:history="1">
        <w:r>
          <w:rPr>
            <w:rFonts w:ascii="仿宋" w:eastAsia="仿宋" w:hAnsi="仿宋" w:cs="仿宋" w:hint="eastAsia"/>
            <w:lang w:eastAsia="zh-CN"/>
          </w:rPr>
          <w:t>(二)、变更实施与控制</w:t>
        </w:r>
        <w:r>
          <w:tab/>
        </w:r>
        <w:r>
          <w:fldChar w:fldCharType="begin"/>
        </w:r>
        <w:r>
          <w:instrText xml:space="preserve"> PAGEREF _Toc30779 \h </w:instrText>
        </w:r>
        <w:r>
          <w:fldChar w:fldCharType="separate"/>
        </w:r>
        <w:r>
          <w:t>44</w:t>
        </w:r>
        <w:r>
          <w:fldChar w:fldCharType="end"/>
        </w:r>
      </w:hyperlink>
    </w:p>
    <w:p>
      <w:pPr>
        <w:pStyle w:val="TOC1"/>
        <w:tabs>
          <w:tab w:val="right" w:leader="dot" w:pos="8306"/>
        </w:tabs>
      </w:pPr>
      <w:hyperlink w:anchor="_Toc25250" w:history="1">
        <w:r>
          <w:rPr>
            <w:rFonts w:ascii="仿宋" w:eastAsia="仿宋" w:hAnsi="仿宋" w:cs="仿宋" w:hint="eastAsia"/>
            <w:lang w:eastAsia="zh-CN"/>
          </w:rPr>
          <w:t>十四、云母项目工程方案分析</w:t>
        </w:r>
        <w:r>
          <w:tab/>
        </w:r>
        <w:r>
          <w:fldChar w:fldCharType="begin"/>
        </w:r>
        <w:r>
          <w:instrText xml:space="preserve"> PAGEREF _Toc25250 \h </w:instrText>
        </w:r>
        <w:r>
          <w:fldChar w:fldCharType="separate"/>
        </w:r>
        <w:r>
          <w:t>45</w:t>
        </w:r>
        <w:r>
          <w:fldChar w:fldCharType="end"/>
        </w:r>
      </w:hyperlink>
    </w:p>
    <w:p>
      <w:pPr>
        <w:pStyle w:val="TOC2"/>
        <w:tabs>
          <w:tab w:val="right" w:leader="dot" w:pos="8306"/>
        </w:tabs>
      </w:pPr>
      <w:hyperlink w:anchor="_Toc25798" w:history="1">
        <w:r>
          <w:rPr>
            <w:rFonts w:ascii="仿宋" w:eastAsia="仿宋" w:hAnsi="仿宋" w:cs="仿宋" w:hint="eastAsia"/>
            <w:lang w:eastAsia="zh-CN"/>
          </w:rPr>
          <w:t>(一)、建筑工程设计原则</w:t>
        </w:r>
        <w:r>
          <w:tab/>
        </w:r>
        <w:r>
          <w:fldChar w:fldCharType="begin"/>
        </w:r>
        <w:r>
          <w:instrText xml:space="preserve"> PAGEREF _Toc25798 \h </w:instrText>
        </w:r>
        <w:r>
          <w:fldChar w:fldCharType="separate"/>
        </w:r>
        <w:r>
          <w:t>45</w:t>
        </w:r>
        <w:r>
          <w:fldChar w:fldCharType="end"/>
        </w:r>
      </w:hyperlink>
    </w:p>
    <w:p>
      <w:pPr>
        <w:pStyle w:val="TOC2"/>
        <w:tabs>
          <w:tab w:val="right" w:leader="dot" w:pos="8306"/>
        </w:tabs>
      </w:pPr>
      <w:hyperlink w:anchor="_Toc17923" w:history="1">
        <w:r>
          <w:rPr>
            <w:rFonts w:ascii="仿宋" w:eastAsia="仿宋" w:hAnsi="仿宋" w:cs="仿宋" w:hint="eastAsia"/>
            <w:lang w:eastAsia="zh-CN"/>
          </w:rPr>
          <w:t>(二)、土建工程建设指标</w:t>
        </w:r>
        <w:r>
          <w:tab/>
        </w:r>
        <w:r>
          <w:fldChar w:fldCharType="begin"/>
        </w:r>
        <w:r>
          <w:instrText xml:space="preserve"> PAGEREF _Toc17923 \h </w:instrText>
        </w:r>
        <w:r>
          <w:fldChar w:fldCharType="separate"/>
        </w:r>
        <w:r>
          <w:t>48</w:t>
        </w:r>
        <w:r>
          <w:fldChar w:fldCharType="end"/>
        </w:r>
      </w:hyperlink>
    </w:p>
    <w:p>
      <w:pPr>
        <w:pStyle w:val="TOC1"/>
        <w:tabs>
          <w:tab w:val="right" w:leader="dot" w:pos="8306"/>
        </w:tabs>
      </w:pPr>
      <w:hyperlink w:anchor="_Toc10301" w:history="1">
        <w:r>
          <w:rPr>
            <w:rFonts w:ascii="仿宋" w:eastAsia="仿宋" w:hAnsi="仿宋" w:cs="仿宋" w:hint="eastAsia"/>
            <w:lang w:eastAsia="zh-CN"/>
          </w:rPr>
          <w:t>十五、供应链管理</w:t>
        </w:r>
        <w:r>
          <w:tab/>
        </w:r>
        <w:r>
          <w:fldChar w:fldCharType="begin"/>
        </w:r>
        <w:r>
          <w:instrText xml:space="preserve"> PAGEREF _Toc10301 \h </w:instrText>
        </w:r>
        <w:r>
          <w:fldChar w:fldCharType="separate"/>
        </w:r>
        <w:r>
          <w:t>50</w:t>
        </w:r>
        <w:r>
          <w:fldChar w:fldCharType="end"/>
        </w:r>
      </w:hyperlink>
    </w:p>
    <w:p>
      <w:pPr>
        <w:pStyle w:val="TOC2"/>
        <w:tabs>
          <w:tab w:val="right" w:leader="dot" w:pos="8306"/>
        </w:tabs>
      </w:pPr>
      <w:hyperlink w:anchor="_Toc30957" w:history="1">
        <w:r>
          <w:rPr>
            <w:rFonts w:ascii="仿宋" w:eastAsia="仿宋" w:hAnsi="仿宋" w:cs="仿宋" w:hint="eastAsia"/>
            <w:lang w:eastAsia="zh-CN"/>
          </w:rPr>
          <w:t>(一)、供应链战略规划</w:t>
        </w:r>
        <w:r>
          <w:tab/>
        </w:r>
        <w:r>
          <w:fldChar w:fldCharType="begin"/>
        </w:r>
        <w:r>
          <w:instrText xml:space="preserve"> PAGEREF _Toc30957 \h </w:instrText>
        </w:r>
        <w:r>
          <w:fldChar w:fldCharType="separate"/>
        </w:r>
        <w:r>
          <w:t>50</w:t>
        </w:r>
        <w:r>
          <w:fldChar w:fldCharType="end"/>
        </w:r>
      </w:hyperlink>
    </w:p>
    <w:p>
      <w:pPr>
        <w:pStyle w:val="TOC2"/>
        <w:tabs>
          <w:tab w:val="right" w:leader="dot" w:pos="8306"/>
        </w:tabs>
      </w:pPr>
      <w:hyperlink w:anchor="_Toc17714" w:history="1">
        <w:r>
          <w:rPr>
            <w:rFonts w:ascii="仿宋" w:eastAsia="仿宋" w:hAnsi="仿宋" w:cs="仿宋" w:hint="eastAsia"/>
            <w:lang w:eastAsia="zh-CN"/>
          </w:rPr>
          <w:t>(二)、供应商选择与合作</w:t>
        </w:r>
        <w:r>
          <w:tab/>
        </w:r>
        <w:r>
          <w:fldChar w:fldCharType="begin"/>
        </w:r>
        <w:r>
          <w:instrText xml:space="preserve"> PAGEREF _Toc17714 \h </w:instrText>
        </w:r>
        <w:r>
          <w:fldChar w:fldCharType="separate"/>
        </w:r>
        <w:r>
          <w:t>51</w:t>
        </w:r>
        <w:r>
          <w:fldChar w:fldCharType="end"/>
        </w:r>
      </w:hyperlink>
    </w:p>
    <w:p>
      <w:pPr>
        <w:pStyle w:val="TOC2"/>
        <w:tabs>
          <w:tab w:val="right" w:leader="dot" w:pos="8306"/>
        </w:tabs>
      </w:pPr>
      <w:hyperlink w:anchor="_Toc30739" w:history="1">
        <w:r>
          <w:rPr>
            <w:rFonts w:ascii="仿宋" w:eastAsia="仿宋" w:hAnsi="仿宋" w:cs="仿宋" w:hint="eastAsia"/>
            <w:lang w:eastAsia="zh-CN"/>
          </w:rPr>
          <w:t>(三)、物流与库存管理</w:t>
        </w:r>
        <w:r>
          <w:tab/>
        </w:r>
        <w:r>
          <w:fldChar w:fldCharType="begin"/>
        </w:r>
        <w:r>
          <w:instrText xml:space="preserve"> PAGEREF _Toc30739 \h </w:instrText>
        </w:r>
        <w:r>
          <w:fldChar w:fldCharType="separate"/>
        </w:r>
        <w:r>
          <w:t>52</w:t>
        </w:r>
        <w:r>
          <w:fldChar w:fldCharType="end"/>
        </w:r>
      </w:hyperlink>
    </w:p>
    <w:p>
      <w:pPr>
        <w:pStyle w:val="TOC1"/>
        <w:tabs>
          <w:tab w:val="right" w:leader="dot" w:pos="8306"/>
        </w:tabs>
      </w:pPr>
      <w:hyperlink w:anchor="_Toc24653" w:history="1">
        <w:r>
          <w:rPr>
            <w:rFonts w:ascii="仿宋" w:eastAsia="仿宋" w:hAnsi="仿宋" w:cs="仿宋" w:hint="eastAsia"/>
            <w:lang w:eastAsia="zh-CN"/>
          </w:rPr>
          <w:t>十六、风险识别与分类</w:t>
        </w:r>
        <w:r>
          <w:tab/>
        </w:r>
        <w:r>
          <w:fldChar w:fldCharType="begin"/>
        </w:r>
        <w:r>
          <w:instrText xml:space="preserve"> PAGEREF _Toc24653 \h </w:instrText>
        </w:r>
        <w:r>
          <w:fldChar w:fldCharType="separate"/>
        </w:r>
        <w:r>
          <w:t>54</w:t>
        </w:r>
        <w:r>
          <w:fldChar w:fldCharType="end"/>
        </w:r>
      </w:hyperlink>
    </w:p>
    <w:p>
      <w:pPr>
        <w:pStyle w:val="TOC2"/>
        <w:tabs>
          <w:tab w:val="right" w:leader="dot" w:pos="8306"/>
        </w:tabs>
      </w:pPr>
      <w:hyperlink w:anchor="_Toc3388" w:history="1">
        <w:r>
          <w:rPr>
            <w:rFonts w:ascii="仿宋" w:eastAsia="仿宋" w:hAnsi="仿宋" w:cs="仿宋" w:hint="eastAsia"/>
            <w:lang w:eastAsia="zh-CN"/>
          </w:rPr>
          <w:t>(一)、风险识别</w:t>
        </w:r>
        <w:r>
          <w:tab/>
        </w:r>
        <w:r>
          <w:fldChar w:fldCharType="begin"/>
        </w:r>
        <w:r>
          <w:instrText xml:space="preserve"> PAGEREF _Toc3388 \h </w:instrText>
        </w:r>
        <w:r>
          <w:fldChar w:fldCharType="separate"/>
        </w:r>
        <w:r>
          <w:t>54</w:t>
        </w:r>
        <w:r>
          <w:fldChar w:fldCharType="end"/>
        </w:r>
      </w:hyperlink>
    </w:p>
    <w:p>
      <w:pPr>
        <w:pStyle w:val="TOC2"/>
        <w:tabs>
          <w:tab w:val="right" w:leader="dot" w:pos="8306"/>
        </w:tabs>
      </w:pPr>
      <w:hyperlink w:anchor="_Toc23819" w:history="1">
        <w:r>
          <w:rPr>
            <w:rFonts w:ascii="仿宋" w:eastAsia="仿宋" w:hAnsi="仿宋" w:cs="仿宋" w:hint="eastAsia"/>
            <w:lang w:eastAsia="zh-CN"/>
          </w:rPr>
          <w:t>(二)、风险分类</w:t>
        </w:r>
        <w:r>
          <w:tab/>
        </w:r>
        <w:r>
          <w:fldChar w:fldCharType="begin"/>
        </w:r>
        <w:r>
          <w:instrText xml:space="preserve"> PAGEREF _Toc23819 \h </w:instrText>
        </w:r>
        <w:r>
          <w:fldChar w:fldCharType="separate"/>
        </w:r>
        <w:r>
          <w:t>55</w:t>
        </w:r>
        <w:r>
          <w:fldChar w:fldCharType="end"/>
        </w:r>
      </w:hyperlink>
    </w:p>
    <w:p>
      <w:pPr>
        <w:pStyle w:val="TOC1"/>
        <w:tabs>
          <w:tab w:val="right" w:leader="dot" w:pos="8306"/>
        </w:tabs>
      </w:pPr>
      <w:hyperlink w:anchor="_Toc4978" w:history="1">
        <w:r>
          <w:rPr>
            <w:rFonts w:ascii="仿宋" w:eastAsia="仿宋" w:hAnsi="仿宋" w:cs="仿宋" w:hint="eastAsia"/>
            <w:lang w:eastAsia="zh-CN"/>
          </w:rPr>
          <w:t>十七、云母项目实施保障措施</w:t>
        </w:r>
        <w:r>
          <w:tab/>
        </w:r>
        <w:r>
          <w:fldChar w:fldCharType="begin"/>
        </w:r>
        <w:r>
          <w:instrText xml:space="preserve"> PAGEREF _Toc4978 \h </w:instrText>
        </w:r>
        <w:r>
          <w:fldChar w:fldCharType="separate"/>
        </w:r>
        <w:r>
          <w:t>57</w:t>
        </w:r>
        <w:r>
          <w:fldChar w:fldCharType="end"/>
        </w:r>
      </w:hyperlink>
    </w:p>
    <w:p>
      <w:pPr>
        <w:pStyle w:val="TOC2"/>
        <w:tabs>
          <w:tab w:val="right" w:leader="dot" w:pos="8306"/>
        </w:tabs>
      </w:pPr>
      <w:hyperlink w:anchor="_Toc16818" w:history="1">
        <w:r>
          <w:rPr>
            <w:rFonts w:ascii="仿宋" w:eastAsia="仿宋" w:hAnsi="仿宋" w:cs="仿宋" w:hint="eastAsia"/>
            <w:lang w:eastAsia="zh-CN"/>
          </w:rPr>
          <w:t>(一)、云母项目实施保障机制</w:t>
        </w:r>
        <w:r>
          <w:tab/>
        </w:r>
        <w:r>
          <w:fldChar w:fldCharType="begin"/>
        </w:r>
        <w:r>
          <w:instrText xml:space="preserve"> PAGEREF _Toc16818 \h </w:instrText>
        </w:r>
        <w:r>
          <w:fldChar w:fldCharType="separate"/>
        </w:r>
        <w:r>
          <w:t>57</w:t>
        </w:r>
        <w:r>
          <w:fldChar w:fldCharType="end"/>
        </w:r>
      </w:hyperlink>
    </w:p>
    <w:p>
      <w:pPr>
        <w:pStyle w:val="TOC2"/>
        <w:tabs>
          <w:tab w:val="right" w:leader="dot" w:pos="8306"/>
        </w:tabs>
      </w:pPr>
      <w:hyperlink w:anchor="_Toc14791" w:history="1">
        <w:r>
          <w:rPr>
            <w:rFonts w:ascii="仿宋" w:eastAsia="仿宋" w:hAnsi="仿宋" w:cs="仿宋" w:hint="eastAsia"/>
            <w:lang w:eastAsia="zh-CN"/>
          </w:rPr>
          <w:t>(二)、云母项目法律合规要求</w:t>
        </w:r>
        <w:r>
          <w:tab/>
        </w:r>
        <w:r>
          <w:fldChar w:fldCharType="begin"/>
        </w:r>
        <w:r>
          <w:instrText xml:space="preserve"> PAGEREF _Toc14791 \h </w:instrText>
        </w:r>
        <w:r>
          <w:fldChar w:fldCharType="separate"/>
        </w:r>
        <w:r>
          <w:t>60</w:t>
        </w:r>
        <w:r>
          <w:fldChar w:fldCharType="end"/>
        </w:r>
      </w:hyperlink>
    </w:p>
    <w:p>
      <w:pPr>
        <w:pStyle w:val="TOC2"/>
        <w:tabs>
          <w:tab w:val="right" w:leader="dot" w:pos="8306"/>
        </w:tabs>
      </w:pPr>
      <w:hyperlink w:anchor="_Toc9084" w:history="1">
        <w:r>
          <w:rPr>
            <w:rFonts w:ascii="仿宋" w:eastAsia="仿宋" w:hAnsi="仿宋" w:cs="仿宋" w:hint="eastAsia"/>
            <w:lang w:eastAsia="zh-CN"/>
          </w:rPr>
          <w:t>(三)、云母项目合同管理与法律事务</w:t>
        </w:r>
        <w:r>
          <w:tab/>
        </w:r>
        <w:r>
          <w:fldChar w:fldCharType="begin"/>
        </w:r>
        <w:r>
          <w:instrText xml:space="preserve"> PAGEREF _Toc9084 \h </w:instrText>
        </w:r>
        <w:r>
          <w:fldChar w:fldCharType="separate"/>
        </w:r>
        <w:r>
          <w:t>64</w:t>
        </w:r>
        <w:r>
          <w:fldChar w:fldCharType="end"/>
        </w:r>
      </w:hyperlink>
    </w:p>
    <w:p>
      <w:pPr>
        <w:pStyle w:val="TOC2"/>
        <w:tabs>
          <w:tab w:val="right" w:leader="dot" w:pos="8306"/>
        </w:tabs>
      </w:pPr>
      <w:hyperlink w:anchor="_Toc8496" w:history="1">
        <w:r>
          <w:rPr>
            <w:rFonts w:ascii="仿宋" w:eastAsia="仿宋" w:hAnsi="仿宋" w:cs="仿宋" w:hint="eastAsia"/>
            <w:lang w:eastAsia="zh-CN"/>
          </w:rPr>
          <w:t>(四)、云母项目知识产权保护策略</w:t>
        </w:r>
        <w:r>
          <w:tab/>
        </w:r>
        <w:r>
          <w:fldChar w:fldCharType="begin"/>
        </w:r>
        <w:r>
          <w:instrText xml:space="preserve"> PAGEREF _Toc8496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78"/>
      <w:r>
        <w:rPr>
          <w:rFonts w:ascii="仿宋" w:eastAsia="仿宋" w:hAnsi="仿宋" w:cs="仿宋" w:hint="eastAsia"/>
          <w:sz w:val="28"/>
          <w:lang w:eastAsia="zh-CN"/>
        </w:rPr>
        <w:t>一、云母项目概论</w:t>
      </w:r>
      <w:bookmarkEnd w:id="2"/>
    </w:p>
    <w:p>
      <w:pPr>
        <w:pStyle w:val="Heading2"/>
        <w:rPr>
          <w:rFonts w:ascii="仿宋" w:eastAsia="仿宋" w:hAnsi="仿宋" w:cs="仿宋" w:hint="eastAsia"/>
          <w:lang w:eastAsia="zh-CN"/>
        </w:rPr>
      </w:pPr>
      <w:bookmarkStart w:id="3" w:name="_Toc7517"/>
      <w:r>
        <w:rPr>
          <w:rFonts w:ascii="仿宋" w:eastAsia="仿宋" w:hAnsi="仿宋" w:cs="仿宋" w:hint="eastAsia"/>
          <w:lang w:eastAsia="zh-CN"/>
        </w:rPr>
        <w:t>(一)、云母项目概况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起源追溯至对市场的深入洞察。市场的不断演变与变革为云母项目提供了难得的机遇。当前市场存在的需求缺口和变革的大环境共同构成了云母项目的背景。这个云母项目旨在充分利用市场机遇，填补行业中尚未满足的需求，为客户提供全新的解决方案。市场的变革和需求的增长使得这个云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云母项目正式命名为云母。这个名称不仅仅是一个标识，更代表了云母项目的核心理念和愿景。它蕴含着云母项目所要解决问题的关键字，具有强烈的表达和辨识度，为云母项目树立了鲜明的品牌形象。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云母项目目标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核心目标是提供一种全新、高效的解决方案，满足客户日益增长的需求。云母项目追求的不仅仅是满足市场需求，更是在市场中获得卓越的竞争优势。通过不断提升产品或服务的质量和创新水平，云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全面涵盖了产品研发、制造、市场推广和售后服务，确保从产品设计到最终用户体验的全方位关注。这一全面的云母项目范围是为了确保云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云母项目计划在未来18个月内完成，包括研发、测试、市场试点和正式推出等不同阶段。这个时间表的合理设计是为了确保云母项目各个阶段的顺利推进，以便按时交付高质量的成果。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云母项目总预算估算为XX百万美元，主要分配在研发、市场推广、人员培训和运营等方面。这一充足的预算为云母项目提供了充足的资源，确保云母项目在各个方面都能取得优异的表现。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云母项目可能面临的风险包括市场接受度低、技术难题、竞争激烈等。云母项目团队已经制定了相应的风险应对计划，通过前瞻性的风险管理，确保云母项目在面对不确定性时能够迅速做出应对。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云母项目团队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云母项目汇聚了一支经验丰富、多领域专业素养的核心团队，确保云母项目在各个方面都能拥有高水平的执行力。团队的协同作战是云母项目成功的关键因素之一。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云母项目的背景根植于市场对更高效、创新产品的渴望，同时也受到科技发展对行业格局的深刻改变的影响。这为云母项目提供了广阔的发展空间和市场需求。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截至目前，云母项目已完成市场调研和技术验证，取得了初步的成功。这为云母项目在未来的发展奠定了坚实的基础，为更远大的目标打下了坚实的基石。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164"/>
      <w:r>
        <w:rPr>
          <w:rFonts w:ascii="仿宋" w:eastAsia="仿宋" w:hAnsi="仿宋" w:cs="仿宋" w:hint="eastAsia"/>
          <w:sz w:val="28"/>
          <w:lang w:eastAsia="zh-CN"/>
        </w:rPr>
        <w:t>(二)、云母项目目标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keyword》云母项目首要业务目标是在市场中占据有利地位，实现产品/服务的成功推广和销售。通过不断提升产品质量、创新性，云母项目追求成为行业中的领导者，赢得更多客户的青睐。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在科技迅速发展的时代，云母项目着眼于技术创新。通过持续的研发和技术升级，云母项目旨在推出更具创新性的产品或服务，以满足市场对新鲜、先进解决方案的需求。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为了建立可持续的客户关系，云母项目设定了客户满意度目标。通过提供卓越的产品质量和优质的客户服务，云母项目追求赢得客户的信任和忠诚度，确保他们的满意度达到行业领先水平。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云母项目注重社会责任和可持续发展。通过实施环保、社会责任云母项目，云母项目致力于在经济发展的同时保护环境，促进社会公平，实现可持续经营。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云母项目的团队是实现目标的核心驱动力。因此，云母项目设定了团队发展目标，包括提升团队成员的专业技能、培养领导力，以及搭建协同高效的团队工作氛围。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475"/>
      <w:r>
        <w:rPr>
          <w:rFonts w:ascii="仿宋" w:eastAsia="仿宋" w:hAnsi="仿宋" w:cs="仿宋" w:hint="eastAsia"/>
          <w:sz w:val="28"/>
          <w:lang w:eastAsia="zh-CN"/>
        </w:rPr>
        <w:t>(三)、云母项目提出的理由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云母项目提出的理由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源于对市场机遇的深刻洞察。当前市场中存在的需求缺口和行业发展趋势表明，有巨大的商业机会等待被开发。通过准确捕捉市场机遇，云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理念基于对技术创新的信仰。通过持续的研发和技术投入，云母项目有望推出更具创新性的产品或服务。在科技飞速发展的当下，云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是为了增强企业的行业竞争力。通过提升产品或服务的质量和独特性，云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响应了消费者需求的变化。随着社会和科技的不断发展，消费者对产品和服务的需求也在发生变化。通过深入了解并及时回应消费者的新需求，云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云母项目的提出是企业战略发展规划的一部分。在面对日益激烈的市场竞争和不断变化的商业环境中，云母项目作为企业战略的一环，旨在为企业开辟新的增长领域，巩固企业在行业中的地位。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云母项目的提出不仅仅是基于商业考量，还注重社会责任。通过推出环保、社会责任等方面的云母项目，云母企业可以在社会中树立积极形象，为社会做出积极贡献，实现经济效益和社会效益的双赢。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云母项目的提出反映了对利益相关者期望的关注。包括客户、员工、投资者等利益相关者在企业发展中都有着各自的期望，云母项目力求在满足这些期望的同时，取得更大的共赢。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503"/>
      <w:r>
        <w:rPr>
          <w:rFonts w:ascii="仿宋" w:eastAsia="仿宋" w:hAnsi="仿宋" w:cs="仿宋" w:hint="eastAsia"/>
          <w:sz w:val="28"/>
          <w:lang w:eastAsia="zh-CN"/>
        </w:rPr>
        <w:t>(四)、云母项目意义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首要意义在于提升企业的市场竞争力。通过持续的创新和对产品质量的高标准要求，云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母项目的推进将促使行业技术水平的提升。通过引入先进技术和创新性解决方案，云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在社会层面，云母项目不仅创造了大量就业机会，提高了就业水平，还注重社会责任和环保。通过参与社会公益事业和推动环保云母项目，云母项目为社会贡献了一份力量，体现了企业对社会的积极回馈。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605"/>
      <w:r>
        <w:rPr>
          <w:rFonts w:ascii="仿宋" w:eastAsia="仿宋" w:hAnsi="仿宋" w:cs="仿宋" w:hint="eastAsia"/>
          <w:sz w:val="28"/>
          <w:lang w:eastAsia="zh-CN"/>
        </w:rPr>
        <w:t>(五)、云母项目背景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在当今迅猛发展的商业环境中，云母项目的动因根植于对多方面因素的审慎考量。这个云母项目的提出并非孤立的决策，而是对企业所处背景深入思考的产物。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市场的不断演变是云母项目背后的首要原因。科技的迅速发展和全球市场的快速变化使得企业必须灵活应对。云母项目应运而生，旨在通过创新性的解决方案迎合市场的多变需求，赢得竞争中的先机。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竞争的激烈程度也是云母项目背景中不可忽视的一环。企业需要在激烈竞争中脱颖而出，为此，云母项目致力于打破常规，提供独特的价值主张，以吸引客户并确保市场份额的增长。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此外，社会对企业责任的期望也在逐渐升高。云母项目充分融入了社会责任的理念，通过可持续经营和社会公益云母项目，企图为社会贡献一份力量，在商业成功的同时关注社会价值。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745"/>
      <w:r>
        <w:rPr>
          <w:rFonts w:ascii="仿宋" w:eastAsia="仿宋" w:hAnsi="仿宋" w:cs="仿宋" w:hint="eastAsia"/>
          <w:sz w:val="28"/>
          <w:lang w:eastAsia="zh-CN"/>
        </w:rPr>
        <w:t>二、云母项目绩效评估</w:t>
      </w:r>
      <w:bookmarkEnd w:id="8"/>
    </w:p>
    <w:p>
      <w:pPr>
        <w:pStyle w:val="Heading2"/>
        <w:rPr>
          <w:rFonts w:ascii="仿宋" w:eastAsia="仿宋" w:hAnsi="仿宋" w:cs="仿宋" w:hint="eastAsia"/>
          <w:lang w:eastAsia="zh-CN"/>
        </w:rPr>
      </w:pPr>
      <w:bookmarkStart w:id="9" w:name="_Toc2668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在云母项目中，我们设计了一套全面的绩效评估指标，以确保云母项目的可控和成功交付。这些指标跨足云母项目目标、成本、进度和质量等多个维度，为我们提供了全面洞察云母项目的健康状况。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云母项目目标达成率是我们关注的首要指标。我们设定了明确的目标，并通过定期监测和评估，迅速发现并应对潜在的目标偏差。这为云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进度作为关键的绩效指标之一，得到了精心的关注。我们制定了详细的云母项目进度计划，并设立了进度符合度指标，确保实际进度与计划进度保持一致。这使我们能够快速发现和解决潜在的进度问题，保持云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母项目绩效的不可或缺的一环。我们引入了一系列的质量标准和客户满意度指标，以确保云母项目交付的成果在质量上达到或超越预期水平。通过持续监测这些指标，我们努力提升云母项目整体质量水平，为云母项目的成功交付提供有力保障。通过这些科学且全面的绩效评估，我们能够更好地引导云母项目的持续改进，确保云母项目目标的顺利达成。</w:t>
      </w:r>
    </w:p>
    <w:p>
      <w:pPr>
        <w:pStyle w:val="Heading2"/>
        <w:ind w:firstLine="560" w:firstLineChars="200"/>
        <w:rPr>
          <w:rFonts w:ascii="仿宋" w:eastAsia="仿宋" w:hAnsi="仿宋" w:cs="仿宋" w:hint="eastAsia"/>
          <w:sz w:val="28"/>
          <w:lang w:eastAsia="zh-CN"/>
        </w:rPr>
      </w:pPr>
      <w:bookmarkStart w:id="10" w:name="_Toc1933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绩效评估是云母项目中的关键环节，为确保云母项目达到预期目标，我们采用了多层次、多维度的绩效评估方法。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母项目的战略目标对齐，确保每个决策和行动都与云母项目整体目标保持一致。团队会定期召开战略对齐会议，审视当前工作与云母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母项目进度、质量、成本和风险等方面。这些指标通过数据收集和分析，为云母项目管理团队提供了客观的评估依据。例如，我们通过云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绩效评估不仅仅停留在云母项目内部，还考虑了云母项目对外部环境的影响。我们定期进行干系人满意度调查，以了解各利益相关方对云母项目的期望和满意度，并及时做出调整。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这种多层次、多角度的绩效评估方法，使得我们能够全面了解云母项目的运行状态，及时做出调整，确保云母项目在不断变化的环境中保持稳健前行。</w:t>
      </w:r>
    </w:p>
    <w:p>
      <w:pPr>
        <w:pStyle w:val="Heading2"/>
        <w:ind w:firstLine="560" w:firstLineChars="200"/>
        <w:rPr>
          <w:rFonts w:ascii="仿宋" w:eastAsia="仿宋" w:hAnsi="仿宋" w:cs="仿宋" w:hint="eastAsia"/>
          <w:sz w:val="28"/>
          <w:lang w:eastAsia="zh-CN"/>
        </w:rPr>
      </w:pPr>
      <w:bookmarkStart w:id="11" w:name="_Toc3003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为了确保云母项目的有效管理和不断优化，我们采用了精心设计的绩效评估周期。这个周期旨在实现灵活、实时和全面的评估，以适应云母项目执行中的各种挑战。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母项目的不同需求，分为短期、中期和长期。短期评估关注每个迭代或工作周期，以及时发现和解决当前任务中的问题。中期评估涵盖几个迭代，深入了解整体云母项目的趋势和性能。长期评估则着眼于整个云母项目阶段，确保云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母项目管理工具和协作平台，团队成员能够随时更新和分享云母项目数据。这种实时性的反馈机制使我们能够及时察觉潜在问题，快速调整，保持云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母项目的决策制定密不可分。每个周期的云母项目回顾会议成为集体总结经验、识别问题深层次原因并找到创新解决方案的平台。这种定期的反思与调整机制使云母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776"/>
      <w:r>
        <w:rPr>
          <w:rFonts w:ascii="仿宋" w:eastAsia="仿宋" w:hAnsi="仿宋" w:cs="仿宋" w:hint="eastAsia"/>
          <w:sz w:val="28"/>
          <w:lang w:eastAsia="zh-CN"/>
        </w:rPr>
        <w:t>三、云母项目建设背景及必要性分析</w:t>
      </w:r>
      <w:bookmarkEnd w:id="12"/>
    </w:p>
    <w:p>
      <w:pPr>
        <w:pStyle w:val="Heading2"/>
        <w:rPr>
          <w:rFonts w:ascii="仿宋" w:eastAsia="仿宋" w:hAnsi="仿宋" w:cs="仿宋" w:hint="eastAsia"/>
          <w:lang w:eastAsia="zh-CN"/>
        </w:rPr>
      </w:pPr>
      <w:bookmarkStart w:id="13" w:name="_Toc30050"/>
      <w:r>
        <w:rPr>
          <w:rFonts w:ascii="仿宋" w:eastAsia="仿宋" w:hAnsi="仿宋" w:cs="仿宋" w:hint="eastAsia"/>
          <w:lang w:eastAsia="zh-CN"/>
        </w:rPr>
        <w:t>(一)、云母项目背景分析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云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云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我们的背景分析将深入挖掘当前行业的发展趋势，通过对竞争态势的全面审视，找到云母项目在这个潮流中的定位。同时，我们将关注行业内涌现的新兴机遇，以便云母项目更好地融入行业发展的潮流中。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云母项目提供了强大的发展动力。我们将聚焦于行业内最新的技术发展趋势，包括但不限于人工智能、大数据分析、物联网等领域。通过深度的技术研究，我们将确保云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云母项目发展的源泉。我们将投入更多的精力对市场需求进行深入剖析，超越表面的需求，深入挖掘潜在的市场痛点和机遇。通过对市场需求的细致了解，云母项目将更有针对性地设计解决方案，满足市场的多样化需求，从而更好地促进云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云母项目战略至关重要。我们将对竞争态势进行更为深入的分析，包括但不限于市场份额、产品特点、客户满意度等多个维度。通过深度的竞争分析，云母项目将能够更准确地把握市场脉搏，制定具有竞争力的云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云母项目的发展具有直接的影响。我们将进行更为全面的法规和政策分析，了解行业发展中的潜在法律风险和合规挑战。通过充分了解和遵守相关法规，云母项目将确保在法律框架内合法合规运营，为云母项目的稳健发展提供有力支持。</w:t>
      </w:r>
    </w:p>
    <w:p>
      <w:pPr>
        <w:pStyle w:val="Heading2"/>
        <w:ind w:firstLine="560" w:firstLineChars="200"/>
        <w:rPr>
          <w:rFonts w:ascii="仿宋" w:eastAsia="仿宋" w:hAnsi="仿宋" w:cs="仿宋" w:hint="eastAsia"/>
          <w:sz w:val="28"/>
          <w:lang w:eastAsia="zh-CN"/>
        </w:rPr>
      </w:pPr>
      <w:bookmarkStart w:id="14" w:name="_Toc22303"/>
      <w:r>
        <w:rPr>
          <w:rFonts w:ascii="仿宋" w:eastAsia="仿宋" w:hAnsi="仿宋" w:cs="仿宋" w:hint="eastAsia"/>
          <w:sz w:val="28"/>
          <w:lang w:eastAsia="zh-CN"/>
        </w:rPr>
        <w:t>(二)、云母项目建设必要性分析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建设的迫切性源于对行业发展趋势的深刻洞察。我们正处于一个行业变革的时代，科技创新、数字化转型成为企业发展的关键动力。云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建设不仅仅是为了跟上潮流，更是为了通过技术创新推动企业的持续发展。通过引入先进的技术和解决方案，云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云母项目的建设成为必然选择，通过提高产品质量、拓展服务领域，从而在竞争中获得更多的机会。云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云母项目建设的必要性体现在对客户需求更精准的满足。通过云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建设的背后是对企业持续创新的追求。只有通过不断创新，企业才能在竞争中立于不败之地。云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962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58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云母项目的主要产品是XXXX，预计年产值为XXX万元。这一产品在市场中占据着重要的地位，其广泛的应用范围使得该云母项目的市场前景非常广阔。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母项目的xxx产品作为重要的原材料之一，将在多个领域发挥关键作用。其在建筑、交通、能源等方面的广泛应用将为整个产业链提供强大的支持，形成产业协同效应。云母项目的年产值XXX万XXX万XXX万万元不仅反映了其在市场上的巨大潜力，更预示着它对国民经济的积极贡献。这种关联度高、涉及面广的产业关系，使得该云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19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总征地面积为XXXX平方米，相当于约XX.XX亩，其中净用地面积为XXXX平方米，红线范围内相当于约XX.XX亩。这一用地规模充分考虑了云母项目的建设需求，保障了云母项目在合适的空间内得以充分发展。云母项目规划的总建筑面积为XXXX平方米，其中主体工程建设占XXXX平方米，计容建筑面积达XXXX平方米。预计建筑工程的投资将达到XXXX万元，为云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https://d.book118.com/788030067007006024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7217E6"/>
    <w:rsid w:val="127217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30067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2023-12-11T22:15:00Z</dcterms:created>
  <dcterms:modified xsi:type="dcterms:W3CDTF">2023-12-11T22:16:04Z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898140E7526940E5AF88DB4B10C0C1A1_11</vt:lpwstr>
  </property>
  <property fmtid="{D5CDD505-2E9C-101B-9397-08002B2CF9AE}" pid="3" name="KSOProductBuildVer">
    <vt:lpwstr>2052-12.1.0.15990</vt:lpwstr>
  </property>
</Properties>
</file>