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人造原油项目经营分析报告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367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_Toc29367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0" w:history="1">
        <w:r>
          <w:rPr>
            <w:rFonts w:ascii="仿宋" w:eastAsia="仿宋" w:hAnsi="仿宋" w:cs="仿宋" w:hint="eastAsia"/>
            <w:lang w:val="en-US"/>
          </w:rPr>
          <w:t>一、建筑物技术方案</w:t>
        </w:r>
        <w:r>
          <w:tab/>
        </w:r>
        <w:r>
          <w:fldChar w:fldCharType="begin"/>
        </w:r>
        <w:r>
          <w:instrText xml:space="preserve"> PAGEREF _Toc24340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4" w:history="1">
        <w:r>
          <w:rPr>
            <w:rFonts w:ascii="仿宋" w:eastAsia="仿宋" w:hAnsi="仿宋" w:cs="仿宋" w:hint="eastAsia"/>
            <w:lang w:val="en-US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_Toc30044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3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_Toc9623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2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_Toc27682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5" w:history="1">
        <w:r>
          <w:rPr>
            <w:rFonts w:ascii="仿宋" w:eastAsia="仿宋" w:hAnsi="仿宋" w:cs="仿宋" w:hint="eastAsia"/>
            <w:lang w:val="en-US"/>
          </w:rPr>
          <w:t>二、法人治理</w:t>
        </w:r>
        <w:r>
          <w:tab/>
        </w:r>
        <w:r>
          <w:fldChar w:fldCharType="begin"/>
        </w:r>
        <w:r>
          <w:instrText xml:space="preserve"> PAGEREF _Toc16765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6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_Toc31336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0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_Toc18660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4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_Toc17704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9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_Toc24299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33" w:history="1">
        <w:r>
          <w:rPr>
            <w:rFonts w:ascii="仿宋" w:eastAsia="仿宋" w:hAnsi="仿宋" w:cs="仿宋" w:hint="eastAsia"/>
            <w:lang w:val="en-US"/>
          </w:rPr>
          <w:t>三、人造原油技术创新的含义</w:t>
        </w:r>
        <w:r>
          <w:tab/>
        </w:r>
        <w:r>
          <w:fldChar w:fldCharType="begin"/>
        </w:r>
        <w:r>
          <w:instrText xml:space="preserve"> PAGEREF _Toc21733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1" w:history="1">
        <w:r>
          <w:rPr>
            <w:rFonts w:ascii="仿宋" w:eastAsia="仿宋" w:hAnsi="仿宋" w:cs="仿宋" w:hint="eastAsia"/>
            <w:lang w:val="en-US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_Toc7261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5" w:history="1">
        <w:r>
          <w:rPr>
            <w:rFonts w:ascii="仿宋" w:eastAsia="仿宋" w:hAnsi="仿宋" w:cs="仿宋" w:hint="eastAsia"/>
            <w:lang w:val="en-US"/>
          </w:rPr>
          <w:t>四、人造原油项目工程方案分析</w:t>
        </w:r>
        <w:r>
          <w:tab/>
        </w:r>
        <w:r>
          <w:fldChar w:fldCharType="begin"/>
        </w:r>
        <w:r>
          <w:instrText xml:space="preserve"> PAGEREF _Toc12335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0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_Toc17080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3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_Toc15123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88" w:history="1">
        <w:r>
          <w:rPr>
            <w:rFonts w:ascii="仿宋" w:eastAsia="仿宋" w:hAnsi="仿宋" w:cs="仿宋" w:hint="eastAsia"/>
            <w:lang w:val="en-US"/>
          </w:rPr>
          <w:t>五、必要性分析</w:t>
        </w:r>
        <w:r>
          <w:tab/>
        </w:r>
        <w:r>
          <w:fldChar w:fldCharType="begin"/>
        </w:r>
        <w:r>
          <w:instrText xml:space="preserve"> PAGEREF _Toc13388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_Toc2862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41" w:history="1">
        <w:r>
          <w:rPr>
            <w:rFonts w:ascii="仿宋" w:eastAsia="仿宋" w:hAnsi="仿宋" w:cs="仿宋" w:hint="eastAsia"/>
            <w:lang w:val="en-US"/>
          </w:rPr>
          <w:t>六、运营模式分析</w:t>
        </w:r>
        <w:r>
          <w:tab/>
        </w:r>
        <w:r>
          <w:fldChar w:fldCharType="begin"/>
        </w:r>
        <w:r>
          <w:instrText xml:space="preserve"> PAGEREF _Toc17041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8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_Toc7488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0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_Toc11230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_Toc113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04" w:history="1">
        <w:r>
          <w:rPr>
            <w:rFonts w:ascii="仿宋" w:eastAsia="仿宋" w:hAnsi="仿宋" w:cs="仿宋" w:hint="eastAsia"/>
            <w:lang w:val="en-US"/>
          </w:rPr>
          <w:t>七、内部技术风险的管理与动态性</w:t>
        </w:r>
        <w:r>
          <w:tab/>
        </w:r>
        <w:r>
          <w:fldChar w:fldCharType="begin"/>
        </w:r>
        <w:r>
          <w:instrText xml:space="preserve"> PAGEREF _Toc11304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3" w:history="1">
        <w:r>
          <w:rPr>
            <w:rFonts w:ascii="仿宋" w:eastAsia="仿宋" w:hAnsi="仿宋" w:cs="仿宋" w:hint="eastAsia"/>
            <w:lang w:val="en-US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_Toc27813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4" w:history="1">
        <w:r>
          <w:rPr>
            <w:rFonts w:ascii="仿宋" w:eastAsia="仿宋" w:hAnsi="仿宋" w:cs="仿宋" w:hint="eastAsia"/>
            <w:lang w:val="en-US"/>
          </w:rPr>
          <w:t>八、人造原油项目经营效益</w:t>
        </w:r>
        <w:r>
          <w:tab/>
        </w:r>
        <w:r>
          <w:fldChar w:fldCharType="begin"/>
        </w:r>
        <w:r>
          <w:instrText xml:space="preserve"> PAGEREF _Toc24694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6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_Toc9366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29" w:history="1">
        <w:r>
          <w:rPr>
            <w:rFonts w:ascii="仿宋" w:eastAsia="仿宋" w:hAnsi="仿宋" w:cs="仿宋" w:hint="eastAsia"/>
            <w:lang w:val="en-US"/>
          </w:rPr>
          <w:t>(二)、人造原油项目盈利能力分析</w:t>
        </w:r>
        <w:r>
          <w:tab/>
        </w:r>
        <w:r>
          <w:fldChar w:fldCharType="begin"/>
        </w:r>
        <w:r>
          <w:instrText xml:space="preserve"> PAGEREF _Toc31529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27" w:history="1">
        <w:r>
          <w:rPr>
            <w:rFonts w:ascii="仿宋" w:eastAsia="仿宋" w:hAnsi="仿宋" w:cs="仿宋" w:hint="eastAsia"/>
            <w:lang w:val="en-US"/>
          </w:rPr>
          <w:t>九、组织架构分析</w:t>
        </w:r>
        <w:r>
          <w:tab/>
        </w:r>
        <w:r>
          <w:fldChar w:fldCharType="begin"/>
        </w:r>
        <w:r>
          <w:instrText xml:space="preserve"> PAGEREF _Toc18827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5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_Toc30535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8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_Toc13788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20" w:history="1">
        <w:r>
          <w:rPr>
            <w:rFonts w:ascii="仿宋" w:eastAsia="仿宋" w:hAnsi="仿宋" w:cs="仿宋" w:hint="eastAsia"/>
            <w:lang w:val="en-US"/>
          </w:rPr>
          <w:t>十、安全督查与监测</w:t>
        </w:r>
        <w:r>
          <w:tab/>
        </w:r>
        <w:r>
          <w:fldChar w:fldCharType="begin"/>
        </w:r>
        <w:r>
          <w:instrText xml:space="preserve"> PAGEREF _Toc11120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0" w:history="1">
        <w:r>
          <w:rPr>
            <w:rFonts w:ascii="仿宋" w:eastAsia="仿宋" w:hAnsi="仿宋" w:cs="仿宋" w:hint="eastAsia"/>
            <w:lang w:val="en-US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_Toc23730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6" w:history="1">
        <w:r>
          <w:rPr>
            <w:rFonts w:ascii="仿宋" w:eastAsia="仿宋" w:hAnsi="仿宋" w:cs="仿宋" w:hint="eastAsia"/>
            <w:lang w:val="en-US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_Toc24866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3" w:history="1">
        <w:r>
          <w:rPr>
            <w:rFonts w:ascii="仿宋" w:eastAsia="仿宋" w:hAnsi="仿宋" w:cs="仿宋" w:hint="eastAsia"/>
            <w:lang w:val="en-US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_Toc24733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9" w:history="1">
        <w:r>
          <w:rPr>
            <w:rFonts w:ascii="仿宋" w:eastAsia="仿宋" w:hAnsi="仿宋" w:cs="仿宋" w:hint="eastAsia"/>
            <w:lang w:val="en-US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_Toc31609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2" w:history="1">
        <w:r>
          <w:rPr>
            <w:rFonts w:ascii="仿宋" w:eastAsia="仿宋" w:hAnsi="仿宋" w:cs="仿宋" w:hint="eastAsia"/>
            <w:lang w:val="en-US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_Toc24562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0" w:history="1">
        <w:r>
          <w:rPr>
            <w:rFonts w:ascii="仿宋" w:eastAsia="仿宋" w:hAnsi="仿宋" w:cs="仿宋" w:hint="eastAsia"/>
            <w:lang w:val="en-US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_Toc20620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4" w:history="1">
        <w:r>
          <w:rPr>
            <w:rFonts w:ascii="仿宋" w:eastAsia="仿宋" w:hAnsi="仿宋" w:cs="仿宋" w:hint="eastAsia"/>
            <w:lang w:val="en-US"/>
          </w:rPr>
          <w:t>十一、工艺原则</w:t>
        </w:r>
        <w:r>
          <w:tab/>
        </w:r>
        <w:r>
          <w:fldChar w:fldCharType="begin"/>
        </w:r>
        <w:r>
          <w:instrText xml:space="preserve"> PAGEREF _Toc11544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val="en-US"/>
          </w:rPr>
          <w:t>(一)、人造原油项目建设期的原材料及辅助材料供应概述</w:t>
        </w:r>
        <w:r>
          <w:tab/>
        </w:r>
        <w:r>
          <w:fldChar w:fldCharType="begin"/>
        </w:r>
        <w:r>
          <w:instrText xml:space="preserve"> PAGEREF _Toc13079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1" w:history="1">
        <w:r>
          <w:rPr>
            <w:rFonts w:ascii="仿宋" w:eastAsia="仿宋" w:hAnsi="仿宋" w:cs="仿宋" w:hint="eastAsia"/>
            <w:lang w:val="en-US"/>
          </w:rPr>
          <w:t>(二)、人造原油项目运营期原辅材料采购及管理</w:t>
        </w:r>
        <w:r>
          <w:tab/>
        </w:r>
        <w:r>
          <w:fldChar w:fldCharType="begin"/>
        </w:r>
        <w:r>
          <w:instrText xml:space="preserve"> PAGEREF _Toc6691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_Toc22036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8" w:history="1">
        <w:r>
          <w:rPr>
            <w:rFonts w:ascii="仿宋" w:eastAsia="仿宋" w:hAnsi="仿宋" w:cs="仿宋" w:hint="eastAsia"/>
            <w:lang w:val="en-US"/>
          </w:rPr>
          <w:t>(四)、人造原油项目工艺技术设计方案</w:t>
        </w:r>
        <w:r>
          <w:tab/>
        </w:r>
        <w:r>
          <w:fldChar w:fldCharType="begin"/>
        </w:r>
        <w:r>
          <w:instrText xml:space="preserve"> PAGEREF _Toc31348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1" w:history="1">
        <w:r>
          <w:rPr>
            <w:rFonts w:ascii="仿宋" w:eastAsia="仿宋" w:hAnsi="仿宋" w:cs="仿宋" w:hint="eastAsia"/>
            <w:lang w:val="en-US"/>
          </w:rPr>
          <w:t>(五)、人造原油项目设备选型及配置方案</w:t>
        </w:r>
        <w:r>
          <w:tab/>
        </w:r>
        <w:r>
          <w:fldChar w:fldCharType="begin"/>
        </w:r>
        <w:r>
          <w:instrText xml:space="preserve"> PAGEREF _Toc17001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1" w:history="1">
        <w:r>
          <w:rPr>
            <w:rFonts w:ascii="仿宋" w:eastAsia="仿宋" w:hAnsi="仿宋" w:cs="仿宋" w:hint="eastAsia"/>
            <w:lang w:val="en-US"/>
          </w:rPr>
          <w:t>十二、人造原油市场地位与竞争战略</w:t>
        </w:r>
        <w:r>
          <w:tab/>
        </w:r>
        <w:r>
          <w:fldChar w:fldCharType="begin"/>
        </w:r>
        <w:r>
          <w:instrText xml:space="preserve"> PAGEREF _Toc21051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0" w:history="1">
        <w:r>
          <w:rPr>
            <w:rFonts w:ascii="仿宋" w:eastAsia="仿宋" w:hAnsi="仿宋" w:cs="仿宋" w:hint="eastAsia"/>
            <w:lang w:val="en-US"/>
          </w:rPr>
          <w:t>(一)、公司市场地位</w:t>
        </w:r>
        <w:r>
          <w:tab/>
        </w:r>
        <w:r>
          <w:fldChar w:fldCharType="begin"/>
        </w:r>
        <w:r>
          <w:instrText xml:space="preserve"> PAGEREF _Toc5860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0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_Toc11010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2" w:history="1">
        <w:r>
          <w:rPr>
            <w:rFonts w:ascii="仿宋" w:eastAsia="仿宋" w:hAnsi="仿宋" w:cs="仿宋" w:hint="eastAsia"/>
            <w:lang w:val="en-US"/>
          </w:rPr>
          <w:t>(三)、竞争战略</w:t>
        </w:r>
        <w:r>
          <w:tab/>
        </w:r>
        <w:r>
          <w:fldChar w:fldCharType="begin"/>
        </w:r>
        <w:r>
          <w:instrText xml:space="preserve"> PAGEREF _Toc19722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2" w:history="1">
        <w:r>
          <w:rPr>
            <w:rFonts w:ascii="仿宋" w:eastAsia="仿宋" w:hAnsi="仿宋" w:cs="仿宋" w:hint="eastAsia"/>
            <w:lang w:val="en-US"/>
          </w:rPr>
          <w:t>(四)、市场定位</w:t>
        </w:r>
        <w:r>
          <w:tab/>
        </w:r>
        <w:r>
          <w:fldChar w:fldCharType="begin"/>
        </w:r>
        <w:r>
          <w:instrText xml:space="preserve"> PAGEREF _Toc32182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5" w:history="1">
        <w:r>
          <w:rPr>
            <w:rFonts w:ascii="仿宋" w:eastAsia="仿宋" w:hAnsi="仿宋" w:cs="仿宋" w:hint="eastAsia"/>
            <w:lang w:val="en-US"/>
          </w:rPr>
          <w:t>十三、项目背景与概况</w:t>
        </w:r>
        <w:r>
          <w:tab/>
        </w:r>
        <w:r>
          <w:fldChar w:fldCharType="begin"/>
        </w:r>
        <w:r>
          <w:instrText xml:space="preserve"> PAGEREF _Toc20885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1" w:history="1">
        <w:r>
          <w:rPr>
            <w:rFonts w:ascii="仿宋" w:eastAsia="仿宋" w:hAnsi="仿宋" w:cs="仿宋" w:hint="eastAsia"/>
            <w:lang w:val="en-US"/>
          </w:rPr>
          <w:t>(一)、项目背景介绍</w:t>
        </w:r>
        <w:r>
          <w:tab/>
        </w:r>
        <w:r>
          <w:fldChar w:fldCharType="begin"/>
        </w:r>
        <w:r>
          <w:instrText xml:space="preserve"> PAGEREF _Toc26051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9" w:history="1">
        <w:r>
          <w:rPr>
            <w:rFonts w:ascii="仿宋" w:eastAsia="仿宋" w:hAnsi="仿宋" w:cs="仿宋" w:hint="eastAsia"/>
            <w:lang w:val="en-US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_Toc30089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5" w:history="1">
        <w:r>
          <w:rPr>
            <w:rFonts w:ascii="仿宋" w:eastAsia="仿宋" w:hAnsi="仿宋" w:cs="仿宋" w:hint="eastAsia"/>
            <w:lang w:val="en-US"/>
          </w:rPr>
          <w:t>(三)、人造原油行业及市场分析</w:t>
        </w:r>
        <w:r>
          <w:tab/>
        </w:r>
        <w:r>
          <w:fldChar w:fldCharType="begin"/>
        </w:r>
        <w:r>
          <w:instrText xml:space="preserve"> PAGEREF _Toc11835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4" w:history="1">
        <w:r>
          <w:rPr>
            <w:rFonts w:ascii="仿宋" w:eastAsia="仿宋" w:hAnsi="仿宋" w:cs="仿宋" w:hint="eastAsia"/>
            <w:lang w:val="en-US"/>
          </w:rPr>
          <w:t>十四、安全与应急管理</w:t>
        </w:r>
        <w:r>
          <w:tab/>
        </w:r>
        <w:r>
          <w:fldChar w:fldCharType="begin"/>
        </w:r>
        <w:r>
          <w:instrText xml:space="preserve"> PAGEREF _Toc9544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4" w:history="1">
        <w:r>
          <w:rPr>
            <w:rFonts w:ascii="仿宋" w:eastAsia="仿宋" w:hAnsi="仿宋" w:cs="仿宋" w:hint="eastAsia"/>
            <w:lang w:val="en-US"/>
          </w:rPr>
          <w:t>(一)、安全生产管理</w:t>
        </w:r>
        <w:r>
          <w:tab/>
        </w:r>
        <w:r>
          <w:fldChar w:fldCharType="begin"/>
        </w:r>
        <w:r>
          <w:instrText xml:space="preserve"> PAGEREF _Toc4394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025" w:history="1">
        <w:r>
          <w:rPr>
            <w:rFonts w:ascii="仿宋" w:eastAsia="仿宋" w:hAnsi="仿宋" w:cs="仿宋" w:hint="eastAsia"/>
            <w:lang w:val="en-US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_Toc32025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6" w:history="1">
        <w:r>
          <w:rPr>
            <w:rFonts w:ascii="仿宋" w:eastAsia="仿宋" w:hAnsi="仿宋" w:cs="仿宋" w:hint="eastAsia"/>
            <w:lang w:val="en-US"/>
          </w:rPr>
          <w:t>十五、生产调度</w:t>
        </w:r>
        <w:r>
          <w:tab/>
        </w:r>
        <w:r>
          <w:fldChar w:fldCharType="begin"/>
        </w:r>
        <w:r>
          <w:instrText xml:space="preserve"> PAGEREF _Toc636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0" w:history="1">
        <w:r>
          <w:rPr>
            <w:rFonts w:ascii="仿宋" w:eastAsia="仿宋" w:hAnsi="仿宋" w:cs="仿宋" w:hint="eastAsia"/>
            <w:lang w:val="en-US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_Toc20210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6" w:history="1">
        <w:r>
          <w:rPr>
            <w:rFonts w:ascii="仿宋" w:eastAsia="仿宋" w:hAnsi="仿宋" w:cs="仿宋" w:hint="eastAsia"/>
            <w:lang w:val="en-US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_Toc27426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" w:history="1">
        <w:r>
          <w:rPr>
            <w:rFonts w:ascii="仿宋" w:eastAsia="仿宋" w:hAnsi="仿宋" w:cs="仿宋" w:hint="eastAsia"/>
            <w:lang w:val="en-US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_Toc2953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4" w:history="1">
        <w:r>
          <w:rPr>
            <w:rFonts w:ascii="仿宋" w:eastAsia="仿宋" w:hAnsi="仿宋" w:cs="仿宋" w:hint="eastAsia"/>
            <w:lang w:val="en-US"/>
          </w:rPr>
          <w:t>(四)、调度工作制度</w:t>
        </w:r>
        <w:r>
          <w:tab/>
        </w:r>
        <w:r>
          <w:fldChar w:fldCharType="begin"/>
        </w:r>
        <w:r>
          <w:instrText xml:space="preserve"> PAGEREF _Toc7774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7" w:history="1">
        <w:r>
          <w:rPr>
            <w:rFonts w:ascii="仿宋" w:eastAsia="仿宋" w:hAnsi="仿宋" w:cs="仿宋" w:hint="eastAsia"/>
            <w:lang w:val="en-US"/>
          </w:rPr>
          <w:t>十六、社会责任与可持续发展</w:t>
        </w:r>
        <w:r>
          <w:tab/>
        </w:r>
        <w:r>
          <w:fldChar w:fldCharType="begin"/>
        </w:r>
        <w:r>
          <w:instrText xml:space="preserve"> PAGEREF _Toc20727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1" w:history="1">
        <w:r>
          <w:rPr>
            <w:rFonts w:ascii="仿宋" w:eastAsia="仿宋" w:hAnsi="仿宋" w:cs="仿宋" w:hint="eastAsia"/>
            <w:lang w:val="en-US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_Toc25171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4" w:history="1">
        <w:r>
          <w:rPr>
            <w:rFonts w:ascii="仿宋" w:eastAsia="仿宋" w:hAnsi="仿宋" w:cs="仿宋" w:hint="eastAsia"/>
            <w:lang w:val="en-US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_Toc13174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0" w:history="1">
        <w:r>
          <w:rPr>
            <w:rFonts w:ascii="仿宋" w:eastAsia="仿宋" w:hAnsi="仿宋" w:cs="仿宋" w:hint="eastAsia"/>
            <w:lang w:val="en-US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_Toc28250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7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_Toc14587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1" w:history="1">
        <w:r>
          <w:rPr>
            <w:rFonts w:ascii="仿宋" w:eastAsia="仿宋" w:hAnsi="仿宋" w:cs="仿宋" w:hint="eastAsia"/>
            <w:lang w:val="en-US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_Toc5281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" w:history="1">
        <w:r>
          <w:rPr>
            <w:rFonts w:ascii="仿宋" w:eastAsia="仿宋" w:hAnsi="仿宋" w:cs="仿宋" w:hint="eastAsia"/>
            <w:lang w:val="en-US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_Toc1727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2" w:history="1">
        <w:r>
          <w:rPr>
            <w:rFonts w:ascii="仿宋" w:eastAsia="仿宋" w:hAnsi="仿宋" w:cs="仿宋" w:hint="eastAsia"/>
            <w:lang w:val="en-US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_Toc14882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8" w:history="1">
        <w:r>
          <w:rPr>
            <w:rFonts w:ascii="仿宋" w:eastAsia="仿宋" w:hAnsi="仿宋" w:cs="仿宋" w:hint="eastAsia"/>
            <w:lang w:val="en-US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_Toc30708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78" w:history="1">
        <w:r>
          <w:rPr>
            <w:rFonts w:ascii="仿宋" w:eastAsia="仿宋" w:hAnsi="仿宋" w:cs="仿宋" w:hint="eastAsia"/>
            <w:lang w:val="en-US"/>
          </w:rPr>
          <w:t>十七、节能方案分析</w:t>
        </w:r>
        <w:r>
          <w:tab/>
        </w:r>
        <w:r>
          <w:fldChar w:fldCharType="begin"/>
        </w:r>
        <w:r>
          <w:instrText xml:space="preserve"> PAGEREF _Toc5878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1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_Toc20281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0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_Toc19080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_Toc132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02" w:history="1">
        <w:r>
          <w:rPr>
            <w:rFonts w:ascii="仿宋" w:eastAsia="仿宋" w:hAnsi="仿宋" w:cs="仿宋" w:hint="eastAsia"/>
            <w:lang w:val="en-US"/>
          </w:rPr>
          <w:t>十八、人造原油项目变更管理</w:t>
        </w:r>
        <w:r>
          <w:tab/>
        </w:r>
        <w:r>
          <w:fldChar w:fldCharType="begin"/>
        </w:r>
        <w:r>
          <w:instrText xml:space="preserve"> PAGEREF _Toc27202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2" w:history="1">
        <w:r>
          <w:rPr>
            <w:rFonts w:ascii="仿宋" w:eastAsia="仿宋" w:hAnsi="仿宋" w:cs="仿宋" w:hint="eastAsia"/>
            <w:lang w:val="en-US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_Toc16292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4" w:history="1">
        <w:r>
          <w:rPr>
            <w:rFonts w:ascii="仿宋" w:eastAsia="仿宋" w:hAnsi="仿宋" w:cs="仿宋" w:hint="eastAsia"/>
            <w:lang w:val="en-US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_Toc9884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71" w:history="1">
        <w:r>
          <w:rPr>
            <w:rFonts w:ascii="仿宋" w:eastAsia="仿宋" w:hAnsi="仿宋" w:cs="仿宋" w:hint="eastAsia"/>
            <w:lang w:val="en-US"/>
          </w:rPr>
          <w:t>十九、管理团队</w:t>
        </w:r>
        <w:r>
          <w:tab/>
        </w:r>
        <w:r>
          <w:fldChar w:fldCharType="begin"/>
        </w:r>
        <w:r>
          <w:instrText xml:space="preserve"> PAGEREF _Toc8071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2" w:history="1">
        <w:r>
          <w:rPr>
            <w:rFonts w:ascii="仿宋" w:eastAsia="仿宋" w:hAnsi="仿宋" w:cs="仿宋" w:hint="eastAsia"/>
            <w:lang w:val="en-US"/>
          </w:rPr>
          <w:t>(一)、1 管理层简介</w:t>
        </w:r>
        <w:r>
          <w:tab/>
        </w:r>
        <w:r>
          <w:fldChar w:fldCharType="begin"/>
        </w:r>
        <w:r>
          <w:instrText xml:space="preserve"> PAGEREF _Toc16832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0" w:history="1">
        <w:r>
          <w:rPr>
            <w:rFonts w:ascii="仿宋" w:eastAsia="仿宋" w:hAnsi="仿宋" w:cs="仿宋" w:hint="eastAsia"/>
            <w:lang w:val="en-US"/>
          </w:rPr>
          <w:t>(二)、组织结构</w:t>
        </w:r>
        <w:r>
          <w:tab/>
        </w:r>
        <w:r>
          <w:fldChar w:fldCharType="begin"/>
        </w:r>
        <w:r>
          <w:instrText xml:space="preserve"> PAGEREF _Toc12510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5" w:history="1">
        <w:r>
          <w:rPr>
            <w:rFonts w:ascii="仿宋" w:eastAsia="仿宋" w:hAnsi="仿宋" w:cs="仿宋" w:hint="eastAsia"/>
            <w:lang w:val="en-US"/>
          </w:rPr>
          <w:t>(三)、岗位职责</w:t>
        </w:r>
        <w:r>
          <w:tab/>
        </w:r>
        <w:r>
          <w:fldChar w:fldCharType="begin"/>
        </w:r>
        <w:r>
          <w:instrText xml:space="preserve"> PAGEREF _Toc11285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28" w:history="1">
        <w:r>
          <w:rPr>
            <w:rFonts w:ascii="仿宋" w:eastAsia="仿宋" w:hAnsi="仿宋" w:cs="仿宋" w:hint="eastAsia"/>
            <w:lang w:val="en-US"/>
          </w:rPr>
          <w:t>二十、人造原油项目进度计划</w:t>
        </w:r>
        <w:r>
          <w:tab/>
        </w:r>
        <w:r>
          <w:fldChar w:fldCharType="begin"/>
        </w:r>
        <w:r>
          <w:instrText xml:space="preserve"> PAGEREF _Toc17128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8" w:history="1">
        <w:r>
          <w:rPr>
            <w:rFonts w:ascii="仿宋" w:eastAsia="仿宋" w:hAnsi="仿宋" w:cs="仿宋" w:hint="eastAsia"/>
            <w:lang w:val="en-US"/>
          </w:rPr>
          <w:t>(一)、人造原油项目进度安排</w:t>
        </w:r>
        <w:r>
          <w:tab/>
        </w:r>
        <w:r>
          <w:fldChar w:fldCharType="begin"/>
        </w:r>
        <w:r>
          <w:instrText xml:space="preserve"> PAGEREF _Toc32378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6215" w:history="1">
        <w:r>
          <w:rPr>
            <w:rFonts w:ascii="仿宋" w:eastAsia="仿宋" w:hAnsi="仿宋" w:cs="仿宋" w:hint="eastAsia"/>
            <w:lang w:val="en-US"/>
          </w:rPr>
          <w:t>(二)、人造原油项目实施保障措施</w:t>
        </w:r>
        <w:r>
          <w:tab/>
        </w:r>
        <w:r>
          <w:fldChar w:fldCharType="begin"/>
        </w:r>
        <w:r>
          <w:instrText xml:space="preserve"> PAGEREF _Toc16215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9" w:history="1">
        <w:r>
          <w:rPr>
            <w:rFonts w:ascii="仿宋" w:eastAsia="仿宋" w:hAnsi="仿宋" w:cs="仿宋" w:hint="eastAsia"/>
            <w:lang w:val="en-US"/>
          </w:rPr>
          <w:t>二十一、成本控制与效益提升</w:t>
        </w:r>
        <w:r>
          <w:tab/>
        </w:r>
        <w:r>
          <w:fldChar w:fldCharType="begin"/>
        </w:r>
        <w:r>
          <w:instrText xml:space="preserve"> PAGEREF _Toc1779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8" w:history="1">
        <w:r>
          <w:rPr>
            <w:rFonts w:ascii="仿宋" w:eastAsia="仿宋" w:hAnsi="仿宋" w:cs="仿宋" w:hint="eastAsia"/>
            <w:lang w:val="en-US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_Toc8888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" w:history="1">
        <w:r>
          <w:rPr>
            <w:rFonts w:ascii="仿宋" w:eastAsia="仿宋" w:hAnsi="仿宋" w:cs="仿宋" w:hint="eastAsia"/>
            <w:lang w:val="en-US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_Toc1039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9" w:history="1">
        <w:r>
          <w:rPr>
            <w:rFonts w:ascii="仿宋" w:eastAsia="仿宋" w:hAnsi="仿宋" w:cs="仿宋" w:hint="eastAsia"/>
            <w:lang w:val="en-US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_Toc23749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4" w:history="1">
        <w:r>
          <w:rPr>
            <w:rFonts w:ascii="仿宋" w:eastAsia="仿宋" w:hAnsi="仿宋" w:cs="仿宋" w:hint="eastAsia"/>
            <w:lang w:val="en-US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_Toc19554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" w:history="1">
        <w:r>
          <w:rPr>
            <w:rFonts w:ascii="仿宋" w:eastAsia="仿宋" w:hAnsi="仿宋" w:cs="仿宋" w:hint="eastAsia"/>
            <w:lang w:val="en-US"/>
          </w:rPr>
          <w:t>二十二知识产权管理与保护</w:t>
        </w:r>
        <w:r>
          <w:tab/>
        </w:r>
        <w:r>
          <w:fldChar w:fldCharType="begin"/>
        </w:r>
        <w:r>
          <w:instrText xml:space="preserve"> PAGEREF _Toc129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4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_Toc19124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7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_Toc10777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https://d.book118.com/788033112027006044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人造原油项目经营分析报告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人造原油项目经营分析报告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人造原油项目经营分析报告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人造原油项目经营分析报告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人造原油项目经营分析报告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FE3772"/>
    <w:rsid w:val="67FE377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88033112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2024-03-02T08:33:00Z</dcterms:created>
  <dcterms:modified xsi:type="dcterms:W3CDTF">2024-03-02T08:33:25Z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