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吊塔项目规划设计蓝图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8" w:history="1">
        <w:r>
          <w:rPr>
            <w:rFonts w:ascii="仿宋" w:eastAsia="仿宋" w:hAnsi="仿宋" w:cs="仿宋" w:hint="eastAsia"/>
            <w:lang w:eastAsia="zh-CN"/>
          </w:rPr>
          <w:t>前言</w:t>
        </w:r>
        <w:r>
          <w:tab/>
        </w:r>
        <w:r>
          <w:fldChar w:fldCharType="begin"/>
        </w:r>
        <w:r>
          <w:instrText xml:space="preserve"> PAGEREF _Toc2628 \h </w:instrText>
        </w:r>
        <w:r>
          <w:fldChar w:fldCharType="separate"/>
        </w:r>
        <w:r>
          <w:t>3</w:t>
        </w:r>
        <w:r>
          <w:fldChar w:fldCharType="end"/>
        </w:r>
      </w:hyperlink>
    </w:p>
    <w:p>
      <w:pPr>
        <w:pStyle w:val="TOC1"/>
        <w:tabs>
          <w:tab w:val="right" w:leader="dot" w:pos="8306"/>
        </w:tabs>
      </w:pPr>
      <w:hyperlink w:anchor="_Toc4606" w:history="1">
        <w:r>
          <w:rPr>
            <w:rFonts w:ascii="仿宋" w:eastAsia="仿宋" w:hAnsi="仿宋" w:cs="仿宋" w:hint="eastAsia"/>
            <w:lang w:eastAsia="zh-CN"/>
          </w:rPr>
          <w:t>一、吊塔项目建设单位说明</w:t>
        </w:r>
        <w:r>
          <w:tab/>
        </w:r>
        <w:r>
          <w:fldChar w:fldCharType="begin"/>
        </w:r>
        <w:r>
          <w:instrText xml:space="preserve"> PAGEREF _Toc4606 \h </w:instrText>
        </w:r>
        <w:r>
          <w:fldChar w:fldCharType="separate"/>
        </w:r>
        <w:r>
          <w:t>3</w:t>
        </w:r>
        <w:r>
          <w:fldChar w:fldCharType="end"/>
        </w:r>
      </w:hyperlink>
    </w:p>
    <w:p>
      <w:pPr>
        <w:pStyle w:val="TOC2"/>
        <w:tabs>
          <w:tab w:val="right" w:leader="dot" w:pos="8306"/>
        </w:tabs>
      </w:pPr>
      <w:hyperlink w:anchor="_Toc29637" w:history="1">
        <w:r>
          <w:rPr>
            <w:rFonts w:ascii="仿宋" w:eastAsia="仿宋" w:hAnsi="仿宋" w:cs="仿宋" w:hint="eastAsia"/>
            <w:lang w:eastAsia="zh-CN"/>
          </w:rPr>
          <w:t>(一)、吊塔项目承办单位基本情况</w:t>
        </w:r>
        <w:r>
          <w:tab/>
        </w:r>
        <w:r>
          <w:fldChar w:fldCharType="begin"/>
        </w:r>
        <w:r>
          <w:instrText xml:space="preserve"> PAGEREF _Toc29637 \h </w:instrText>
        </w:r>
        <w:r>
          <w:fldChar w:fldCharType="separate"/>
        </w:r>
        <w:r>
          <w:t>3</w:t>
        </w:r>
        <w:r>
          <w:fldChar w:fldCharType="end"/>
        </w:r>
      </w:hyperlink>
    </w:p>
    <w:p>
      <w:pPr>
        <w:pStyle w:val="TOC2"/>
        <w:tabs>
          <w:tab w:val="right" w:leader="dot" w:pos="8306"/>
        </w:tabs>
      </w:pPr>
      <w:hyperlink w:anchor="_Toc6529" w:history="1">
        <w:r>
          <w:rPr>
            <w:rFonts w:ascii="仿宋" w:eastAsia="仿宋" w:hAnsi="仿宋" w:cs="仿宋" w:hint="eastAsia"/>
            <w:lang w:eastAsia="zh-CN"/>
          </w:rPr>
          <w:t>(二)、公司经济效益分析</w:t>
        </w:r>
        <w:r>
          <w:tab/>
        </w:r>
        <w:r>
          <w:fldChar w:fldCharType="begin"/>
        </w:r>
        <w:r>
          <w:instrText xml:space="preserve"> PAGEREF _Toc6529 \h </w:instrText>
        </w:r>
        <w:r>
          <w:fldChar w:fldCharType="separate"/>
        </w:r>
        <w:r>
          <w:t>4</w:t>
        </w:r>
        <w:r>
          <w:fldChar w:fldCharType="end"/>
        </w:r>
      </w:hyperlink>
    </w:p>
    <w:p>
      <w:pPr>
        <w:pStyle w:val="TOC1"/>
        <w:tabs>
          <w:tab w:val="right" w:leader="dot" w:pos="8306"/>
        </w:tabs>
      </w:pPr>
      <w:hyperlink w:anchor="_Toc25927" w:history="1">
        <w:r>
          <w:rPr>
            <w:rFonts w:ascii="仿宋" w:eastAsia="仿宋" w:hAnsi="仿宋" w:cs="仿宋" w:hint="eastAsia"/>
            <w:lang w:eastAsia="zh-CN"/>
          </w:rPr>
          <w:t>二、工艺说明</w:t>
        </w:r>
        <w:r>
          <w:tab/>
        </w:r>
        <w:r>
          <w:fldChar w:fldCharType="begin"/>
        </w:r>
        <w:r>
          <w:instrText xml:space="preserve"> PAGEREF _Toc25927 \h </w:instrText>
        </w:r>
        <w:r>
          <w:fldChar w:fldCharType="separate"/>
        </w:r>
        <w:r>
          <w:t>5</w:t>
        </w:r>
        <w:r>
          <w:fldChar w:fldCharType="end"/>
        </w:r>
      </w:hyperlink>
    </w:p>
    <w:p>
      <w:pPr>
        <w:pStyle w:val="TOC2"/>
        <w:tabs>
          <w:tab w:val="right" w:leader="dot" w:pos="8306"/>
        </w:tabs>
      </w:pPr>
      <w:hyperlink w:anchor="_Toc12406" w:history="1">
        <w:r>
          <w:rPr>
            <w:rFonts w:ascii="仿宋" w:eastAsia="仿宋" w:hAnsi="仿宋" w:cs="仿宋" w:hint="eastAsia"/>
            <w:lang w:eastAsia="zh-CN"/>
          </w:rPr>
          <w:t>(一)、技术管理特点</w:t>
        </w:r>
        <w:r>
          <w:tab/>
        </w:r>
        <w:r>
          <w:fldChar w:fldCharType="begin"/>
        </w:r>
        <w:r>
          <w:instrText xml:space="preserve"> PAGEREF _Toc12406 \h </w:instrText>
        </w:r>
        <w:r>
          <w:fldChar w:fldCharType="separate"/>
        </w:r>
        <w:r>
          <w:t>5</w:t>
        </w:r>
        <w:r>
          <w:fldChar w:fldCharType="end"/>
        </w:r>
      </w:hyperlink>
    </w:p>
    <w:p>
      <w:pPr>
        <w:pStyle w:val="TOC2"/>
        <w:tabs>
          <w:tab w:val="right" w:leader="dot" w:pos="8306"/>
        </w:tabs>
      </w:pPr>
      <w:hyperlink w:anchor="_Toc21270" w:history="1">
        <w:r>
          <w:rPr>
            <w:rFonts w:ascii="仿宋" w:eastAsia="仿宋" w:hAnsi="仿宋" w:cs="仿宋" w:hint="eastAsia"/>
            <w:lang w:eastAsia="zh-CN"/>
          </w:rPr>
          <w:t>(二)、吊塔项目工艺技术设计方案</w:t>
        </w:r>
        <w:r>
          <w:tab/>
        </w:r>
        <w:r>
          <w:fldChar w:fldCharType="begin"/>
        </w:r>
        <w:r>
          <w:instrText xml:space="preserve"> PAGEREF _Toc21270 \h </w:instrText>
        </w:r>
        <w:r>
          <w:fldChar w:fldCharType="separate"/>
        </w:r>
        <w:r>
          <w:t>6</w:t>
        </w:r>
        <w:r>
          <w:fldChar w:fldCharType="end"/>
        </w:r>
      </w:hyperlink>
    </w:p>
    <w:p>
      <w:pPr>
        <w:pStyle w:val="TOC2"/>
        <w:tabs>
          <w:tab w:val="right" w:leader="dot" w:pos="8306"/>
        </w:tabs>
      </w:pPr>
      <w:hyperlink w:anchor="_Toc28569" w:history="1">
        <w:r>
          <w:rPr>
            <w:rFonts w:ascii="仿宋" w:eastAsia="仿宋" w:hAnsi="仿宋" w:cs="仿宋" w:hint="eastAsia"/>
            <w:lang w:eastAsia="zh-CN"/>
          </w:rPr>
          <w:t>(三)、设备选型方案</w:t>
        </w:r>
        <w:r>
          <w:tab/>
        </w:r>
        <w:r>
          <w:fldChar w:fldCharType="begin"/>
        </w:r>
        <w:r>
          <w:instrText xml:space="preserve"> PAGEREF _Toc28569 \h </w:instrText>
        </w:r>
        <w:r>
          <w:fldChar w:fldCharType="separate"/>
        </w:r>
        <w:r>
          <w:t>7</w:t>
        </w:r>
        <w:r>
          <w:fldChar w:fldCharType="end"/>
        </w:r>
      </w:hyperlink>
    </w:p>
    <w:p>
      <w:pPr>
        <w:pStyle w:val="TOC1"/>
        <w:tabs>
          <w:tab w:val="right" w:leader="dot" w:pos="8306"/>
        </w:tabs>
      </w:pPr>
      <w:hyperlink w:anchor="_Toc6685" w:history="1">
        <w:r>
          <w:rPr>
            <w:rFonts w:ascii="仿宋" w:eastAsia="仿宋" w:hAnsi="仿宋" w:cs="仿宋" w:hint="eastAsia"/>
            <w:lang w:eastAsia="zh-CN"/>
          </w:rPr>
          <w:t>三、吊塔项目可持续发展</w:t>
        </w:r>
        <w:r>
          <w:tab/>
        </w:r>
        <w:r>
          <w:fldChar w:fldCharType="begin"/>
        </w:r>
        <w:r>
          <w:instrText xml:space="preserve"> PAGEREF _Toc6685 \h </w:instrText>
        </w:r>
        <w:r>
          <w:fldChar w:fldCharType="separate"/>
        </w:r>
        <w:r>
          <w:t>8</w:t>
        </w:r>
        <w:r>
          <w:fldChar w:fldCharType="end"/>
        </w:r>
      </w:hyperlink>
    </w:p>
    <w:p>
      <w:pPr>
        <w:pStyle w:val="TOC2"/>
        <w:tabs>
          <w:tab w:val="right" w:leader="dot" w:pos="8306"/>
        </w:tabs>
      </w:pPr>
      <w:hyperlink w:anchor="_Toc13022" w:history="1">
        <w:r>
          <w:rPr>
            <w:rFonts w:ascii="仿宋" w:eastAsia="仿宋" w:hAnsi="仿宋" w:cs="仿宋" w:hint="eastAsia"/>
            <w:lang w:eastAsia="zh-CN"/>
          </w:rPr>
          <w:t>(一)、可持续战略与实践</w:t>
        </w:r>
        <w:r>
          <w:tab/>
        </w:r>
        <w:r>
          <w:fldChar w:fldCharType="begin"/>
        </w:r>
        <w:r>
          <w:instrText xml:space="preserve"> PAGEREF _Toc13022 \h </w:instrText>
        </w:r>
        <w:r>
          <w:fldChar w:fldCharType="separate"/>
        </w:r>
        <w:r>
          <w:t>8</w:t>
        </w:r>
        <w:r>
          <w:fldChar w:fldCharType="end"/>
        </w:r>
      </w:hyperlink>
    </w:p>
    <w:p>
      <w:pPr>
        <w:pStyle w:val="TOC2"/>
        <w:tabs>
          <w:tab w:val="right" w:leader="dot" w:pos="8306"/>
        </w:tabs>
      </w:pPr>
      <w:hyperlink w:anchor="_Toc5727" w:history="1">
        <w:r>
          <w:rPr>
            <w:rFonts w:ascii="仿宋" w:eastAsia="仿宋" w:hAnsi="仿宋" w:cs="仿宋" w:hint="eastAsia"/>
            <w:lang w:eastAsia="zh-CN"/>
          </w:rPr>
          <w:t>(二)、环保与社会责任</w:t>
        </w:r>
        <w:r>
          <w:tab/>
        </w:r>
        <w:r>
          <w:fldChar w:fldCharType="begin"/>
        </w:r>
        <w:r>
          <w:instrText xml:space="preserve"> PAGEREF _Toc5727 \h </w:instrText>
        </w:r>
        <w:r>
          <w:fldChar w:fldCharType="separate"/>
        </w:r>
        <w:r>
          <w:t>9</w:t>
        </w:r>
        <w:r>
          <w:fldChar w:fldCharType="end"/>
        </w:r>
      </w:hyperlink>
    </w:p>
    <w:p>
      <w:pPr>
        <w:pStyle w:val="TOC1"/>
        <w:tabs>
          <w:tab w:val="right" w:leader="dot" w:pos="8306"/>
        </w:tabs>
      </w:pPr>
      <w:hyperlink w:anchor="_Toc15995" w:history="1">
        <w:r>
          <w:rPr>
            <w:rFonts w:ascii="仿宋" w:eastAsia="仿宋" w:hAnsi="仿宋" w:cs="仿宋" w:hint="eastAsia"/>
            <w:lang w:eastAsia="zh-CN"/>
          </w:rPr>
          <w:t>四、吊塔项目选址可行性分析</w:t>
        </w:r>
        <w:r>
          <w:tab/>
        </w:r>
        <w:r>
          <w:fldChar w:fldCharType="begin"/>
        </w:r>
        <w:r>
          <w:instrText xml:space="preserve"> PAGEREF _Toc15995 \h </w:instrText>
        </w:r>
        <w:r>
          <w:fldChar w:fldCharType="separate"/>
        </w:r>
        <w:r>
          <w:t>10</w:t>
        </w:r>
        <w:r>
          <w:fldChar w:fldCharType="end"/>
        </w:r>
      </w:hyperlink>
    </w:p>
    <w:p>
      <w:pPr>
        <w:pStyle w:val="TOC2"/>
        <w:tabs>
          <w:tab w:val="right" w:leader="dot" w:pos="8306"/>
        </w:tabs>
      </w:pPr>
      <w:hyperlink w:anchor="_Toc31360" w:history="1">
        <w:r>
          <w:rPr>
            <w:rFonts w:ascii="仿宋" w:eastAsia="仿宋" w:hAnsi="仿宋" w:cs="仿宋" w:hint="eastAsia"/>
            <w:lang w:eastAsia="zh-CN"/>
          </w:rPr>
          <w:t>(一)、吊塔项目选址</w:t>
        </w:r>
        <w:r>
          <w:tab/>
        </w:r>
        <w:r>
          <w:fldChar w:fldCharType="begin"/>
        </w:r>
        <w:r>
          <w:instrText xml:space="preserve"> PAGEREF _Toc31360 \h </w:instrText>
        </w:r>
        <w:r>
          <w:fldChar w:fldCharType="separate"/>
        </w:r>
        <w:r>
          <w:t>10</w:t>
        </w:r>
        <w:r>
          <w:fldChar w:fldCharType="end"/>
        </w:r>
      </w:hyperlink>
    </w:p>
    <w:p>
      <w:pPr>
        <w:pStyle w:val="TOC2"/>
        <w:tabs>
          <w:tab w:val="right" w:leader="dot" w:pos="8306"/>
        </w:tabs>
      </w:pPr>
      <w:hyperlink w:anchor="_Toc25816" w:history="1">
        <w:r>
          <w:rPr>
            <w:rFonts w:ascii="仿宋" w:eastAsia="仿宋" w:hAnsi="仿宋" w:cs="仿宋" w:hint="eastAsia"/>
            <w:lang w:eastAsia="zh-CN"/>
          </w:rPr>
          <w:t>(二)、用地控制指标</w:t>
        </w:r>
        <w:r>
          <w:tab/>
        </w:r>
        <w:r>
          <w:fldChar w:fldCharType="begin"/>
        </w:r>
        <w:r>
          <w:instrText xml:space="preserve"> PAGEREF _Toc25816 \h </w:instrText>
        </w:r>
        <w:r>
          <w:fldChar w:fldCharType="separate"/>
        </w:r>
        <w:r>
          <w:t>10</w:t>
        </w:r>
        <w:r>
          <w:fldChar w:fldCharType="end"/>
        </w:r>
      </w:hyperlink>
    </w:p>
    <w:p>
      <w:pPr>
        <w:pStyle w:val="TOC2"/>
        <w:tabs>
          <w:tab w:val="right" w:leader="dot" w:pos="8306"/>
        </w:tabs>
      </w:pPr>
      <w:hyperlink w:anchor="_Toc22601" w:history="1">
        <w:r>
          <w:rPr>
            <w:rFonts w:ascii="仿宋" w:eastAsia="仿宋" w:hAnsi="仿宋" w:cs="仿宋" w:hint="eastAsia"/>
            <w:lang w:eastAsia="zh-CN"/>
          </w:rPr>
          <w:t>(三)、节约用地措施</w:t>
        </w:r>
        <w:r>
          <w:tab/>
        </w:r>
        <w:r>
          <w:fldChar w:fldCharType="begin"/>
        </w:r>
        <w:r>
          <w:instrText xml:space="preserve"> PAGEREF _Toc22601 \h </w:instrText>
        </w:r>
        <w:r>
          <w:fldChar w:fldCharType="separate"/>
        </w:r>
        <w:r>
          <w:t>12</w:t>
        </w:r>
        <w:r>
          <w:fldChar w:fldCharType="end"/>
        </w:r>
      </w:hyperlink>
    </w:p>
    <w:p>
      <w:pPr>
        <w:pStyle w:val="TOC2"/>
        <w:tabs>
          <w:tab w:val="right" w:leader="dot" w:pos="8306"/>
        </w:tabs>
      </w:pPr>
      <w:hyperlink w:anchor="_Toc32123" w:history="1">
        <w:r>
          <w:rPr>
            <w:rFonts w:ascii="仿宋" w:eastAsia="仿宋" w:hAnsi="仿宋" w:cs="仿宋" w:hint="eastAsia"/>
            <w:lang w:eastAsia="zh-CN"/>
          </w:rPr>
          <w:t>(四)、总图布置方案</w:t>
        </w:r>
        <w:r>
          <w:tab/>
        </w:r>
        <w:r>
          <w:fldChar w:fldCharType="begin"/>
        </w:r>
        <w:r>
          <w:instrText xml:space="preserve"> PAGEREF _Toc32123 \h </w:instrText>
        </w:r>
        <w:r>
          <w:fldChar w:fldCharType="separate"/>
        </w:r>
        <w:r>
          <w:t>13</w:t>
        </w:r>
        <w:r>
          <w:fldChar w:fldCharType="end"/>
        </w:r>
      </w:hyperlink>
    </w:p>
    <w:p>
      <w:pPr>
        <w:pStyle w:val="TOC2"/>
        <w:tabs>
          <w:tab w:val="right" w:leader="dot" w:pos="8306"/>
        </w:tabs>
      </w:pPr>
      <w:hyperlink w:anchor="_Toc2695" w:history="1">
        <w:r>
          <w:rPr>
            <w:rFonts w:ascii="仿宋" w:eastAsia="仿宋" w:hAnsi="仿宋" w:cs="仿宋" w:hint="eastAsia"/>
            <w:lang w:eastAsia="zh-CN"/>
          </w:rPr>
          <w:t>(五)、选址综合评价</w:t>
        </w:r>
        <w:r>
          <w:tab/>
        </w:r>
        <w:r>
          <w:fldChar w:fldCharType="begin"/>
        </w:r>
        <w:r>
          <w:instrText xml:space="preserve"> PAGEREF _Toc2695 \h </w:instrText>
        </w:r>
        <w:r>
          <w:fldChar w:fldCharType="separate"/>
        </w:r>
        <w:r>
          <w:t>14</w:t>
        </w:r>
        <w:r>
          <w:fldChar w:fldCharType="end"/>
        </w:r>
      </w:hyperlink>
    </w:p>
    <w:p>
      <w:pPr>
        <w:pStyle w:val="TOC1"/>
        <w:tabs>
          <w:tab w:val="right" w:leader="dot" w:pos="8306"/>
        </w:tabs>
      </w:pPr>
      <w:hyperlink w:anchor="_Toc15344" w:history="1">
        <w:r>
          <w:rPr>
            <w:rFonts w:ascii="仿宋" w:eastAsia="仿宋" w:hAnsi="仿宋" w:cs="仿宋" w:hint="eastAsia"/>
            <w:lang w:eastAsia="zh-CN"/>
          </w:rPr>
          <w:t>五、吊塔项目文档管理</w:t>
        </w:r>
        <w:r>
          <w:tab/>
        </w:r>
        <w:r>
          <w:fldChar w:fldCharType="begin"/>
        </w:r>
        <w:r>
          <w:instrText xml:space="preserve"> PAGEREF _Toc15344 \h </w:instrText>
        </w:r>
        <w:r>
          <w:fldChar w:fldCharType="separate"/>
        </w:r>
        <w:r>
          <w:t>15</w:t>
        </w:r>
        <w:r>
          <w:fldChar w:fldCharType="end"/>
        </w:r>
      </w:hyperlink>
    </w:p>
    <w:p>
      <w:pPr>
        <w:pStyle w:val="TOC2"/>
        <w:tabs>
          <w:tab w:val="right" w:leader="dot" w:pos="8306"/>
        </w:tabs>
      </w:pPr>
      <w:hyperlink w:anchor="_Toc29372" w:history="1">
        <w:r>
          <w:rPr>
            <w:rFonts w:ascii="仿宋" w:eastAsia="仿宋" w:hAnsi="仿宋" w:cs="仿宋" w:hint="eastAsia"/>
            <w:lang w:eastAsia="zh-CN"/>
          </w:rPr>
          <w:t>(一)、文档编制与审查</w:t>
        </w:r>
        <w:r>
          <w:tab/>
        </w:r>
        <w:r>
          <w:fldChar w:fldCharType="begin"/>
        </w:r>
        <w:r>
          <w:instrText xml:space="preserve"> PAGEREF _Toc29372 \h </w:instrText>
        </w:r>
        <w:r>
          <w:fldChar w:fldCharType="separate"/>
        </w:r>
        <w:r>
          <w:t>15</w:t>
        </w:r>
        <w:r>
          <w:fldChar w:fldCharType="end"/>
        </w:r>
      </w:hyperlink>
    </w:p>
    <w:p>
      <w:pPr>
        <w:pStyle w:val="TOC2"/>
        <w:tabs>
          <w:tab w:val="right" w:leader="dot" w:pos="8306"/>
        </w:tabs>
      </w:pPr>
      <w:hyperlink w:anchor="_Toc12081" w:history="1">
        <w:r>
          <w:rPr>
            <w:rFonts w:ascii="仿宋" w:eastAsia="仿宋" w:hAnsi="仿宋" w:cs="仿宋" w:hint="eastAsia"/>
            <w:lang w:eastAsia="zh-CN"/>
          </w:rPr>
          <w:t>(二)、文档发布与分发</w:t>
        </w:r>
        <w:r>
          <w:tab/>
        </w:r>
        <w:r>
          <w:fldChar w:fldCharType="begin"/>
        </w:r>
        <w:r>
          <w:instrText xml:space="preserve"> PAGEREF _Toc12081 \h </w:instrText>
        </w:r>
        <w:r>
          <w:fldChar w:fldCharType="separate"/>
        </w:r>
        <w:r>
          <w:t>16</w:t>
        </w:r>
        <w:r>
          <w:fldChar w:fldCharType="end"/>
        </w:r>
      </w:hyperlink>
    </w:p>
    <w:p>
      <w:pPr>
        <w:pStyle w:val="TOC2"/>
        <w:tabs>
          <w:tab w:val="right" w:leader="dot" w:pos="8306"/>
        </w:tabs>
      </w:pPr>
      <w:hyperlink w:anchor="_Toc20855" w:history="1">
        <w:r>
          <w:rPr>
            <w:rFonts w:ascii="仿宋" w:eastAsia="仿宋" w:hAnsi="仿宋" w:cs="仿宋" w:hint="eastAsia"/>
            <w:lang w:eastAsia="zh-CN"/>
          </w:rPr>
          <w:t>(三)、文档存档与归档</w:t>
        </w:r>
        <w:r>
          <w:tab/>
        </w:r>
        <w:r>
          <w:fldChar w:fldCharType="begin"/>
        </w:r>
        <w:r>
          <w:instrText xml:space="preserve"> PAGEREF _Toc20855 \h </w:instrText>
        </w:r>
        <w:r>
          <w:fldChar w:fldCharType="separate"/>
        </w:r>
        <w:r>
          <w:t>17</w:t>
        </w:r>
        <w:r>
          <w:fldChar w:fldCharType="end"/>
        </w:r>
      </w:hyperlink>
    </w:p>
    <w:p>
      <w:pPr>
        <w:pStyle w:val="TOC1"/>
        <w:tabs>
          <w:tab w:val="right" w:leader="dot" w:pos="8306"/>
        </w:tabs>
      </w:pPr>
      <w:hyperlink w:anchor="_Toc13603" w:history="1">
        <w:r>
          <w:rPr>
            <w:rFonts w:ascii="仿宋" w:eastAsia="仿宋" w:hAnsi="仿宋" w:cs="仿宋" w:hint="eastAsia"/>
            <w:lang w:eastAsia="zh-CN"/>
          </w:rPr>
          <w:t>六、吊塔项目危机管理</w:t>
        </w:r>
        <w:r>
          <w:tab/>
        </w:r>
        <w:r>
          <w:fldChar w:fldCharType="begin"/>
        </w:r>
        <w:r>
          <w:instrText xml:space="preserve"> PAGEREF _Toc13603 \h </w:instrText>
        </w:r>
        <w:r>
          <w:fldChar w:fldCharType="separate"/>
        </w:r>
        <w:r>
          <w:t>18</w:t>
        </w:r>
        <w:r>
          <w:fldChar w:fldCharType="end"/>
        </w:r>
      </w:hyperlink>
    </w:p>
    <w:p>
      <w:pPr>
        <w:pStyle w:val="TOC2"/>
        <w:tabs>
          <w:tab w:val="right" w:leader="dot" w:pos="8306"/>
        </w:tabs>
      </w:pPr>
      <w:hyperlink w:anchor="_Toc30290" w:history="1">
        <w:r>
          <w:rPr>
            <w:rFonts w:ascii="仿宋" w:eastAsia="仿宋" w:hAnsi="仿宋" w:cs="仿宋" w:hint="eastAsia"/>
            <w:lang w:eastAsia="zh-CN"/>
          </w:rPr>
          <w:t>(一)、危机预警与识别</w:t>
        </w:r>
        <w:r>
          <w:tab/>
        </w:r>
        <w:r>
          <w:fldChar w:fldCharType="begin"/>
        </w:r>
        <w:r>
          <w:instrText xml:space="preserve"> PAGEREF _Toc30290 \h </w:instrText>
        </w:r>
        <w:r>
          <w:fldChar w:fldCharType="separate"/>
        </w:r>
        <w:r>
          <w:t>18</w:t>
        </w:r>
        <w:r>
          <w:fldChar w:fldCharType="end"/>
        </w:r>
      </w:hyperlink>
    </w:p>
    <w:p>
      <w:pPr>
        <w:pStyle w:val="TOC2"/>
        <w:tabs>
          <w:tab w:val="right" w:leader="dot" w:pos="8306"/>
        </w:tabs>
      </w:pPr>
      <w:hyperlink w:anchor="_Toc19231" w:history="1">
        <w:r>
          <w:rPr>
            <w:rFonts w:ascii="仿宋" w:eastAsia="仿宋" w:hAnsi="仿宋" w:cs="仿宋" w:hint="eastAsia"/>
            <w:lang w:eastAsia="zh-CN"/>
          </w:rPr>
          <w:t>(二)、危机应对与恢复</w:t>
        </w:r>
        <w:r>
          <w:tab/>
        </w:r>
        <w:r>
          <w:fldChar w:fldCharType="begin"/>
        </w:r>
        <w:r>
          <w:instrText xml:space="preserve"> PAGEREF _Toc19231 \h </w:instrText>
        </w:r>
        <w:r>
          <w:fldChar w:fldCharType="separate"/>
        </w:r>
        <w:r>
          <w:t>19</w:t>
        </w:r>
        <w:r>
          <w:fldChar w:fldCharType="end"/>
        </w:r>
      </w:hyperlink>
    </w:p>
    <w:p>
      <w:pPr>
        <w:pStyle w:val="TOC1"/>
        <w:tabs>
          <w:tab w:val="right" w:leader="dot" w:pos="8306"/>
        </w:tabs>
      </w:pPr>
      <w:hyperlink w:anchor="_Toc11484" w:history="1">
        <w:r>
          <w:rPr>
            <w:rFonts w:ascii="仿宋" w:eastAsia="仿宋" w:hAnsi="仿宋" w:cs="仿宋" w:hint="eastAsia"/>
            <w:lang w:eastAsia="zh-CN"/>
          </w:rPr>
          <w:t>七、吊塔项目创新与研发</w:t>
        </w:r>
        <w:r>
          <w:tab/>
        </w:r>
        <w:r>
          <w:fldChar w:fldCharType="begin"/>
        </w:r>
        <w:r>
          <w:instrText xml:space="preserve"> PAGEREF _Toc11484 \h </w:instrText>
        </w:r>
        <w:r>
          <w:fldChar w:fldCharType="separate"/>
        </w:r>
        <w:r>
          <w:t>21</w:t>
        </w:r>
        <w:r>
          <w:fldChar w:fldCharType="end"/>
        </w:r>
      </w:hyperlink>
    </w:p>
    <w:p>
      <w:pPr>
        <w:pStyle w:val="TOC2"/>
        <w:tabs>
          <w:tab w:val="right" w:leader="dot" w:pos="8306"/>
        </w:tabs>
      </w:pPr>
      <w:hyperlink w:anchor="_Toc11170" w:history="1">
        <w:r>
          <w:rPr>
            <w:rFonts w:ascii="仿宋" w:eastAsia="仿宋" w:hAnsi="仿宋" w:cs="仿宋" w:hint="eastAsia"/>
            <w:lang w:eastAsia="zh-CN"/>
          </w:rPr>
          <w:t>(一)、创新策略与方向</w:t>
        </w:r>
        <w:r>
          <w:tab/>
        </w:r>
        <w:r>
          <w:fldChar w:fldCharType="begin"/>
        </w:r>
        <w:r>
          <w:instrText xml:space="preserve"> PAGEREF _Toc11170 \h </w:instrText>
        </w:r>
        <w:r>
          <w:fldChar w:fldCharType="separate"/>
        </w:r>
        <w:r>
          <w:t>21</w:t>
        </w:r>
        <w:r>
          <w:fldChar w:fldCharType="end"/>
        </w:r>
      </w:hyperlink>
    </w:p>
    <w:p>
      <w:pPr>
        <w:pStyle w:val="TOC2"/>
        <w:tabs>
          <w:tab w:val="right" w:leader="dot" w:pos="8306"/>
        </w:tabs>
      </w:pPr>
      <w:hyperlink w:anchor="_Toc13835" w:history="1">
        <w:r>
          <w:rPr>
            <w:rFonts w:ascii="仿宋" w:eastAsia="仿宋" w:hAnsi="仿宋" w:cs="仿宋" w:hint="eastAsia"/>
            <w:lang w:eastAsia="zh-CN"/>
          </w:rPr>
          <w:t>(二)、研发规划与投入</w:t>
        </w:r>
        <w:r>
          <w:tab/>
        </w:r>
        <w:r>
          <w:fldChar w:fldCharType="begin"/>
        </w:r>
        <w:r>
          <w:instrText xml:space="preserve"> PAGEREF _Toc13835 \h </w:instrText>
        </w:r>
        <w:r>
          <w:fldChar w:fldCharType="separate"/>
        </w:r>
        <w:r>
          <w:t>22</w:t>
        </w:r>
        <w:r>
          <w:fldChar w:fldCharType="end"/>
        </w:r>
      </w:hyperlink>
    </w:p>
    <w:p>
      <w:pPr>
        <w:pStyle w:val="TOC1"/>
        <w:tabs>
          <w:tab w:val="right" w:leader="dot" w:pos="8306"/>
        </w:tabs>
      </w:pPr>
      <w:hyperlink w:anchor="_Toc27285" w:history="1">
        <w:r>
          <w:rPr>
            <w:rFonts w:ascii="仿宋" w:eastAsia="仿宋" w:hAnsi="仿宋" w:cs="仿宋" w:hint="eastAsia"/>
            <w:lang w:eastAsia="zh-CN"/>
          </w:rPr>
          <w:t>八、吊塔项目技术管理</w:t>
        </w:r>
        <w:r>
          <w:tab/>
        </w:r>
        <w:r>
          <w:fldChar w:fldCharType="begin"/>
        </w:r>
        <w:r>
          <w:instrText xml:space="preserve"> PAGEREF _Toc27285 \h </w:instrText>
        </w:r>
        <w:r>
          <w:fldChar w:fldCharType="separate"/>
        </w:r>
        <w:r>
          <w:t>24</w:t>
        </w:r>
        <w:r>
          <w:fldChar w:fldCharType="end"/>
        </w:r>
      </w:hyperlink>
    </w:p>
    <w:p>
      <w:pPr>
        <w:pStyle w:val="TOC2"/>
        <w:tabs>
          <w:tab w:val="right" w:leader="dot" w:pos="8306"/>
        </w:tabs>
      </w:pPr>
      <w:hyperlink w:anchor="_Toc23001" w:history="1">
        <w:r>
          <w:rPr>
            <w:rFonts w:ascii="仿宋" w:eastAsia="仿宋" w:hAnsi="仿宋" w:cs="仿宋" w:hint="eastAsia"/>
            <w:lang w:eastAsia="zh-CN"/>
          </w:rPr>
          <w:t>(一)、技术方案选用方向</w:t>
        </w:r>
        <w:r>
          <w:tab/>
        </w:r>
        <w:r>
          <w:fldChar w:fldCharType="begin"/>
        </w:r>
        <w:r>
          <w:instrText xml:space="preserve"> PAGEREF _Toc23001 \h </w:instrText>
        </w:r>
        <w:r>
          <w:fldChar w:fldCharType="separate"/>
        </w:r>
        <w:r>
          <w:t>24</w:t>
        </w:r>
        <w:r>
          <w:fldChar w:fldCharType="end"/>
        </w:r>
      </w:hyperlink>
    </w:p>
    <w:p>
      <w:pPr>
        <w:pStyle w:val="TOC2"/>
        <w:tabs>
          <w:tab w:val="right" w:leader="dot" w:pos="8306"/>
        </w:tabs>
      </w:pPr>
      <w:hyperlink w:anchor="_Toc3283" w:history="1">
        <w:r>
          <w:rPr>
            <w:rFonts w:ascii="仿宋" w:eastAsia="仿宋" w:hAnsi="仿宋" w:cs="仿宋" w:hint="eastAsia"/>
            <w:lang w:eastAsia="zh-CN"/>
          </w:rPr>
          <w:t>(二)、工艺技术方案选用原则</w:t>
        </w:r>
        <w:r>
          <w:tab/>
        </w:r>
        <w:r>
          <w:fldChar w:fldCharType="begin"/>
        </w:r>
        <w:r>
          <w:instrText xml:space="preserve"> PAGEREF _Toc3283 \h </w:instrText>
        </w:r>
        <w:r>
          <w:fldChar w:fldCharType="separate"/>
        </w:r>
        <w:r>
          <w:t>25</w:t>
        </w:r>
        <w:r>
          <w:fldChar w:fldCharType="end"/>
        </w:r>
      </w:hyperlink>
    </w:p>
    <w:p>
      <w:pPr>
        <w:pStyle w:val="TOC2"/>
        <w:tabs>
          <w:tab w:val="right" w:leader="dot" w:pos="8306"/>
        </w:tabs>
      </w:pPr>
      <w:hyperlink w:anchor="_Toc15170" w:history="1">
        <w:r>
          <w:rPr>
            <w:rFonts w:ascii="仿宋" w:eastAsia="仿宋" w:hAnsi="仿宋" w:cs="仿宋" w:hint="eastAsia"/>
            <w:lang w:eastAsia="zh-CN"/>
          </w:rPr>
          <w:t>(三)、工艺技术方案要求</w:t>
        </w:r>
        <w:r>
          <w:tab/>
        </w:r>
        <w:r>
          <w:fldChar w:fldCharType="begin"/>
        </w:r>
        <w:r>
          <w:instrText xml:space="preserve"> PAGEREF _Toc15170 \h </w:instrText>
        </w:r>
        <w:r>
          <w:fldChar w:fldCharType="separate"/>
        </w:r>
        <w:r>
          <w:t>27</w:t>
        </w:r>
        <w:r>
          <w:fldChar w:fldCharType="end"/>
        </w:r>
      </w:hyperlink>
    </w:p>
    <w:p>
      <w:pPr>
        <w:pStyle w:val="TOC1"/>
        <w:tabs>
          <w:tab w:val="right" w:leader="dot" w:pos="8306"/>
        </w:tabs>
      </w:pPr>
      <w:hyperlink w:anchor="_Toc15570" w:history="1">
        <w:r>
          <w:rPr>
            <w:rFonts w:ascii="仿宋" w:eastAsia="仿宋" w:hAnsi="仿宋" w:cs="仿宋" w:hint="eastAsia"/>
            <w:lang w:eastAsia="zh-CN"/>
          </w:rPr>
          <w:t>九、吊塔项目投资规划</w:t>
        </w:r>
        <w:r>
          <w:tab/>
        </w:r>
        <w:r>
          <w:fldChar w:fldCharType="begin"/>
        </w:r>
        <w:r>
          <w:instrText xml:space="preserve"> PAGEREF _Toc15570 \h </w:instrText>
        </w:r>
        <w:r>
          <w:fldChar w:fldCharType="separate"/>
        </w:r>
        <w:r>
          <w:t>30</w:t>
        </w:r>
        <w:r>
          <w:fldChar w:fldCharType="end"/>
        </w:r>
      </w:hyperlink>
    </w:p>
    <w:p>
      <w:pPr>
        <w:pStyle w:val="TOC2"/>
        <w:tabs>
          <w:tab w:val="right" w:leader="dot" w:pos="8306"/>
        </w:tabs>
      </w:pPr>
      <w:hyperlink w:anchor="_Toc10429" w:history="1">
        <w:r>
          <w:rPr>
            <w:rFonts w:ascii="仿宋" w:eastAsia="仿宋" w:hAnsi="仿宋" w:cs="仿宋" w:hint="eastAsia"/>
            <w:lang w:eastAsia="zh-CN"/>
          </w:rPr>
          <w:t>(一)、吊塔项目总投资估算</w:t>
        </w:r>
        <w:r>
          <w:tab/>
        </w:r>
        <w:r>
          <w:fldChar w:fldCharType="begin"/>
        </w:r>
        <w:r>
          <w:instrText xml:space="preserve"> PAGEREF _Toc10429 \h </w:instrText>
        </w:r>
        <w:r>
          <w:fldChar w:fldCharType="separate"/>
        </w:r>
        <w:r>
          <w:t>30</w:t>
        </w:r>
        <w:r>
          <w:fldChar w:fldCharType="end"/>
        </w:r>
      </w:hyperlink>
    </w:p>
    <w:p>
      <w:pPr>
        <w:pStyle w:val="TOC2"/>
        <w:tabs>
          <w:tab w:val="right" w:leader="dot" w:pos="8306"/>
        </w:tabs>
      </w:pPr>
      <w:hyperlink w:anchor="_Toc3481" w:history="1">
        <w:r>
          <w:rPr>
            <w:rFonts w:ascii="仿宋" w:eastAsia="仿宋" w:hAnsi="仿宋" w:cs="仿宋" w:hint="eastAsia"/>
            <w:lang w:eastAsia="zh-CN"/>
          </w:rPr>
          <w:t>(二)、资金筹措</w:t>
        </w:r>
        <w:r>
          <w:tab/>
        </w:r>
        <w:r>
          <w:fldChar w:fldCharType="begin"/>
        </w:r>
        <w:r>
          <w:instrText xml:space="preserve"> PAGEREF _Toc3481 \h </w:instrText>
        </w:r>
        <w:r>
          <w:fldChar w:fldCharType="separate"/>
        </w:r>
        <w:r>
          <w:t>31</w:t>
        </w:r>
        <w:r>
          <w:fldChar w:fldCharType="end"/>
        </w:r>
      </w:hyperlink>
    </w:p>
    <w:p>
      <w:pPr>
        <w:pStyle w:val="TOC1"/>
        <w:tabs>
          <w:tab w:val="right" w:leader="dot" w:pos="8306"/>
        </w:tabs>
      </w:pPr>
      <w:hyperlink w:anchor="_Toc13791" w:history="1">
        <w:r>
          <w:rPr>
            <w:rFonts w:ascii="仿宋" w:eastAsia="仿宋" w:hAnsi="仿宋" w:cs="仿宋" w:hint="eastAsia"/>
            <w:lang w:eastAsia="zh-CN"/>
          </w:rPr>
          <w:t>十、吊塔项目人力资源管理</w:t>
        </w:r>
        <w:r>
          <w:tab/>
        </w:r>
        <w:r>
          <w:fldChar w:fldCharType="begin"/>
        </w:r>
        <w:r>
          <w:instrText xml:space="preserve"> PAGEREF _Toc13791 \h </w:instrText>
        </w:r>
        <w:r>
          <w:fldChar w:fldCharType="separate"/>
        </w:r>
        <w:r>
          <w:t>32</w:t>
        </w:r>
        <w:r>
          <w:fldChar w:fldCharType="end"/>
        </w:r>
      </w:hyperlink>
    </w:p>
    <w:p>
      <w:pPr>
        <w:pStyle w:val="TOC2"/>
        <w:tabs>
          <w:tab w:val="right" w:leader="dot" w:pos="8306"/>
        </w:tabs>
      </w:pPr>
      <w:hyperlink w:anchor="_Toc1644" w:history="1">
        <w:r>
          <w:rPr>
            <w:rFonts w:ascii="仿宋" w:eastAsia="仿宋" w:hAnsi="仿宋" w:cs="仿宋" w:hint="eastAsia"/>
            <w:lang w:eastAsia="zh-CN"/>
          </w:rPr>
          <w:t>(一)、建立健全的预算管理制度</w:t>
        </w:r>
        <w:r>
          <w:tab/>
        </w:r>
        <w:r>
          <w:fldChar w:fldCharType="begin"/>
        </w:r>
        <w:r>
          <w:instrText xml:space="preserve"> PAGEREF _Toc1644 \h </w:instrText>
        </w:r>
        <w:r>
          <w:fldChar w:fldCharType="separate"/>
        </w:r>
        <w:r>
          <w:t>32</w:t>
        </w:r>
        <w:r>
          <w:fldChar w:fldCharType="end"/>
        </w:r>
      </w:hyperlink>
    </w:p>
    <w:p>
      <w:pPr>
        <w:pStyle w:val="TOC2"/>
        <w:tabs>
          <w:tab w:val="right" w:leader="dot" w:pos="8306"/>
        </w:tabs>
      </w:pPr>
      <w:hyperlink w:anchor="_Toc3798" w:history="1">
        <w:r>
          <w:rPr>
            <w:rFonts w:ascii="仿宋" w:eastAsia="仿宋" w:hAnsi="仿宋" w:cs="仿宋" w:hint="eastAsia"/>
            <w:lang w:eastAsia="zh-CN"/>
          </w:rPr>
          <w:t>(二)、加强资金流动监控</w:t>
        </w:r>
        <w:r>
          <w:tab/>
        </w:r>
        <w:r>
          <w:fldChar w:fldCharType="begin"/>
        </w:r>
        <w:r>
          <w:instrText xml:space="preserve"> PAGEREF _Toc3798 \h </w:instrText>
        </w:r>
        <w:r>
          <w:fldChar w:fldCharType="separate"/>
        </w:r>
        <w:r>
          <w:t>33</w:t>
        </w:r>
        <w:r>
          <w:fldChar w:fldCharType="end"/>
        </w:r>
      </w:hyperlink>
    </w:p>
    <w:p>
      <w:pPr>
        <w:pStyle w:val="TOC2"/>
        <w:tabs>
          <w:tab w:val="right" w:leader="dot" w:pos="8306"/>
        </w:tabs>
      </w:pPr>
      <w:hyperlink w:anchor="_Toc17621" w:history="1">
        <w:r>
          <w:rPr>
            <w:rFonts w:ascii="仿宋" w:eastAsia="仿宋" w:hAnsi="仿宋" w:cs="仿宋" w:hint="eastAsia"/>
            <w:lang w:eastAsia="zh-CN"/>
          </w:rPr>
          <w:t>(三)、制定完善的风险控制机制</w:t>
        </w:r>
        <w:r>
          <w:tab/>
        </w:r>
        <w:r>
          <w:fldChar w:fldCharType="begin"/>
        </w:r>
        <w:r>
          <w:instrText xml:space="preserve"> PAGEREF _Toc17621 \h </w:instrText>
        </w:r>
        <w:r>
          <w:fldChar w:fldCharType="separate"/>
        </w:r>
        <w:r>
          <w:t>34</w:t>
        </w:r>
        <w:r>
          <w:fldChar w:fldCharType="end"/>
        </w:r>
      </w:hyperlink>
    </w:p>
    <w:p>
      <w:pPr>
        <w:pStyle w:val="TOC2"/>
        <w:tabs>
          <w:tab w:val="right" w:leader="dot" w:pos="8306"/>
        </w:tabs>
      </w:pPr>
      <w:hyperlink w:anchor="_Toc15567" w:history="1">
        <w:r>
          <w:rPr>
            <w:rFonts w:ascii="仿宋" w:eastAsia="仿宋" w:hAnsi="仿宋" w:cs="仿宋" w:hint="eastAsia"/>
            <w:lang w:eastAsia="zh-CN"/>
          </w:rPr>
          <w:t>(四)、优化成本管理</w:t>
        </w:r>
        <w:r>
          <w:tab/>
        </w:r>
        <w:r>
          <w:fldChar w:fldCharType="begin"/>
        </w:r>
        <w:r>
          <w:instrText xml:space="preserve"> PAGEREF _Toc15567 \h </w:instrText>
        </w:r>
        <w:r>
          <w:fldChar w:fldCharType="separate"/>
        </w:r>
        <w:r>
          <w:t>36</w:t>
        </w:r>
        <w:r>
          <w:fldChar w:fldCharType="end"/>
        </w:r>
      </w:hyperlink>
    </w:p>
    <w:p>
      <w:pPr>
        <w:pStyle w:val="TOC1"/>
        <w:tabs>
          <w:tab w:val="right" w:leader="dot" w:pos="8306"/>
        </w:tabs>
      </w:pPr>
      <w:hyperlink w:anchor="_Toc12274" w:history="1">
        <w:r>
          <w:rPr>
            <w:rFonts w:ascii="仿宋" w:eastAsia="仿宋" w:hAnsi="仿宋" w:cs="仿宋" w:hint="eastAsia"/>
            <w:lang w:eastAsia="zh-CN"/>
          </w:rPr>
          <w:t>十一、吊塔项目人力资源培养与发展</w:t>
        </w:r>
        <w:r>
          <w:tab/>
        </w:r>
        <w:r>
          <w:fldChar w:fldCharType="begin"/>
        </w:r>
        <w:r>
          <w:instrText xml:space="preserve"> PAGEREF _Toc12274 \h </w:instrText>
        </w:r>
        <w:r>
          <w:fldChar w:fldCharType="separate"/>
        </w:r>
        <w:r>
          <w:t>37</w:t>
        </w:r>
        <w:r>
          <w:fldChar w:fldCharType="end"/>
        </w:r>
      </w:hyperlink>
    </w:p>
    <w:p>
      <w:pPr>
        <w:pStyle w:val="TOC2"/>
        <w:tabs>
          <w:tab w:val="right" w:leader="dot" w:pos="8306"/>
        </w:tabs>
      </w:pPr>
      <w:hyperlink w:anchor="_Toc2698" w:history="1">
        <w:r>
          <w:rPr>
            <w:rFonts w:ascii="仿宋" w:eastAsia="仿宋" w:hAnsi="仿宋" w:cs="仿宋" w:hint="eastAsia"/>
            <w:lang w:eastAsia="zh-CN"/>
          </w:rPr>
          <w:t>(一)、人才需求与规划</w:t>
        </w:r>
        <w:r>
          <w:tab/>
        </w:r>
        <w:r>
          <w:fldChar w:fldCharType="begin"/>
        </w:r>
        <w:r>
          <w:instrText xml:space="preserve"> PAGEREF _Toc2698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69" w:history="1">
        <w:r>
          <w:rPr>
            <w:rFonts w:ascii="仿宋" w:eastAsia="仿宋" w:hAnsi="仿宋" w:cs="仿宋" w:hint="eastAsia"/>
            <w:lang w:eastAsia="zh-CN"/>
          </w:rPr>
          <w:t>(二)、培训与发展计划</w:t>
        </w:r>
        <w:r>
          <w:tab/>
        </w:r>
        <w:r>
          <w:fldChar w:fldCharType="begin"/>
        </w:r>
        <w:r>
          <w:instrText xml:space="preserve"> PAGEREF _Toc20269 \h </w:instrText>
        </w:r>
        <w:r>
          <w:fldChar w:fldCharType="separate"/>
        </w:r>
        <w:r>
          <w:t>37</w:t>
        </w:r>
        <w:r>
          <w:fldChar w:fldCharType="end"/>
        </w:r>
      </w:hyperlink>
    </w:p>
    <w:p>
      <w:pPr>
        <w:pStyle w:val="TOC1"/>
        <w:tabs>
          <w:tab w:val="right" w:leader="dot" w:pos="8306"/>
        </w:tabs>
      </w:pPr>
      <w:hyperlink w:anchor="_Toc29361" w:history="1">
        <w:r>
          <w:rPr>
            <w:rFonts w:ascii="仿宋" w:eastAsia="仿宋" w:hAnsi="仿宋" w:cs="仿宋" w:hint="eastAsia"/>
            <w:lang w:eastAsia="zh-CN"/>
          </w:rPr>
          <w:t>十二、吊塔项目计划安排</w:t>
        </w:r>
        <w:r>
          <w:tab/>
        </w:r>
        <w:r>
          <w:fldChar w:fldCharType="begin"/>
        </w:r>
        <w:r>
          <w:instrText xml:space="preserve"> PAGEREF _Toc29361 \h </w:instrText>
        </w:r>
        <w:r>
          <w:fldChar w:fldCharType="separate"/>
        </w:r>
        <w:r>
          <w:t>38</w:t>
        </w:r>
        <w:r>
          <w:fldChar w:fldCharType="end"/>
        </w:r>
      </w:hyperlink>
    </w:p>
    <w:p>
      <w:pPr>
        <w:pStyle w:val="TOC2"/>
        <w:tabs>
          <w:tab w:val="right" w:leader="dot" w:pos="8306"/>
        </w:tabs>
      </w:pPr>
      <w:hyperlink w:anchor="_Toc10191" w:history="1">
        <w:r>
          <w:rPr>
            <w:rFonts w:ascii="仿宋" w:eastAsia="仿宋" w:hAnsi="仿宋" w:cs="仿宋" w:hint="eastAsia"/>
            <w:lang w:eastAsia="zh-CN"/>
          </w:rPr>
          <w:t>(一)、建设周期</w:t>
        </w:r>
        <w:r>
          <w:tab/>
        </w:r>
        <w:r>
          <w:fldChar w:fldCharType="begin"/>
        </w:r>
        <w:r>
          <w:instrText xml:space="preserve"> PAGEREF _Toc10191 \h </w:instrText>
        </w:r>
        <w:r>
          <w:fldChar w:fldCharType="separate"/>
        </w:r>
        <w:r>
          <w:t>38</w:t>
        </w:r>
        <w:r>
          <w:fldChar w:fldCharType="end"/>
        </w:r>
      </w:hyperlink>
    </w:p>
    <w:p>
      <w:pPr>
        <w:pStyle w:val="TOC2"/>
        <w:tabs>
          <w:tab w:val="right" w:leader="dot" w:pos="8306"/>
        </w:tabs>
      </w:pPr>
      <w:hyperlink w:anchor="_Toc3491" w:history="1">
        <w:r>
          <w:rPr>
            <w:rFonts w:ascii="仿宋" w:eastAsia="仿宋" w:hAnsi="仿宋" w:cs="仿宋" w:hint="eastAsia"/>
            <w:lang w:eastAsia="zh-CN"/>
          </w:rPr>
          <w:t>(二)、建设进度</w:t>
        </w:r>
        <w:r>
          <w:tab/>
        </w:r>
        <w:r>
          <w:fldChar w:fldCharType="begin"/>
        </w:r>
        <w:r>
          <w:instrText xml:space="preserve"> PAGEREF _Toc3491 \h </w:instrText>
        </w:r>
        <w:r>
          <w:fldChar w:fldCharType="separate"/>
        </w:r>
        <w:r>
          <w:t>39</w:t>
        </w:r>
        <w:r>
          <w:fldChar w:fldCharType="end"/>
        </w:r>
      </w:hyperlink>
    </w:p>
    <w:p>
      <w:pPr>
        <w:pStyle w:val="TOC2"/>
        <w:tabs>
          <w:tab w:val="right" w:leader="dot" w:pos="8306"/>
        </w:tabs>
      </w:pPr>
      <w:hyperlink w:anchor="_Toc24588" w:history="1">
        <w:r>
          <w:rPr>
            <w:rFonts w:ascii="仿宋" w:eastAsia="仿宋" w:hAnsi="仿宋" w:cs="仿宋" w:hint="eastAsia"/>
            <w:lang w:eastAsia="zh-CN"/>
          </w:rPr>
          <w:t>(三)、进度安排注意事项</w:t>
        </w:r>
        <w:r>
          <w:tab/>
        </w:r>
        <w:r>
          <w:fldChar w:fldCharType="begin"/>
        </w:r>
        <w:r>
          <w:instrText xml:space="preserve"> PAGEREF _Toc24588 \h </w:instrText>
        </w:r>
        <w:r>
          <w:fldChar w:fldCharType="separate"/>
        </w:r>
        <w:r>
          <w:t>40</w:t>
        </w:r>
        <w:r>
          <w:fldChar w:fldCharType="end"/>
        </w:r>
      </w:hyperlink>
    </w:p>
    <w:p>
      <w:pPr>
        <w:pStyle w:val="TOC2"/>
        <w:tabs>
          <w:tab w:val="right" w:leader="dot" w:pos="8306"/>
        </w:tabs>
      </w:pPr>
      <w:hyperlink w:anchor="_Toc25298" w:history="1">
        <w:r>
          <w:rPr>
            <w:rFonts w:ascii="仿宋" w:eastAsia="仿宋" w:hAnsi="仿宋" w:cs="仿宋" w:hint="eastAsia"/>
            <w:lang w:eastAsia="zh-CN"/>
          </w:rPr>
          <w:t>(四)、人力资源配置</w:t>
        </w:r>
        <w:r>
          <w:tab/>
        </w:r>
        <w:r>
          <w:fldChar w:fldCharType="begin"/>
        </w:r>
        <w:r>
          <w:instrText xml:space="preserve"> PAGEREF _Toc25298 \h </w:instrText>
        </w:r>
        <w:r>
          <w:fldChar w:fldCharType="separate"/>
        </w:r>
        <w:r>
          <w:t>41</w:t>
        </w:r>
        <w:r>
          <w:fldChar w:fldCharType="end"/>
        </w:r>
      </w:hyperlink>
    </w:p>
    <w:p>
      <w:pPr>
        <w:pStyle w:val="TOC1"/>
        <w:tabs>
          <w:tab w:val="right" w:leader="dot" w:pos="8306"/>
        </w:tabs>
      </w:pPr>
      <w:hyperlink w:anchor="_Toc7025" w:history="1">
        <w:r>
          <w:rPr>
            <w:rFonts w:ascii="仿宋" w:eastAsia="仿宋" w:hAnsi="仿宋" w:cs="仿宋" w:hint="eastAsia"/>
            <w:lang w:eastAsia="zh-CN"/>
          </w:rPr>
          <w:t>十三、吊塔项目实施时间节点</w:t>
        </w:r>
        <w:r>
          <w:tab/>
        </w:r>
        <w:r>
          <w:fldChar w:fldCharType="begin"/>
        </w:r>
        <w:r>
          <w:instrText xml:space="preserve"> PAGEREF _Toc7025 \h </w:instrText>
        </w:r>
        <w:r>
          <w:fldChar w:fldCharType="separate"/>
        </w:r>
        <w:r>
          <w:t>42</w:t>
        </w:r>
        <w:r>
          <w:fldChar w:fldCharType="end"/>
        </w:r>
      </w:hyperlink>
    </w:p>
    <w:p>
      <w:pPr>
        <w:pStyle w:val="TOC2"/>
        <w:tabs>
          <w:tab w:val="right" w:leader="dot" w:pos="8306"/>
        </w:tabs>
      </w:pPr>
      <w:hyperlink w:anchor="_Toc25067" w:history="1">
        <w:r>
          <w:rPr>
            <w:rFonts w:ascii="仿宋" w:eastAsia="仿宋" w:hAnsi="仿宋" w:cs="仿宋" w:hint="eastAsia"/>
            <w:lang w:eastAsia="zh-CN"/>
          </w:rPr>
          <w:t>(一)、吊塔项目启动阶段时间节点</w:t>
        </w:r>
        <w:r>
          <w:tab/>
        </w:r>
        <w:r>
          <w:fldChar w:fldCharType="begin"/>
        </w:r>
        <w:r>
          <w:instrText xml:space="preserve"> PAGEREF _Toc25067 \h </w:instrText>
        </w:r>
        <w:r>
          <w:fldChar w:fldCharType="separate"/>
        </w:r>
        <w:r>
          <w:t>42</w:t>
        </w:r>
        <w:r>
          <w:fldChar w:fldCharType="end"/>
        </w:r>
      </w:hyperlink>
    </w:p>
    <w:p>
      <w:pPr>
        <w:pStyle w:val="TOC2"/>
        <w:tabs>
          <w:tab w:val="right" w:leader="dot" w:pos="8306"/>
        </w:tabs>
      </w:pPr>
      <w:hyperlink w:anchor="_Toc25577" w:history="1">
        <w:r>
          <w:rPr>
            <w:rFonts w:ascii="仿宋" w:eastAsia="仿宋" w:hAnsi="仿宋" w:cs="仿宋" w:hint="eastAsia"/>
            <w:lang w:eastAsia="zh-CN"/>
          </w:rPr>
          <w:t>(二)、吊塔项目执行阶段时间节点</w:t>
        </w:r>
        <w:r>
          <w:tab/>
        </w:r>
        <w:r>
          <w:fldChar w:fldCharType="begin"/>
        </w:r>
        <w:r>
          <w:instrText xml:space="preserve"> PAGEREF _Toc25577 \h </w:instrText>
        </w:r>
        <w:r>
          <w:fldChar w:fldCharType="separate"/>
        </w:r>
        <w:r>
          <w:t>43</w:t>
        </w:r>
        <w:r>
          <w:fldChar w:fldCharType="end"/>
        </w:r>
      </w:hyperlink>
    </w:p>
    <w:p>
      <w:pPr>
        <w:pStyle w:val="TOC2"/>
        <w:tabs>
          <w:tab w:val="right" w:leader="dot" w:pos="8306"/>
        </w:tabs>
      </w:pPr>
      <w:hyperlink w:anchor="_Toc10844" w:history="1">
        <w:r>
          <w:rPr>
            <w:rFonts w:ascii="仿宋" w:eastAsia="仿宋" w:hAnsi="仿宋" w:cs="仿宋" w:hint="eastAsia"/>
            <w:lang w:eastAsia="zh-CN"/>
          </w:rPr>
          <w:t>(三)、吊塔项目完成阶段时间节点</w:t>
        </w:r>
        <w:r>
          <w:tab/>
        </w:r>
        <w:r>
          <w:fldChar w:fldCharType="begin"/>
        </w:r>
        <w:r>
          <w:instrText xml:space="preserve"> PAGEREF _Toc10844 \h </w:instrText>
        </w:r>
        <w:r>
          <w:fldChar w:fldCharType="separate"/>
        </w:r>
        <w:r>
          <w:t>44</w:t>
        </w:r>
        <w:r>
          <w:fldChar w:fldCharType="end"/>
        </w:r>
      </w:hyperlink>
    </w:p>
    <w:p>
      <w:pPr>
        <w:pStyle w:val="TOC1"/>
        <w:tabs>
          <w:tab w:val="right" w:leader="dot" w:pos="8306"/>
        </w:tabs>
      </w:pPr>
      <w:hyperlink w:anchor="_Toc19371" w:history="1">
        <w:r>
          <w:rPr>
            <w:rFonts w:ascii="仿宋" w:eastAsia="仿宋" w:hAnsi="仿宋" w:cs="仿宋" w:hint="eastAsia"/>
            <w:lang w:eastAsia="zh-CN"/>
          </w:rPr>
          <w:t>十四、利益相关者分析与沟通计划</w:t>
        </w:r>
        <w:r>
          <w:tab/>
        </w:r>
        <w:r>
          <w:fldChar w:fldCharType="begin"/>
        </w:r>
        <w:r>
          <w:instrText xml:space="preserve"> PAGEREF _Toc19371 \h </w:instrText>
        </w:r>
        <w:r>
          <w:fldChar w:fldCharType="separate"/>
        </w:r>
        <w:r>
          <w:t>45</w:t>
        </w:r>
        <w:r>
          <w:fldChar w:fldCharType="end"/>
        </w:r>
      </w:hyperlink>
    </w:p>
    <w:p>
      <w:pPr>
        <w:pStyle w:val="TOC2"/>
        <w:tabs>
          <w:tab w:val="right" w:leader="dot" w:pos="8306"/>
        </w:tabs>
      </w:pPr>
      <w:hyperlink w:anchor="_Toc15353" w:history="1">
        <w:r>
          <w:rPr>
            <w:rFonts w:ascii="仿宋" w:eastAsia="仿宋" w:hAnsi="仿宋" w:cs="仿宋" w:hint="eastAsia"/>
            <w:lang w:eastAsia="zh-CN"/>
          </w:rPr>
          <w:t>(一)、利益相关者分析</w:t>
        </w:r>
        <w:r>
          <w:tab/>
        </w:r>
        <w:r>
          <w:fldChar w:fldCharType="begin"/>
        </w:r>
        <w:r>
          <w:instrText xml:space="preserve"> PAGEREF _Toc15353 \h </w:instrText>
        </w:r>
        <w:r>
          <w:fldChar w:fldCharType="separate"/>
        </w:r>
        <w:r>
          <w:t>45</w:t>
        </w:r>
        <w:r>
          <w:fldChar w:fldCharType="end"/>
        </w:r>
      </w:hyperlink>
    </w:p>
    <w:p>
      <w:pPr>
        <w:pStyle w:val="TOC2"/>
        <w:tabs>
          <w:tab w:val="right" w:leader="dot" w:pos="8306"/>
        </w:tabs>
      </w:pPr>
      <w:hyperlink w:anchor="_Toc6093" w:history="1">
        <w:r>
          <w:rPr>
            <w:rFonts w:ascii="仿宋" w:eastAsia="仿宋" w:hAnsi="仿宋" w:cs="仿宋" w:hint="eastAsia"/>
            <w:lang w:eastAsia="zh-CN"/>
          </w:rPr>
          <w:t>(二)、沟通计划</w:t>
        </w:r>
        <w:r>
          <w:tab/>
        </w:r>
        <w:r>
          <w:fldChar w:fldCharType="begin"/>
        </w:r>
        <w:r>
          <w:instrText xml:space="preserve"> PAGEREF _Toc6093 \h </w:instrText>
        </w:r>
        <w:r>
          <w:fldChar w:fldCharType="separate"/>
        </w:r>
        <w:r>
          <w:t>46</w:t>
        </w:r>
        <w:r>
          <w:fldChar w:fldCharType="end"/>
        </w:r>
      </w:hyperlink>
    </w:p>
    <w:p>
      <w:pPr>
        <w:pStyle w:val="TOC1"/>
        <w:tabs>
          <w:tab w:val="right" w:leader="dot" w:pos="8306"/>
        </w:tabs>
      </w:pPr>
      <w:hyperlink w:anchor="_Toc16842" w:history="1">
        <w:r>
          <w:rPr>
            <w:rFonts w:ascii="仿宋" w:eastAsia="仿宋" w:hAnsi="仿宋" w:cs="仿宋" w:hint="eastAsia"/>
            <w:lang w:eastAsia="zh-CN"/>
          </w:rPr>
          <w:t>十五、吊塔项目治理与监督</w:t>
        </w:r>
        <w:r>
          <w:tab/>
        </w:r>
        <w:r>
          <w:fldChar w:fldCharType="begin"/>
        </w:r>
        <w:r>
          <w:instrText xml:space="preserve"> PAGEREF _Toc16842 \h </w:instrText>
        </w:r>
        <w:r>
          <w:fldChar w:fldCharType="separate"/>
        </w:r>
        <w:r>
          <w:t>47</w:t>
        </w:r>
        <w:r>
          <w:fldChar w:fldCharType="end"/>
        </w:r>
      </w:hyperlink>
    </w:p>
    <w:p>
      <w:pPr>
        <w:pStyle w:val="TOC2"/>
        <w:tabs>
          <w:tab w:val="right" w:leader="dot" w:pos="8306"/>
        </w:tabs>
      </w:pPr>
      <w:hyperlink w:anchor="_Toc88" w:history="1">
        <w:r>
          <w:rPr>
            <w:rFonts w:ascii="仿宋" w:eastAsia="仿宋" w:hAnsi="仿宋" w:cs="仿宋" w:hint="eastAsia"/>
            <w:lang w:eastAsia="zh-CN"/>
          </w:rPr>
          <w:t>(一)、吊塔项目治理结构</w:t>
        </w:r>
        <w:r>
          <w:tab/>
        </w:r>
        <w:r>
          <w:fldChar w:fldCharType="begin"/>
        </w:r>
        <w:r>
          <w:instrText xml:space="preserve"> PAGEREF _Toc88 \h </w:instrText>
        </w:r>
        <w:r>
          <w:fldChar w:fldCharType="separate"/>
        </w:r>
        <w:r>
          <w:t>47</w:t>
        </w:r>
        <w:r>
          <w:fldChar w:fldCharType="end"/>
        </w:r>
      </w:hyperlink>
    </w:p>
    <w:p>
      <w:pPr>
        <w:pStyle w:val="TOC2"/>
        <w:tabs>
          <w:tab w:val="right" w:leader="dot" w:pos="8306"/>
        </w:tabs>
      </w:pPr>
      <w:hyperlink w:anchor="_Toc28746" w:history="1">
        <w:r>
          <w:rPr>
            <w:rFonts w:ascii="仿宋" w:eastAsia="仿宋" w:hAnsi="仿宋" w:cs="仿宋" w:hint="eastAsia"/>
            <w:lang w:eastAsia="zh-CN"/>
          </w:rPr>
          <w:t>(二)、监督与审计</w:t>
        </w:r>
        <w:r>
          <w:tab/>
        </w:r>
        <w:r>
          <w:fldChar w:fldCharType="begin"/>
        </w:r>
        <w:r>
          <w:instrText xml:space="preserve"> PAGEREF _Toc28746 \h </w:instrText>
        </w:r>
        <w:r>
          <w:fldChar w:fldCharType="separate"/>
        </w:r>
        <w:r>
          <w:t>49</w:t>
        </w:r>
        <w:r>
          <w:fldChar w:fldCharType="end"/>
        </w:r>
      </w:hyperlink>
    </w:p>
    <w:p>
      <w:pPr>
        <w:pStyle w:val="TOC1"/>
        <w:tabs>
          <w:tab w:val="right" w:leader="dot" w:pos="8306"/>
        </w:tabs>
      </w:pPr>
      <w:hyperlink w:anchor="_Toc14863" w:history="1">
        <w:r>
          <w:rPr>
            <w:rFonts w:ascii="仿宋" w:eastAsia="仿宋" w:hAnsi="仿宋" w:cs="仿宋" w:hint="eastAsia"/>
            <w:lang w:eastAsia="zh-CN"/>
          </w:rPr>
          <w:t>十六、风险识别与分类</w:t>
        </w:r>
        <w:r>
          <w:tab/>
        </w:r>
        <w:r>
          <w:fldChar w:fldCharType="begin"/>
        </w:r>
        <w:r>
          <w:instrText xml:space="preserve"> PAGEREF _Toc14863 \h </w:instrText>
        </w:r>
        <w:r>
          <w:fldChar w:fldCharType="separate"/>
        </w:r>
        <w:r>
          <w:t>50</w:t>
        </w:r>
        <w:r>
          <w:fldChar w:fldCharType="end"/>
        </w:r>
      </w:hyperlink>
    </w:p>
    <w:p>
      <w:pPr>
        <w:pStyle w:val="TOC2"/>
        <w:tabs>
          <w:tab w:val="right" w:leader="dot" w:pos="8306"/>
        </w:tabs>
      </w:pPr>
      <w:hyperlink w:anchor="_Toc31391" w:history="1">
        <w:r>
          <w:rPr>
            <w:rFonts w:ascii="仿宋" w:eastAsia="仿宋" w:hAnsi="仿宋" w:cs="仿宋" w:hint="eastAsia"/>
            <w:lang w:eastAsia="zh-CN"/>
          </w:rPr>
          <w:t>(一)、风险识别</w:t>
        </w:r>
        <w:r>
          <w:tab/>
        </w:r>
        <w:r>
          <w:fldChar w:fldCharType="begin"/>
        </w:r>
        <w:r>
          <w:instrText xml:space="preserve"> PAGEREF _Toc31391 \h </w:instrText>
        </w:r>
        <w:r>
          <w:fldChar w:fldCharType="separate"/>
        </w:r>
        <w:r>
          <w:t>50</w:t>
        </w:r>
        <w:r>
          <w:fldChar w:fldCharType="end"/>
        </w:r>
      </w:hyperlink>
    </w:p>
    <w:p>
      <w:pPr>
        <w:pStyle w:val="TOC2"/>
        <w:tabs>
          <w:tab w:val="right" w:leader="dot" w:pos="8306"/>
        </w:tabs>
      </w:pPr>
      <w:hyperlink w:anchor="_Toc24386" w:history="1">
        <w:r>
          <w:rPr>
            <w:rFonts w:ascii="仿宋" w:eastAsia="仿宋" w:hAnsi="仿宋" w:cs="仿宋" w:hint="eastAsia"/>
            <w:lang w:eastAsia="zh-CN"/>
          </w:rPr>
          <w:t>(二)、风险分类</w:t>
        </w:r>
        <w:r>
          <w:tab/>
        </w:r>
        <w:r>
          <w:fldChar w:fldCharType="begin"/>
        </w:r>
        <w:r>
          <w:instrText xml:space="preserve"> PAGEREF _Toc24386 \h </w:instrText>
        </w:r>
        <w:r>
          <w:fldChar w:fldCharType="separate"/>
        </w:r>
        <w:r>
          <w:t>51</w:t>
        </w:r>
        <w:r>
          <w:fldChar w:fldCharType="end"/>
        </w:r>
      </w:hyperlink>
    </w:p>
    <w:p>
      <w:pPr>
        <w:pStyle w:val="TOC1"/>
        <w:tabs>
          <w:tab w:val="right" w:leader="dot" w:pos="8306"/>
        </w:tabs>
      </w:pPr>
      <w:hyperlink w:anchor="_Toc32404" w:history="1">
        <w:r>
          <w:rPr>
            <w:rFonts w:ascii="仿宋" w:eastAsia="仿宋" w:hAnsi="仿宋" w:cs="仿宋" w:hint="eastAsia"/>
            <w:lang w:eastAsia="zh-CN"/>
          </w:rPr>
          <w:t>十七、吊塔项目实施保障措施</w:t>
        </w:r>
        <w:r>
          <w:tab/>
        </w:r>
        <w:r>
          <w:fldChar w:fldCharType="begin"/>
        </w:r>
        <w:r>
          <w:instrText xml:space="preserve"> PAGEREF _Toc32404 \h </w:instrText>
        </w:r>
        <w:r>
          <w:fldChar w:fldCharType="separate"/>
        </w:r>
        <w:r>
          <w:t>53</w:t>
        </w:r>
        <w:r>
          <w:fldChar w:fldCharType="end"/>
        </w:r>
      </w:hyperlink>
    </w:p>
    <w:p>
      <w:pPr>
        <w:pStyle w:val="TOC2"/>
        <w:tabs>
          <w:tab w:val="right" w:leader="dot" w:pos="8306"/>
        </w:tabs>
      </w:pPr>
      <w:hyperlink w:anchor="_Toc14434" w:history="1">
        <w:r>
          <w:rPr>
            <w:rFonts w:ascii="仿宋" w:eastAsia="仿宋" w:hAnsi="仿宋" w:cs="仿宋" w:hint="eastAsia"/>
            <w:lang w:eastAsia="zh-CN"/>
          </w:rPr>
          <w:t>(一)、吊塔项目实施保障机制</w:t>
        </w:r>
        <w:r>
          <w:tab/>
        </w:r>
        <w:r>
          <w:fldChar w:fldCharType="begin"/>
        </w:r>
        <w:r>
          <w:instrText xml:space="preserve"> PAGEREF _Toc14434 \h </w:instrText>
        </w:r>
        <w:r>
          <w:fldChar w:fldCharType="separate"/>
        </w:r>
        <w:r>
          <w:t>53</w:t>
        </w:r>
        <w:r>
          <w:fldChar w:fldCharType="end"/>
        </w:r>
      </w:hyperlink>
    </w:p>
    <w:p>
      <w:pPr>
        <w:pStyle w:val="TOC2"/>
        <w:tabs>
          <w:tab w:val="right" w:leader="dot" w:pos="8306"/>
        </w:tabs>
      </w:pPr>
      <w:hyperlink w:anchor="_Toc1368" w:history="1">
        <w:r>
          <w:rPr>
            <w:rFonts w:ascii="仿宋" w:eastAsia="仿宋" w:hAnsi="仿宋" w:cs="仿宋" w:hint="eastAsia"/>
            <w:lang w:eastAsia="zh-CN"/>
          </w:rPr>
          <w:t>(二)、吊塔项目法律合规要求</w:t>
        </w:r>
        <w:r>
          <w:tab/>
        </w:r>
        <w:r>
          <w:fldChar w:fldCharType="begin"/>
        </w:r>
        <w:r>
          <w:instrText xml:space="preserve"> PAGEREF _Toc1368 \h </w:instrText>
        </w:r>
        <w:r>
          <w:fldChar w:fldCharType="separate"/>
        </w:r>
        <w:r>
          <w:t>56</w:t>
        </w:r>
        <w:r>
          <w:fldChar w:fldCharType="end"/>
        </w:r>
      </w:hyperlink>
    </w:p>
    <w:p>
      <w:pPr>
        <w:pStyle w:val="TOC2"/>
        <w:tabs>
          <w:tab w:val="right" w:leader="dot" w:pos="8306"/>
        </w:tabs>
      </w:pPr>
      <w:hyperlink w:anchor="_Toc10818" w:history="1">
        <w:r>
          <w:rPr>
            <w:rFonts w:ascii="仿宋" w:eastAsia="仿宋" w:hAnsi="仿宋" w:cs="仿宋" w:hint="eastAsia"/>
            <w:lang w:eastAsia="zh-CN"/>
          </w:rPr>
          <w:t>(三)、吊塔项目合同管理与法律事务</w:t>
        </w:r>
        <w:r>
          <w:tab/>
        </w:r>
        <w:r>
          <w:fldChar w:fldCharType="begin"/>
        </w:r>
        <w:r>
          <w:instrText xml:space="preserve"> PAGEREF _Toc10818 \h </w:instrText>
        </w:r>
        <w:r>
          <w:fldChar w:fldCharType="separate"/>
        </w:r>
        <w:r>
          <w:t>60</w:t>
        </w:r>
        <w:r>
          <w:fldChar w:fldCharType="end"/>
        </w:r>
      </w:hyperlink>
    </w:p>
    <w:p>
      <w:pPr>
        <w:pStyle w:val="TOC2"/>
        <w:tabs>
          <w:tab w:val="right" w:leader="dot" w:pos="8306"/>
        </w:tabs>
      </w:pPr>
      <w:hyperlink w:anchor="_Toc26454" w:history="1">
        <w:r>
          <w:rPr>
            <w:rFonts w:ascii="仿宋" w:eastAsia="仿宋" w:hAnsi="仿宋" w:cs="仿宋" w:hint="eastAsia"/>
            <w:lang w:eastAsia="zh-CN"/>
          </w:rPr>
          <w:t>(四)、吊塔项目知识产权保护策略</w:t>
        </w:r>
        <w:r>
          <w:tab/>
        </w:r>
        <w:r>
          <w:fldChar w:fldCharType="begin"/>
        </w:r>
        <w:r>
          <w:instrText xml:space="preserve"> PAGEREF _Toc26454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06"/>
      <w:r>
        <w:rPr>
          <w:rFonts w:ascii="仿宋" w:eastAsia="仿宋" w:hAnsi="仿宋" w:cs="仿宋" w:hint="eastAsia"/>
          <w:sz w:val="28"/>
          <w:lang w:eastAsia="zh-CN"/>
        </w:rPr>
        <w:t>一、吊塔项目建设单位说明</w:t>
      </w:r>
      <w:bookmarkEnd w:id="2"/>
    </w:p>
    <w:p>
      <w:pPr>
        <w:pStyle w:val="Heading2"/>
        <w:rPr>
          <w:rFonts w:ascii="仿宋" w:eastAsia="仿宋" w:hAnsi="仿宋" w:cs="仿宋" w:hint="eastAsia"/>
          <w:lang w:eastAsia="zh-CN"/>
        </w:rPr>
      </w:pPr>
      <w:bookmarkStart w:id="3" w:name="_Toc29637"/>
      <w:r>
        <w:rPr>
          <w:rFonts w:ascii="仿宋" w:eastAsia="仿宋" w:hAnsi="仿宋" w:cs="仿宋" w:hint="eastAsia"/>
          <w:lang w:eastAsia="zh-CN"/>
        </w:rPr>
        <w:t>(一)、吊塔项目承办单位基本情况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52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吊塔项目承办单位的XXXX，我们着眼于实现可持续的经济效益。通过技术创新和解决方案的提供，公司预计在吊塔项目执行期间将获得可观的收入增长。这一收入来源主要包括吊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同时，我们注重成本控制和效率提升，以确保吊塔项目的可持续盈利。透过精细的管理和资源优化，公司期望实现吊塔项目利润最大化。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吊塔项目实施进行全面的投资评估，包括吊塔项目启动阶段的资金投入和后续运营成本。通过对吊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为确保公司在吊塔项目实施过程中具备足够的资金流动性，公司将进行详尽的现金流分析。这包括资金需求的合理预测、吊塔项目周期内的资金峰谷分析以及灵活的财务管理策略，以应对各种潜在的经济变动。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9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40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的技术管理特点体现在其创新导向。通过引入最先进的技术趋势和解决方案，吊塔项目致力于提升科技含量、提高质量和效率水平。这意味着我们将采用最新的工具和方法，确保吊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吊塔项目技术管理的显著特征。通过整合不同领域的技术资源，我们实现了跨学科的协同工作。这有助于优化技术架构，提高整体效能。此外，整合性策略还促进了不同技术团队之间的紧密沟通和高效合作，确保吊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吊塔项目所采用的技术。通过不断优化技术方案，吊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吊塔项目团队将在吊塔项目初期识别可能的技术风险，并采取相应的预防和应对措施。通过建立健全的风险评估机制，吊塔项目能够在实施过程中及时发现并解决潜在的技术问题，保障吊塔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通过这些独特的技术管理特点，我们确信在吊塔项目中，技术将成为吊塔项目成功的有力支持。这一深度剖析揭示了技术管理在吊塔项目实施中的关键作用，为吊塔项目的技术基础奠定了坚实的基础。</w:t>
      </w:r>
    </w:p>
    <w:p>
      <w:pPr>
        <w:pStyle w:val="Heading2"/>
        <w:ind w:firstLine="560" w:firstLineChars="200"/>
        <w:rPr>
          <w:rFonts w:ascii="仿宋" w:eastAsia="仿宋" w:hAnsi="仿宋" w:cs="仿宋" w:hint="eastAsia"/>
          <w:sz w:val="28"/>
          <w:lang w:eastAsia="zh-CN"/>
        </w:rPr>
      </w:pPr>
      <w:bookmarkStart w:id="7" w:name="_Toc21270"/>
      <w:r>
        <w:rPr>
          <w:rFonts w:ascii="仿宋" w:eastAsia="仿宋" w:hAnsi="仿宋" w:cs="仿宋" w:hint="eastAsia"/>
          <w:sz w:val="28"/>
          <w:lang w:eastAsia="zh-CN"/>
        </w:rPr>
        <w:t>(二)、吊塔项目工艺技术设计方案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吊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吊塔项目将严格按照相关行业规范要求进行组织。通过有效控制产品质量，吊塔项目将致力于为顾客提供优质的吊塔项目产品和良好的服务。这体现了吊塔项目对于生产活动合规性和质量标准的高度重视，为吊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吊塔项目注重生态效益和清洁生产原则。吊塔项目建设将紧密结合地方特色经济发展，与社会经济发展规划和区域环境保护规划方案相协调一致。通过与当地区域自然生态系统的结合，吊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吊塔项目产品具有多样化的客户需求和个性化的特点。因此，吊塔项目产品规格品种多样，且单批生产数量较小。为满足这一特点，吊塔项目承办单位将建设先进的柔性制造生产线。通过广泛应用柔性制造技术，吊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总体而言，吊塔项目采用的技术具有较高的技术含量和自动化水平，处于国内先进水平。这一技术选用不仅体现了对生产效率、质量和环境友好性的高标准要求，同时为吊塔项目的可持续发展奠定了坚实的基础。</w:t>
      </w:r>
    </w:p>
    <w:p>
      <w:pPr>
        <w:pStyle w:val="Heading2"/>
        <w:ind w:firstLine="560" w:firstLineChars="200"/>
        <w:rPr>
          <w:rFonts w:ascii="仿宋" w:eastAsia="仿宋" w:hAnsi="仿宋" w:cs="仿宋" w:hint="eastAsia"/>
          <w:sz w:val="28"/>
          <w:lang w:eastAsia="zh-CN"/>
        </w:rPr>
      </w:pPr>
      <w:bookmarkStart w:id="8" w:name="_Toc2856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为确保吊塔项目的高效生产和技术实施，我们制定了一套精心设计的设备选型方案，以满足吊塔项目生产、质量和环保的要求。该方案的主要特点如下：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吊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针对吊塔项目产品的多样性和小批量生产的特点，我们将建设柔性制造生产线。通过在设备选型中考虑柔性制造技术，可以灵活应对不同产品规格和生产需求，实现生产线的高度灵活性和适应性。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685"/>
      <w:r>
        <w:rPr>
          <w:rFonts w:ascii="仿宋" w:eastAsia="仿宋" w:hAnsi="仿宋" w:cs="仿宋" w:hint="eastAsia"/>
          <w:sz w:val="28"/>
          <w:lang w:eastAsia="zh-CN"/>
        </w:rPr>
        <w:t>三、吊塔项目可持续发展</w:t>
      </w:r>
      <w:bookmarkEnd w:id="9"/>
    </w:p>
    <w:p>
      <w:pPr>
        <w:pStyle w:val="Heading2"/>
        <w:rPr>
          <w:rFonts w:ascii="仿宋" w:eastAsia="仿宋" w:hAnsi="仿宋" w:cs="仿宋" w:hint="eastAsia"/>
          <w:lang w:eastAsia="zh-CN"/>
        </w:rPr>
      </w:pPr>
      <w:bookmarkStart w:id="10" w:name="_Toc1302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吊塔项目团队着眼于未来，明确了可持续发展的战略方向。制定的具体可持续发展目标包括降低资源使用、采用环保技术、最大化社会效益等。这一步骤不仅有助于吊塔项目在环保和社会责任方面达到最高标准，也为未来提供了明确的指引，确保吊塔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可持续实践的融入吊塔项目管理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吊塔项目管理周期。从吊塔项目规划开始，吊塔项目团队就考虑了环境和社会的因素。在执行阶段，吊塔项目团队积极推动绿色技术的应用，优化资源利用。此外，关注员工的社会责任，通过培训和沟通活动提高员工对可持续发展的认知，使他们能够在日常工作中践行可持续实践。这些举措不仅为吊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72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扎根于吊塔项目的可持续发展理念，我们深信环保与社会责任是吊塔项目成功的关键支柱。在吊塔项目的每一步，我们都致力于通过创新和实践，履行对环境和社会的坚定责任。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团队通过引入先进的环保技术、建立高效的废物处理系统以及推动能源节约措施，积极履行环保责任。定期的环保监测和评估确保吊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不仅致力于自身可持续发展，还注重对社会的回馈。通过支持社区吊塔项目、参与慈善事业、提供培训机会等方式，吊塔项目积极履行社会责任。与当地社区建立积极互动，关注员工的工作与生活平衡，以及员工的身心健康，是吊塔项目在社会责任层面的关键举措。这样的实践不仅增强了吊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995"/>
      <w:r>
        <w:rPr>
          <w:rFonts w:ascii="仿宋" w:eastAsia="仿宋" w:hAnsi="仿宋" w:cs="仿宋" w:hint="eastAsia"/>
          <w:sz w:val="28"/>
          <w:lang w:eastAsia="zh-CN"/>
        </w:rPr>
        <w:t>四、吊塔项目选址可行性分析</w:t>
      </w:r>
      <w:bookmarkEnd w:id="12"/>
    </w:p>
    <w:p>
      <w:pPr>
        <w:pStyle w:val="Heading2"/>
        <w:rPr>
          <w:rFonts w:ascii="仿宋" w:eastAsia="仿宋" w:hAnsi="仿宋" w:cs="仿宋" w:hint="eastAsia"/>
          <w:lang w:eastAsia="zh-CN"/>
        </w:rPr>
      </w:pPr>
      <w:bookmarkStart w:id="13" w:name="_Toc31360"/>
      <w:r>
        <w:rPr>
          <w:rFonts w:ascii="仿宋" w:eastAsia="仿宋" w:hAnsi="仿宋" w:cs="仿宋" w:hint="eastAsia"/>
          <w:lang w:eastAsia="zh-CN"/>
        </w:rPr>
        <w:t>(一)、吊塔项目选址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该吊塔项目选址位于XX省XX市XX区XXX街道</w:t>
      </w:r>
    </w:p>
    <w:p>
      <w:pPr>
        <w:pStyle w:val="Heading2"/>
        <w:ind w:firstLine="560" w:firstLineChars="200"/>
        <w:rPr>
          <w:rFonts w:ascii="仿宋" w:eastAsia="仿宋" w:hAnsi="仿宋" w:cs="仿宋" w:hint="eastAsia"/>
          <w:sz w:val="28"/>
          <w:lang w:eastAsia="zh-CN"/>
        </w:rPr>
      </w:pPr>
      <w:bookmarkStart w:id="14" w:name="_Toc2581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吊塔项目的征地面积将根据吊塔项目的实际规模和需求进行精确规划。具体面积XXX平方米，旨在确保吊塔项目不仅能够满足当前的发展需求，还能够预留空间以适应未来的扩展。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净用地面积是在征地面积基础上去除不可利用面积后的实际可开发用地。具体面积XXX平方米，考虑到环保、交通、安全等多方面因素，以确保吊塔项目在整体利用效率上达到最优。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吊塔项目计划建设的建筑总规模具体面积XXX平方米。这一规模的确定综合考虑了吊塔项目的性质、规模，以及城市规划的相关要求，确保建筑布局与周边环境协调一致。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绿地率是吊塔项目用地中被规划为绿地的比例。具体面积XXX平方米，旨在通过合理规划绿地，改善吊塔项目周边环境，提升居民生活质量，并符合城市整体绿化规划。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容积率是用地上可以建设的建筑总体积与用地面积之比。具体面积XXX，通过合理的容积率规划，确保吊塔项目建筑规模与周边环境和谐共生。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确保吊塔项目选址与当地城市规划相一致，具体面积XXX平方米。通过与城市规划部门深入沟通，确保吊塔项目不仅符合城市的整体发展方向，还能够融入城市的发展布局，为城市的长远发展贡献力量。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充分了解并确保吊塔项目选址符合当地产业政策，具体面积XXX平方米。这包括吊塔项目对当地经济的促进作用，以及对相关产业的带动效应，确保吊塔项目与地方政府的产业政策保持一致，促进共赢合作。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用地总体要求必须符合环保和可持续发展的原则，具体面积XXX平方米。通过采用绿色建筑设计、节能减排等措施，确保吊塔项目在建设和运营过程中对环境的影响最小化，达到可持续发展的要求。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确保吊塔项目选址具备必要的公共设施配套，具体面积XXX平方米。这包括交通便利性、教育、医疗等基础设施，以提高居民生活品质，使得吊塔项目选址更具吸引力。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考虑用地总体要求对当地社会稳定性的影响，具体面积XXX平方米。通过深入了解当地社区反馈，确保吊塔项目的选址和建设过程对当地社会和谐稳定产生积极作用。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吊塔项目选址不仅符合法规和规划，还在实际操作中具有可行性。这一全面规划将为吊塔项目的成功实施提供坚实的基础，确保吊塔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260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吊塔项目的设备规划和空间设计中，我们将采取灵活设备布局的措施。设备布局将根据实际需求进行灵活设计，避免不必要的浪费。通过合理规划设备摆放位置，我们将提高设备的利用率，减少设备间距，以确保吊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吊塔项目内部引入共享设施的概念，例如共享会议室、办公区等。通过这种方式，我们可以减少对资源的重复建设，提高资源共享效率，从而减小吊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12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吊塔项目的总图布置中，我们将不同功能区域进行明确的规划，以最大程度满足吊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9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我们首先关注市场因素，包括潜在客户分布、竞争对手位置、市场需求等。通过深入的市场调研，我们能够更准确地评估选址对于市场开拓和产品销售的影响，确保吊塔项目能够在有利的市场环境中蓬勃发展。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吊塔项目对环境的影响是综合评价的重要因素之一。我们将详细考虑选址周边的自然环境、生态保护区、水源地等情况，确保吊塔项目的建设和运营对环境影响最小化，并符合当地的环保法规标准。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对选址的评价还需充分考虑当地政府的产业政策和法规。我们将详细了解吊塔项目所在地的相关政策，确保吊塔项目的规划和运营与当地法规相符，降低不必要的法律风险。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考虑到社会稳定性对企业运营的重要性，我们将评估选址地区的社会安全情况、劳工关系、社区反馈等方面，以确保吊塔项目的建设和运营不会受到社会稳定性的负面影响。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最后，我们将综合考虑用地成本，包括土地购置费用、土地开发成本等。通过对用地成本的详细评估，我们能够做出更为精确的经济效益分析，为吊塔项目的投资决策提供有力支持。</w:t>
      </w:r>
    </w:p>
    <w:p>
      <w:pPr>
        <w:pStyle w:val="Heading1"/>
        <w:ind w:firstLine="560" w:firstLineChars="200"/>
        <w:rPr>
          <w:rFonts w:ascii="仿宋" w:eastAsia="仿宋" w:hAnsi="仿宋" w:cs="仿宋" w:hint="eastAsia"/>
          <w:sz w:val="28"/>
          <w:lang w:eastAsia="zh-CN"/>
        </w:rPr>
      </w:pPr>
      <w:bookmarkStart w:id="18" w:name="_Toc15344"/>
      <w:r>
        <w:rPr>
          <w:rFonts w:ascii="仿宋" w:eastAsia="仿宋" w:hAnsi="仿宋" w:cs="仿宋" w:hint="eastAsia"/>
          <w:sz w:val="28"/>
          <w:lang w:eastAsia="zh-CN"/>
        </w:rPr>
        <w:t>五、吊塔项目文档管理</w:t>
      </w:r>
      <w:bookmarkEnd w:id="18"/>
    </w:p>
    <w:p>
      <w:pPr>
        <w:pStyle w:val="Heading2"/>
        <w:rPr>
          <w:rFonts w:ascii="仿宋" w:eastAsia="仿宋" w:hAnsi="仿宋" w:cs="仿宋" w:hint="eastAsia"/>
          <w:lang w:eastAsia="zh-CN"/>
        </w:rPr>
      </w:pPr>
      <w:bookmarkStart w:id="19" w:name="_Toc2937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吊塔项目高度重视文档的质量和准确性，以支持吊塔项目的各项活动和决策。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文档的编制始于吊塔项目计划的初期，我们制定了详细的文档编制计划，明确了每个文档的内容、格式和编写责任人。在吊塔项目启动阶段，我们首先编制了吊塔项目章程，明确定义了吊塔项目的目标、范围、风险等关键要素。随后，吊塔项目团队根据计划陆续编制了需求文档、设计文档、测试文档等各类文档，确保吊塔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吊塔项目管理中的重要环节，旨在确保吊塔项目文档符合质量标准和吊塔项目需求。在吊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除了内部审查，我们还进行了外部审查，邀请吊塔项目相关利益方和专业领域的专家对文档进行独立审查。这有助于获取更全面、客观的反馈，确保吊塔项目文档不仅符合内部标准，也满足外部需求。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吊塔项目在文档编制与审查方面建立了严格的管理机制，通过规范的流程和多维度的审查，确保吊塔项目文档的质量、准确性和可靠性，为吊塔项目的顺利推进提供了有力支持。</w:t>
      </w:r>
    </w:p>
    <w:p>
      <w:pPr>
        <w:pStyle w:val="Heading2"/>
        <w:ind w:firstLine="560" w:firstLineChars="200"/>
        <w:rPr>
          <w:rFonts w:ascii="仿宋" w:eastAsia="仿宋" w:hAnsi="仿宋" w:cs="仿宋" w:hint="eastAsia"/>
          <w:sz w:val="28"/>
          <w:lang w:eastAsia="zh-CN"/>
        </w:rPr>
      </w:pPr>
      <w:bookmarkStart w:id="20" w:name="_Toc12081"/>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https://d.book118.com/788033113135006034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031B7"/>
    <w:rsid w:val="7D903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3311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2024-02-06T22:02:00Z</dcterms:created>
  <dcterms:modified xsi:type="dcterms:W3CDTF">2024-02-06T22:03:02Z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DDBF39347DD74140A9418F9C5B7FE7CF_11</vt:lpwstr>
  </property>
  <property fmtid="{D5CDD505-2E9C-101B-9397-08002B2CF9AE}" pid="3" name="KSOProductBuildVer">
    <vt:lpwstr>2052-12.1.0.16250</vt:lpwstr>
  </property>
</Properties>
</file>