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鲜切花项目规划设计纲要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54" w:history="1">
        <w:r>
          <w:rPr>
            <w:rFonts w:ascii="仿宋" w:eastAsia="仿宋" w:hAnsi="仿宋" w:cs="仿宋" w:hint="eastAsia"/>
            <w:lang w:eastAsia="zh-CN"/>
          </w:rPr>
          <w:t>序言</w:t>
        </w:r>
        <w:r>
          <w:tab/>
        </w:r>
        <w:r>
          <w:fldChar w:fldCharType="begin"/>
        </w:r>
        <w:r>
          <w:instrText xml:space="preserve"> PAGEREF _Toc7054 \h </w:instrText>
        </w:r>
        <w:r>
          <w:fldChar w:fldCharType="separate"/>
        </w:r>
        <w:r>
          <w:t>3</w:t>
        </w:r>
        <w:r>
          <w:fldChar w:fldCharType="end"/>
        </w:r>
      </w:hyperlink>
    </w:p>
    <w:p>
      <w:pPr>
        <w:pStyle w:val="TOC1"/>
        <w:tabs>
          <w:tab w:val="right" w:leader="dot" w:pos="8306"/>
        </w:tabs>
      </w:pPr>
      <w:hyperlink w:anchor="_Toc15795" w:history="1">
        <w:r>
          <w:rPr>
            <w:rFonts w:ascii="仿宋" w:eastAsia="仿宋" w:hAnsi="仿宋" w:cs="仿宋" w:hint="eastAsia"/>
            <w:lang w:eastAsia="zh-CN"/>
          </w:rPr>
          <w:t>一、工艺说明</w:t>
        </w:r>
        <w:r>
          <w:tab/>
        </w:r>
        <w:r>
          <w:fldChar w:fldCharType="begin"/>
        </w:r>
        <w:r>
          <w:instrText xml:space="preserve"> PAGEREF _Toc15795 \h </w:instrText>
        </w:r>
        <w:r>
          <w:fldChar w:fldCharType="separate"/>
        </w:r>
        <w:r>
          <w:t>3</w:t>
        </w:r>
        <w:r>
          <w:fldChar w:fldCharType="end"/>
        </w:r>
      </w:hyperlink>
    </w:p>
    <w:p>
      <w:pPr>
        <w:pStyle w:val="TOC2"/>
        <w:tabs>
          <w:tab w:val="right" w:leader="dot" w:pos="8306"/>
        </w:tabs>
      </w:pPr>
      <w:hyperlink w:anchor="_Toc23387" w:history="1">
        <w:r>
          <w:rPr>
            <w:rFonts w:ascii="仿宋" w:eastAsia="仿宋" w:hAnsi="仿宋" w:cs="仿宋" w:hint="eastAsia"/>
            <w:lang w:eastAsia="zh-CN"/>
          </w:rPr>
          <w:t>(一)、技术管理特点</w:t>
        </w:r>
        <w:r>
          <w:tab/>
        </w:r>
        <w:r>
          <w:fldChar w:fldCharType="begin"/>
        </w:r>
        <w:r>
          <w:instrText xml:space="preserve"> PAGEREF _Toc23387 \h </w:instrText>
        </w:r>
        <w:r>
          <w:fldChar w:fldCharType="separate"/>
        </w:r>
        <w:r>
          <w:t>3</w:t>
        </w:r>
        <w:r>
          <w:fldChar w:fldCharType="end"/>
        </w:r>
      </w:hyperlink>
    </w:p>
    <w:p>
      <w:pPr>
        <w:pStyle w:val="TOC2"/>
        <w:tabs>
          <w:tab w:val="right" w:leader="dot" w:pos="8306"/>
        </w:tabs>
      </w:pPr>
      <w:hyperlink w:anchor="_Toc17999" w:history="1">
        <w:r>
          <w:rPr>
            <w:rFonts w:ascii="仿宋" w:eastAsia="仿宋" w:hAnsi="仿宋" w:cs="仿宋" w:hint="eastAsia"/>
            <w:lang w:eastAsia="zh-CN"/>
          </w:rPr>
          <w:t>(二)、鲜切花项目工艺技术设计方案</w:t>
        </w:r>
        <w:r>
          <w:tab/>
        </w:r>
        <w:r>
          <w:fldChar w:fldCharType="begin"/>
        </w:r>
        <w:r>
          <w:instrText xml:space="preserve"> PAGEREF _Toc17999 \h </w:instrText>
        </w:r>
        <w:r>
          <w:fldChar w:fldCharType="separate"/>
        </w:r>
        <w:r>
          <w:t>4</w:t>
        </w:r>
        <w:r>
          <w:fldChar w:fldCharType="end"/>
        </w:r>
      </w:hyperlink>
    </w:p>
    <w:p>
      <w:pPr>
        <w:pStyle w:val="TOC2"/>
        <w:tabs>
          <w:tab w:val="right" w:leader="dot" w:pos="8306"/>
        </w:tabs>
      </w:pPr>
      <w:hyperlink w:anchor="_Toc2332" w:history="1">
        <w:r>
          <w:rPr>
            <w:rFonts w:ascii="仿宋" w:eastAsia="仿宋" w:hAnsi="仿宋" w:cs="仿宋" w:hint="eastAsia"/>
            <w:lang w:eastAsia="zh-CN"/>
          </w:rPr>
          <w:t>(三)、设备选型方案</w:t>
        </w:r>
        <w:r>
          <w:tab/>
        </w:r>
        <w:r>
          <w:fldChar w:fldCharType="begin"/>
        </w:r>
        <w:r>
          <w:instrText xml:space="preserve"> PAGEREF _Toc2332 \h </w:instrText>
        </w:r>
        <w:r>
          <w:fldChar w:fldCharType="separate"/>
        </w:r>
        <w:r>
          <w:t>5</w:t>
        </w:r>
        <w:r>
          <w:fldChar w:fldCharType="end"/>
        </w:r>
      </w:hyperlink>
    </w:p>
    <w:p>
      <w:pPr>
        <w:pStyle w:val="TOC1"/>
        <w:tabs>
          <w:tab w:val="right" w:leader="dot" w:pos="8306"/>
        </w:tabs>
      </w:pPr>
      <w:hyperlink w:anchor="_Toc1897" w:history="1">
        <w:r>
          <w:rPr>
            <w:rFonts w:ascii="仿宋" w:eastAsia="仿宋" w:hAnsi="仿宋" w:cs="仿宋" w:hint="eastAsia"/>
            <w:lang w:eastAsia="zh-CN"/>
          </w:rPr>
          <w:t>二、鲜切花项目土建工程</w:t>
        </w:r>
        <w:r>
          <w:tab/>
        </w:r>
        <w:r>
          <w:fldChar w:fldCharType="begin"/>
        </w:r>
        <w:r>
          <w:instrText xml:space="preserve"> PAGEREF _Toc1897 \h </w:instrText>
        </w:r>
        <w:r>
          <w:fldChar w:fldCharType="separate"/>
        </w:r>
        <w:r>
          <w:t>7</w:t>
        </w:r>
        <w:r>
          <w:fldChar w:fldCharType="end"/>
        </w:r>
      </w:hyperlink>
    </w:p>
    <w:p>
      <w:pPr>
        <w:pStyle w:val="TOC2"/>
        <w:tabs>
          <w:tab w:val="right" w:leader="dot" w:pos="8306"/>
        </w:tabs>
      </w:pPr>
      <w:hyperlink w:anchor="_Toc850" w:history="1">
        <w:r>
          <w:rPr>
            <w:rFonts w:ascii="仿宋" w:eastAsia="仿宋" w:hAnsi="仿宋" w:cs="仿宋" w:hint="eastAsia"/>
            <w:lang w:eastAsia="zh-CN"/>
          </w:rPr>
          <w:t>(一)、建筑工程设计原则</w:t>
        </w:r>
        <w:r>
          <w:tab/>
        </w:r>
        <w:r>
          <w:fldChar w:fldCharType="begin"/>
        </w:r>
        <w:r>
          <w:instrText xml:space="preserve"> PAGEREF _Toc850 \h </w:instrText>
        </w:r>
        <w:r>
          <w:fldChar w:fldCharType="separate"/>
        </w:r>
        <w:r>
          <w:t>7</w:t>
        </w:r>
        <w:r>
          <w:fldChar w:fldCharType="end"/>
        </w:r>
      </w:hyperlink>
    </w:p>
    <w:p>
      <w:pPr>
        <w:pStyle w:val="TOC2"/>
        <w:tabs>
          <w:tab w:val="right" w:leader="dot" w:pos="8306"/>
        </w:tabs>
      </w:pPr>
      <w:hyperlink w:anchor="_Toc2653" w:history="1">
        <w:r>
          <w:rPr>
            <w:rFonts w:ascii="仿宋" w:eastAsia="仿宋" w:hAnsi="仿宋" w:cs="仿宋" w:hint="eastAsia"/>
            <w:lang w:eastAsia="zh-CN"/>
          </w:rPr>
          <w:t>(二)、土建工程设计年限及安全等级</w:t>
        </w:r>
        <w:r>
          <w:tab/>
        </w:r>
        <w:r>
          <w:fldChar w:fldCharType="begin"/>
        </w:r>
        <w:r>
          <w:instrText xml:space="preserve"> PAGEREF _Toc2653 \h </w:instrText>
        </w:r>
        <w:r>
          <w:fldChar w:fldCharType="separate"/>
        </w:r>
        <w:r>
          <w:t>8</w:t>
        </w:r>
        <w:r>
          <w:fldChar w:fldCharType="end"/>
        </w:r>
      </w:hyperlink>
    </w:p>
    <w:p>
      <w:pPr>
        <w:pStyle w:val="TOC2"/>
        <w:tabs>
          <w:tab w:val="right" w:leader="dot" w:pos="8306"/>
        </w:tabs>
      </w:pPr>
      <w:hyperlink w:anchor="_Toc10074" w:history="1">
        <w:r>
          <w:rPr>
            <w:rFonts w:ascii="仿宋" w:eastAsia="仿宋" w:hAnsi="仿宋" w:cs="仿宋" w:hint="eastAsia"/>
            <w:lang w:eastAsia="zh-CN"/>
          </w:rPr>
          <w:t>(三)、建筑工程设计总体要求</w:t>
        </w:r>
        <w:r>
          <w:tab/>
        </w:r>
        <w:r>
          <w:fldChar w:fldCharType="begin"/>
        </w:r>
        <w:r>
          <w:instrText xml:space="preserve"> PAGEREF _Toc10074 \h </w:instrText>
        </w:r>
        <w:r>
          <w:fldChar w:fldCharType="separate"/>
        </w:r>
        <w:r>
          <w:t>9</w:t>
        </w:r>
        <w:r>
          <w:fldChar w:fldCharType="end"/>
        </w:r>
      </w:hyperlink>
    </w:p>
    <w:p>
      <w:pPr>
        <w:pStyle w:val="TOC2"/>
        <w:tabs>
          <w:tab w:val="right" w:leader="dot" w:pos="8306"/>
        </w:tabs>
      </w:pPr>
      <w:hyperlink w:anchor="_Toc4792" w:history="1">
        <w:r>
          <w:rPr>
            <w:rFonts w:ascii="仿宋" w:eastAsia="仿宋" w:hAnsi="仿宋" w:cs="仿宋" w:hint="eastAsia"/>
            <w:lang w:eastAsia="zh-CN"/>
          </w:rPr>
          <w:t>(四)、土建工程建设指标</w:t>
        </w:r>
        <w:r>
          <w:tab/>
        </w:r>
        <w:r>
          <w:fldChar w:fldCharType="begin"/>
        </w:r>
        <w:r>
          <w:instrText xml:space="preserve"> PAGEREF _Toc4792 \h </w:instrText>
        </w:r>
        <w:r>
          <w:fldChar w:fldCharType="separate"/>
        </w:r>
        <w:r>
          <w:t>10</w:t>
        </w:r>
        <w:r>
          <w:fldChar w:fldCharType="end"/>
        </w:r>
      </w:hyperlink>
    </w:p>
    <w:p>
      <w:pPr>
        <w:pStyle w:val="TOC1"/>
        <w:tabs>
          <w:tab w:val="right" w:leader="dot" w:pos="8306"/>
        </w:tabs>
      </w:pPr>
      <w:hyperlink w:anchor="_Toc16270" w:history="1">
        <w:r>
          <w:rPr>
            <w:rFonts w:ascii="仿宋" w:eastAsia="仿宋" w:hAnsi="仿宋" w:cs="仿宋" w:hint="eastAsia"/>
            <w:lang w:eastAsia="zh-CN"/>
          </w:rPr>
          <w:t>三、鲜切花项目危机管理</w:t>
        </w:r>
        <w:r>
          <w:tab/>
        </w:r>
        <w:r>
          <w:fldChar w:fldCharType="begin"/>
        </w:r>
        <w:r>
          <w:instrText xml:space="preserve"> PAGEREF _Toc16270 \h </w:instrText>
        </w:r>
        <w:r>
          <w:fldChar w:fldCharType="separate"/>
        </w:r>
        <w:r>
          <w:t>10</w:t>
        </w:r>
        <w:r>
          <w:fldChar w:fldCharType="end"/>
        </w:r>
      </w:hyperlink>
    </w:p>
    <w:p>
      <w:pPr>
        <w:pStyle w:val="TOC2"/>
        <w:tabs>
          <w:tab w:val="right" w:leader="dot" w:pos="8306"/>
        </w:tabs>
      </w:pPr>
      <w:hyperlink w:anchor="_Toc2663" w:history="1">
        <w:r>
          <w:rPr>
            <w:rFonts w:ascii="仿宋" w:eastAsia="仿宋" w:hAnsi="仿宋" w:cs="仿宋" w:hint="eastAsia"/>
            <w:lang w:eastAsia="zh-CN"/>
          </w:rPr>
          <w:t>(一)、危机预警与识别</w:t>
        </w:r>
        <w:r>
          <w:tab/>
        </w:r>
        <w:r>
          <w:fldChar w:fldCharType="begin"/>
        </w:r>
        <w:r>
          <w:instrText xml:space="preserve"> PAGEREF _Toc2663 \h </w:instrText>
        </w:r>
        <w:r>
          <w:fldChar w:fldCharType="separate"/>
        </w:r>
        <w:r>
          <w:t>10</w:t>
        </w:r>
        <w:r>
          <w:fldChar w:fldCharType="end"/>
        </w:r>
      </w:hyperlink>
    </w:p>
    <w:p>
      <w:pPr>
        <w:pStyle w:val="TOC2"/>
        <w:tabs>
          <w:tab w:val="right" w:leader="dot" w:pos="8306"/>
        </w:tabs>
      </w:pPr>
      <w:hyperlink w:anchor="_Toc6973" w:history="1">
        <w:r>
          <w:rPr>
            <w:rFonts w:ascii="仿宋" w:eastAsia="仿宋" w:hAnsi="仿宋" w:cs="仿宋" w:hint="eastAsia"/>
            <w:lang w:eastAsia="zh-CN"/>
          </w:rPr>
          <w:t>(二)、危机应对与恢复</w:t>
        </w:r>
        <w:r>
          <w:tab/>
        </w:r>
        <w:r>
          <w:fldChar w:fldCharType="begin"/>
        </w:r>
        <w:r>
          <w:instrText xml:space="preserve"> PAGEREF _Toc6973 \h </w:instrText>
        </w:r>
        <w:r>
          <w:fldChar w:fldCharType="separate"/>
        </w:r>
        <w:r>
          <w:t>11</w:t>
        </w:r>
        <w:r>
          <w:fldChar w:fldCharType="end"/>
        </w:r>
      </w:hyperlink>
    </w:p>
    <w:p>
      <w:pPr>
        <w:pStyle w:val="TOC1"/>
        <w:tabs>
          <w:tab w:val="right" w:leader="dot" w:pos="8306"/>
        </w:tabs>
      </w:pPr>
      <w:hyperlink w:anchor="_Toc9290" w:history="1">
        <w:r>
          <w:rPr>
            <w:rFonts w:ascii="仿宋" w:eastAsia="仿宋" w:hAnsi="仿宋" w:cs="仿宋" w:hint="eastAsia"/>
            <w:lang w:eastAsia="zh-CN"/>
          </w:rPr>
          <w:t>四、鲜切花项目可持续发展</w:t>
        </w:r>
        <w:r>
          <w:tab/>
        </w:r>
        <w:r>
          <w:fldChar w:fldCharType="begin"/>
        </w:r>
        <w:r>
          <w:instrText xml:space="preserve"> PAGEREF _Toc9290 \h </w:instrText>
        </w:r>
        <w:r>
          <w:fldChar w:fldCharType="separate"/>
        </w:r>
        <w:r>
          <w:t>12</w:t>
        </w:r>
        <w:r>
          <w:fldChar w:fldCharType="end"/>
        </w:r>
      </w:hyperlink>
    </w:p>
    <w:p>
      <w:pPr>
        <w:pStyle w:val="TOC2"/>
        <w:tabs>
          <w:tab w:val="right" w:leader="dot" w:pos="8306"/>
        </w:tabs>
      </w:pPr>
      <w:hyperlink w:anchor="_Toc26469" w:history="1">
        <w:r>
          <w:rPr>
            <w:rFonts w:ascii="仿宋" w:eastAsia="仿宋" w:hAnsi="仿宋" w:cs="仿宋" w:hint="eastAsia"/>
            <w:lang w:eastAsia="zh-CN"/>
          </w:rPr>
          <w:t>(一)、可持续战略与实践</w:t>
        </w:r>
        <w:r>
          <w:tab/>
        </w:r>
        <w:r>
          <w:fldChar w:fldCharType="begin"/>
        </w:r>
        <w:r>
          <w:instrText xml:space="preserve"> PAGEREF _Toc26469 \h </w:instrText>
        </w:r>
        <w:r>
          <w:fldChar w:fldCharType="separate"/>
        </w:r>
        <w:r>
          <w:t>12</w:t>
        </w:r>
        <w:r>
          <w:fldChar w:fldCharType="end"/>
        </w:r>
      </w:hyperlink>
    </w:p>
    <w:p>
      <w:pPr>
        <w:pStyle w:val="TOC2"/>
        <w:tabs>
          <w:tab w:val="right" w:leader="dot" w:pos="8306"/>
        </w:tabs>
      </w:pPr>
      <w:hyperlink w:anchor="_Toc4222" w:history="1">
        <w:r>
          <w:rPr>
            <w:rFonts w:ascii="仿宋" w:eastAsia="仿宋" w:hAnsi="仿宋" w:cs="仿宋" w:hint="eastAsia"/>
            <w:lang w:eastAsia="zh-CN"/>
          </w:rPr>
          <w:t>(二)、环保与社会责任</w:t>
        </w:r>
        <w:r>
          <w:tab/>
        </w:r>
        <w:r>
          <w:fldChar w:fldCharType="begin"/>
        </w:r>
        <w:r>
          <w:instrText xml:space="preserve"> PAGEREF _Toc4222 \h </w:instrText>
        </w:r>
        <w:r>
          <w:fldChar w:fldCharType="separate"/>
        </w:r>
        <w:r>
          <w:t>13</w:t>
        </w:r>
        <w:r>
          <w:fldChar w:fldCharType="end"/>
        </w:r>
      </w:hyperlink>
    </w:p>
    <w:p>
      <w:pPr>
        <w:pStyle w:val="TOC1"/>
        <w:tabs>
          <w:tab w:val="right" w:leader="dot" w:pos="8306"/>
        </w:tabs>
      </w:pPr>
      <w:hyperlink w:anchor="_Toc22114" w:history="1">
        <w:r>
          <w:rPr>
            <w:rFonts w:ascii="仿宋" w:eastAsia="仿宋" w:hAnsi="仿宋" w:cs="仿宋" w:hint="eastAsia"/>
            <w:lang w:eastAsia="zh-CN"/>
          </w:rPr>
          <w:t>五、市场分析、调研</w:t>
        </w:r>
        <w:r>
          <w:tab/>
        </w:r>
        <w:r>
          <w:fldChar w:fldCharType="begin"/>
        </w:r>
        <w:r>
          <w:instrText xml:space="preserve"> PAGEREF _Toc22114 \h </w:instrText>
        </w:r>
        <w:r>
          <w:fldChar w:fldCharType="separate"/>
        </w:r>
        <w:r>
          <w:t>14</w:t>
        </w:r>
        <w:r>
          <w:fldChar w:fldCharType="end"/>
        </w:r>
      </w:hyperlink>
    </w:p>
    <w:p>
      <w:pPr>
        <w:pStyle w:val="TOC2"/>
        <w:tabs>
          <w:tab w:val="right" w:leader="dot" w:pos="8306"/>
        </w:tabs>
      </w:pPr>
      <w:hyperlink w:anchor="_Toc14301" w:history="1">
        <w:r>
          <w:rPr>
            <w:rFonts w:ascii="仿宋" w:eastAsia="仿宋" w:hAnsi="仿宋" w:cs="仿宋" w:hint="eastAsia"/>
            <w:lang w:eastAsia="zh-CN"/>
          </w:rPr>
          <w:t>(一)、鲜切花行业分析</w:t>
        </w:r>
        <w:r>
          <w:tab/>
        </w:r>
        <w:r>
          <w:fldChar w:fldCharType="begin"/>
        </w:r>
        <w:r>
          <w:instrText xml:space="preserve"> PAGEREF _Toc14301 \h </w:instrText>
        </w:r>
        <w:r>
          <w:fldChar w:fldCharType="separate"/>
        </w:r>
        <w:r>
          <w:t>14</w:t>
        </w:r>
        <w:r>
          <w:fldChar w:fldCharType="end"/>
        </w:r>
      </w:hyperlink>
    </w:p>
    <w:p>
      <w:pPr>
        <w:pStyle w:val="TOC2"/>
        <w:tabs>
          <w:tab w:val="right" w:leader="dot" w:pos="8306"/>
        </w:tabs>
      </w:pPr>
      <w:hyperlink w:anchor="_Toc21993" w:history="1">
        <w:r>
          <w:rPr>
            <w:rFonts w:ascii="仿宋" w:eastAsia="仿宋" w:hAnsi="仿宋" w:cs="仿宋" w:hint="eastAsia"/>
            <w:lang w:eastAsia="zh-CN"/>
          </w:rPr>
          <w:t>(二)、鲜切花市场分析预测</w:t>
        </w:r>
        <w:r>
          <w:tab/>
        </w:r>
        <w:r>
          <w:fldChar w:fldCharType="begin"/>
        </w:r>
        <w:r>
          <w:instrText xml:space="preserve"> PAGEREF _Toc21993 \h </w:instrText>
        </w:r>
        <w:r>
          <w:fldChar w:fldCharType="separate"/>
        </w:r>
        <w:r>
          <w:t>15</w:t>
        </w:r>
        <w:r>
          <w:fldChar w:fldCharType="end"/>
        </w:r>
      </w:hyperlink>
    </w:p>
    <w:p>
      <w:pPr>
        <w:pStyle w:val="TOC1"/>
        <w:tabs>
          <w:tab w:val="right" w:leader="dot" w:pos="8306"/>
        </w:tabs>
      </w:pPr>
      <w:hyperlink w:anchor="_Toc24701" w:history="1">
        <w:r>
          <w:rPr>
            <w:rFonts w:ascii="仿宋" w:eastAsia="仿宋" w:hAnsi="仿宋" w:cs="仿宋" w:hint="eastAsia"/>
            <w:lang w:eastAsia="zh-CN"/>
          </w:rPr>
          <w:t>六、鲜切花项目选址可行性分析</w:t>
        </w:r>
        <w:r>
          <w:tab/>
        </w:r>
        <w:r>
          <w:fldChar w:fldCharType="begin"/>
        </w:r>
        <w:r>
          <w:instrText xml:space="preserve"> PAGEREF _Toc24701 \h </w:instrText>
        </w:r>
        <w:r>
          <w:fldChar w:fldCharType="separate"/>
        </w:r>
        <w:r>
          <w:t>15</w:t>
        </w:r>
        <w:r>
          <w:fldChar w:fldCharType="end"/>
        </w:r>
      </w:hyperlink>
    </w:p>
    <w:p>
      <w:pPr>
        <w:pStyle w:val="TOC2"/>
        <w:tabs>
          <w:tab w:val="right" w:leader="dot" w:pos="8306"/>
        </w:tabs>
      </w:pPr>
      <w:hyperlink w:anchor="_Toc19978" w:history="1">
        <w:r>
          <w:rPr>
            <w:rFonts w:ascii="仿宋" w:eastAsia="仿宋" w:hAnsi="仿宋" w:cs="仿宋" w:hint="eastAsia"/>
            <w:lang w:eastAsia="zh-CN"/>
          </w:rPr>
          <w:t>(一)、鲜切花项目选址</w:t>
        </w:r>
        <w:r>
          <w:tab/>
        </w:r>
        <w:r>
          <w:fldChar w:fldCharType="begin"/>
        </w:r>
        <w:r>
          <w:instrText xml:space="preserve"> PAGEREF _Toc19978 \h </w:instrText>
        </w:r>
        <w:r>
          <w:fldChar w:fldCharType="separate"/>
        </w:r>
        <w:r>
          <w:t>15</w:t>
        </w:r>
        <w:r>
          <w:fldChar w:fldCharType="end"/>
        </w:r>
      </w:hyperlink>
    </w:p>
    <w:p>
      <w:pPr>
        <w:pStyle w:val="TOC2"/>
        <w:tabs>
          <w:tab w:val="right" w:leader="dot" w:pos="8306"/>
        </w:tabs>
      </w:pPr>
      <w:hyperlink w:anchor="_Toc27451" w:history="1">
        <w:r>
          <w:rPr>
            <w:rFonts w:ascii="仿宋" w:eastAsia="仿宋" w:hAnsi="仿宋" w:cs="仿宋" w:hint="eastAsia"/>
            <w:lang w:eastAsia="zh-CN"/>
          </w:rPr>
          <w:t>(二)、用地控制指标</w:t>
        </w:r>
        <w:r>
          <w:tab/>
        </w:r>
        <w:r>
          <w:fldChar w:fldCharType="begin"/>
        </w:r>
        <w:r>
          <w:instrText xml:space="preserve"> PAGEREF _Toc27451 \h </w:instrText>
        </w:r>
        <w:r>
          <w:fldChar w:fldCharType="separate"/>
        </w:r>
        <w:r>
          <w:t>16</w:t>
        </w:r>
        <w:r>
          <w:fldChar w:fldCharType="end"/>
        </w:r>
      </w:hyperlink>
    </w:p>
    <w:p>
      <w:pPr>
        <w:pStyle w:val="TOC2"/>
        <w:tabs>
          <w:tab w:val="right" w:leader="dot" w:pos="8306"/>
        </w:tabs>
      </w:pPr>
      <w:hyperlink w:anchor="_Toc30989" w:history="1">
        <w:r>
          <w:rPr>
            <w:rFonts w:ascii="仿宋" w:eastAsia="仿宋" w:hAnsi="仿宋" w:cs="仿宋" w:hint="eastAsia"/>
            <w:lang w:eastAsia="zh-CN"/>
          </w:rPr>
          <w:t>(三)、节约用地措施</w:t>
        </w:r>
        <w:r>
          <w:tab/>
        </w:r>
        <w:r>
          <w:fldChar w:fldCharType="begin"/>
        </w:r>
        <w:r>
          <w:instrText xml:space="preserve"> PAGEREF _Toc30989 \h </w:instrText>
        </w:r>
        <w:r>
          <w:fldChar w:fldCharType="separate"/>
        </w:r>
        <w:r>
          <w:t>17</w:t>
        </w:r>
        <w:r>
          <w:fldChar w:fldCharType="end"/>
        </w:r>
      </w:hyperlink>
    </w:p>
    <w:p>
      <w:pPr>
        <w:pStyle w:val="TOC2"/>
        <w:tabs>
          <w:tab w:val="right" w:leader="dot" w:pos="8306"/>
        </w:tabs>
      </w:pPr>
      <w:hyperlink w:anchor="_Toc6808" w:history="1">
        <w:r>
          <w:rPr>
            <w:rFonts w:ascii="仿宋" w:eastAsia="仿宋" w:hAnsi="仿宋" w:cs="仿宋" w:hint="eastAsia"/>
            <w:lang w:eastAsia="zh-CN"/>
          </w:rPr>
          <w:t>(四)、总图布置方案</w:t>
        </w:r>
        <w:r>
          <w:tab/>
        </w:r>
        <w:r>
          <w:fldChar w:fldCharType="begin"/>
        </w:r>
        <w:r>
          <w:instrText xml:space="preserve"> PAGEREF _Toc6808 \h </w:instrText>
        </w:r>
        <w:r>
          <w:fldChar w:fldCharType="separate"/>
        </w:r>
        <w:r>
          <w:t>18</w:t>
        </w:r>
        <w:r>
          <w:fldChar w:fldCharType="end"/>
        </w:r>
      </w:hyperlink>
    </w:p>
    <w:p>
      <w:pPr>
        <w:pStyle w:val="TOC2"/>
        <w:tabs>
          <w:tab w:val="right" w:leader="dot" w:pos="8306"/>
        </w:tabs>
      </w:pPr>
      <w:hyperlink w:anchor="_Toc9059" w:history="1">
        <w:r>
          <w:rPr>
            <w:rFonts w:ascii="仿宋" w:eastAsia="仿宋" w:hAnsi="仿宋" w:cs="仿宋" w:hint="eastAsia"/>
            <w:lang w:eastAsia="zh-CN"/>
          </w:rPr>
          <w:t>(五)、选址综合评价</w:t>
        </w:r>
        <w:r>
          <w:tab/>
        </w:r>
        <w:r>
          <w:fldChar w:fldCharType="begin"/>
        </w:r>
        <w:r>
          <w:instrText xml:space="preserve"> PAGEREF _Toc9059 \h </w:instrText>
        </w:r>
        <w:r>
          <w:fldChar w:fldCharType="separate"/>
        </w:r>
        <w:r>
          <w:t>20</w:t>
        </w:r>
        <w:r>
          <w:fldChar w:fldCharType="end"/>
        </w:r>
      </w:hyperlink>
    </w:p>
    <w:p>
      <w:pPr>
        <w:pStyle w:val="TOC1"/>
        <w:tabs>
          <w:tab w:val="right" w:leader="dot" w:pos="8306"/>
        </w:tabs>
      </w:pPr>
      <w:hyperlink w:anchor="_Toc5484" w:history="1">
        <w:r>
          <w:rPr>
            <w:rFonts w:ascii="仿宋" w:eastAsia="仿宋" w:hAnsi="仿宋" w:cs="仿宋" w:hint="eastAsia"/>
            <w:lang w:eastAsia="zh-CN"/>
          </w:rPr>
          <w:t>七、鲜切花项目计划安排</w:t>
        </w:r>
        <w:r>
          <w:tab/>
        </w:r>
        <w:r>
          <w:fldChar w:fldCharType="begin"/>
        </w:r>
        <w:r>
          <w:instrText xml:space="preserve"> PAGEREF _Toc5484 \h </w:instrText>
        </w:r>
        <w:r>
          <w:fldChar w:fldCharType="separate"/>
        </w:r>
        <w:r>
          <w:t>21</w:t>
        </w:r>
        <w:r>
          <w:fldChar w:fldCharType="end"/>
        </w:r>
      </w:hyperlink>
    </w:p>
    <w:p>
      <w:pPr>
        <w:pStyle w:val="TOC2"/>
        <w:tabs>
          <w:tab w:val="right" w:leader="dot" w:pos="8306"/>
        </w:tabs>
      </w:pPr>
      <w:hyperlink w:anchor="_Toc23561" w:history="1">
        <w:r>
          <w:rPr>
            <w:rFonts w:ascii="仿宋" w:eastAsia="仿宋" w:hAnsi="仿宋" w:cs="仿宋" w:hint="eastAsia"/>
            <w:lang w:eastAsia="zh-CN"/>
          </w:rPr>
          <w:t>(一)、建设周期</w:t>
        </w:r>
        <w:r>
          <w:tab/>
        </w:r>
        <w:r>
          <w:fldChar w:fldCharType="begin"/>
        </w:r>
        <w:r>
          <w:instrText xml:space="preserve"> PAGEREF _Toc23561 \h </w:instrText>
        </w:r>
        <w:r>
          <w:fldChar w:fldCharType="separate"/>
        </w:r>
        <w:r>
          <w:t>21</w:t>
        </w:r>
        <w:r>
          <w:fldChar w:fldCharType="end"/>
        </w:r>
      </w:hyperlink>
    </w:p>
    <w:p>
      <w:pPr>
        <w:pStyle w:val="TOC2"/>
        <w:tabs>
          <w:tab w:val="right" w:leader="dot" w:pos="8306"/>
        </w:tabs>
      </w:pPr>
      <w:hyperlink w:anchor="_Toc11320" w:history="1">
        <w:r>
          <w:rPr>
            <w:rFonts w:ascii="仿宋" w:eastAsia="仿宋" w:hAnsi="仿宋" w:cs="仿宋" w:hint="eastAsia"/>
            <w:lang w:eastAsia="zh-CN"/>
          </w:rPr>
          <w:t>(二)、建设进度</w:t>
        </w:r>
        <w:r>
          <w:tab/>
        </w:r>
        <w:r>
          <w:fldChar w:fldCharType="begin"/>
        </w:r>
        <w:r>
          <w:instrText xml:space="preserve"> PAGEREF _Toc11320 \h </w:instrText>
        </w:r>
        <w:r>
          <w:fldChar w:fldCharType="separate"/>
        </w:r>
        <w:r>
          <w:t>21</w:t>
        </w:r>
        <w:r>
          <w:fldChar w:fldCharType="end"/>
        </w:r>
      </w:hyperlink>
    </w:p>
    <w:p>
      <w:pPr>
        <w:pStyle w:val="TOC2"/>
        <w:tabs>
          <w:tab w:val="right" w:leader="dot" w:pos="8306"/>
        </w:tabs>
      </w:pPr>
      <w:hyperlink w:anchor="_Toc8457" w:history="1">
        <w:r>
          <w:rPr>
            <w:rFonts w:ascii="仿宋" w:eastAsia="仿宋" w:hAnsi="仿宋" w:cs="仿宋" w:hint="eastAsia"/>
            <w:lang w:eastAsia="zh-CN"/>
          </w:rPr>
          <w:t>(三)、进度安排注意事项</w:t>
        </w:r>
        <w:r>
          <w:tab/>
        </w:r>
        <w:r>
          <w:fldChar w:fldCharType="begin"/>
        </w:r>
        <w:r>
          <w:instrText xml:space="preserve"> PAGEREF _Toc8457 \h </w:instrText>
        </w:r>
        <w:r>
          <w:fldChar w:fldCharType="separate"/>
        </w:r>
        <w:r>
          <w:t>22</w:t>
        </w:r>
        <w:r>
          <w:fldChar w:fldCharType="end"/>
        </w:r>
      </w:hyperlink>
    </w:p>
    <w:p>
      <w:pPr>
        <w:pStyle w:val="TOC2"/>
        <w:tabs>
          <w:tab w:val="right" w:leader="dot" w:pos="8306"/>
        </w:tabs>
      </w:pPr>
      <w:hyperlink w:anchor="_Toc24106" w:history="1">
        <w:r>
          <w:rPr>
            <w:rFonts w:ascii="仿宋" w:eastAsia="仿宋" w:hAnsi="仿宋" w:cs="仿宋" w:hint="eastAsia"/>
            <w:lang w:eastAsia="zh-CN"/>
          </w:rPr>
          <w:t>(四)、人力资源配置</w:t>
        </w:r>
        <w:r>
          <w:tab/>
        </w:r>
        <w:r>
          <w:fldChar w:fldCharType="begin"/>
        </w:r>
        <w:r>
          <w:instrText xml:space="preserve"> PAGEREF _Toc24106 \h </w:instrText>
        </w:r>
        <w:r>
          <w:fldChar w:fldCharType="separate"/>
        </w:r>
        <w:r>
          <w:t>24</w:t>
        </w:r>
        <w:r>
          <w:fldChar w:fldCharType="end"/>
        </w:r>
      </w:hyperlink>
    </w:p>
    <w:p>
      <w:pPr>
        <w:pStyle w:val="TOC1"/>
        <w:tabs>
          <w:tab w:val="right" w:leader="dot" w:pos="8306"/>
        </w:tabs>
      </w:pPr>
      <w:hyperlink w:anchor="_Toc12543" w:history="1">
        <w:r>
          <w:rPr>
            <w:rFonts w:ascii="仿宋" w:eastAsia="仿宋" w:hAnsi="仿宋" w:cs="仿宋" w:hint="eastAsia"/>
            <w:lang w:eastAsia="zh-CN"/>
          </w:rPr>
          <w:t>八、鲜切花项目经营效益</w:t>
        </w:r>
        <w:r>
          <w:tab/>
        </w:r>
        <w:r>
          <w:fldChar w:fldCharType="begin"/>
        </w:r>
        <w:r>
          <w:instrText xml:space="preserve"> PAGEREF _Toc12543 \h </w:instrText>
        </w:r>
        <w:r>
          <w:fldChar w:fldCharType="separate"/>
        </w:r>
        <w:r>
          <w:t>25</w:t>
        </w:r>
        <w:r>
          <w:fldChar w:fldCharType="end"/>
        </w:r>
      </w:hyperlink>
    </w:p>
    <w:p>
      <w:pPr>
        <w:pStyle w:val="TOC2"/>
        <w:tabs>
          <w:tab w:val="right" w:leader="dot" w:pos="8306"/>
        </w:tabs>
      </w:pPr>
      <w:hyperlink w:anchor="_Toc17159" w:history="1">
        <w:r>
          <w:rPr>
            <w:rFonts w:ascii="仿宋" w:eastAsia="仿宋" w:hAnsi="仿宋" w:cs="仿宋" w:hint="eastAsia"/>
            <w:lang w:eastAsia="zh-CN"/>
          </w:rPr>
          <w:t>(一)、经济评价财务测算</w:t>
        </w:r>
        <w:r>
          <w:tab/>
        </w:r>
        <w:r>
          <w:fldChar w:fldCharType="begin"/>
        </w:r>
        <w:r>
          <w:instrText xml:space="preserve"> PAGEREF _Toc17159 \h </w:instrText>
        </w:r>
        <w:r>
          <w:fldChar w:fldCharType="separate"/>
        </w:r>
        <w:r>
          <w:t>25</w:t>
        </w:r>
        <w:r>
          <w:fldChar w:fldCharType="end"/>
        </w:r>
      </w:hyperlink>
    </w:p>
    <w:p>
      <w:pPr>
        <w:pStyle w:val="TOC2"/>
        <w:tabs>
          <w:tab w:val="right" w:leader="dot" w:pos="8306"/>
        </w:tabs>
      </w:pPr>
      <w:hyperlink w:anchor="_Toc12748" w:history="1">
        <w:r>
          <w:rPr>
            <w:rFonts w:ascii="仿宋" w:eastAsia="仿宋" w:hAnsi="仿宋" w:cs="仿宋" w:hint="eastAsia"/>
            <w:lang w:eastAsia="zh-CN"/>
          </w:rPr>
          <w:t>(二)、鲜切花项目盈利能力分析</w:t>
        </w:r>
        <w:r>
          <w:tab/>
        </w:r>
        <w:r>
          <w:fldChar w:fldCharType="begin"/>
        </w:r>
        <w:r>
          <w:instrText xml:space="preserve"> PAGEREF _Toc12748 \h </w:instrText>
        </w:r>
        <w:r>
          <w:fldChar w:fldCharType="separate"/>
        </w:r>
        <w:r>
          <w:t>26</w:t>
        </w:r>
        <w:r>
          <w:fldChar w:fldCharType="end"/>
        </w:r>
      </w:hyperlink>
    </w:p>
    <w:p>
      <w:pPr>
        <w:pStyle w:val="TOC1"/>
        <w:tabs>
          <w:tab w:val="right" w:leader="dot" w:pos="8306"/>
        </w:tabs>
      </w:pPr>
      <w:hyperlink w:anchor="_Toc27029" w:history="1">
        <w:r>
          <w:rPr>
            <w:rFonts w:ascii="仿宋" w:eastAsia="仿宋" w:hAnsi="仿宋" w:cs="仿宋" w:hint="eastAsia"/>
            <w:lang w:eastAsia="zh-CN"/>
          </w:rPr>
          <w:t>九、鲜切花项目创新与研发</w:t>
        </w:r>
        <w:r>
          <w:tab/>
        </w:r>
        <w:r>
          <w:fldChar w:fldCharType="begin"/>
        </w:r>
        <w:r>
          <w:instrText xml:space="preserve"> PAGEREF _Toc27029 \h </w:instrText>
        </w:r>
        <w:r>
          <w:fldChar w:fldCharType="separate"/>
        </w:r>
        <w:r>
          <w:t>27</w:t>
        </w:r>
        <w:r>
          <w:fldChar w:fldCharType="end"/>
        </w:r>
      </w:hyperlink>
    </w:p>
    <w:p>
      <w:pPr>
        <w:pStyle w:val="TOC2"/>
        <w:tabs>
          <w:tab w:val="right" w:leader="dot" w:pos="8306"/>
        </w:tabs>
      </w:pPr>
      <w:hyperlink w:anchor="_Toc7646" w:history="1">
        <w:r>
          <w:rPr>
            <w:rFonts w:ascii="仿宋" w:eastAsia="仿宋" w:hAnsi="仿宋" w:cs="仿宋" w:hint="eastAsia"/>
            <w:lang w:eastAsia="zh-CN"/>
          </w:rPr>
          <w:t>(一)、创新策略与方向</w:t>
        </w:r>
        <w:r>
          <w:tab/>
        </w:r>
        <w:r>
          <w:fldChar w:fldCharType="begin"/>
        </w:r>
        <w:r>
          <w:instrText xml:space="preserve"> PAGEREF _Toc7646 \h </w:instrText>
        </w:r>
        <w:r>
          <w:fldChar w:fldCharType="separate"/>
        </w:r>
        <w:r>
          <w:t>27</w:t>
        </w:r>
        <w:r>
          <w:fldChar w:fldCharType="end"/>
        </w:r>
      </w:hyperlink>
    </w:p>
    <w:p>
      <w:pPr>
        <w:pStyle w:val="TOC2"/>
        <w:tabs>
          <w:tab w:val="right" w:leader="dot" w:pos="8306"/>
        </w:tabs>
      </w:pPr>
      <w:hyperlink w:anchor="_Toc30278" w:history="1">
        <w:r>
          <w:rPr>
            <w:rFonts w:ascii="仿宋" w:eastAsia="仿宋" w:hAnsi="仿宋" w:cs="仿宋" w:hint="eastAsia"/>
            <w:lang w:eastAsia="zh-CN"/>
          </w:rPr>
          <w:t>(二)、研发规划与投入</w:t>
        </w:r>
        <w:r>
          <w:tab/>
        </w:r>
        <w:r>
          <w:fldChar w:fldCharType="begin"/>
        </w:r>
        <w:r>
          <w:instrText xml:space="preserve"> PAGEREF _Toc30278 \h </w:instrText>
        </w:r>
        <w:r>
          <w:fldChar w:fldCharType="separate"/>
        </w:r>
        <w:r>
          <w:t>28</w:t>
        </w:r>
        <w:r>
          <w:fldChar w:fldCharType="end"/>
        </w:r>
      </w:hyperlink>
    </w:p>
    <w:p>
      <w:pPr>
        <w:pStyle w:val="TOC1"/>
        <w:tabs>
          <w:tab w:val="right" w:leader="dot" w:pos="8306"/>
        </w:tabs>
      </w:pPr>
      <w:hyperlink w:anchor="_Toc13492" w:history="1">
        <w:r>
          <w:rPr>
            <w:rFonts w:ascii="仿宋" w:eastAsia="仿宋" w:hAnsi="仿宋" w:cs="仿宋" w:hint="eastAsia"/>
            <w:lang w:eastAsia="zh-CN"/>
          </w:rPr>
          <w:t>十、鲜切花项目社会影响</w:t>
        </w:r>
        <w:r>
          <w:tab/>
        </w:r>
        <w:r>
          <w:fldChar w:fldCharType="begin"/>
        </w:r>
        <w:r>
          <w:instrText xml:space="preserve"> PAGEREF _Toc13492 \h </w:instrText>
        </w:r>
        <w:r>
          <w:fldChar w:fldCharType="separate"/>
        </w:r>
        <w:r>
          <w:t>30</w:t>
        </w:r>
        <w:r>
          <w:fldChar w:fldCharType="end"/>
        </w:r>
      </w:hyperlink>
    </w:p>
    <w:p>
      <w:pPr>
        <w:pStyle w:val="TOC2"/>
        <w:tabs>
          <w:tab w:val="right" w:leader="dot" w:pos="8306"/>
        </w:tabs>
      </w:pPr>
      <w:hyperlink w:anchor="_Toc27688" w:history="1">
        <w:r>
          <w:rPr>
            <w:rFonts w:ascii="仿宋" w:eastAsia="仿宋" w:hAnsi="仿宋" w:cs="仿宋" w:hint="eastAsia"/>
            <w:lang w:eastAsia="zh-CN"/>
          </w:rPr>
          <w:t>(一)、社会责任与义务</w:t>
        </w:r>
        <w:r>
          <w:tab/>
        </w:r>
        <w:r>
          <w:fldChar w:fldCharType="begin"/>
        </w:r>
        <w:r>
          <w:instrText xml:space="preserve"> PAGEREF _Toc27688 \h </w:instrText>
        </w:r>
        <w:r>
          <w:fldChar w:fldCharType="separate"/>
        </w:r>
        <w:r>
          <w:t>30</w:t>
        </w:r>
        <w:r>
          <w:fldChar w:fldCharType="end"/>
        </w:r>
      </w:hyperlink>
    </w:p>
    <w:p>
      <w:pPr>
        <w:pStyle w:val="TOC2"/>
        <w:tabs>
          <w:tab w:val="right" w:leader="dot" w:pos="8306"/>
        </w:tabs>
      </w:pPr>
      <w:hyperlink w:anchor="_Toc20615" w:history="1">
        <w:r>
          <w:rPr>
            <w:rFonts w:ascii="仿宋" w:eastAsia="仿宋" w:hAnsi="仿宋" w:cs="仿宋" w:hint="eastAsia"/>
            <w:lang w:eastAsia="zh-CN"/>
          </w:rPr>
          <w:t>(二)、社会参与与沟通</w:t>
        </w:r>
        <w:r>
          <w:tab/>
        </w:r>
        <w:r>
          <w:fldChar w:fldCharType="begin"/>
        </w:r>
        <w:r>
          <w:instrText xml:space="preserve"> PAGEREF _Toc20615 \h </w:instrText>
        </w:r>
        <w:r>
          <w:fldChar w:fldCharType="separate"/>
        </w:r>
        <w:r>
          <w:t>31</w:t>
        </w:r>
        <w:r>
          <w:fldChar w:fldCharType="end"/>
        </w:r>
      </w:hyperlink>
    </w:p>
    <w:p>
      <w:pPr>
        <w:pStyle w:val="TOC1"/>
        <w:tabs>
          <w:tab w:val="right" w:leader="dot" w:pos="8306"/>
        </w:tabs>
      </w:pPr>
      <w:hyperlink w:anchor="_Toc6759" w:history="1">
        <w:r>
          <w:rPr>
            <w:rFonts w:ascii="仿宋" w:eastAsia="仿宋" w:hAnsi="仿宋" w:cs="仿宋" w:hint="eastAsia"/>
            <w:lang w:eastAsia="zh-CN"/>
          </w:rPr>
          <w:t>十一、鲜切花项目人力资源培养与发展</w:t>
        </w:r>
        <w:r>
          <w:tab/>
        </w:r>
        <w:r>
          <w:fldChar w:fldCharType="begin"/>
        </w:r>
        <w:r>
          <w:instrText xml:space="preserve"> PAGEREF _Toc6759 \h </w:instrText>
        </w:r>
        <w:r>
          <w:fldChar w:fldCharType="separate"/>
        </w:r>
        <w:r>
          <w:t>32</w:t>
        </w:r>
        <w:r>
          <w:fldChar w:fldCharType="end"/>
        </w:r>
      </w:hyperlink>
    </w:p>
    <w:p>
      <w:pPr>
        <w:pStyle w:val="TOC2"/>
        <w:tabs>
          <w:tab w:val="right" w:leader="dot" w:pos="8306"/>
        </w:tabs>
      </w:pPr>
      <w:hyperlink w:anchor="_Toc21058" w:history="1">
        <w:r>
          <w:rPr>
            <w:rFonts w:ascii="仿宋" w:eastAsia="仿宋" w:hAnsi="仿宋" w:cs="仿宋" w:hint="eastAsia"/>
            <w:lang w:eastAsia="zh-CN"/>
          </w:rPr>
          <w:t>(一)、人才需求与规划</w:t>
        </w:r>
        <w:r>
          <w:tab/>
        </w:r>
        <w:r>
          <w:fldChar w:fldCharType="begin"/>
        </w:r>
        <w:r>
          <w:instrText xml:space="preserve"> PAGEREF _Toc21058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84" w:history="1">
        <w:r>
          <w:rPr>
            <w:rFonts w:ascii="仿宋" w:eastAsia="仿宋" w:hAnsi="仿宋" w:cs="仿宋" w:hint="eastAsia"/>
            <w:lang w:eastAsia="zh-CN"/>
          </w:rPr>
          <w:t>(二)、培训与发展计划</w:t>
        </w:r>
        <w:r>
          <w:tab/>
        </w:r>
        <w:r>
          <w:fldChar w:fldCharType="begin"/>
        </w:r>
        <w:r>
          <w:instrText xml:space="preserve"> PAGEREF _Toc15084 \h </w:instrText>
        </w:r>
        <w:r>
          <w:fldChar w:fldCharType="separate"/>
        </w:r>
        <w:r>
          <w:t>32</w:t>
        </w:r>
        <w:r>
          <w:fldChar w:fldCharType="end"/>
        </w:r>
      </w:hyperlink>
    </w:p>
    <w:p>
      <w:pPr>
        <w:pStyle w:val="TOC1"/>
        <w:tabs>
          <w:tab w:val="right" w:leader="dot" w:pos="8306"/>
        </w:tabs>
      </w:pPr>
      <w:hyperlink w:anchor="_Toc7726" w:history="1">
        <w:r>
          <w:rPr>
            <w:rFonts w:ascii="仿宋" w:eastAsia="仿宋" w:hAnsi="仿宋" w:cs="仿宋" w:hint="eastAsia"/>
            <w:lang w:eastAsia="zh-CN"/>
          </w:rPr>
          <w:t>十二、鲜切花项目财务管理</w:t>
        </w:r>
        <w:r>
          <w:tab/>
        </w:r>
        <w:r>
          <w:fldChar w:fldCharType="begin"/>
        </w:r>
        <w:r>
          <w:instrText xml:space="preserve"> PAGEREF _Toc7726 \h </w:instrText>
        </w:r>
        <w:r>
          <w:fldChar w:fldCharType="separate"/>
        </w:r>
        <w:r>
          <w:t>33</w:t>
        </w:r>
        <w:r>
          <w:fldChar w:fldCharType="end"/>
        </w:r>
      </w:hyperlink>
    </w:p>
    <w:p>
      <w:pPr>
        <w:pStyle w:val="TOC2"/>
        <w:tabs>
          <w:tab w:val="right" w:leader="dot" w:pos="8306"/>
        </w:tabs>
      </w:pPr>
      <w:hyperlink w:anchor="_Toc29400" w:history="1">
        <w:r>
          <w:rPr>
            <w:rFonts w:ascii="仿宋" w:eastAsia="仿宋" w:hAnsi="仿宋" w:cs="仿宋" w:hint="eastAsia"/>
            <w:lang w:eastAsia="zh-CN"/>
          </w:rPr>
          <w:t>(一)、资金需求大</w:t>
        </w:r>
        <w:r>
          <w:tab/>
        </w:r>
        <w:r>
          <w:fldChar w:fldCharType="begin"/>
        </w:r>
        <w:r>
          <w:instrText xml:space="preserve"> PAGEREF _Toc29400 \h </w:instrText>
        </w:r>
        <w:r>
          <w:fldChar w:fldCharType="separate"/>
        </w:r>
        <w:r>
          <w:t>33</w:t>
        </w:r>
        <w:r>
          <w:fldChar w:fldCharType="end"/>
        </w:r>
      </w:hyperlink>
    </w:p>
    <w:p>
      <w:pPr>
        <w:pStyle w:val="TOC2"/>
        <w:tabs>
          <w:tab w:val="right" w:leader="dot" w:pos="8306"/>
        </w:tabs>
      </w:pPr>
      <w:hyperlink w:anchor="_Toc14073" w:history="1">
        <w:r>
          <w:rPr>
            <w:rFonts w:ascii="仿宋" w:eastAsia="仿宋" w:hAnsi="仿宋" w:cs="仿宋" w:hint="eastAsia"/>
            <w:lang w:eastAsia="zh-CN"/>
          </w:rPr>
          <w:t>(二)、研发周期长</w:t>
        </w:r>
        <w:r>
          <w:tab/>
        </w:r>
        <w:r>
          <w:fldChar w:fldCharType="begin"/>
        </w:r>
        <w:r>
          <w:instrText xml:space="preserve"> PAGEREF _Toc14073 \h </w:instrText>
        </w:r>
        <w:r>
          <w:fldChar w:fldCharType="separate"/>
        </w:r>
        <w:r>
          <w:t>34</w:t>
        </w:r>
        <w:r>
          <w:fldChar w:fldCharType="end"/>
        </w:r>
      </w:hyperlink>
    </w:p>
    <w:p>
      <w:pPr>
        <w:pStyle w:val="TOC2"/>
        <w:tabs>
          <w:tab w:val="right" w:leader="dot" w:pos="8306"/>
        </w:tabs>
      </w:pPr>
      <w:hyperlink w:anchor="_Toc11243" w:history="1">
        <w:r>
          <w:rPr>
            <w:rFonts w:ascii="仿宋" w:eastAsia="仿宋" w:hAnsi="仿宋" w:cs="仿宋" w:hint="eastAsia"/>
            <w:lang w:eastAsia="zh-CN"/>
          </w:rPr>
          <w:t>(三)、市场风险大</w:t>
        </w:r>
        <w:r>
          <w:tab/>
        </w:r>
        <w:r>
          <w:fldChar w:fldCharType="begin"/>
        </w:r>
        <w:r>
          <w:instrText xml:space="preserve"> PAGEREF _Toc11243 \h </w:instrText>
        </w:r>
        <w:r>
          <w:fldChar w:fldCharType="separate"/>
        </w:r>
        <w:r>
          <w:t>35</w:t>
        </w:r>
        <w:r>
          <w:fldChar w:fldCharType="end"/>
        </w:r>
      </w:hyperlink>
    </w:p>
    <w:p>
      <w:pPr>
        <w:pStyle w:val="TOC2"/>
        <w:tabs>
          <w:tab w:val="right" w:leader="dot" w:pos="8306"/>
        </w:tabs>
      </w:pPr>
      <w:hyperlink w:anchor="_Toc12803" w:history="1">
        <w:r>
          <w:rPr>
            <w:rFonts w:ascii="仿宋" w:eastAsia="仿宋" w:hAnsi="仿宋" w:cs="仿宋" w:hint="eastAsia"/>
            <w:lang w:eastAsia="zh-CN"/>
          </w:rPr>
          <w:t>(四)、利润率高</w:t>
        </w:r>
        <w:r>
          <w:tab/>
        </w:r>
        <w:r>
          <w:fldChar w:fldCharType="begin"/>
        </w:r>
        <w:r>
          <w:instrText xml:space="preserve"> PAGEREF _Toc12803 \h </w:instrText>
        </w:r>
        <w:r>
          <w:fldChar w:fldCharType="separate"/>
        </w:r>
        <w:r>
          <w:t>38</w:t>
        </w:r>
        <w:r>
          <w:fldChar w:fldCharType="end"/>
        </w:r>
      </w:hyperlink>
    </w:p>
    <w:p>
      <w:pPr>
        <w:pStyle w:val="TOC1"/>
        <w:tabs>
          <w:tab w:val="right" w:leader="dot" w:pos="8306"/>
        </w:tabs>
      </w:pPr>
      <w:hyperlink w:anchor="_Toc13853" w:history="1">
        <w:r>
          <w:rPr>
            <w:rFonts w:ascii="仿宋" w:eastAsia="仿宋" w:hAnsi="仿宋" w:cs="仿宋" w:hint="eastAsia"/>
            <w:lang w:eastAsia="zh-CN"/>
          </w:rPr>
          <w:t>十三、鲜切花项目实施时间节点</w:t>
        </w:r>
        <w:r>
          <w:tab/>
        </w:r>
        <w:r>
          <w:fldChar w:fldCharType="begin"/>
        </w:r>
        <w:r>
          <w:instrText xml:space="preserve"> PAGEREF _Toc13853 \h </w:instrText>
        </w:r>
        <w:r>
          <w:fldChar w:fldCharType="separate"/>
        </w:r>
        <w:r>
          <w:t>40</w:t>
        </w:r>
        <w:r>
          <w:fldChar w:fldCharType="end"/>
        </w:r>
      </w:hyperlink>
    </w:p>
    <w:p>
      <w:pPr>
        <w:pStyle w:val="TOC2"/>
        <w:tabs>
          <w:tab w:val="right" w:leader="dot" w:pos="8306"/>
        </w:tabs>
      </w:pPr>
      <w:hyperlink w:anchor="_Toc22301" w:history="1">
        <w:r>
          <w:rPr>
            <w:rFonts w:ascii="仿宋" w:eastAsia="仿宋" w:hAnsi="仿宋" w:cs="仿宋" w:hint="eastAsia"/>
            <w:lang w:eastAsia="zh-CN"/>
          </w:rPr>
          <w:t>(一)、鲜切花项目启动阶段时间节点</w:t>
        </w:r>
        <w:r>
          <w:tab/>
        </w:r>
        <w:r>
          <w:fldChar w:fldCharType="begin"/>
        </w:r>
        <w:r>
          <w:instrText xml:space="preserve"> PAGEREF _Toc22301 \h </w:instrText>
        </w:r>
        <w:r>
          <w:fldChar w:fldCharType="separate"/>
        </w:r>
        <w:r>
          <w:t>40</w:t>
        </w:r>
        <w:r>
          <w:fldChar w:fldCharType="end"/>
        </w:r>
      </w:hyperlink>
    </w:p>
    <w:p>
      <w:pPr>
        <w:pStyle w:val="TOC2"/>
        <w:tabs>
          <w:tab w:val="right" w:leader="dot" w:pos="8306"/>
        </w:tabs>
      </w:pPr>
      <w:hyperlink w:anchor="_Toc23272" w:history="1">
        <w:r>
          <w:rPr>
            <w:rFonts w:ascii="仿宋" w:eastAsia="仿宋" w:hAnsi="仿宋" w:cs="仿宋" w:hint="eastAsia"/>
            <w:lang w:eastAsia="zh-CN"/>
          </w:rPr>
          <w:t>(二)、鲜切花项目执行阶段时间节点</w:t>
        </w:r>
        <w:r>
          <w:tab/>
        </w:r>
        <w:r>
          <w:fldChar w:fldCharType="begin"/>
        </w:r>
        <w:r>
          <w:instrText xml:space="preserve"> PAGEREF _Toc23272 \h </w:instrText>
        </w:r>
        <w:r>
          <w:fldChar w:fldCharType="separate"/>
        </w:r>
        <w:r>
          <w:t>41</w:t>
        </w:r>
        <w:r>
          <w:fldChar w:fldCharType="end"/>
        </w:r>
      </w:hyperlink>
    </w:p>
    <w:p>
      <w:pPr>
        <w:pStyle w:val="TOC2"/>
        <w:tabs>
          <w:tab w:val="right" w:leader="dot" w:pos="8306"/>
        </w:tabs>
      </w:pPr>
      <w:hyperlink w:anchor="_Toc3858" w:history="1">
        <w:r>
          <w:rPr>
            <w:rFonts w:ascii="仿宋" w:eastAsia="仿宋" w:hAnsi="仿宋" w:cs="仿宋" w:hint="eastAsia"/>
            <w:lang w:eastAsia="zh-CN"/>
          </w:rPr>
          <w:t>(三)、鲜切花项目完成阶段时间节点</w:t>
        </w:r>
        <w:r>
          <w:tab/>
        </w:r>
        <w:r>
          <w:fldChar w:fldCharType="begin"/>
        </w:r>
        <w:r>
          <w:instrText xml:space="preserve"> PAGEREF _Toc3858 \h </w:instrText>
        </w:r>
        <w:r>
          <w:fldChar w:fldCharType="separate"/>
        </w:r>
        <w:r>
          <w:t>42</w:t>
        </w:r>
        <w:r>
          <w:fldChar w:fldCharType="end"/>
        </w:r>
      </w:hyperlink>
    </w:p>
    <w:p>
      <w:pPr>
        <w:pStyle w:val="TOC1"/>
        <w:tabs>
          <w:tab w:val="right" w:leader="dot" w:pos="8306"/>
        </w:tabs>
      </w:pPr>
      <w:hyperlink w:anchor="_Toc6177" w:history="1">
        <w:r>
          <w:rPr>
            <w:rFonts w:ascii="仿宋" w:eastAsia="仿宋" w:hAnsi="仿宋" w:cs="仿宋" w:hint="eastAsia"/>
            <w:lang w:eastAsia="zh-CN"/>
          </w:rPr>
          <w:t>十四、鲜切花项目工程方案分析</w:t>
        </w:r>
        <w:r>
          <w:tab/>
        </w:r>
        <w:r>
          <w:fldChar w:fldCharType="begin"/>
        </w:r>
        <w:r>
          <w:instrText xml:space="preserve"> PAGEREF _Toc6177 \h </w:instrText>
        </w:r>
        <w:r>
          <w:fldChar w:fldCharType="separate"/>
        </w:r>
        <w:r>
          <w:t>43</w:t>
        </w:r>
        <w:r>
          <w:fldChar w:fldCharType="end"/>
        </w:r>
      </w:hyperlink>
    </w:p>
    <w:p>
      <w:pPr>
        <w:pStyle w:val="TOC2"/>
        <w:tabs>
          <w:tab w:val="right" w:leader="dot" w:pos="8306"/>
        </w:tabs>
      </w:pPr>
      <w:hyperlink w:anchor="_Toc8123" w:history="1">
        <w:r>
          <w:rPr>
            <w:rFonts w:ascii="仿宋" w:eastAsia="仿宋" w:hAnsi="仿宋" w:cs="仿宋" w:hint="eastAsia"/>
            <w:lang w:eastAsia="zh-CN"/>
          </w:rPr>
          <w:t>(一)、建筑工程设计原则</w:t>
        </w:r>
        <w:r>
          <w:tab/>
        </w:r>
        <w:r>
          <w:fldChar w:fldCharType="begin"/>
        </w:r>
        <w:r>
          <w:instrText xml:space="preserve"> PAGEREF _Toc8123 \h </w:instrText>
        </w:r>
        <w:r>
          <w:fldChar w:fldCharType="separate"/>
        </w:r>
        <w:r>
          <w:t>43</w:t>
        </w:r>
        <w:r>
          <w:fldChar w:fldCharType="end"/>
        </w:r>
      </w:hyperlink>
    </w:p>
    <w:p>
      <w:pPr>
        <w:pStyle w:val="TOC2"/>
        <w:tabs>
          <w:tab w:val="right" w:leader="dot" w:pos="8306"/>
        </w:tabs>
      </w:pPr>
      <w:hyperlink w:anchor="_Toc9805" w:history="1">
        <w:r>
          <w:rPr>
            <w:rFonts w:ascii="仿宋" w:eastAsia="仿宋" w:hAnsi="仿宋" w:cs="仿宋" w:hint="eastAsia"/>
            <w:lang w:eastAsia="zh-CN"/>
          </w:rPr>
          <w:t>(二)、土建工程建设指标</w:t>
        </w:r>
        <w:r>
          <w:tab/>
        </w:r>
        <w:r>
          <w:fldChar w:fldCharType="begin"/>
        </w:r>
        <w:r>
          <w:instrText xml:space="preserve"> PAGEREF _Toc9805 \h </w:instrText>
        </w:r>
        <w:r>
          <w:fldChar w:fldCharType="separate"/>
        </w:r>
        <w:r>
          <w:t>46</w:t>
        </w:r>
        <w:r>
          <w:fldChar w:fldCharType="end"/>
        </w:r>
      </w:hyperlink>
    </w:p>
    <w:p>
      <w:pPr>
        <w:pStyle w:val="TOC1"/>
        <w:tabs>
          <w:tab w:val="right" w:leader="dot" w:pos="8306"/>
        </w:tabs>
      </w:pPr>
      <w:hyperlink w:anchor="_Toc26984" w:history="1">
        <w:r>
          <w:rPr>
            <w:rFonts w:ascii="仿宋" w:eastAsia="仿宋" w:hAnsi="仿宋" w:cs="仿宋" w:hint="eastAsia"/>
            <w:lang w:eastAsia="zh-CN"/>
          </w:rPr>
          <w:t>十五、鲜切花项目变更管理</w:t>
        </w:r>
        <w:r>
          <w:tab/>
        </w:r>
        <w:r>
          <w:fldChar w:fldCharType="begin"/>
        </w:r>
        <w:r>
          <w:instrText xml:space="preserve"> PAGEREF _Toc26984 \h </w:instrText>
        </w:r>
        <w:r>
          <w:fldChar w:fldCharType="separate"/>
        </w:r>
        <w:r>
          <w:t>48</w:t>
        </w:r>
        <w:r>
          <w:fldChar w:fldCharType="end"/>
        </w:r>
      </w:hyperlink>
    </w:p>
    <w:p>
      <w:pPr>
        <w:pStyle w:val="TOC2"/>
        <w:tabs>
          <w:tab w:val="right" w:leader="dot" w:pos="8306"/>
        </w:tabs>
      </w:pPr>
      <w:hyperlink w:anchor="_Toc20174" w:history="1">
        <w:r>
          <w:rPr>
            <w:rFonts w:ascii="仿宋" w:eastAsia="仿宋" w:hAnsi="仿宋" w:cs="仿宋" w:hint="eastAsia"/>
            <w:lang w:eastAsia="zh-CN"/>
          </w:rPr>
          <w:t>(一)、变更申请与评估</w:t>
        </w:r>
        <w:r>
          <w:tab/>
        </w:r>
        <w:r>
          <w:fldChar w:fldCharType="begin"/>
        </w:r>
        <w:r>
          <w:instrText xml:space="preserve"> PAGEREF _Toc20174 \h </w:instrText>
        </w:r>
        <w:r>
          <w:fldChar w:fldCharType="separate"/>
        </w:r>
        <w:r>
          <w:t>48</w:t>
        </w:r>
        <w:r>
          <w:fldChar w:fldCharType="end"/>
        </w:r>
      </w:hyperlink>
    </w:p>
    <w:p>
      <w:pPr>
        <w:pStyle w:val="TOC2"/>
        <w:tabs>
          <w:tab w:val="right" w:leader="dot" w:pos="8306"/>
        </w:tabs>
      </w:pPr>
      <w:hyperlink w:anchor="_Toc14569" w:history="1">
        <w:r>
          <w:rPr>
            <w:rFonts w:ascii="仿宋" w:eastAsia="仿宋" w:hAnsi="仿宋" w:cs="仿宋" w:hint="eastAsia"/>
            <w:lang w:eastAsia="zh-CN"/>
          </w:rPr>
          <w:t>(二)、变更实施与控制</w:t>
        </w:r>
        <w:r>
          <w:tab/>
        </w:r>
        <w:r>
          <w:fldChar w:fldCharType="begin"/>
        </w:r>
        <w:r>
          <w:instrText xml:space="preserve"> PAGEREF _Toc14569 \h </w:instrText>
        </w:r>
        <w:r>
          <w:fldChar w:fldCharType="separate"/>
        </w:r>
        <w:r>
          <w:t>48</w:t>
        </w:r>
        <w:r>
          <w:fldChar w:fldCharType="end"/>
        </w:r>
      </w:hyperlink>
    </w:p>
    <w:p>
      <w:pPr>
        <w:pStyle w:val="TOC1"/>
        <w:tabs>
          <w:tab w:val="right" w:leader="dot" w:pos="8306"/>
        </w:tabs>
      </w:pPr>
      <w:hyperlink w:anchor="_Toc30821" w:history="1">
        <w:r>
          <w:rPr>
            <w:rFonts w:ascii="仿宋" w:eastAsia="仿宋" w:hAnsi="仿宋" w:cs="仿宋" w:hint="eastAsia"/>
            <w:lang w:eastAsia="zh-CN"/>
          </w:rPr>
          <w:t>十六、营销与推广策略</w:t>
        </w:r>
        <w:r>
          <w:tab/>
        </w:r>
        <w:r>
          <w:fldChar w:fldCharType="begin"/>
        </w:r>
        <w:r>
          <w:instrText xml:space="preserve"> PAGEREF _Toc30821 \h </w:instrText>
        </w:r>
        <w:r>
          <w:fldChar w:fldCharType="separate"/>
        </w:r>
        <w:r>
          <w:t>49</w:t>
        </w:r>
        <w:r>
          <w:fldChar w:fldCharType="end"/>
        </w:r>
      </w:hyperlink>
    </w:p>
    <w:p>
      <w:pPr>
        <w:pStyle w:val="TOC2"/>
        <w:tabs>
          <w:tab w:val="right" w:leader="dot" w:pos="8306"/>
        </w:tabs>
      </w:pPr>
      <w:hyperlink w:anchor="_Toc6776" w:history="1">
        <w:r>
          <w:rPr>
            <w:rFonts w:ascii="仿宋" w:eastAsia="仿宋" w:hAnsi="仿宋" w:cs="仿宋" w:hint="eastAsia"/>
            <w:lang w:eastAsia="zh-CN"/>
          </w:rPr>
          <w:t>(一)、产品/服务定位与特点</w:t>
        </w:r>
        <w:r>
          <w:tab/>
        </w:r>
        <w:r>
          <w:fldChar w:fldCharType="begin"/>
        </w:r>
        <w:r>
          <w:instrText xml:space="preserve"> PAGEREF _Toc6776 \h </w:instrText>
        </w:r>
        <w:r>
          <w:fldChar w:fldCharType="separate"/>
        </w:r>
        <w:r>
          <w:t>49</w:t>
        </w:r>
        <w:r>
          <w:fldChar w:fldCharType="end"/>
        </w:r>
      </w:hyperlink>
    </w:p>
    <w:p>
      <w:pPr>
        <w:pStyle w:val="TOC2"/>
        <w:tabs>
          <w:tab w:val="right" w:leader="dot" w:pos="8306"/>
        </w:tabs>
      </w:pPr>
      <w:hyperlink w:anchor="_Toc17627" w:history="1">
        <w:r>
          <w:rPr>
            <w:rFonts w:ascii="仿宋" w:eastAsia="仿宋" w:hAnsi="仿宋" w:cs="仿宋" w:hint="eastAsia"/>
            <w:lang w:eastAsia="zh-CN"/>
          </w:rPr>
          <w:t>(二)、市场定位与竞争分析</w:t>
        </w:r>
        <w:r>
          <w:tab/>
        </w:r>
        <w:r>
          <w:fldChar w:fldCharType="begin"/>
        </w:r>
        <w:r>
          <w:instrText xml:space="preserve"> PAGEREF _Toc17627 \h </w:instrText>
        </w:r>
        <w:r>
          <w:fldChar w:fldCharType="separate"/>
        </w:r>
        <w:r>
          <w:t>50</w:t>
        </w:r>
        <w:r>
          <w:fldChar w:fldCharType="end"/>
        </w:r>
      </w:hyperlink>
    </w:p>
    <w:p>
      <w:pPr>
        <w:pStyle w:val="TOC2"/>
        <w:tabs>
          <w:tab w:val="right" w:leader="dot" w:pos="8306"/>
        </w:tabs>
      </w:pPr>
      <w:hyperlink w:anchor="_Toc15695" w:history="1">
        <w:r>
          <w:rPr>
            <w:rFonts w:ascii="仿宋" w:eastAsia="仿宋" w:hAnsi="仿宋" w:cs="仿宋" w:hint="eastAsia"/>
            <w:lang w:eastAsia="zh-CN"/>
          </w:rPr>
          <w:t>(三)、营销渠道与策略</w:t>
        </w:r>
        <w:r>
          <w:tab/>
        </w:r>
        <w:r>
          <w:fldChar w:fldCharType="begin"/>
        </w:r>
        <w:r>
          <w:instrText xml:space="preserve"> PAGEREF _Toc15695 \h </w:instrText>
        </w:r>
        <w:r>
          <w:fldChar w:fldCharType="separate"/>
        </w:r>
        <w:r>
          <w:t>52</w:t>
        </w:r>
        <w:r>
          <w:fldChar w:fldCharType="end"/>
        </w:r>
      </w:hyperlink>
    </w:p>
    <w:p>
      <w:pPr>
        <w:pStyle w:val="TOC2"/>
        <w:tabs>
          <w:tab w:val="right" w:leader="dot" w:pos="8306"/>
        </w:tabs>
      </w:pPr>
      <w:hyperlink w:anchor="_Toc12491" w:history="1">
        <w:r>
          <w:rPr>
            <w:rFonts w:ascii="仿宋" w:eastAsia="仿宋" w:hAnsi="仿宋" w:cs="仿宋" w:hint="eastAsia"/>
            <w:lang w:eastAsia="zh-CN"/>
          </w:rPr>
          <w:t>(四)、推广与宣传活动</w:t>
        </w:r>
        <w:r>
          <w:tab/>
        </w:r>
        <w:r>
          <w:fldChar w:fldCharType="begin"/>
        </w:r>
        <w:r>
          <w:instrText xml:space="preserve"> PAGEREF _Toc12491 \h </w:instrText>
        </w:r>
        <w:r>
          <w:fldChar w:fldCharType="separate"/>
        </w:r>
        <w:r>
          <w:t>53</w:t>
        </w:r>
        <w:r>
          <w:fldChar w:fldCharType="end"/>
        </w:r>
      </w:hyperlink>
    </w:p>
    <w:p>
      <w:pPr>
        <w:pStyle w:val="TOC1"/>
        <w:tabs>
          <w:tab w:val="right" w:leader="dot" w:pos="8306"/>
        </w:tabs>
      </w:pPr>
      <w:hyperlink w:anchor="_Toc13501" w:history="1">
        <w:r>
          <w:rPr>
            <w:rFonts w:ascii="仿宋" w:eastAsia="仿宋" w:hAnsi="仿宋" w:cs="仿宋" w:hint="eastAsia"/>
            <w:lang w:eastAsia="zh-CN"/>
          </w:rPr>
          <w:t>十七、鲜切花项目治理与监督</w:t>
        </w:r>
        <w:r>
          <w:tab/>
        </w:r>
        <w:r>
          <w:fldChar w:fldCharType="begin"/>
        </w:r>
        <w:r>
          <w:instrText xml:space="preserve"> PAGEREF _Toc13501 \h </w:instrText>
        </w:r>
        <w:r>
          <w:fldChar w:fldCharType="separate"/>
        </w:r>
        <w:r>
          <w:t>58</w:t>
        </w:r>
        <w:r>
          <w:fldChar w:fldCharType="end"/>
        </w:r>
      </w:hyperlink>
    </w:p>
    <w:p>
      <w:pPr>
        <w:pStyle w:val="TOC2"/>
        <w:tabs>
          <w:tab w:val="right" w:leader="dot" w:pos="8306"/>
        </w:tabs>
      </w:pPr>
      <w:hyperlink w:anchor="_Toc28389" w:history="1">
        <w:r>
          <w:rPr>
            <w:rFonts w:ascii="仿宋" w:eastAsia="仿宋" w:hAnsi="仿宋" w:cs="仿宋" w:hint="eastAsia"/>
            <w:lang w:eastAsia="zh-CN"/>
          </w:rPr>
          <w:t>(一)、鲜切花项目治理结构</w:t>
        </w:r>
        <w:r>
          <w:tab/>
        </w:r>
        <w:r>
          <w:fldChar w:fldCharType="begin"/>
        </w:r>
        <w:r>
          <w:instrText xml:space="preserve"> PAGEREF _Toc28389 \h </w:instrText>
        </w:r>
        <w:r>
          <w:fldChar w:fldCharType="separate"/>
        </w:r>
        <w:r>
          <w:t>58</w:t>
        </w:r>
        <w:r>
          <w:fldChar w:fldCharType="end"/>
        </w:r>
      </w:hyperlink>
    </w:p>
    <w:p>
      <w:pPr>
        <w:pStyle w:val="TOC2"/>
        <w:tabs>
          <w:tab w:val="right" w:leader="dot" w:pos="8306"/>
        </w:tabs>
      </w:pPr>
      <w:hyperlink w:anchor="_Toc2790" w:history="1">
        <w:r>
          <w:rPr>
            <w:rFonts w:ascii="仿宋" w:eastAsia="仿宋" w:hAnsi="仿宋" w:cs="仿宋" w:hint="eastAsia"/>
            <w:lang w:eastAsia="zh-CN"/>
          </w:rPr>
          <w:t>(二)、监督与审计</w:t>
        </w:r>
        <w:r>
          <w:tab/>
        </w:r>
        <w:r>
          <w:fldChar w:fldCharType="begin"/>
        </w:r>
        <w:r>
          <w:instrText xml:space="preserve"> PAGEREF _Toc2790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79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38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的技术管理特点体现在其创新导向。通过引入最先进的技术趋势和解决方案，鲜切花项目致力于提升科技含量、提高质量和效率水平。这意味着我们将采用最新的工具和方法，确保鲜切花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鲜切花项目技术管理的显著特征。通过整合不同领域的技术资源，我们实现了跨学科的协同工作。这有助于优化技术架构，提高整体效能。此外，整合性策略还促进了不同技术团队之间的紧密沟通和高效合作，确保鲜切花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鲜切花项目所采用的技术。通过不断优化技术方案，鲜切花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鲜切花项目团队将在鲜切花项目初期识别可能的技术风险，并采取相应的预防和应对措施。通过建立健全的风险评估机制，鲜切花项目能够在实施过程中及时发现并解决潜在的技术问题，保障鲜切花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通过这些独特的技术管理特点，我们确信在鲜切花项目中，技术将成为鲜切花项目成功的有力支持。这一深度剖析揭示了技术管理在鲜切花项目实施中的关键作用，为鲜切花项目的技术基础奠定了坚实的基础。</w:t>
      </w:r>
    </w:p>
    <w:p>
      <w:pPr>
        <w:pStyle w:val="Heading2"/>
        <w:ind w:firstLine="560" w:firstLineChars="200"/>
        <w:rPr>
          <w:rFonts w:ascii="仿宋" w:eastAsia="仿宋" w:hAnsi="仿宋" w:cs="仿宋" w:hint="eastAsia"/>
          <w:sz w:val="28"/>
          <w:lang w:eastAsia="zh-CN"/>
        </w:rPr>
      </w:pPr>
      <w:bookmarkStart w:id="4" w:name="_Toc17999"/>
      <w:r>
        <w:rPr>
          <w:rFonts w:ascii="仿宋" w:eastAsia="仿宋" w:hAnsi="仿宋" w:cs="仿宋" w:hint="eastAsia"/>
          <w:sz w:val="28"/>
          <w:lang w:eastAsia="zh-CN"/>
        </w:rPr>
        <w:t>(二)、鲜切花项目工艺技术设计方案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鲜切花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鲜切花项目将严格按照相关行业规范要求进行组织。通过有效控制产品质量，鲜切花项目将致力于为顾客提供优质的鲜切花项目产品和良好的服务。这体现了鲜切花项目对于生产活动合规性和质量标准的高度重视，为鲜切花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鲜切花项目注重生态效益和清洁生产原则。鲜切花项目建设将紧密结合地方特色经济发展，与社会经济发展规划和区域环境保护规划方案相协调一致。通过与当地区域自然生态系统的结合，鲜切花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鲜切花项目产品具有多样化的客户需求和个性化的特点。因此，鲜切花项目产品规格品种多样，且单批生产数量较小。为满足这一特点，鲜切花项目承办单位将建设先进的柔性制造生产线。通过广泛应用柔性制造技术，鲜切花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鲜切花项目采用的技术具有较高的技术含量和自动化水平，处于国内先进水平。这一技术选用不仅体现了对生产效率、质量和环境友好性的高标准要求，同时为鲜切花项目的可持续发展奠定了坚实的基础。</w:t>
      </w:r>
    </w:p>
    <w:p>
      <w:pPr>
        <w:pStyle w:val="Heading2"/>
        <w:ind w:firstLine="560" w:firstLineChars="200"/>
        <w:rPr>
          <w:rFonts w:ascii="仿宋" w:eastAsia="仿宋" w:hAnsi="仿宋" w:cs="仿宋" w:hint="eastAsia"/>
          <w:sz w:val="28"/>
          <w:lang w:eastAsia="zh-CN"/>
        </w:rPr>
      </w:pPr>
      <w:bookmarkStart w:id="5" w:name="_Toc233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为确保鲜切花项目的高效生产和技术实施，我们制定了一套精心设计的设备选型方案，以满足鲜切花项目生产、质量和环保的要求。该方案的主要特点如下：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鲜切花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针对鲜切花项目产品的多样性和小批量生产的特点，我们将建设柔性制造生产线。通过在设备选型中考虑柔性制造技术，可以灵活应对不同产品规格和生产需求，实现生产线的高度灵活性和适应性。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97"/>
      <w:r>
        <w:rPr>
          <w:rFonts w:ascii="仿宋" w:eastAsia="仿宋" w:hAnsi="仿宋" w:cs="仿宋" w:hint="eastAsia"/>
          <w:sz w:val="28"/>
          <w:lang w:eastAsia="zh-CN"/>
        </w:rPr>
        <w:t>二、鲜切花项目土建工程</w:t>
      </w:r>
      <w:bookmarkEnd w:id="6"/>
    </w:p>
    <w:p>
      <w:pPr>
        <w:pStyle w:val="Heading2"/>
        <w:rPr>
          <w:rFonts w:ascii="仿宋" w:eastAsia="仿宋" w:hAnsi="仿宋" w:cs="仿宋" w:hint="eastAsia"/>
          <w:lang w:eastAsia="zh-CN"/>
        </w:rPr>
      </w:pPr>
      <w:bookmarkStart w:id="7" w:name="_Toc850"/>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在鲜切花项目的建筑工程设计中，我们将秉承一系列重要的设计原则，以确保鲜切花项目建筑在功能、美观、可持续性等方面达到最佳效果。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首要原则是确保建筑的功能性得到最大化的发挥。我们将充分理解鲜切花项目的实际需求，合理布局各个功能区域，保证建筑在满足业务需求的同时，提供高效的工作环境。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在建筑设计中，我们将综合考虑建设和运营成本。通过精细的经济效益分析，确保设计方案在高效利用资源的同时，对鲜切花项目的长期盈利能力有积极的贡献。</w:t>
      </w:r>
    </w:p>
    <w:p>
      <w:pPr>
        <w:pStyle w:val="Heading2"/>
        <w:ind w:firstLine="560" w:firstLineChars="200"/>
        <w:rPr>
          <w:rFonts w:ascii="仿宋" w:eastAsia="仿宋" w:hAnsi="仿宋" w:cs="仿宋" w:hint="eastAsia"/>
          <w:sz w:val="28"/>
          <w:lang w:eastAsia="zh-CN"/>
        </w:rPr>
      </w:pPr>
      <w:bookmarkStart w:id="8" w:name="_Toc265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鲜切花项目的土建工程设计中，我们将精准设定设计年限，结合鲜切花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鲜切花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0074"/>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鲜切花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鲜切花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鲜切花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479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本期工程鲜切花项目预计总建筑面积XXX平方米，其中：计容建筑面积XXX平方米，计划建筑工程投资XX万元，占鲜切花项目总投资的XX%。</w:t>
      </w:r>
    </w:p>
    <w:p>
      <w:pPr>
        <w:pStyle w:val="Heading1"/>
        <w:ind w:firstLine="560" w:firstLineChars="200"/>
        <w:rPr>
          <w:rFonts w:ascii="仿宋" w:eastAsia="仿宋" w:hAnsi="仿宋" w:cs="仿宋" w:hint="eastAsia"/>
          <w:sz w:val="28"/>
          <w:lang w:eastAsia="zh-CN"/>
        </w:rPr>
      </w:pPr>
      <w:bookmarkStart w:id="11" w:name="_Toc16270"/>
      <w:r>
        <w:rPr>
          <w:rFonts w:ascii="仿宋" w:eastAsia="仿宋" w:hAnsi="仿宋" w:cs="仿宋" w:hint="eastAsia"/>
          <w:sz w:val="28"/>
          <w:lang w:eastAsia="zh-CN"/>
        </w:rPr>
        <w:t>三、鲜切花项目危机管理</w:t>
      </w:r>
      <w:bookmarkEnd w:id="11"/>
    </w:p>
    <w:p>
      <w:pPr>
        <w:pStyle w:val="Heading2"/>
        <w:rPr>
          <w:rFonts w:ascii="仿宋" w:eastAsia="仿宋" w:hAnsi="仿宋" w:cs="仿宋" w:hint="eastAsia"/>
          <w:lang w:eastAsia="zh-CN"/>
        </w:rPr>
      </w:pPr>
      <w:bookmarkStart w:id="12" w:name="_Toc2663"/>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鲜切花项目危机管理中，危机预警与识别是确保鲜切花项目稳健运行的核心步骤。通过建立全面的监测机制，鲜切花项目团队旨在及时发现和理解潜在的风险和危机因素，以便采取及时的预防和应对措施，确保鲜切花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首先，通过深入的风险评估，鲜切花项目团队全面分析了整个鲜切花项目和各个阶段可能存在的威胁。这包括准确评估每个潜在风险的发生概率和可能影响的程度，为后续危机预警提供了有力支持。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鲜切花项目团队着重于明确定义鲜切花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鲜切花项目进展的持续监控，团队能够及时发现潜在问题并作出迅速反应。鲜切花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在这一阶段，团队的专业素养和反应速度将发挥至关重要的作用，以确保潜在危机能够在初期得到有效的处理，最大程度地减轻负面影响。通过危机预警与识别，鲜切花项目得以更有序、可控地推进。</w:t>
      </w:r>
    </w:p>
    <w:p>
      <w:pPr>
        <w:pStyle w:val="Heading2"/>
        <w:ind w:firstLine="560" w:firstLineChars="200"/>
        <w:rPr>
          <w:rFonts w:ascii="仿宋" w:eastAsia="仿宋" w:hAnsi="仿宋" w:cs="仿宋" w:hint="eastAsia"/>
          <w:sz w:val="28"/>
          <w:lang w:eastAsia="zh-CN"/>
        </w:rPr>
      </w:pPr>
      <w:bookmarkStart w:id="13" w:name="_Toc6973"/>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在危机发生时，鲜切花项目团队立即行动，成立了应急小组。该小组的任务是迅速制定并实施紧急应对措施，以最小化潜在损失。以下是采取的主要措施：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暂停鲜切花项目进度：为遏制危机蔓延，鲜切花项目暂时停止进行，以便全面评估当前状况。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资源重新分配：重新评估鲜切花项目资源的分配，确保最大限度地减小损失。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实时沟通：与关键利益相关者建立实时沟通机制，向他们传递鲜切花项目危机的实际状况，保障鲜切花项目核心利益。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在紧急应对的同时，鲜切花项目团队强调了团队协作和有效沟通的重要性。以下是团队协作的关键举措：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信息共享机制：建立了信息共享平台，确保团队成员能够及时获取鲜切花项目危机的实时信息。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领导者沟通：鲜切花项目领导者通过定期会议和即时沟通工具，指导团队应对危机，保持团队稳定运行。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随着危机得到初步控制，鲜切花项目团队转向制定恢复计划，以确保鲜切花项目能够从中迅速恢复。主要恢复计划包括：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修复受损的进度计划：重新评估鲜切花项目进度，制定修复计划，确保鲜切花项目尽快回归正常进程。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重新调整资源分配：优化资源分配，确保鲜切花项目在有限资源下高效运转。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风险管理机制加强：对鲜切花项目风险进行全面评估，制定更强化的风险管理策略，以预防未来可能的危机。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9290"/>
      <w:r>
        <w:rPr>
          <w:rFonts w:ascii="仿宋" w:eastAsia="仿宋" w:hAnsi="仿宋" w:cs="仿宋" w:hint="eastAsia"/>
          <w:sz w:val="28"/>
          <w:lang w:eastAsia="zh-CN"/>
        </w:rPr>
        <w:t>四、鲜切花项目可持续发展</w:t>
      </w:r>
      <w:bookmarkEnd w:id="14"/>
    </w:p>
    <w:p>
      <w:pPr>
        <w:pStyle w:val="Heading2"/>
        <w:rPr>
          <w:rFonts w:ascii="仿宋" w:eastAsia="仿宋" w:hAnsi="仿宋" w:cs="仿宋" w:hint="eastAsia"/>
          <w:lang w:eastAsia="zh-CN"/>
        </w:rPr>
      </w:pPr>
      <w:bookmarkStart w:id="15" w:name="_Toc26469"/>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鲜切花项目中，鲜切花项目团队着眼于未来，明确了可持续发展的战略方向。制定的具体可持续发展目标包括降低资源使用、采用环保技术、最大化社会效益等。这一步骤不仅有助于鲜切花项目在环保和社会责任方面达到最高标准，也为未来提供了明确的指引，确保鲜切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可持续实践的融入鲜切花项目管理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鲜切花项目管理周期。从鲜切花项目规划开始，鲜切花项目团队就考虑了环境和社会的因素。在执行阶段，鲜切花项目团队积极推动绿色技术的应用，优化资源利用。此外，关注员工的社会责任，通过培训和沟通活动提高员工对可持续发展的认知，使他们能够在日常工作中践行可持续实践。这些举措不仅为鲜切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422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扎根于鲜切花项目的可持续发展理念，我们深信环保与社会责任是鲜切花项目成功的关键支柱。在鲜切花项目的每一步，我们都致力于通过创新和实践，履行对环境和社会的坚定责任。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团队通过引入先进的环保技术、建立高效的废物处理系统以及推动能源节约措施，积极履行环保责任。定期的环保监测和评估确保鲜切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鲜切花项目不仅致力于自身可持续发展，还注重对社会的回馈。通过支持社区鲜切花项目、参与慈善事业、提供培训机会等方式，鲜切花项目积极履行社会责任。与当地社区建立积极互动，关注员工的工作与生活平衡，以及员工的身心健康，是鲜切花项目在社会责任层面的关键举措。这样的实践不仅增强了鲜切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2114"/>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4301"/>
      <w:r>
        <w:rPr>
          <w:rFonts w:ascii="仿宋" w:eastAsia="仿宋" w:hAnsi="仿宋" w:cs="仿宋" w:hint="eastAsia"/>
          <w:lang w:eastAsia="zh-CN"/>
        </w:rPr>
        <w:t>(一)、鲜切花行业分析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鲜切花行业一直以来都是市场的关注焦点。行业内的发展趋势、竞争态势以及潜在机会都对鲜切花项目的推进产生深远的影响。通过深入研究行业的整体概貌，我们将更好地理解行业的核心特征，为鲜切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鲜切花行业，技术一直是推动创新和发展的关键因素。我们将对当前技术趋势进行详尽分析，包括但不限于人工智能、大数据应用、先进制造技术等。这有助于鲜切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行业内的竞争格局是鲜切花项目成功的基础。我们将对主要竞争对手进行深入研究，包括其市场份额、产品特点、市场定位等。通过全面了解竞争对手的优势和劣势，鲜切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1993"/>
      <w:r>
        <w:rPr>
          <w:rFonts w:ascii="仿宋" w:eastAsia="仿宋" w:hAnsi="仿宋" w:cs="仿宋" w:hint="eastAsia"/>
          <w:sz w:val="28"/>
          <w:lang w:eastAsia="zh-CN"/>
        </w:rPr>
        <w:t>(二)、鲜切花市场分析预测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通过对市场规模的深入调研，我们将预测鲜切花市场未来的增长趋势。这包括市场的整体规模、各细分领域的发展趋势等。鲜切花项目可以根据市场的扩张速度和潜在机会，制定更符合市场需求的发展策略。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了解消费者的需求是市场分析的核心。我们将通过调查研究，深入挖掘目标消费者的需求特点、购买习惯以及对产品和服务的期望。这有助于鲜切花项目更好地定位目标市场，提供更符合消费者期待的解决方案。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鲜切花项目实施过程中需要充分考虑的因素。我们将对市场风险进行全面评估，包括但不限于政策法规风险、市场竞争风险、技术变革风险等。通过对潜在风险的深入分析，鲜切花项目可以制定相应的风险缓解策略，降低不确定性对鲜切花项目的影响。</w:t>
      </w:r>
    </w:p>
    <w:p>
      <w:pPr>
        <w:pStyle w:val="Heading1"/>
        <w:ind w:firstLine="560" w:firstLineChars="200"/>
        <w:rPr>
          <w:rFonts w:ascii="仿宋" w:eastAsia="仿宋" w:hAnsi="仿宋" w:cs="仿宋" w:hint="eastAsia"/>
          <w:sz w:val="28"/>
          <w:lang w:eastAsia="zh-CN"/>
        </w:rPr>
      </w:pPr>
      <w:bookmarkStart w:id="20" w:name="_Toc24701"/>
      <w:r>
        <w:rPr>
          <w:rFonts w:ascii="仿宋" w:eastAsia="仿宋" w:hAnsi="仿宋" w:cs="仿宋" w:hint="eastAsia"/>
          <w:sz w:val="28"/>
          <w:lang w:eastAsia="zh-CN"/>
        </w:rPr>
        <w:t>六、鲜切花项目选址可行性分析</w:t>
      </w:r>
      <w:bookmarkEnd w:id="20"/>
    </w:p>
    <w:p>
      <w:pPr>
        <w:pStyle w:val="Heading2"/>
        <w:rPr>
          <w:rFonts w:ascii="仿宋" w:eastAsia="仿宋" w:hAnsi="仿宋" w:cs="仿宋" w:hint="eastAsia"/>
          <w:lang w:eastAsia="zh-CN"/>
        </w:rPr>
      </w:pPr>
      <w:bookmarkStart w:id="21" w:name="_Toc19978"/>
      <w:r>
        <w:rPr>
          <w:rFonts w:ascii="仿宋" w:eastAsia="仿宋" w:hAnsi="仿宋" w:cs="仿宋" w:hint="eastAsia"/>
          <w:lang w:eastAsia="zh-CN"/>
        </w:rPr>
        <w:t>(一)、鲜切花项目选址</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该鲜切花项目选址位于XX省XX市XX区XXX街道</w:t>
      </w:r>
    </w:p>
    <w:p>
      <w:pPr>
        <w:pStyle w:val="Heading2"/>
        <w:ind w:firstLine="560" w:firstLineChars="200"/>
        <w:rPr>
          <w:rFonts w:ascii="仿宋" w:eastAsia="仿宋" w:hAnsi="仿宋" w:cs="仿宋" w:hint="eastAsia"/>
          <w:sz w:val="28"/>
          <w:lang w:eastAsia="zh-CN"/>
        </w:rPr>
      </w:pPr>
      <w:bookmarkStart w:id="22" w:name="_Toc27451"/>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鲜切花项目的征地面积将根据鲜切花项目的实际规模和需求进行精确规划。具体面积XXX平方米，旨在确保鲜切花项目不仅能够满足当前的发展需求，还能够预留空间以适应未来的扩展。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净用地面积是在征地面积基础上去除不可利用面积后的实际可开发用地。具体面积XXX平方米，考虑到环保、交通、安全等多方面因素，以确保鲜切花项目在整体利用效率上达到最优。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鲜切花项目计划建设的建筑总规模具体面积XXX平方米。这一规模的确定综合考虑了鲜切花项目的性质、规模，以及城市规划的相关要求，确保建筑布局与周边环境协调一致。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绿地率是鲜切花项目用地中被规划为绿地的比例。具体面积XXX平方米，旨在通过合理规划绿地，改善鲜切花项目周边环境，提升居民生活质量，并符合城市整体绿化规划。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容积率是用地上可以建设的建筑总体积与用地面积之比。具体面积XXX，通过合理的容积率规划，确保鲜切花项目建筑规模与周边环境和谐共生。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确保鲜切花项目选址与当地城市规划相一致，具体面积XXX平方米。通过与城市规划部门深入沟通，确保鲜切花项目不仅符合城市的整体发展方向，还能够融入城市的发展布局，为城市的长远发展贡献力量。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https://d.book118.com/788046051050006025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鲜切花项目规划设计纲要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2B332D"/>
    <w:rsid w:val="0F2B33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804605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2024-01-10T18:11:00Z</dcterms:created>
  <dcterms:modified xsi:type="dcterms:W3CDTF">2024-01-10T18:11:34Z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84266555D2EE460183DC19A5CDF780AF_11</vt:lpwstr>
  </property>
  <property fmtid="{D5CDD505-2E9C-101B-9397-08002B2CF9AE}" pid="3" name="KSOProductBuildVer">
    <vt:lpwstr>2052-12.1.0.16120</vt:lpwstr>
  </property>
</Properties>
</file>