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冲压机项目规划设计蓝图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151" w:history="1">
        <w:r>
          <w:rPr>
            <w:rFonts w:ascii="仿宋" w:eastAsia="仿宋" w:hAnsi="仿宋" w:cs="仿宋" w:hint="eastAsia"/>
            <w:lang w:eastAsia="zh-CN"/>
          </w:rPr>
          <w:t>序言</w:t>
        </w:r>
        <w:r>
          <w:tab/>
        </w:r>
        <w:r>
          <w:fldChar w:fldCharType="begin"/>
        </w:r>
        <w:r>
          <w:instrText xml:space="preserve"> PAGEREF _Toc5151 \h </w:instrText>
        </w:r>
        <w:r>
          <w:fldChar w:fldCharType="separate"/>
        </w:r>
        <w:r>
          <w:t>3</w:t>
        </w:r>
        <w:r>
          <w:fldChar w:fldCharType="end"/>
        </w:r>
      </w:hyperlink>
    </w:p>
    <w:p>
      <w:pPr>
        <w:pStyle w:val="TOC1"/>
        <w:tabs>
          <w:tab w:val="right" w:leader="dot" w:pos="8306"/>
        </w:tabs>
      </w:pPr>
      <w:hyperlink w:anchor="_Toc2950" w:history="1">
        <w:r>
          <w:rPr>
            <w:rFonts w:ascii="仿宋" w:eastAsia="仿宋" w:hAnsi="仿宋" w:cs="仿宋" w:hint="eastAsia"/>
            <w:lang w:eastAsia="zh-CN"/>
          </w:rPr>
          <w:t>一、工艺说明</w:t>
        </w:r>
        <w:r>
          <w:tab/>
        </w:r>
        <w:r>
          <w:fldChar w:fldCharType="begin"/>
        </w:r>
        <w:r>
          <w:instrText xml:space="preserve"> PAGEREF _Toc2950 \h </w:instrText>
        </w:r>
        <w:r>
          <w:fldChar w:fldCharType="separate"/>
        </w:r>
        <w:r>
          <w:t>3</w:t>
        </w:r>
        <w:r>
          <w:fldChar w:fldCharType="end"/>
        </w:r>
      </w:hyperlink>
    </w:p>
    <w:p>
      <w:pPr>
        <w:pStyle w:val="TOC2"/>
        <w:tabs>
          <w:tab w:val="right" w:leader="dot" w:pos="8306"/>
        </w:tabs>
      </w:pPr>
      <w:hyperlink w:anchor="_Toc26121" w:history="1">
        <w:r>
          <w:rPr>
            <w:rFonts w:ascii="仿宋" w:eastAsia="仿宋" w:hAnsi="仿宋" w:cs="仿宋" w:hint="eastAsia"/>
            <w:lang w:eastAsia="zh-CN"/>
          </w:rPr>
          <w:t>(一)、技术管理特点</w:t>
        </w:r>
        <w:r>
          <w:tab/>
        </w:r>
        <w:r>
          <w:fldChar w:fldCharType="begin"/>
        </w:r>
        <w:r>
          <w:instrText xml:space="preserve"> PAGEREF _Toc26121 \h </w:instrText>
        </w:r>
        <w:r>
          <w:fldChar w:fldCharType="separate"/>
        </w:r>
        <w:r>
          <w:t>3</w:t>
        </w:r>
        <w:r>
          <w:fldChar w:fldCharType="end"/>
        </w:r>
      </w:hyperlink>
    </w:p>
    <w:p>
      <w:pPr>
        <w:pStyle w:val="TOC2"/>
        <w:tabs>
          <w:tab w:val="right" w:leader="dot" w:pos="8306"/>
        </w:tabs>
      </w:pPr>
      <w:hyperlink w:anchor="_Toc31113" w:history="1">
        <w:r>
          <w:rPr>
            <w:rFonts w:ascii="仿宋" w:eastAsia="仿宋" w:hAnsi="仿宋" w:cs="仿宋" w:hint="eastAsia"/>
            <w:lang w:eastAsia="zh-CN"/>
          </w:rPr>
          <w:t>(二)、冲压机项目工艺技术设计方案</w:t>
        </w:r>
        <w:r>
          <w:tab/>
        </w:r>
        <w:r>
          <w:fldChar w:fldCharType="begin"/>
        </w:r>
        <w:r>
          <w:instrText xml:space="preserve"> PAGEREF _Toc31113 \h </w:instrText>
        </w:r>
        <w:r>
          <w:fldChar w:fldCharType="separate"/>
        </w:r>
        <w:r>
          <w:t>4</w:t>
        </w:r>
        <w:r>
          <w:fldChar w:fldCharType="end"/>
        </w:r>
      </w:hyperlink>
    </w:p>
    <w:p>
      <w:pPr>
        <w:pStyle w:val="TOC2"/>
        <w:tabs>
          <w:tab w:val="right" w:leader="dot" w:pos="8306"/>
        </w:tabs>
      </w:pPr>
      <w:hyperlink w:anchor="_Toc26205" w:history="1">
        <w:r>
          <w:rPr>
            <w:rFonts w:ascii="仿宋" w:eastAsia="仿宋" w:hAnsi="仿宋" w:cs="仿宋" w:hint="eastAsia"/>
            <w:lang w:eastAsia="zh-CN"/>
          </w:rPr>
          <w:t>(三)、设备选型方案</w:t>
        </w:r>
        <w:r>
          <w:tab/>
        </w:r>
        <w:r>
          <w:fldChar w:fldCharType="begin"/>
        </w:r>
        <w:r>
          <w:instrText xml:space="preserve"> PAGEREF _Toc26205 \h </w:instrText>
        </w:r>
        <w:r>
          <w:fldChar w:fldCharType="separate"/>
        </w:r>
        <w:r>
          <w:t>5</w:t>
        </w:r>
        <w:r>
          <w:fldChar w:fldCharType="end"/>
        </w:r>
      </w:hyperlink>
    </w:p>
    <w:p>
      <w:pPr>
        <w:pStyle w:val="TOC1"/>
        <w:tabs>
          <w:tab w:val="right" w:leader="dot" w:pos="8306"/>
        </w:tabs>
      </w:pPr>
      <w:hyperlink w:anchor="_Toc14486" w:history="1">
        <w:r>
          <w:rPr>
            <w:rFonts w:ascii="仿宋" w:eastAsia="仿宋" w:hAnsi="仿宋" w:cs="仿宋" w:hint="eastAsia"/>
            <w:lang w:eastAsia="zh-CN"/>
          </w:rPr>
          <w:t>二、冲压机项目选址可行性分析</w:t>
        </w:r>
        <w:r>
          <w:tab/>
        </w:r>
        <w:r>
          <w:fldChar w:fldCharType="begin"/>
        </w:r>
        <w:r>
          <w:instrText xml:space="preserve"> PAGEREF _Toc14486 \h </w:instrText>
        </w:r>
        <w:r>
          <w:fldChar w:fldCharType="separate"/>
        </w:r>
        <w:r>
          <w:t>7</w:t>
        </w:r>
        <w:r>
          <w:fldChar w:fldCharType="end"/>
        </w:r>
      </w:hyperlink>
    </w:p>
    <w:p>
      <w:pPr>
        <w:pStyle w:val="TOC2"/>
        <w:tabs>
          <w:tab w:val="right" w:leader="dot" w:pos="8306"/>
        </w:tabs>
      </w:pPr>
      <w:hyperlink w:anchor="_Toc3007" w:history="1">
        <w:r>
          <w:rPr>
            <w:rFonts w:ascii="仿宋" w:eastAsia="仿宋" w:hAnsi="仿宋" w:cs="仿宋" w:hint="eastAsia"/>
            <w:lang w:eastAsia="zh-CN"/>
          </w:rPr>
          <w:t>(一)、冲压机项目选址</w:t>
        </w:r>
        <w:r>
          <w:tab/>
        </w:r>
        <w:r>
          <w:fldChar w:fldCharType="begin"/>
        </w:r>
        <w:r>
          <w:instrText xml:space="preserve"> PAGEREF _Toc3007 \h </w:instrText>
        </w:r>
        <w:r>
          <w:fldChar w:fldCharType="separate"/>
        </w:r>
        <w:r>
          <w:t>7</w:t>
        </w:r>
        <w:r>
          <w:fldChar w:fldCharType="end"/>
        </w:r>
      </w:hyperlink>
    </w:p>
    <w:p>
      <w:pPr>
        <w:pStyle w:val="TOC2"/>
        <w:tabs>
          <w:tab w:val="right" w:leader="dot" w:pos="8306"/>
        </w:tabs>
      </w:pPr>
      <w:hyperlink w:anchor="_Toc14587" w:history="1">
        <w:r>
          <w:rPr>
            <w:rFonts w:ascii="仿宋" w:eastAsia="仿宋" w:hAnsi="仿宋" w:cs="仿宋" w:hint="eastAsia"/>
            <w:lang w:eastAsia="zh-CN"/>
          </w:rPr>
          <w:t>(二)、用地控制指标</w:t>
        </w:r>
        <w:r>
          <w:tab/>
        </w:r>
        <w:r>
          <w:fldChar w:fldCharType="begin"/>
        </w:r>
        <w:r>
          <w:instrText xml:space="preserve"> PAGEREF _Toc14587 \h </w:instrText>
        </w:r>
        <w:r>
          <w:fldChar w:fldCharType="separate"/>
        </w:r>
        <w:r>
          <w:t>7</w:t>
        </w:r>
        <w:r>
          <w:fldChar w:fldCharType="end"/>
        </w:r>
      </w:hyperlink>
    </w:p>
    <w:p>
      <w:pPr>
        <w:pStyle w:val="TOC2"/>
        <w:tabs>
          <w:tab w:val="right" w:leader="dot" w:pos="8306"/>
        </w:tabs>
      </w:pPr>
      <w:hyperlink w:anchor="_Toc28820" w:history="1">
        <w:r>
          <w:rPr>
            <w:rFonts w:ascii="仿宋" w:eastAsia="仿宋" w:hAnsi="仿宋" w:cs="仿宋" w:hint="eastAsia"/>
            <w:lang w:eastAsia="zh-CN"/>
          </w:rPr>
          <w:t>(三)、节约用地措施</w:t>
        </w:r>
        <w:r>
          <w:tab/>
        </w:r>
        <w:r>
          <w:fldChar w:fldCharType="begin"/>
        </w:r>
        <w:r>
          <w:instrText xml:space="preserve"> PAGEREF _Toc28820 \h </w:instrText>
        </w:r>
        <w:r>
          <w:fldChar w:fldCharType="separate"/>
        </w:r>
        <w:r>
          <w:t>9</w:t>
        </w:r>
        <w:r>
          <w:fldChar w:fldCharType="end"/>
        </w:r>
      </w:hyperlink>
    </w:p>
    <w:p>
      <w:pPr>
        <w:pStyle w:val="TOC2"/>
        <w:tabs>
          <w:tab w:val="right" w:leader="dot" w:pos="8306"/>
        </w:tabs>
      </w:pPr>
      <w:hyperlink w:anchor="_Toc12688" w:history="1">
        <w:r>
          <w:rPr>
            <w:rFonts w:ascii="仿宋" w:eastAsia="仿宋" w:hAnsi="仿宋" w:cs="仿宋" w:hint="eastAsia"/>
            <w:lang w:eastAsia="zh-CN"/>
          </w:rPr>
          <w:t>(四)、总图布置方案</w:t>
        </w:r>
        <w:r>
          <w:tab/>
        </w:r>
        <w:r>
          <w:fldChar w:fldCharType="begin"/>
        </w:r>
        <w:r>
          <w:instrText xml:space="preserve"> PAGEREF _Toc12688 \h </w:instrText>
        </w:r>
        <w:r>
          <w:fldChar w:fldCharType="separate"/>
        </w:r>
        <w:r>
          <w:t>10</w:t>
        </w:r>
        <w:r>
          <w:fldChar w:fldCharType="end"/>
        </w:r>
      </w:hyperlink>
    </w:p>
    <w:p>
      <w:pPr>
        <w:pStyle w:val="TOC2"/>
        <w:tabs>
          <w:tab w:val="right" w:leader="dot" w:pos="8306"/>
        </w:tabs>
      </w:pPr>
      <w:hyperlink w:anchor="_Toc1590" w:history="1">
        <w:r>
          <w:rPr>
            <w:rFonts w:ascii="仿宋" w:eastAsia="仿宋" w:hAnsi="仿宋" w:cs="仿宋" w:hint="eastAsia"/>
            <w:lang w:eastAsia="zh-CN"/>
          </w:rPr>
          <w:t>(五)、选址综合评价</w:t>
        </w:r>
        <w:r>
          <w:tab/>
        </w:r>
        <w:r>
          <w:fldChar w:fldCharType="begin"/>
        </w:r>
        <w:r>
          <w:instrText xml:space="preserve"> PAGEREF _Toc1590 \h </w:instrText>
        </w:r>
        <w:r>
          <w:fldChar w:fldCharType="separate"/>
        </w:r>
        <w:r>
          <w:t>11</w:t>
        </w:r>
        <w:r>
          <w:fldChar w:fldCharType="end"/>
        </w:r>
      </w:hyperlink>
    </w:p>
    <w:p>
      <w:pPr>
        <w:pStyle w:val="TOC1"/>
        <w:tabs>
          <w:tab w:val="right" w:leader="dot" w:pos="8306"/>
        </w:tabs>
      </w:pPr>
      <w:hyperlink w:anchor="_Toc5282" w:history="1">
        <w:r>
          <w:rPr>
            <w:rFonts w:ascii="仿宋" w:eastAsia="仿宋" w:hAnsi="仿宋" w:cs="仿宋" w:hint="eastAsia"/>
            <w:lang w:eastAsia="zh-CN"/>
          </w:rPr>
          <w:t>三、冲压机项目绩效评估</w:t>
        </w:r>
        <w:r>
          <w:tab/>
        </w:r>
        <w:r>
          <w:fldChar w:fldCharType="begin"/>
        </w:r>
        <w:r>
          <w:instrText xml:space="preserve"> PAGEREF _Toc5282 \h </w:instrText>
        </w:r>
        <w:r>
          <w:fldChar w:fldCharType="separate"/>
        </w:r>
        <w:r>
          <w:t>12</w:t>
        </w:r>
        <w:r>
          <w:fldChar w:fldCharType="end"/>
        </w:r>
      </w:hyperlink>
    </w:p>
    <w:p>
      <w:pPr>
        <w:pStyle w:val="TOC2"/>
        <w:tabs>
          <w:tab w:val="right" w:leader="dot" w:pos="8306"/>
        </w:tabs>
      </w:pPr>
      <w:hyperlink w:anchor="_Toc2739" w:history="1">
        <w:r>
          <w:rPr>
            <w:rFonts w:ascii="仿宋" w:eastAsia="仿宋" w:hAnsi="仿宋" w:cs="仿宋" w:hint="eastAsia"/>
            <w:lang w:eastAsia="zh-CN"/>
          </w:rPr>
          <w:t>(一)、绩效评估指标</w:t>
        </w:r>
        <w:r>
          <w:tab/>
        </w:r>
        <w:r>
          <w:fldChar w:fldCharType="begin"/>
        </w:r>
        <w:r>
          <w:instrText xml:space="preserve"> PAGEREF _Toc2739 \h </w:instrText>
        </w:r>
        <w:r>
          <w:fldChar w:fldCharType="separate"/>
        </w:r>
        <w:r>
          <w:t>12</w:t>
        </w:r>
        <w:r>
          <w:fldChar w:fldCharType="end"/>
        </w:r>
      </w:hyperlink>
    </w:p>
    <w:p>
      <w:pPr>
        <w:pStyle w:val="TOC2"/>
        <w:tabs>
          <w:tab w:val="right" w:leader="dot" w:pos="8306"/>
        </w:tabs>
      </w:pPr>
      <w:hyperlink w:anchor="_Toc12598" w:history="1">
        <w:r>
          <w:rPr>
            <w:rFonts w:ascii="仿宋" w:eastAsia="仿宋" w:hAnsi="仿宋" w:cs="仿宋" w:hint="eastAsia"/>
            <w:lang w:eastAsia="zh-CN"/>
          </w:rPr>
          <w:t>(二)、绩效评估方法</w:t>
        </w:r>
        <w:r>
          <w:tab/>
        </w:r>
        <w:r>
          <w:fldChar w:fldCharType="begin"/>
        </w:r>
        <w:r>
          <w:instrText xml:space="preserve"> PAGEREF _Toc12598 \h </w:instrText>
        </w:r>
        <w:r>
          <w:fldChar w:fldCharType="separate"/>
        </w:r>
        <w:r>
          <w:t>13</w:t>
        </w:r>
        <w:r>
          <w:fldChar w:fldCharType="end"/>
        </w:r>
      </w:hyperlink>
    </w:p>
    <w:p>
      <w:pPr>
        <w:pStyle w:val="TOC2"/>
        <w:tabs>
          <w:tab w:val="right" w:leader="dot" w:pos="8306"/>
        </w:tabs>
      </w:pPr>
      <w:hyperlink w:anchor="_Toc7547" w:history="1">
        <w:r>
          <w:rPr>
            <w:rFonts w:ascii="仿宋" w:eastAsia="仿宋" w:hAnsi="仿宋" w:cs="仿宋" w:hint="eastAsia"/>
            <w:lang w:eastAsia="zh-CN"/>
          </w:rPr>
          <w:t>(三)、绩效评估周期</w:t>
        </w:r>
        <w:r>
          <w:tab/>
        </w:r>
        <w:r>
          <w:fldChar w:fldCharType="begin"/>
        </w:r>
        <w:r>
          <w:instrText xml:space="preserve"> PAGEREF _Toc7547 \h </w:instrText>
        </w:r>
        <w:r>
          <w:fldChar w:fldCharType="separate"/>
        </w:r>
        <w:r>
          <w:t>14</w:t>
        </w:r>
        <w:r>
          <w:fldChar w:fldCharType="end"/>
        </w:r>
      </w:hyperlink>
    </w:p>
    <w:p>
      <w:pPr>
        <w:pStyle w:val="TOC1"/>
        <w:tabs>
          <w:tab w:val="right" w:leader="dot" w:pos="8306"/>
        </w:tabs>
      </w:pPr>
      <w:hyperlink w:anchor="_Toc2927" w:history="1">
        <w:r>
          <w:rPr>
            <w:rFonts w:ascii="仿宋" w:eastAsia="仿宋" w:hAnsi="仿宋" w:cs="仿宋" w:hint="eastAsia"/>
            <w:lang w:eastAsia="zh-CN"/>
          </w:rPr>
          <w:t>四、市场分析、调研</w:t>
        </w:r>
        <w:r>
          <w:tab/>
        </w:r>
        <w:r>
          <w:fldChar w:fldCharType="begin"/>
        </w:r>
        <w:r>
          <w:instrText xml:space="preserve"> PAGEREF _Toc2927 \h </w:instrText>
        </w:r>
        <w:r>
          <w:fldChar w:fldCharType="separate"/>
        </w:r>
        <w:r>
          <w:t>15</w:t>
        </w:r>
        <w:r>
          <w:fldChar w:fldCharType="end"/>
        </w:r>
      </w:hyperlink>
    </w:p>
    <w:p>
      <w:pPr>
        <w:pStyle w:val="TOC2"/>
        <w:tabs>
          <w:tab w:val="right" w:leader="dot" w:pos="8306"/>
        </w:tabs>
      </w:pPr>
      <w:hyperlink w:anchor="_Toc29369" w:history="1">
        <w:r>
          <w:rPr>
            <w:rFonts w:ascii="仿宋" w:eastAsia="仿宋" w:hAnsi="仿宋" w:cs="仿宋" w:hint="eastAsia"/>
            <w:lang w:eastAsia="zh-CN"/>
          </w:rPr>
          <w:t>(一)、冲压机行业分析</w:t>
        </w:r>
        <w:r>
          <w:tab/>
        </w:r>
        <w:r>
          <w:fldChar w:fldCharType="begin"/>
        </w:r>
        <w:r>
          <w:instrText xml:space="preserve"> PAGEREF _Toc29369 \h </w:instrText>
        </w:r>
        <w:r>
          <w:fldChar w:fldCharType="separate"/>
        </w:r>
        <w:r>
          <w:t>15</w:t>
        </w:r>
        <w:r>
          <w:fldChar w:fldCharType="end"/>
        </w:r>
      </w:hyperlink>
    </w:p>
    <w:p>
      <w:pPr>
        <w:pStyle w:val="TOC2"/>
        <w:tabs>
          <w:tab w:val="right" w:leader="dot" w:pos="8306"/>
        </w:tabs>
      </w:pPr>
      <w:hyperlink w:anchor="_Toc3356" w:history="1">
        <w:r>
          <w:rPr>
            <w:rFonts w:ascii="仿宋" w:eastAsia="仿宋" w:hAnsi="仿宋" w:cs="仿宋" w:hint="eastAsia"/>
            <w:lang w:eastAsia="zh-CN"/>
          </w:rPr>
          <w:t>(二)、冲压机市场分析预测</w:t>
        </w:r>
        <w:r>
          <w:tab/>
        </w:r>
        <w:r>
          <w:fldChar w:fldCharType="begin"/>
        </w:r>
        <w:r>
          <w:instrText xml:space="preserve"> PAGEREF _Toc3356 \h </w:instrText>
        </w:r>
        <w:r>
          <w:fldChar w:fldCharType="separate"/>
        </w:r>
        <w:r>
          <w:t>16</w:t>
        </w:r>
        <w:r>
          <w:fldChar w:fldCharType="end"/>
        </w:r>
      </w:hyperlink>
    </w:p>
    <w:p>
      <w:pPr>
        <w:pStyle w:val="TOC1"/>
        <w:tabs>
          <w:tab w:val="right" w:leader="dot" w:pos="8306"/>
        </w:tabs>
      </w:pPr>
      <w:hyperlink w:anchor="_Toc25121" w:history="1">
        <w:r>
          <w:rPr>
            <w:rFonts w:ascii="仿宋" w:eastAsia="仿宋" w:hAnsi="仿宋" w:cs="仿宋" w:hint="eastAsia"/>
            <w:lang w:eastAsia="zh-CN"/>
          </w:rPr>
          <w:t>五、冲压机项目土建工程</w:t>
        </w:r>
        <w:r>
          <w:tab/>
        </w:r>
        <w:r>
          <w:fldChar w:fldCharType="begin"/>
        </w:r>
        <w:r>
          <w:instrText xml:space="preserve"> PAGEREF _Toc25121 \h </w:instrText>
        </w:r>
        <w:r>
          <w:fldChar w:fldCharType="separate"/>
        </w:r>
        <w:r>
          <w:t>16</w:t>
        </w:r>
        <w:r>
          <w:fldChar w:fldCharType="end"/>
        </w:r>
      </w:hyperlink>
    </w:p>
    <w:p>
      <w:pPr>
        <w:pStyle w:val="TOC2"/>
        <w:tabs>
          <w:tab w:val="right" w:leader="dot" w:pos="8306"/>
        </w:tabs>
      </w:pPr>
      <w:hyperlink w:anchor="_Toc30647" w:history="1">
        <w:r>
          <w:rPr>
            <w:rFonts w:ascii="仿宋" w:eastAsia="仿宋" w:hAnsi="仿宋" w:cs="仿宋" w:hint="eastAsia"/>
            <w:lang w:eastAsia="zh-CN"/>
          </w:rPr>
          <w:t>(一)、建筑工程设计原则</w:t>
        </w:r>
        <w:r>
          <w:tab/>
        </w:r>
        <w:r>
          <w:fldChar w:fldCharType="begin"/>
        </w:r>
        <w:r>
          <w:instrText xml:space="preserve"> PAGEREF _Toc30647 \h </w:instrText>
        </w:r>
        <w:r>
          <w:fldChar w:fldCharType="separate"/>
        </w:r>
        <w:r>
          <w:t>16</w:t>
        </w:r>
        <w:r>
          <w:fldChar w:fldCharType="end"/>
        </w:r>
      </w:hyperlink>
    </w:p>
    <w:p>
      <w:pPr>
        <w:pStyle w:val="TOC2"/>
        <w:tabs>
          <w:tab w:val="right" w:leader="dot" w:pos="8306"/>
        </w:tabs>
      </w:pPr>
      <w:hyperlink w:anchor="_Toc13688" w:history="1">
        <w:r>
          <w:rPr>
            <w:rFonts w:ascii="仿宋" w:eastAsia="仿宋" w:hAnsi="仿宋" w:cs="仿宋" w:hint="eastAsia"/>
            <w:lang w:eastAsia="zh-CN"/>
          </w:rPr>
          <w:t>(二)、土建工程设计年限及安全等级</w:t>
        </w:r>
        <w:r>
          <w:tab/>
        </w:r>
        <w:r>
          <w:fldChar w:fldCharType="begin"/>
        </w:r>
        <w:r>
          <w:instrText xml:space="preserve"> PAGEREF _Toc13688 \h </w:instrText>
        </w:r>
        <w:r>
          <w:fldChar w:fldCharType="separate"/>
        </w:r>
        <w:r>
          <w:t>18</w:t>
        </w:r>
        <w:r>
          <w:fldChar w:fldCharType="end"/>
        </w:r>
      </w:hyperlink>
    </w:p>
    <w:p>
      <w:pPr>
        <w:pStyle w:val="TOC2"/>
        <w:tabs>
          <w:tab w:val="right" w:leader="dot" w:pos="8306"/>
        </w:tabs>
      </w:pPr>
      <w:hyperlink w:anchor="_Toc2908" w:history="1">
        <w:r>
          <w:rPr>
            <w:rFonts w:ascii="仿宋" w:eastAsia="仿宋" w:hAnsi="仿宋" w:cs="仿宋" w:hint="eastAsia"/>
            <w:lang w:eastAsia="zh-CN"/>
          </w:rPr>
          <w:t>(三)、建筑工程设计总体要求</w:t>
        </w:r>
        <w:r>
          <w:tab/>
        </w:r>
        <w:r>
          <w:fldChar w:fldCharType="begin"/>
        </w:r>
        <w:r>
          <w:instrText xml:space="preserve"> PAGEREF _Toc2908 \h </w:instrText>
        </w:r>
        <w:r>
          <w:fldChar w:fldCharType="separate"/>
        </w:r>
        <w:r>
          <w:t>19</w:t>
        </w:r>
        <w:r>
          <w:fldChar w:fldCharType="end"/>
        </w:r>
      </w:hyperlink>
    </w:p>
    <w:p>
      <w:pPr>
        <w:pStyle w:val="TOC2"/>
        <w:tabs>
          <w:tab w:val="right" w:leader="dot" w:pos="8306"/>
        </w:tabs>
      </w:pPr>
      <w:hyperlink w:anchor="_Toc31784" w:history="1">
        <w:r>
          <w:rPr>
            <w:rFonts w:ascii="仿宋" w:eastAsia="仿宋" w:hAnsi="仿宋" w:cs="仿宋" w:hint="eastAsia"/>
            <w:lang w:eastAsia="zh-CN"/>
          </w:rPr>
          <w:t>(四)、土建工程建设指标</w:t>
        </w:r>
        <w:r>
          <w:tab/>
        </w:r>
        <w:r>
          <w:fldChar w:fldCharType="begin"/>
        </w:r>
        <w:r>
          <w:instrText xml:space="preserve"> PAGEREF _Toc31784 \h </w:instrText>
        </w:r>
        <w:r>
          <w:fldChar w:fldCharType="separate"/>
        </w:r>
        <w:r>
          <w:t>19</w:t>
        </w:r>
        <w:r>
          <w:fldChar w:fldCharType="end"/>
        </w:r>
      </w:hyperlink>
    </w:p>
    <w:p>
      <w:pPr>
        <w:pStyle w:val="TOC1"/>
        <w:tabs>
          <w:tab w:val="right" w:leader="dot" w:pos="8306"/>
        </w:tabs>
      </w:pPr>
      <w:hyperlink w:anchor="_Toc12934" w:history="1">
        <w:r>
          <w:rPr>
            <w:rFonts w:ascii="仿宋" w:eastAsia="仿宋" w:hAnsi="仿宋" w:cs="仿宋" w:hint="eastAsia"/>
            <w:lang w:eastAsia="zh-CN"/>
          </w:rPr>
          <w:t>六、冲压机项目建设单位说明</w:t>
        </w:r>
        <w:r>
          <w:tab/>
        </w:r>
        <w:r>
          <w:fldChar w:fldCharType="begin"/>
        </w:r>
        <w:r>
          <w:instrText xml:space="preserve"> PAGEREF _Toc12934 \h </w:instrText>
        </w:r>
        <w:r>
          <w:fldChar w:fldCharType="separate"/>
        </w:r>
        <w:r>
          <w:t>20</w:t>
        </w:r>
        <w:r>
          <w:fldChar w:fldCharType="end"/>
        </w:r>
      </w:hyperlink>
    </w:p>
    <w:p>
      <w:pPr>
        <w:pStyle w:val="TOC2"/>
        <w:tabs>
          <w:tab w:val="right" w:leader="dot" w:pos="8306"/>
        </w:tabs>
      </w:pPr>
      <w:hyperlink w:anchor="_Toc5272" w:history="1">
        <w:r>
          <w:rPr>
            <w:rFonts w:ascii="仿宋" w:eastAsia="仿宋" w:hAnsi="仿宋" w:cs="仿宋" w:hint="eastAsia"/>
            <w:lang w:eastAsia="zh-CN"/>
          </w:rPr>
          <w:t>(一)、冲压机项目承办单位基本情况</w:t>
        </w:r>
        <w:r>
          <w:tab/>
        </w:r>
        <w:r>
          <w:fldChar w:fldCharType="begin"/>
        </w:r>
        <w:r>
          <w:instrText xml:space="preserve"> PAGEREF _Toc5272 \h </w:instrText>
        </w:r>
        <w:r>
          <w:fldChar w:fldCharType="separate"/>
        </w:r>
        <w:r>
          <w:t>20</w:t>
        </w:r>
        <w:r>
          <w:fldChar w:fldCharType="end"/>
        </w:r>
      </w:hyperlink>
    </w:p>
    <w:p>
      <w:pPr>
        <w:pStyle w:val="TOC2"/>
        <w:tabs>
          <w:tab w:val="right" w:leader="dot" w:pos="8306"/>
        </w:tabs>
      </w:pPr>
      <w:hyperlink w:anchor="_Toc16524" w:history="1">
        <w:r>
          <w:rPr>
            <w:rFonts w:ascii="仿宋" w:eastAsia="仿宋" w:hAnsi="仿宋" w:cs="仿宋" w:hint="eastAsia"/>
            <w:lang w:eastAsia="zh-CN"/>
          </w:rPr>
          <w:t>(二)、公司经济效益分析</w:t>
        </w:r>
        <w:r>
          <w:tab/>
        </w:r>
        <w:r>
          <w:fldChar w:fldCharType="begin"/>
        </w:r>
        <w:r>
          <w:instrText xml:space="preserve"> PAGEREF _Toc16524 \h </w:instrText>
        </w:r>
        <w:r>
          <w:fldChar w:fldCharType="separate"/>
        </w:r>
        <w:r>
          <w:t>20</w:t>
        </w:r>
        <w:r>
          <w:fldChar w:fldCharType="end"/>
        </w:r>
      </w:hyperlink>
    </w:p>
    <w:p>
      <w:pPr>
        <w:pStyle w:val="TOC1"/>
        <w:tabs>
          <w:tab w:val="right" w:leader="dot" w:pos="8306"/>
        </w:tabs>
      </w:pPr>
      <w:hyperlink w:anchor="_Toc24868" w:history="1">
        <w:r>
          <w:rPr>
            <w:rFonts w:ascii="仿宋" w:eastAsia="仿宋" w:hAnsi="仿宋" w:cs="仿宋" w:hint="eastAsia"/>
            <w:lang w:eastAsia="zh-CN"/>
          </w:rPr>
          <w:t>七、冲压机项目人力资源管理</w:t>
        </w:r>
        <w:r>
          <w:tab/>
        </w:r>
        <w:r>
          <w:fldChar w:fldCharType="begin"/>
        </w:r>
        <w:r>
          <w:instrText xml:space="preserve"> PAGEREF _Toc24868 \h </w:instrText>
        </w:r>
        <w:r>
          <w:fldChar w:fldCharType="separate"/>
        </w:r>
        <w:r>
          <w:t>21</w:t>
        </w:r>
        <w:r>
          <w:fldChar w:fldCharType="end"/>
        </w:r>
      </w:hyperlink>
    </w:p>
    <w:p>
      <w:pPr>
        <w:pStyle w:val="TOC2"/>
        <w:tabs>
          <w:tab w:val="right" w:leader="dot" w:pos="8306"/>
        </w:tabs>
      </w:pPr>
      <w:hyperlink w:anchor="_Toc311" w:history="1">
        <w:r>
          <w:rPr>
            <w:rFonts w:ascii="仿宋" w:eastAsia="仿宋" w:hAnsi="仿宋" w:cs="仿宋" w:hint="eastAsia"/>
            <w:lang w:eastAsia="zh-CN"/>
          </w:rPr>
          <w:t>(一)、建立健全的预算管理制度</w:t>
        </w:r>
        <w:r>
          <w:tab/>
        </w:r>
        <w:r>
          <w:fldChar w:fldCharType="begin"/>
        </w:r>
        <w:r>
          <w:instrText xml:space="preserve"> PAGEREF _Toc311 \h </w:instrText>
        </w:r>
        <w:r>
          <w:fldChar w:fldCharType="separate"/>
        </w:r>
        <w:r>
          <w:t>21</w:t>
        </w:r>
        <w:r>
          <w:fldChar w:fldCharType="end"/>
        </w:r>
      </w:hyperlink>
    </w:p>
    <w:p>
      <w:pPr>
        <w:pStyle w:val="TOC2"/>
        <w:tabs>
          <w:tab w:val="right" w:leader="dot" w:pos="8306"/>
        </w:tabs>
      </w:pPr>
      <w:hyperlink w:anchor="_Toc3552" w:history="1">
        <w:r>
          <w:rPr>
            <w:rFonts w:ascii="仿宋" w:eastAsia="仿宋" w:hAnsi="仿宋" w:cs="仿宋" w:hint="eastAsia"/>
            <w:lang w:eastAsia="zh-CN"/>
          </w:rPr>
          <w:t>(二)、加强资金流动监控</w:t>
        </w:r>
        <w:r>
          <w:tab/>
        </w:r>
        <w:r>
          <w:fldChar w:fldCharType="begin"/>
        </w:r>
        <w:r>
          <w:instrText xml:space="preserve"> PAGEREF _Toc3552 \h </w:instrText>
        </w:r>
        <w:r>
          <w:fldChar w:fldCharType="separate"/>
        </w:r>
        <w:r>
          <w:t>23</w:t>
        </w:r>
        <w:r>
          <w:fldChar w:fldCharType="end"/>
        </w:r>
      </w:hyperlink>
    </w:p>
    <w:p>
      <w:pPr>
        <w:pStyle w:val="TOC2"/>
        <w:tabs>
          <w:tab w:val="right" w:leader="dot" w:pos="8306"/>
        </w:tabs>
      </w:pPr>
      <w:hyperlink w:anchor="_Toc2541" w:history="1">
        <w:r>
          <w:rPr>
            <w:rFonts w:ascii="仿宋" w:eastAsia="仿宋" w:hAnsi="仿宋" w:cs="仿宋" w:hint="eastAsia"/>
            <w:lang w:eastAsia="zh-CN"/>
          </w:rPr>
          <w:t>(三)、制定完善的风险控制机制</w:t>
        </w:r>
        <w:r>
          <w:tab/>
        </w:r>
        <w:r>
          <w:fldChar w:fldCharType="begin"/>
        </w:r>
        <w:r>
          <w:instrText xml:space="preserve"> PAGEREF _Toc2541 \h </w:instrText>
        </w:r>
        <w:r>
          <w:fldChar w:fldCharType="separate"/>
        </w:r>
        <w:r>
          <w:t>24</w:t>
        </w:r>
        <w:r>
          <w:fldChar w:fldCharType="end"/>
        </w:r>
      </w:hyperlink>
    </w:p>
    <w:p>
      <w:pPr>
        <w:pStyle w:val="TOC2"/>
        <w:tabs>
          <w:tab w:val="right" w:leader="dot" w:pos="8306"/>
        </w:tabs>
      </w:pPr>
      <w:hyperlink w:anchor="_Toc13722" w:history="1">
        <w:r>
          <w:rPr>
            <w:rFonts w:ascii="仿宋" w:eastAsia="仿宋" w:hAnsi="仿宋" w:cs="仿宋" w:hint="eastAsia"/>
            <w:lang w:eastAsia="zh-CN"/>
          </w:rPr>
          <w:t>(四)、优化成本管理</w:t>
        </w:r>
        <w:r>
          <w:tab/>
        </w:r>
        <w:r>
          <w:fldChar w:fldCharType="begin"/>
        </w:r>
        <w:r>
          <w:instrText xml:space="preserve"> PAGEREF _Toc13722 \h </w:instrText>
        </w:r>
        <w:r>
          <w:fldChar w:fldCharType="separate"/>
        </w:r>
        <w:r>
          <w:t>25</w:t>
        </w:r>
        <w:r>
          <w:fldChar w:fldCharType="end"/>
        </w:r>
      </w:hyperlink>
    </w:p>
    <w:p>
      <w:pPr>
        <w:pStyle w:val="TOC1"/>
        <w:tabs>
          <w:tab w:val="right" w:leader="dot" w:pos="8306"/>
        </w:tabs>
      </w:pPr>
      <w:hyperlink w:anchor="_Toc321" w:history="1">
        <w:r>
          <w:rPr>
            <w:rFonts w:ascii="仿宋" w:eastAsia="仿宋" w:hAnsi="仿宋" w:cs="仿宋" w:hint="eastAsia"/>
            <w:lang w:eastAsia="zh-CN"/>
          </w:rPr>
          <w:t>八、冲压机项目投资规划</w:t>
        </w:r>
        <w:r>
          <w:tab/>
        </w:r>
        <w:r>
          <w:fldChar w:fldCharType="begin"/>
        </w:r>
        <w:r>
          <w:instrText xml:space="preserve"> PAGEREF _Toc321 \h </w:instrText>
        </w:r>
        <w:r>
          <w:fldChar w:fldCharType="separate"/>
        </w:r>
        <w:r>
          <w:t>27</w:t>
        </w:r>
        <w:r>
          <w:fldChar w:fldCharType="end"/>
        </w:r>
      </w:hyperlink>
    </w:p>
    <w:p>
      <w:pPr>
        <w:pStyle w:val="TOC2"/>
        <w:tabs>
          <w:tab w:val="right" w:leader="dot" w:pos="8306"/>
        </w:tabs>
      </w:pPr>
      <w:hyperlink w:anchor="_Toc26545" w:history="1">
        <w:r>
          <w:rPr>
            <w:rFonts w:ascii="仿宋" w:eastAsia="仿宋" w:hAnsi="仿宋" w:cs="仿宋" w:hint="eastAsia"/>
            <w:lang w:eastAsia="zh-CN"/>
          </w:rPr>
          <w:t>(一)、冲压机项目总投资估算</w:t>
        </w:r>
        <w:r>
          <w:tab/>
        </w:r>
        <w:r>
          <w:fldChar w:fldCharType="begin"/>
        </w:r>
        <w:r>
          <w:instrText xml:space="preserve"> PAGEREF _Toc26545 \h </w:instrText>
        </w:r>
        <w:r>
          <w:fldChar w:fldCharType="separate"/>
        </w:r>
        <w:r>
          <w:t>27</w:t>
        </w:r>
        <w:r>
          <w:fldChar w:fldCharType="end"/>
        </w:r>
      </w:hyperlink>
    </w:p>
    <w:p>
      <w:pPr>
        <w:pStyle w:val="TOC2"/>
        <w:tabs>
          <w:tab w:val="right" w:leader="dot" w:pos="8306"/>
        </w:tabs>
      </w:pPr>
      <w:hyperlink w:anchor="_Toc30693" w:history="1">
        <w:r>
          <w:rPr>
            <w:rFonts w:ascii="仿宋" w:eastAsia="仿宋" w:hAnsi="仿宋" w:cs="仿宋" w:hint="eastAsia"/>
            <w:lang w:eastAsia="zh-CN"/>
          </w:rPr>
          <w:t>(二)、资金筹措</w:t>
        </w:r>
        <w:r>
          <w:tab/>
        </w:r>
        <w:r>
          <w:fldChar w:fldCharType="begin"/>
        </w:r>
        <w:r>
          <w:instrText xml:space="preserve"> PAGEREF _Toc30693 \h </w:instrText>
        </w:r>
        <w:r>
          <w:fldChar w:fldCharType="separate"/>
        </w:r>
        <w:r>
          <w:t>28</w:t>
        </w:r>
        <w:r>
          <w:fldChar w:fldCharType="end"/>
        </w:r>
      </w:hyperlink>
    </w:p>
    <w:p>
      <w:pPr>
        <w:pStyle w:val="TOC1"/>
        <w:tabs>
          <w:tab w:val="right" w:leader="dot" w:pos="8306"/>
        </w:tabs>
      </w:pPr>
      <w:hyperlink w:anchor="_Toc23982" w:history="1">
        <w:r>
          <w:rPr>
            <w:rFonts w:ascii="仿宋" w:eastAsia="仿宋" w:hAnsi="仿宋" w:cs="仿宋" w:hint="eastAsia"/>
            <w:lang w:eastAsia="zh-CN"/>
          </w:rPr>
          <w:t>九、冲压机项目人力资源培养与发展</w:t>
        </w:r>
        <w:r>
          <w:tab/>
        </w:r>
        <w:r>
          <w:fldChar w:fldCharType="begin"/>
        </w:r>
        <w:r>
          <w:instrText xml:space="preserve"> PAGEREF _Toc23982 \h </w:instrText>
        </w:r>
        <w:r>
          <w:fldChar w:fldCharType="separate"/>
        </w:r>
        <w:r>
          <w:t>29</w:t>
        </w:r>
        <w:r>
          <w:fldChar w:fldCharType="end"/>
        </w:r>
      </w:hyperlink>
    </w:p>
    <w:p>
      <w:pPr>
        <w:pStyle w:val="TOC2"/>
        <w:tabs>
          <w:tab w:val="right" w:leader="dot" w:pos="8306"/>
        </w:tabs>
      </w:pPr>
      <w:hyperlink w:anchor="_Toc1620" w:history="1">
        <w:r>
          <w:rPr>
            <w:rFonts w:ascii="仿宋" w:eastAsia="仿宋" w:hAnsi="仿宋" w:cs="仿宋" w:hint="eastAsia"/>
            <w:lang w:eastAsia="zh-CN"/>
          </w:rPr>
          <w:t>(一)、人才需求与规划</w:t>
        </w:r>
        <w:r>
          <w:tab/>
        </w:r>
        <w:r>
          <w:fldChar w:fldCharType="begin"/>
        </w:r>
        <w:r>
          <w:instrText xml:space="preserve"> PAGEREF _Toc1620 \h </w:instrText>
        </w:r>
        <w:r>
          <w:fldChar w:fldCharType="separate"/>
        </w:r>
        <w:r>
          <w:t>29</w:t>
        </w:r>
        <w:r>
          <w:fldChar w:fldCharType="end"/>
        </w:r>
      </w:hyperlink>
    </w:p>
    <w:p>
      <w:pPr>
        <w:pStyle w:val="TOC2"/>
        <w:tabs>
          <w:tab w:val="right" w:leader="dot" w:pos="8306"/>
        </w:tabs>
      </w:pPr>
      <w:hyperlink w:anchor="_Toc26323" w:history="1">
        <w:r>
          <w:rPr>
            <w:rFonts w:ascii="仿宋" w:eastAsia="仿宋" w:hAnsi="仿宋" w:cs="仿宋" w:hint="eastAsia"/>
            <w:lang w:eastAsia="zh-CN"/>
          </w:rPr>
          <w:t>(二)、培训与发展计划</w:t>
        </w:r>
        <w:r>
          <w:tab/>
        </w:r>
        <w:r>
          <w:fldChar w:fldCharType="begin"/>
        </w:r>
        <w:r>
          <w:instrText xml:space="preserve"> PAGEREF _Toc26323 \h </w:instrText>
        </w:r>
        <w:r>
          <w:fldChar w:fldCharType="separate"/>
        </w:r>
        <w:r>
          <w:t>29</w:t>
        </w:r>
        <w:r>
          <w:fldChar w:fldCharType="end"/>
        </w:r>
      </w:hyperlink>
    </w:p>
    <w:p>
      <w:pPr>
        <w:pStyle w:val="TOC1"/>
        <w:tabs>
          <w:tab w:val="right" w:leader="dot" w:pos="8306"/>
        </w:tabs>
      </w:pPr>
      <w:hyperlink w:anchor="_Toc15536" w:history="1">
        <w:r>
          <w:rPr>
            <w:rFonts w:ascii="仿宋" w:eastAsia="仿宋" w:hAnsi="仿宋" w:cs="仿宋" w:hint="eastAsia"/>
            <w:lang w:eastAsia="zh-CN"/>
          </w:rPr>
          <w:t>十、冲压机项目财务管理</w:t>
        </w:r>
        <w:r>
          <w:tab/>
        </w:r>
        <w:r>
          <w:fldChar w:fldCharType="begin"/>
        </w:r>
        <w:r>
          <w:instrText xml:space="preserve"> PAGEREF _Toc15536 \h </w:instrText>
        </w:r>
        <w:r>
          <w:fldChar w:fldCharType="separate"/>
        </w:r>
        <w:r>
          <w:t>30</w:t>
        </w:r>
        <w:r>
          <w:fldChar w:fldCharType="end"/>
        </w:r>
      </w:hyperlink>
    </w:p>
    <w:p>
      <w:pPr>
        <w:pStyle w:val="TOC2"/>
        <w:tabs>
          <w:tab w:val="right" w:leader="dot" w:pos="8306"/>
        </w:tabs>
      </w:pPr>
      <w:hyperlink w:anchor="_Toc251" w:history="1">
        <w:r>
          <w:rPr>
            <w:rFonts w:ascii="仿宋" w:eastAsia="仿宋" w:hAnsi="仿宋" w:cs="仿宋" w:hint="eastAsia"/>
            <w:lang w:eastAsia="zh-CN"/>
          </w:rPr>
          <w:t>(一)、资金需求大</w:t>
        </w:r>
        <w:r>
          <w:tab/>
        </w:r>
        <w:r>
          <w:fldChar w:fldCharType="begin"/>
        </w:r>
        <w:r>
          <w:instrText xml:space="preserve"> PAGEREF _Toc251 \h </w:instrText>
        </w:r>
        <w:r>
          <w:fldChar w:fldCharType="separate"/>
        </w:r>
        <w:r>
          <w:t>30</w:t>
        </w:r>
        <w:r>
          <w:fldChar w:fldCharType="end"/>
        </w:r>
      </w:hyperlink>
    </w:p>
    <w:p>
      <w:pPr>
        <w:pStyle w:val="TOC2"/>
        <w:tabs>
          <w:tab w:val="right" w:leader="dot" w:pos="8306"/>
        </w:tabs>
      </w:pPr>
      <w:hyperlink w:anchor="_Toc7845" w:history="1">
        <w:r>
          <w:rPr>
            <w:rFonts w:ascii="仿宋" w:eastAsia="仿宋" w:hAnsi="仿宋" w:cs="仿宋" w:hint="eastAsia"/>
            <w:lang w:eastAsia="zh-CN"/>
          </w:rPr>
          <w:t>(二)、研发周期长</w:t>
        </w:r>
        <w:r>
          <w:tab/>
        </w:r>
        <w:r>
          <w:fldChar w:fldCharType="begin"/>
        </w:r>
        <w:r>
          <w:instrText xml:space="preserve"> PAGEREF _Toc7845 \h </w:instrText>
        </w:r>
        <w:r>
          <w:fldChar w:fldCharType="separate"/>
        </w:r>
        <w:r>
          <w:t>31</w:t>
        </w:r>
        <w:r>
          <w:fldChar w:fldCharType="end"/>
        </w:r>
      </w:hyperlink>
    </w:p>
    <w:p>
      <w:pPr>
        <w:pStyle w:val="TOC2"/>
        <w:tabs>
          <w:tab w:val="right" w:leader="dot" w:pos="8306"/>
        </w:tabs>
      </w:pPr>
      <w:hyperlink w:anchor="_Toc4469" w:history="1">
        <w:r>
          <w:rPr>
            <w:rFonts w:ascii="仿宋" w:eastAsia="仿宋" w:hAnsi="仿宋" w:cs="仿宋" w:hint="eastAsia"/>
            <w:lang w:eastAsia="zh-CN"/>
          </w:rPr>
          <w:t>(三)、市场风险大</w:t>
        </w:r>
        <w:r>
          <w:tab/>
        </w:r>
        <w:r>
          <w:fldChar w:fldCharType="begin"/>
        </w:r>
        <w:r>
          <w:instrText xml:space="preserve"> PAGEREF _Toc4469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522" w:history="1">
        <w:r>
          <w:rPr>
            <w:rFonts w:ascii="仿宋" w:eastAsia="仿宋" w:hAnsi="仿宋" w:cs="仿宋" w:hint="eastAsia"/>
            <w:lang w:eastAsia="zh-CN"/>
          </w:rPr>
          <w:t>(四)、利润率高</w:t>
        </w:r>
        <w:r>
          <w:tab/>
        </w:r>
        <w:r>
          <w:fldChar w:fldCharType="begin"/>
        </w:r>
        <w:r>
          <w:instrText xml:space="preserve"> PAGEREF _Toc29522 \h </w:instrText>
        </w:r>
        <w:r>
          <w:fldChar w:fldCharType="separate"/>
        </w:r>
        <w:r>
          <w:t>35</w:t>
        </w:r>
        <w:r>
          <w:fldChar w:fldCharType="end"/>
        </w:r>
      </w:hyperlink>
    </w:p>
    <w:p>
      <w:pPr>
        <w:pStyle w:val="TOC1"/>
        <w:tabs>
          <w:tab w:val="right" w:leader="dot" w:pos="8306"/>
        </w:tabs>
      </w:pPr>
      <w:hyperlink w:anchor="_Toc1475" w:history="1">
        <w:r>
          <w:rPr>
            <w:rFonts w:ascii="仿宋" w:eastAsia="仿宋" w:hAnsi="仿宋" w:cs="仿宋" w:hint="eastAsia"/>
            <w:lang w:eastAsia="zh-CN"/>
          </w:rPr>
          <w:t>十一、冲压机项目创新与研发</w:t>
        </w:r>
        <w:r>
          <w:tab/>
        </w:r>
        <w:r>
          <w:fldChar w:fldCharType="begin"/>
        </w:r>
        <w:r>
          <w:instrText xml:space="preserve"> PAGEREF _Toc1475 \h </w:instrText>
        </w:r>
        <w:r>
          <w:fldChar w:fldCharType="separate"/>
        </w:r>
        <w:r>
          <w:t>37</w:t>
        </w:r>
        <w:r>
          <w:fldChar w:fldCharType="end"/>
        </w:r>
      </w:hyperlink>
    </w:p>
    <w:p>
      <w:pPr>
        <w:pStyle w:val="TOC2"/>
        <w:tabs>
          <w:tab w:val="right" w:leader="dot" w:pos="8306"/>
        </w:tabs>
      </w:pPr>
      <w:hyperlink w:anchor="_Toc12678" w:history="1">
        <w:r>
          <w:rPr>
            <w:rFonts w:ascii="仿宋" w:eastAsia="仿宋" w:hAnsi="仿宋" w:cs="仿宋" w:hint="eastAsia"/>
            <w:lang w:eastAsia="zh-CN"/>
          </w:rPr>
          <w:t>(一)、创新策略与方向</w:t>
        </w:r>
        <w:r>
          <w:tab/>
        </w:r>
        <w:r>
          <w:fldChar w:fldCharType="begin"/>
        </w:r>
        <w:r>
          <w:instrText xml:space="preserve"> PAGEREF _Toc12678 \h </w:instrText>
        </w:r>
        <w:r>
          <w:fldChar w:fldCharType="separate"/>
        </w:r>
        <w:r>
          <w:t>37</w:t>
        </w:r>
        <w:r>
          <w:fldChar w:fldCharType="end"/>
        </w:r>
      </w:hyperlink>
    </w:p>
    <w:p>
      <w:pPr>
        <w:pStyle w:val="TOC2"/>
        <w:tabs>
          <w:tab w:val="right" w:leader="dot" w:pos="8306"/>
        </w:tabs>
      </w:pPr>
      <w:hyperlink w:anchor="_Toc9070" w:history="1">
        <w:r>
          <w:rPr>
            <w:rFonts w:ascii="仿宋" w:eastAsia="仿宋" w:hAnsi="仿宋" w:cs="仿宋" w:hint="eastAsia"/>
            <w:lang w:eastAsia="zh-CN"/>
          </w:rPr>
          <w:t>(二)、研发规划与投入</w:t>
        </w:r>
        <w:r>
          <w:tab/>
        </w:r>
        <w:r>
          <w:fldChar w:fldCharType="begin"/>
        </w:r>
        <w:r>
          <w:instrText xml:space="preserve"> PAGEREF _Toc9070 \h </w:instrText>
        </w:r>
        <w:r>
          <w:fldChar w:fldCharType="separate"/>
        </w:r>
        <w:r>
          <w:t>38</w:t>
        </w:r>
        <w:r>
          <w:fldChar w:fldCharType="end"/>
        </w:r>
      </w:hyperlink>
    </w:p>
    <w:p>
      <w:pPr>
        <w:pStyle w:val="TOC1"/>
        <w:tabs>
          <w:tab w:val="right" w:leader="dot" w:pos="8306"/>
        </w:tabs>
      </w:pPr>
      <w:hyperlink w:anchor="_Toc21200" w:history="1">
        <w:r>
          <w:rPr>
            <w:rFonts w:ascii="仿宋" w:eastAsia="仿宋" w:hAnsi="仿宋" w:cs="仿宋" w:hint="eastAsia"/>
            <w:lang w:eastAsia="zh-CN"/>
          </w:rPr>
          <w:t>十二、冲压机项目计划安排</w:t>
        </w:r>
        <w:r>
          <w:tab/>
        </w:r>
        <w:r>
          <w:fldChar w:fldCharType="begin"/>
        </w:r>
        <w:r>
          <w:instrText xml:space="preserve"> PAGEREF _Toc21200 \h </w:instrText>
        </w:r>
        <w:r>
          <w:fldChar w:fldCharType="separate"/>
        </w:r>
        <w:r>
          <w:t>40</w:t>
        </w:r>
        <w:r>
          <w:fldChar w:fldCharType="end"/>
        </w:r>
      </w:hyperlink>
    </w:p>
    <w:p>
      <w:pPr>
        <w:pStyle w:val="TOC2"/>
        <w:tabs>
          <w:tab w:val="right" w:leader="dot" w:pos="8306"/>
        </w:tabs>
      </w:pPr>
      <w:hyperlink w:anchor="_Toc18248" w:history="1">
        <w:r>
          <w:rPr>
            <w:rFonts w:ascii="仿宋" w:eastAsia="仿宋" w:hAnsi="仿宋" w:cs="仿宋" w:hint="eastAsia"/>
            <w:lang w:eastAsia="zh-CN"/>
          </w:rPr>
          <w:t>(一)、建设周期</w:t>
        </w:r>
        <w:r>
          <w:tab/>
        </w:r>
        <w:r>
          <w:fldChar w:fldCharType="begin"/>
        </w:r>
        <w:r>
          <w:instrText xml:space="preserve"> PAGEREF _Toc18248 \h </w:instrText>
        </w:r>
        <w:r>
          <w:fldChar w:fldCharType="separate"/>
        </w:r>
        <w:r>
          <w:t>40</w:t>
        </w:r>
        <w:r>
          <w:fldChar w:fldCharType="end"/>
        </w:r>
      </w:hyperlink>
    </w:p>
    <w:p>
      <w:pPr>
        <w:pStyle w:val="TOC2"/>
        <w:tabs>
          <w:tab w:val="right" w:leader="dot" w:pos="8306"/>
        </w:tabs>
      </w:pPr>
      <w:hyperlink w:anchor="_Toc27705" w:history="1">
        <w:r>
          <w:rPr>
            <w:rFonts w:ascii="仿宋" w:eastAsia="仿宋" w:hAnsi="仿宋" w:cs="仿宋" w:hint="eastAsia"/>
            <w:lang w:eastAsia="zh-CN"/>
          </w:rPr>
          <w:t>(二)、建设进度</w:t>
        </w:r>
        <w:r>
          <w:tab/>
        </w:r>
        <w:r>
          <w:fldChar w:fldCharType="begin"/>
        </w:r>
        <w:r>
          <w:instrText xml:space="preserve"> PAGEREF _Toc27705 \h </w:instrText>
        </w:r>
        <w:r>
          <w:fldChar w:fldCharType="separate"/>
        </w:r>
        <w:r>
          <w:t>40</w:t>
        </w:r>
        <w:r>
          <w:fldChar w:fldCharType="end"/>
        </w:r>
      </w:hyperlink>
    </w:p>
    <w:p>
      <w:pPr>
        <w:pStyle w:val="TOC2"/>
        <w:tabs>
          <w:tab w:val="right" w:leader="dot" w:pos="8306"/>
        </w:tabs>
      </w:pPr>
      <w:hyperlink w:anchor="_Toc6089" w:history="1">
        <w:r>
          <w:rPr>
            <w:rFonts w:ascii="仿宋" w:eastAsia="仿宋" w:hAnsi="仿宋" w:cs="仿宋" w:hint="eastAsia"/>
            <w:lang w:eastAsia="zh-CN"/>
          </w:rPr>
          <w:t>(三)、进度安排注意事项</w:t>
        </w:r>
        <w:r>
          <w:tab/>
        </w:r>
        <w:r>
          <w:fldChar w:fldCharType="begin"/>
        </w:r>
        <w:r>
          <w:instrText xml:space="preserve"> PAGEREF _Toc6089 \h </w:instrText>
        </w:r>
        <w:r>
          <w:fldChar w:fldCharType="separate"/>
        </w:r>
        <w:r>
          <w:t>41</w:t>
        </w:r>
        <w:r>
          <w:fldChar w:fldCharType="end"/>
        </w:r>
      </w:hyperlink>
    </w:p>
    <w:p>
      <w:pPr>
        <w:pStyle w:val="TOC2"/>
        <w:tabs>
          <w:tab w:val="right" w:leader="dot" w:pos="8306"/>
        </w:tabs>
      </w:pPr>
      <w:hyperlink w:anchor="_Toc8607" w:history="1">
        <w:r>
          <w:rPr>
            <w:rFonts w:ascii="仿宋" w:eastAsia="仿宋" w:hAnsi="仿宋" w:cs="仿宋" w:hint="eastAsia"/>
            <w:lang w:eastAsia="zh-CN"/>
          </w:rPr>
          <w:t>(四)、人力资源配置</w:t>
        </w:r>
        <w:r>
          <w:tab/>
        </w:r>
        <w:r>
          <w:fldChar w:fldCharType="begin"/>
        </w:r>
        <w:r>
          <w:instrText xml:space="preserve"> PAGEREF _Toc8607 \h </w:instrText>
        </w:r>
        <w:r>
          <w:fldChar w:fldCharType="separate"/>
        </w:r>
        <w:r>
          <w:t>43</w:t>
        </w:r>
        <w:r>
          <w:fldChar w:fldCharType="end"/>
        </w:r>
      </w:hyperlink>
    </w:p>
    <w:p>
      <w:pPr>
        <w:pStyle w:val="TOC1"/>
        <w:tabs>
          <w:tab w:val="right" w:leader="dot" w:pos="8306"/>
        </w:tabs>
      </w:pPr>
      <w:hyperlink w:anchor="_Toc2937" w:history="1">
        <w:r>
          <w:rPr>
            <w:rFonts w:ascii="仿宋" w:eastAsia="仿宋" w:hAnsi="仿宋" w:cs="仿宋" w:hint="eastAsia"/>
            <w:lang w:eastAsia="zh-CN"/>
          </w:rPr>
          <w:t>十三、冲压机项目实施时间节点</w:t>
        </w:r>
        <w:r>
          <w:tab/>
        </w:r>
        <w:r>
          <w:fldChar w:fldCharType="begin"/>
        </w:r>
        <w:r>
          <w:instrText xml:space="preserve"> PAGEREF _Toc2937 \h </w:instrText>
        </w:r>
        <w:r>
          <w:fldChar w:fldCharType="separate"/>
        </w:r>
        <w:r>
          <w:t>44</w:t>
        </w:r>
        <w:r>
          <w:fldChar w:fldCharType="end"/>
        </w:r>
      </w:hyperlink>
    </w:p>
    <w:p>
      <w:pPr>
        <w:pStyle w:val="TOC2"/>
        <w:tabs>
          <w:tab w:val="right" w:leader="dot" w:pos="8306"/>
        </w:tabs>
      </w:pPr>
      <w:hyperlink w:anchor="_Toc28934" w:history="1">
        <w:r>
          <w:rPr>
            <w:rFonts w:ascii="仿宋" w:eastAsia="仿宋" w:hAnsi="仿宋" w:cs="仿宋" w:hint="eastAsia"/>
            <w:lang w:eastAsia="zh-CN"/>
          </w:rPr>
          <w:t>(一)、冲压机项目启动阶段时间节点</w:t>
        </w:r>
        <w:r>
          <w:tab/>
        </w:r>
        <w:r>
          <w:fldChar w:fldCharType="begin"/>
        </w:r>
        <w:r>
          <w:instrText xml:space="preserve"> PAGEREF _Toc28934 \h </w:instrText>
        </w:r>
        <w:r>
          <w:fldChar w:fldCharType="separate"/>
        </w:r>
        <w:r>
          <w:t>44</w:t>
        </w:r>
        <w:r>
          <w:fldChar w:fldCharType="end"/>
        </w:r>
      </w:hyperlink>
    </w:p>
    <w:p>
      <w:pPr>
        <w:pStyle w:val="TOC2"/>
        <w:tabs>
          <w:tab w:val="right" w:leader="dot" w:pos="8306"/>
        </w:tabs>
      </w:pPr>
      <w:hyperlink w:anchor="_Toc27521" w:history="1">
        <w:r>
          <w:rPr>
            <w:rFonts w:ascii="仿宋" w:eastAsia="仿宋" w:hAnsi="仿宋" w:cs="仿宋" w:hint="eastAsia"/>
            <w:lang w:eastAsia="zh-CN"/>
          </w:rPr>
          <w:t>(二)、冲压机项目执行阶段时间节点</w:t>
        </w:r>
        <w:r>
          <w:tab/>
        </w:r>
        <w:r>
          <w:fldChar w:fldCharType="begin"/>
        </w:r>
        <w:r>
          <w:instrText xml:space="preserve"> PAGEREF _Toc27521 \h </w:instrText>
        </w:r>
        <w:r>
          <w:fldChar w:fldCharType="separate"/>
        </w:r>
        <w:r>
          <w:t>45</w:t>
        </w:r>
        <w:r>
          <w:fldChar w:fldCharType="end"/>
        </w:r>
      </w:hyperlink>
    </w:p>
    <w:p>
      <w:pPr>
        <w:pStyle w:val="TOC2"/>
        <w:tabs>
          <w:tab w:val="right" w:leader="dot" w:pos="8306"/>
        </w:tabs>
      </w:pPr>
      <w:hyperlink w:anchor="_Toc32093" w:history="1">
        <w:r>
          <w:rPr>
            <w:rFonts w:ascii="仿宋" w:eastAsia="仿宋" w:hAnsi="仿宋" w:cs="仿宋" w:hint="eastAsia"/>
            <w:lang w:eastAsia="zh-CN"/>
          </w:rPr>
          <w:t>(三)、冲压机项目完成阶段时间节点</w:t>
        </w:r>
        <w:r>
          <w:tab/>
        </w:r>
        <w:r>
          <w:fldChar w:fldCharType="begin"/>
        </w:r>
        <w:r>
          <w:instrText xml:space="preserve"> PAGEREF _Toc32093 \h </w:instrText>
        </w:r>
        <w:r>
          <w:fldChar w:fldCharType="separate"/>
        </w:r>
        <w:r>
          <w:t>46</w:t>
        </w:r>
        <w:r>
          <w:fldChar w:fldCharType="end"/>
        </w:r>
      </w:hyperlink>
    </w:p>
    <w:p>
      <w:pPr>
        <w:pStyle w:val="TOC1"/>
        <w:tabs>
          <w:tab w:val="right" w:leader="dot" w:pos="8306"/>
        </w:tabs>
      </w:pPr>
      <w:hyperlink w:anchor="_Toc31697" w:history="1">
        <w:r>
          <w:rPr>
            <w:rFonts w:ascii="仿宋" w:eastAsia="仿宋" w:hAnsi="仿宋" w:cs="仿宋" w:hint="eastAsia"/>
            <w:lang w:eastAsia="zh-CN"/>
          </w:rPr>
          <w:t>十四、质量管理体系</w:t>
        </w:r>
        <w:r>
          <w:tab/>
        </w:r>
        <w:r>
          <w:fldChar w:fldCharType="begin"/>
        </w:r>
        <w:r>
          <w:instrText xml:space="preserve"> PAGEREF _Toc31697 \h </w:instrText>
        </w:r>
        <w:r>
          <w:fldChar w:fldCharType="separate"/>
        </w:r>
        <w:r>
          <w:t>47</w:t>
        </w:r>
        <w:r>
          <w:fldChar w:fldCharType="end"/>
        </w:r>
      </w:hyperlink>
    </w:p>
    <w:p>
      <w:pPr>
        <w:pStyle w:val="TOC2"/>
        <w:tabs>
          <w:tab w:val="right" w:leader="dot" w:pos="8306"/>
        </w:tabs>
      </w:pPr>
      <w:hyperlink w:anchor="_Toc31883" w:history="1">
        <w:r>
          <w:rPr>
            <w:rFonts w:ascii="仿宋" w:eastAsia="仿宋" w:hAnsi="仿宋" w:cs="仿宋" w:hint="eastAsia"/>
            <w:lang w:eastAsia="zh-CN"/>
          </w:rPr>
          <w:t>(一)、质量目标与方针</w:t>
        </w:r>
        <w:r>
          <w:tab/>
        </w:r>
        <w:r>
          <w:fldChar w:fldCharType="begin"/>
        </w:r>
        <w:r>
          <w:instrText xml:space="preserve"> PAGEREF _Toc31883 \h </w:instrText>
        </w:r>
        <w:r>
          <w:fldChar w:fldCharType="separate"/>
        </w:r>
        <w:r>
          <w:t>47</w:t>
        </w:r>
        <w:r>
          <w:fldChar w:fldCharType="end"/>
        </w:r>
      </w:hyperlink>
    </w:p>
    <w:p>
      <w:pPr>
        <w:pStyle w:val="TOC2"/>
        <w:tabs>
          <w:tab w:val="right" w:leader="dot" w:pos="8306"/>
        </w:tabs>
      </w:pPr>
      <w:hyperlink w:anchor="_Toc32137" w:history="1">
        <w:r>
          <w:rPr>
            <w:rFonts w:ascii="仿宋" w:eastAsia="仿宋" w:hAnsi="仿宋" w:cs="仿宋" w:hint="eastAsia"/>
            <w:lang w:eastAsia="zh-CN"/>
          </w:rPr>
          <w:t>(二)、质量管理责任</w:t>
        </w:r>
        <w:r>
          <w:tab/>
        </w:r>
        <w:r>
          <w:fldChar w:fldCharType="begin"/>
        </w:r>
        <w:r>
          <w:instrText xml:space="preserve"> PAGEREF _Toc32137 \h </w:instrText>
        </w:r>
        <w:r>
          <w:fldChar w:fldCharType="separate"/>
        </w:r>
        <w:r>
          <w:t>48</w:t>
        </w:r>
        <w:r>
          <w:fldChar w:fldCharType="end"/>
        </w:r>
      </w:hyperlink>
    </w:p>
    <w:p>
      <w:pPr>
        <w:pStyle w:val="TOC2"/>
        <w:tabs>
          <w:tab w:val="right" w:leader="dot" w:pos="8306"/>
        </w:tabs>
      </w:pPr>
      <w:hyperlink w:anchor="_Toc19135" w:history="1">
        <w:r>
          <w:rPr>
            <w:rFonts w:ascii="仿宋" w:eastAsia="仿宋" w:hAnsi="仿宋" w:cs="仿宋" w:hint="eastAsia"/>
            <w:lang w:eastAsia="zh-CN"/>
          </w:rPr>
          <w:t>(三)、质量管理体系文件</w:t>
        </w:r>
        <w:r>
          <w:tab/>
        </w:r>
        <w:r>
          <w:fldChar w:fldCharType="begin"/>
        </w:r>
        <w:r>
          <w:instrText xml:space="preserve"> PAGEREF _Toc19135 \h </w:instrText>
        </w:r>
        <w:r>
          <w:fldChar w:fldCharType="separate"/>
        </w:r>
        <w:r>
          <w:t>49</w:t>
        </w:r>
        <w:r>
          <w:fldChar w:fldCharType="end"/>
        </w:r>
      </w:hyperlink>
    </w:p>
    <w:p>
      <w:pPr>
        <w:pStyle w:val="TOC2"/>
        <w:tabs>
          <w:tab w:val="right" w:leader="dot" w:pos="8306"/>
        </w:tabs>
      </w:pPr>
      <w:hyperlink w:anchor="_Toc9597" w:history="1">
        <w:r>
          <w:rPr>
            <w:rFonts w:ascii="仿宋" w:eastAsia="仿宋" w:hAnsi="仿宋" w:cs="仿宋" w:hint="eastAsia"/>
            <w:lang w:eastAsia="zh-CN"/>
          </w:rPr>
          <w:t>(四)、质量培训与教育</w:t>
        </w:r>
        <w:r>
          <w:tab/>
        </w:r>
        <w:r>
          <w:fldChar w:fldCharType="begin"/>
        </w:r>
        <w:r>
          <w:instrText xml:space="preserve"> PAGEREF _Toc9597 \h </w:instrText>
        </w:r>
        <w:r>
          <w:fldChar w:fldCharType="separate"/>
        </w:r>
        <w:r>
          <w:t>51</w:t>
        </w:r>
        <w:r>
          <w:fldChar w:fldCharType="end"/>
        </w:r>
      </w:hyperlink>
    </w:p>
    <w:p>
      <w:pPr>
        <w:pStyle w:val="TOC2"/>
        <w:tabs>
          <w:tab w:val="right" w:leader="dot" w:pos="8306"/>
        </w:tabs>
      </w:pPr>
      <w:hyperlink w:anchor="_Toc30036" w:history="1">
        <w:r>
          <w:rPr>
            <w:rFonts w:ascii="仿宋" w:eastAsia="仿宋" w:hAnsi="仿宋" w:cs="仿宋" w:hint="eastAsia"/>
            <w:lang w:eastAsia="zh-CN"/>
          </w:rPr>
          <w:t>(五)、质量审核与评价</w:t>
        </w:r>
        <w:r>
          <w:tab/>
        </w:r>
        <w:r>
          <w:fldChar w:fldCharType="begin"/>
        </w:r>
        <w:r>
          <w:instrText xml:space="preserve"> PAGEREF _Toc30036 \h </w:instrText>
        </w:r>
        <w:r>
          <w:fldChar w:fldCharType="separate"/>
        </w:r>
        <w:r>
          <w:t>52</w:t>
        </w:r>
        <w:r>
          <w:fldChar w:fldCharType="end"/>
        </w:r>
      </w:hyperlink>
    </w:p>
    <w:p>
      <w:pPr>
        <w:pStyle w:val="TOC2"/>
        <w:tabs>
          <w:tab w:val="right" w:leader="dot" w:pos="8306"/>
        </w:tabs>
      </w:pPr>
      <w:hyperlink w:anchor="_Toc12303" w:history="1">
        <w:r>
          <w:rPr>
            <w:rFonts w:ascii="仿宋" w:eastAsia="仿宋" w:hAnsi="仿宋" w:cs="仿宋" w:hint="eastAsia"/>
            <w:lang w:eastAsia="zh-CN"/>
          </w:rPr>
          <w:t>(六)、不符合与纠正措施</w:t>
        </w:r>
        <w:r>
          <w:tab/>
        </w:r>
        <w:r>
          <w:fldChar w:fldCharType="begin"/>
        </w:r>
        <w:r>
          <w:instrText xml:space="preserve"> PAGEREF _Toc12303 \h </w:instrText>
        </w:r>
        <w:r>
          <w:fldChar w:fldCharType="separate"/>
        </w:r>
        <w:r>
          <w:t>54</w:t>
        </w:r>
        <w:r>
          <w:fldChar w:fldCharType="end"/>
        </w:r>
      </w:hyperlink>
    </w:p>
    <w:p>
      <w:pPr>
        <w:pStyle w:val="TOC1"/>
        <w:tabs>
          <w:tab w:val="right" w:leader="dot" w:pos="8306"/>
        </w:tabs>
      </w:pPr>
      <w:hyperlink w:anchor="_Toc25035" w:history="1">
        <w:r>
          <w:rPr>
            <w:rFonts w:ascii="仿宋" w:eastAsia="仿宋" w:hAnsi="仿宋" w:cs="仿宋" w:hint="eastAsia"/>
            <w:lang w:eastAsia="zh-CN"/>
          </w:rPr>
          <w:t>十五、营销与推广策略</w:t>
        </w:r>
        <w:r>
          <w:tab/>
        </w:r>
        <w:r>
          <w:fldChar w:fldCharType="begin"/>
        </w:r>
        <w:r>
          <w:instrText xml:space="preserve"> PAGEREF _Toc25035 \h </w:instrText>
        </w:r>
        <w:r>
          <w:fldChar w:fldCharType="separate"/>
        </w:r>
        <w:r>
          <w:t>55</w:t>
        </w:r>
        <w:r>
          <w:fldChar w:fldCharType="end"/>
        </w:r>
      </w:hyperlink>
    </w:p>
    <w:p>
      <w:pPr>
        <w:pStyle w:val="TOC2"/>
        <w:tabs>
          <w:tab w:val="right" w:leader="dot" w:pos="8306"/>
        </w:tabs>
      </w:pPr>
      <w:hyperlink w:anchor="_Toc17597" w:history="1">
        <w:r>
          <w:rPr>
            <w:rFonts w:ascii="仿宋" w:eastAsia="仿宋" w:hAnsi="仿宋" w:cs="仿宋" w:hint="eastAsia"/>
            <w:lang w:eastAsia="zh-CN"/>
          </w:rPr>
          <w:t>(一)、产品/服务定位与特点</w:t>
        </w:r>
        <w:r>
          <w:tab/>
        </w:r>
        <w:r>
          <w:fldChar w:fldCharType="begin"/>
        </w:r>
        <w:r>
          <w:instrText xml:space="preserve"> PAGEREF _Toc17597 \h </w:instrText>
        </w:r>
        <w:r>
          <w:fldChar w:fldCharType="separate"/>
        </w:r>
        <w:r>
          <w:t>55</w:t>
        </w:r>
        <w:r>
          <w:fldChar w:fldCharType="end"/>
        </w:r>
      </w:hyperlink>
    </w:p>
    <w:p>
      <w:pPr>
        <w:pStyle w:val="TOC2"/>
        <w:tabs>
          <w:tab w:val="right" w:leader="dot" w:pos="8306"/>
        </w:tabs>
      </w:pPr>
      <w:hyperlink w:anchor="_Toc6571" w:history="1">
        <w:r>
          <w:rPr>
            <w:rFonts w:ascii="仿宋" w:eastAsia="仿宋" w:hAnsi="仿宋" w:cs="仿宋" w:hint="eastAsia"/>
            <w:lang w:eastAsia="zh-CN"/>
          </w:rPr>
          <w:t>(二)、市场定位与竞争分析</w:t>
        </w:r>
        <w:r>
          <w:tab/>
        </w:r>
        <w:r>
          <w:fldChar w:fldCharType="begin"/>
        </w:r>
        <w:r>
          <w:instrText xml:space="preserve"> PAGEREF _Toc6571 \h </w:instrText>
        </w:r>
        <w:r>
          <w:fldChar w:fldCharType="separate"/>
        </w:r>
        <w:r>
          <w:t>56</w:t>
        </w:r>
        <w:r>
          <w:fldChar w:fldCharType="end"/>
        </w:r>
      </w:hyperlink>
    </w:p>
    <w:p>
      <w:pPr>
        <w:pStyle w:val="TOC2"/>
        <w:tabs>
          <w:tab w:val="right" w:leader="dot" w:pos="8306"/>
        </w:tabs>
      </w:pPr>
      <w:hyperlink w:anchor="_Toc12034" w:history="1">
        <w:r>
          <w:rPr>
            <w:rFonts w:ascii="仿宋" w:eastAsia="仿宋" w:hAnsi="仿宋" w:cs="仿宋" w:hint="eastAsia"/>
            <w:lang w:eastAsia="zh-CN"/>
          </w:rPr>
          <w:t>(三)、营销渠道与策略</w:t>
        </w:r>
        <w:r>
          <w:tab/>
        </w:r>
        <w:r>
          <w:fldChar w:fldCharType="begin"/>
        </w:r>
        <w:r>
          <w:instrText xml:space="preserve"> PAGEREF _Toc12034 \h </w:instrText>
        </w:r>
        <w:r>
          <w:fldChar w:fldCharType="separate"/>
        </w:r>
        <w:r>
          <w:t>57</w:t>
        </w:r>
        <w:r>
          <w:fldChar w:fldCharType="end"/>
        </w:r>
      </w:hyperlink>
    </w:p>
    <w:p>
      <w:pPr>
        <w:pStyle w:val="TOC2"/>
        <w:tabs>
          <w:tab w:val="right" w:leader="dot" w:pos="8306"/>
        </w:tabs>
      </w:pPr>
      <w:hyperlink w:anchor="_Toc19015" w:history="1">
        <w:r>
          <w:rPr>
            <w:rFonts w:ascii="仿宋" w:eastAsia="仿宋" w:hAnsi="仿宋" w:cs="仿宋" w:hint="eastAsia"/>
            <w:lang w:eastAsia="zh-CN"/>
          </w:rPr>
          <w:t>(四)、推广与宣传活动</w:t>
        </w:r>
        <w:r>
          <w:tab/>
        </w:r>
        <w:r>
          <w:fldChar w:fldCharType="begin"/>
        </w:r>
        <w:r>
          <w:instrText xml:space="preserve"> PAGEREF _Toc19015 \h </w:instrText>
        </w:r>
        <w:r>
          <w:fldChar w:fldCharType="separate"/>
        </w:r>
        <w:r>
          <w:t>58</w:t>
        </w:r>
        <w:r>
          <w:fldChar w:fldCharType="end"/>
        </w:r>
      </w:hyperlink>
    </w:p>
    <w:p>
      <w:pPr>
        <w:pStyle w:val="TOC1"/>
        <w:tabs>
          <w:tab w:val="right" w:leader="dot" w:pos="8306"/>
        </w:tabs>
      </w:pPr>
      <w:hyperlink w:anchor="_Toc24460" w:history="1">
        <w:r>
          <w:rPr>
            <w:rFonts w:ascii="仿宋" w:eastAsia="仿宋" w:hAnsi="仿宋" w:cs="仿宋" w:hint="eastAsia"/>
            <w:lang w:eastAsia="zh-CN"/>
          </w:rPr>
          <w:t>十六、冲压机项目治理与监督</w:t>
        </w:r>
        <w:r>
          <w:tab/>
        </w:r>
        <w:r>
          <w:fldChar w:fldCharType="begin"/>
        </w:r>
        <w:r>
          <w:instrText xml:space="preserve"> PAGEREF _Toc24460 \h </w:instrText>
        </w:r>
        <w:r>
          <w:fldChar w:fldCharType="separate"/>
        </w:r>
        <w:r>
          <w:t>64</w:t>
        </w:r>
        <w:r>
          <w:fldChar w:fldCharType="end"/>
        </w:r>
      </w:hyperlink>
    </w:p>
    <w:p>
      <w:pPr>
        <w:pStyle w:val="TOC2"/>
        <w:tabs>
          <w:tab w:val="right" w:leader="dot" w:pos="8306"/>
        </w:tabs>
      </w:pPr>
      <w:hyperlink w:anchor="_Toc16305" w:history="1">
        <w:r>
          <w:rPr>
            <w:rFonts w:ascii="仿宋" w:eastAsia="仿宋" w:hAnsi="仿宋" w:cs="仿宋" w:hint="eastAsia"/>
            <w:lang w:eastAsia="zh-CN"/>
          </w:rPr>
          <w:t>(一)、冲压机项目治理结构</w:t>
        </w:r>
        <w:r>
          <w:tab/>
        </w:r>
        <w:r>
          <w:fldChar w:fldCharType="begin"/>
        </w:r>
        <w:r>
          <w:instrText xml:space="preserve"> PAGEREF _Toc16305 \h </w:instrText>
        </w:r>
        <w:r>
          <w:fldChar w:fldCharType="separate"/>
        </w:r>
        <w:r>
          <w:t>64</w:t>
        </w:r>
        <w:r>
          <w:fldChar w:fldCharType="end"/>
        </w:r>
      </w:hyperlink>
    </w:p>
    <w:p>
      <w:pPr>
        <w:pStyle w:val="TOC2"/>
        <w:tabs>
          <w:tab w:val="right" w:leader="dot" w:pos="8306"/>
        </w:tabs>
      </w:pPr>
      <w:hyperlink w:anchor="_Toc32722" w:history="1">
        <w:r>
          <w:rPr>
            <w:rFonts w:ascii="仿宋" w:eastAsia="仿宋" w:hAnsi="仿宋" w:cs="仿宋" w:hint="eastAsia"/>
            <w:lang w:eastAsia="zh-CN"/>
          </w:rPr>
          <w:t>(二)、监督与审计</w:t>
        </w:r>
        <w:r>
          <w:tab/>
        </w:r>
        <w:r>
          <w:fldChar w:fldCharType="begin"/>
        </w:r>
        <w:r>
          <w:instrText xml:space="preserve"> PAGEREF _Toc32722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15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95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612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冲压机项目的技术管理特点体现在其创新导向。通过引入最先进的技术趋势和解决方案，冲压机项目致力于提升科技含量、提高质量和效率水平。这意味着我们将采用最新的工具和方法，确保冲压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冲压机项目技术管理的显著特征。通过整合不同领域的技术资源，我们实现了跨学科的协同工作。这有助于优化技术架构，提高整体效能。此外，整合性策略还促进了不同技术团队之间的紧密沟通和高效合作，确保冲压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冲压机项目所采用的技术。通过不断优化技术方案，冲压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冲压机项目团队将在冲压机项目初期识别可能的技术风险，并采取相应的预防和应对措施。通过建立健全的风险评估机制，冲压机项目能够在实施过程中及时发现并解决潜在的技术问题，保障冲压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通过这些独特的技术管理特点，我们确信在冲压机项目中，技术将成为冲压机项目成功的有力支持。这一深度剖析揭示了技术管理在冲压机项目实施中的关键作用，为冲压机项目的技术基础奠定了坚实的基础。</w:t>
      </w:r>
    </w:p>
    <w:p>
      <w:pPr>
        <w:pStyle w:val="Heading2"/>
        <w:ind w:firstLine="560" w:firstLineChars="200"/>
        <w:rPr>
          <w:rFonts w:ascii="仿宋" w:eastAsia="仿宋" w:hAnsi="仿宋" w:cs="仿宋" w:hint="eastAsia"/>
          <w:sz w:val="28"/>
          <w:lang w:eastAsia="zh-CN"/>
        </w:rPr>
      </w:pPr>
      <w:bookmarkStart w:id="4" w:name="_Toc31113"/>
      <w:r>
        <w:rPr>
          <w:rFonts w:ascii="仿宋" w:eastAsia="仿宋" w:hAnsi="仿宋" w:cs="仿宋" w:hint="eastAsia"/>
          <w:sz w:val="28"/>
          <w:lang w:eastAsia="zh-CN"/>
        </w:rPr>
        <w:t>(二)、冲压机项目工艺技术设计方案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冲压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冲压机项目将严格按照相关行业规范要求进行组织。通过有效控制产品质量，冲压机项目将致力于为顾客提供优质的冲压机项目产品和良好的服务。这体现了冲压机项目对于生产活动合规性和质量标准的高度重视，为冲压机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冲压机项目注重生态效益和清洁生产原则。冲压机项目建设将紧密结合地方特色经济发展，与社会经济发展规划和区域环境保护规划方案相协调一致。通过与当地区域自然生态系统的结合，冲压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冲压机项目产品具有多样化的客户需求和个性化的特点。因此，冲压机项目产品规格品种多样，且单批生产数量较小。为满足这一特点，冲压机项目承办单位将建设先进的柔性制造生产线。通过广泛应用柔性制造技术，冲压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冲压机项目采用的技术具有较高的技术含量和自动化水平，处于国内先进水平。这一技术选用不仅体现了对生产效率、质量和环境友好性的高标准要求，同时为冲压机项目的可持续发展奠定了坚实的基础。</w:t>
      </w:r>
    </w:p>
    <w:p>
      <w:pPr>
        <w:pStyle w:val="Heading2"/>
        <w:ind w:firstLine="560" w:firstLineChars="200"/>
        <w:rPr>
          <w:rFonts w:ascii="仿宋" w:eastAsia="仿宋" w:hAnsi="仿宋" w:cs="仿宋" w:hint="eastAsia"/>
          <w:sz w:val="28"/>
          <w:lang w:eastAsia="zh-CN"/>
        </w:rPr>
      </w:pPr>
      <w:bookmarkStart w:id="5" w:name="_Toc2620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为确保冲压机项目的高效生产和技术实施，我们制定了一套精心设计的设备选型方案，以满足冲压机项目生产、质量和环保的要求。该方案的主要特点如下：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冲压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针对冲压机项目产品的多样性和小批量生产的特点，我们将建设柔性制造生产线。通过在设备选型中考虑柔性制造技术，可以灵活应对不同产品规格和生产需求，实现生产线的高度灵活性和适应性。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486"/>
      <w:r>
        <w:rPr>
          <w:rFonts w:ascii="仿宋" w:eastAsia="仿宋" w:hAnsi="仿宋" w:cs="仿宋" w:hint="eastAsia"/>
          <w:sz w:val="28"/>
          <w:lang w:eastAsia="zh-CN"/>
        </w:rPr>
        <w:t>二、冲压机项目选址可行性分析</w:t>
      </w:r>
      <w:bookmarkEnd w:id="6"/>
    </w:p>
    <w:p>
      <w:pPr>
        <w:pStyle w:val="Heading2"/>
        <w:rPr>
          <w:rFonts w:ascii="仿宋" w:eastAsia="仿宋" w:hAnsi="仿宋" w:cs="仿宋" w:hint="eastAsia"/>
          <w:lang w:eastAsia="zh-CN"/>
        </w:rPr>
      </w:pPr>
      <w:bookmarkStart w:id="7" w:name="_Toc3007"/>
      <w:r>
        <w:rPr>
          <w:rFonts w:ascii="仿宋" w:eastAsia="仿宋" w:hAnsi="仿宋" w:cs="仿宋" w:hint="eastAsia"/>
          <w:lang w:eastAsia="zh-CN"/>
        </w:rPr>
        <w:t>(一)、冲压机项目选址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该冲压机项目选址位于XX省XX市XX区XXX街道</w:t>
      </w:r>
    </w:p>
    <w:p>
      <w:pPr>
        <w:pStyle w:val="Heading2"/>
        <w:ind w:firstLine="560" w:firstLineChars="200"/>
        <w:rPr>
          <w:rFonts w:ascii="仿宋" w:eastAsia="仿宋" w:hAnsi="仿宋" w:cs="仿宋" w:hint="eastAsia"/>
          <w:sz w:val="28"/>
          <w:lang w:eastAsia="zh-CN"/>
        </w:rPr>
      </w:pPr>
      <w:bookmarkStart w:id="8" w:name="_Toc14587"/>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冲压机项目的征地面积将根据冲压机项目的实际规模和需求进行精确规划。具体面积XXX平方米，旨在确保冲压机项目不仅能够满足当前的发展需求，还能够预留空间以适应未来的扩展。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净用地面积是在征地面积基础上去除不可利用面积后的实际可开发用地。具体面积XXX平方米，考虑到环保、交通、安全等多方面因素，以确保冲压机项目在整体利用效率上达到最优。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冲压机项目计划建设的建筑总规模具体面积XXX平方米。这一规模的确定综合考虑了冲压机项目的性质、规模，以及城市规划的相关要求，确保建筑布局与周边环境协调一致。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绿地率是冲压机项目用地中被规划为绿地的比例。具体面积XXX平方米，旨在通过合理规划绿地，改善冲压机项目周边环境，提升居民生活质量，并符合城市整体绿化规划。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容积率是用地上可以建设的建筑总体积与用地面积之比。具体面积XXX，通过合理的容积率规划，确保冲压机项目建筑规模与周边环境和谐共生。</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城市规划一致性：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确保冲压机项目选址与当地城市规划相一致，具体面积XXX平方米。通过与城市规划部门深入沟通，确保冲压机项目不仅符合城市的整体发展方向，还能够融入城市的发展布局，为城市的长远发展贡献力量。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充分了解并确保冲压机项目选址符合当地产业政策，具体面积XXX平方米。这包括冲压机项目对当地经济的促进作用，以及对相关产业的带动效应，确保冲压机项目与地方政府的产业政策保持一致，促进共赢合作。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用地总体要求必须符合环保和可持续发展的原则，具体面积XXX平方米。通过采用绿色建筑设计、节能减排等措施，确保冲压机项目在建设和运营过程中对环境的影响最小化，达到可持续发展的要求。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确保冲压机项目选址具备必要的公共设施配套，具体面积XXX平方米。这包括交通便利性、教育、医疗等基础设施，以提高居民生活品质，使得冲压机项目选址更具吸引力。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考虑用地总体要求对当地社会稳定性的影响，具体面积XXX平方米。通过深入了解当地社区反馈，确保冲压机项目的选址和建设过程对当地社会和谐稳定产生积极作用。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冲压机项目选址不仅符合法规和规划，还在实际操作中具有可行性。这一全面规划将为冲压机项目的成功实施提供坚实的基础，确保冲压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28820"/>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冲压机项目的设备规划和空间设计中，我们将采取灵活设备布局的措施。设备布局将根据实际需求进行灵活设计，避免不必要的浪费。通过合理规划设备摆放位置，我们将提高设备的利用率，减少设备间距，以确保冲压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冲压机项目内部引入共享设施的概念，例如共享会议室、办公区等。通过这种方式，我们可以减少对资源的重复建设，提高资源共享效率，从而减小冲压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12688"/>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冲压机项目的总图布置中，我们将不同功能区域进行明确的规划，以最大程度满足冲压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590"/>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我们首先关注市场因素，包括潜在客户分布、竞争对手位置、市场需求等。通过深入的市场调研，我们能够更准确地评估选址对于市场开拓和产品销售的影响，确保冲压机项目能够在有利的市场环境中蓬勃发展。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冲压机项目对环境的影响是综合评价的重要因素之一。我们将详细考虑选址周边的自然环境、生态保护区、水源地等情况，确保冲压机项目的建设和运营对环境影响最小化，并符合当地的环保法规标准。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对选址的评价还需充分考虑当地政府的产业政策和法规。我们将详细了解冲压机项目所在地的相关政策，确保冲压机项目的规划和运营与当地法规相符，降低不必要的法律风险。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考虑到社会稳定性对企业运营的重要性，我们将评估选址地区的社会安全情况、劳工关系、社区反馈等方面，以确保冲压机项目的建设和运营不会受到社会稳定性的负面影响。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最后，我们将综合考虑用地成本，包括土地购置费用、土地开发成本等。通过对用地成本的详细评估，我们能够做出更为精确的经济效益分析，为冲压机项目的投资决策提供有力支持。</w:t>
      </w:r>
    </w:p>
    <w:p>
      <w:pPr>
        <w:pStyle w:val="Heading1"/>
        <w:ind w:firstLine="560" w:firstLineChars="200"/>
        <w:rPr>
          <w:rFonts w:ascii="仿宋" w:eastAsia="仿宋" w:hAnsi="仿宋" w:cs="仿宋" w:hint="eastAsia"/>
          <w:sz w:val="28"/>
          <w:lang w:eastAsia="zh-CN"/>
        </w:rPr>
      </w:pPr>
      <w:bookmarkStart w:id="12" w:name="_Toc5282"/>
      <w:r>
        <w:rPr>
          <w:rFonts w:ascii="仿宋" w:eastAsia="仿宋" w:hAnsi="仿宋" w:cs="仿宋" w:hint="eastAsia"/>
          <w:sz w:val="28"/>
          <w:lang w:eastAsia="zh-CN"/>
        </w:rPr>
        <w:t>三、冲压机项目绩效评估</w:t>
      </w:r>
      <w:bookmarkEnd w:id="12"/>
    </w:p>
    <w:p>
      <w:pPr>
        <w:pStyle w:val="Heading2"/>
        <w:rPr>
          <w:rFonts w:ascii="仿宋" w:eastAsia="仿宋" w:hAnsi="仿宋" w:cs="仿宋" w:hint="eastAsia"/>
          <w:lang w:eastAsia="zh-CN"/>
        </w:rPr>
      </w:pPr>
      <w:bookmarkStart w:id="13" w:name="_Toc2739"/>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在冲压机项目中，我们设计了一套全面的绩效评估指标，以确保冲压机项目的可控和成功交付。这些指标跨足冲压机项目目标、成本、进度和质量等多个维度，为我们提供了全面洞察冲压机项目的健康状况。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冲压机项目目标达成率是我们关注的首要指标。我们设定了明确的目标，并通过定期监测和评估，迅速发现并应对潜在的目标偏差。这为冲压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成本绩效是另一个核心关注点。通过实际成本与预算成本的对比分析，我们深入了解成本差异的原因，及时调整资源分配，保持冲压机项目在经济效益方面的合理水平。</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冲压机项目进度作为关键的绩效指标之一，得到了精心的关注。我们制定了详细的冲压机项目进度计划，并设立了进度符合度指标，确保实际进度与计划进度保持一致。这使我们能够快速发现和解决潜在的进度问题，保持冲压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冲压机项目绩效的不可或缺的一环。我们引入了一系列的质量标准和客户满意度指标，以确保冲压机项目交付的成果在质量上达到或超越预期水平。通过持续监测这些指标，我们努力提升冲压机项目整体质量水平，为冲压机项目的成功交付提供有力保障。通过这些科学且全面的绩效评估，我们能够更好地引导冲压机项目的持续改进，确保冲压机项目目标的顺利达成。</w:t>
      </w:r>
    </w:p>
    <w:p>
      <w:pPr>
        <w:pStyle w:val="Heading2"/>
        <w:ind w:firstLine="560" w:firstLineChars="200"/>
        <w:rPr>
          <w:rFonts w:ascii="仿宋" w:eastAsia="仿宋" w:hAnsi="仿宋" w:cs="仿宋" w:hint="eastAsia"/>
          <w:sz w:val="28"/>
          <w:lang w:eastAsia="zh-CN"/>
        </w:rPr>
      </w:pPr>
      <w:bookmarkStart w:id="14" w:name="_Toc1259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绩效评估是冲压机项目中的关键环节，为确保冲压机项目达到预期目标，我们采用了多层次、多维度的绩效评估方法。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冲压机项目的战略目标对齐，确保每个决策和行动都与冲压机项目整体目标保持一致。团队会定期召开战略对齐会议，审视当前工作与冲压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冲压机项目进度、质量、成本和风险等方面。这些指标通过数据收集和分析，为冲压机项目管理团队提供了客观的评估依据。例如，我们通过冲压机项目管理软件追踪进度，使用成本绩效分析（CPI）评估成本控制情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绩效评估不仅仅停留在冲压机项目内部，还考虑了冲压机项目对外部环境的影响。我们定期进行干系人满意度调查，以了解各利益相关方对冲压机项目的期望和满意度，并及时做出调整。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这种多层次、多角度的绩效评估方法，使得我们能够全面了解冲压机项目的运行状态，及时做出调整，确保冲压机项目在不断变化的环境中保持稳健前行。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754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为了确保冲压机项目的有效管理和不断优化，我们采用了精心设计的绩效评估周期。这个周期旨在实现灵活、实时和全面的评估，以适应冲压机项目执行中的各种挑战。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冲压机项目的不同需求，分为短期、中期和长期。短期评估关注每个迭代或工作周期，以及时发现和解决当前任务中的问题。中期评估涵盖几个迭代，深入了解整体冲压机项目的趋势和性能。长期评估则着眼于整个冲压机项目阶段，确保冲压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我们强调实时性的信息反馈，通过采用先进的冲压机项目管理工具和协作平台，团队成员能够随时更新和分享冲压机项目数据。这种实时性的反馈机制使我们能够及时察觉潜在问题，快速调整，保持冲压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冲压机项目的决策制定密不可分。每个周期的冲压机项目回顾会议成为集体总结经验、识别问题深层次原因并找到创新解决方案的平台。这种定期的反思与调整机制使冲压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927"/>
      <w:r>
        <w:rPr>
          <w:rFonts w:ascii="仿宋" w:eastAsia="仿宋" w:hAnsi="仿宋" w:cs="仿宋" w:hint="eastAsia"/>
          <w:sz w:val="28"/>
          <w:lang w:eastAsia="zh-CN"/>
        </w:rPr>
        <w:t>四、市场分析、调研</w:t>
      </w:r>
      <w:bookmarkEnd w:id="16"/>
    </w:p>
    <w:p>
      <w:pPr>
        <w:pStyle w:val="Heading2"/>
        <w:rPr>
          <w:rFonts w:ascii="仿宋" w:eastAsia="仿宋" w:hAnsi="仿宋" w:cs="仿宋" w:hint="eastAsia"/>
          <w:lang w:eastAsia="zh-CN"/>
        </w:rPr>
      </w:pPr>
      <w:bookmarkStart w:id="17" w:name="_Toc29369"/>
      <w:r>
        <w:rPr>
          <w:rFonts w:ascii="仿宋" w:eastAsia="仿宋" w:hAnsi="仿宋" w:cs="仿宋" w:hint="eastAsia"/>
          <w:lang w:eastAsia="zh-CN"/>
        </w:rPr>
        <w:t>(一)、冲压机行业分析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冲压机行业一直以来都是市场的关注焦点。行业内的发展趋势、竞争态势以及潜在机会都对冲压机项目的推进产生深远的影响。通过深入研究行业的整体概貌，我们将更好地理解行业的核心特征，为冲压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冲压机行业，技术一直是推动创新和发展的关键因素。我们将对当前技术趋势进行详尽分析，包括但不限于人工智能、大数据应用、先进制造技术等。这有助于冲压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冲压机项目成功的基础。我们将对主要竞争对手进行深入研究，包括其市场份额、产品特点、市场定位等。通过全面了解竞争对手的优势和劣势，冲压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356"/>
      <w:r>
        <w:rPr>
          <w:rFonts w:ascii="仿宋" w:eastAsia="仿宋" w:hAnsi="仿宋" w:cs="仿宋" w:hint="eastAsia"/>
          <w:sz w:val="28"/>
          <w:lang w:eastAsia="zh-CN"/>
        </w:rPr>
        <w:t>(二)、冲压机市场分析预测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通过对市场规模的深入调研，我们将预测冲压机市场未来的增长趋势。这包括市场的整体规模、各细分领域的发展趋势等。冲压机项目可以根据市场的扩张速度和潜在机会，制定更符合市场需求的发展策略。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了解消费者的需求是市场分析的核心。我们将通过调查研究，深入挖掘目标消费者的需求特点、购买习惯以及对产品和服务的期望。这有助于冲压机项目更好地定位目标市场，提供更符合消费者期待的解决方案。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冲压机项目实施过程中需要充分考虑的因素。我们将对市场风险进行全面评估，包括但不限于政策法规风险、市场竞争风险、技术变革风险等。通过对潜在风险的深入分析，冲压机项目可以制定相应的风险缓解策略，降低不确定性对冲压机项目的影响。</w:t>
      </w:r>
    </w:p>
    <w:p>
      <w:pPr>
        <w:pStyle w:val="Heading1"/>
        <w:ind w:firstLine="560" w:firstLineChars="200"/>
        <w:rPr>
          <w:rFonts w:ascii="仿宋" w:eastAsia="仿宋" w:hAnsi="仿宋" w:cs="仿宋" w:hint="eastAsia"/>
          <w:sz w:val="28"/>
          <w:lang w:eastAsia="zh-CN"/>
        </w:rPr>
      </w:pPr>
      <w:bookmarkStart w:id="19" w:name="_Toc25121"/>
      <w:r>
        <w:rPr>
          <w:rFonts w:ascii="仿宋" w:eastAsia="仿宋" w:hAnsi="仿宋" w:cs="仿宋" w:hint="eastAsia"/>
          <w:sz w:val="28"/>
          <w:lang w:eastAsia="zh-CN"/>
        </w:rPr>
        <w:t>五、冲压机项目土建工程</w:t>
      </w:r>
      <w:bookmarkEnd w:id="19"/>
    </w:p>
    <w:p>
      <w:pPr>
        <w:pStyle w:val="Heading2"/>
        <w:rPr>
          <w:rFonts w:ascii="仿宋" w:eastAsia="仿宋" w:hAnsi="仿宋" w:cs="仿宋" w:hint="eastAsia"/>
          <w:lang w:eastAsia="zh-CN"/>
        </w:rPr>
      </w:pPr>
      <w:bookmarkStart w:id="20" w:name="_Toc30647"/>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https://d.book118.com/788050006033006030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冲压机项目规划设计蓝图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593FAC"/>
    <w:rsid w:val="14593FA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88050006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2024-01-21T21:36:00Z</dcterms:created>
  <dcterms:modified xsi:type="dcterms:W3CDTF">2024-01-21T21:36:50Z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5F945260C9C840CDB7CE95C149B56642_11</vt:lpwstr>
  </property>
  <property fmtid="{D5CDD505-2E9C-101B-9397-08002B2CF9AE}" pid="3" name="KSOProductBuildVer">
    <vt:lpwstr>2052-12.1.0.16120</vt:lpwstr>
  </property>
</Properties>
</file>