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E7495" w:rsidP="00BE7495" w14:paraId="3CECF86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E7495">
        <w:rPr>
          <w:rFonts w:ascii="华文中宋" w:eastAsia="华文中宋" w:hAnsi="华文中宋"/>
          <w:b/>
          <w:sz w:val="30"/>
        </w:rPr>
        <w:t>2024</w:t>
      </w:r>
      <w:r w:rsidRPr="00BE7495">
        <w:rPr>
          <w:rFonts w:ascii="华文中宋" w:eastAsia="华文中宋" w:hAnsi="华文中宋"/>
          <w:b/>
          <w:sz w:val="30"/>
        </w:rPr>
        <w:t>四川泸州市龙马潭区胡市镇人民政府乡村公益性岗位巡河员招聘</w:t>
      </w:r>
      <w:r w:rsidRPr="00BE7495">
        <w:rPr>
          <w:rFonts w:ascii="华文中宋" w:eastAsia="华文中宋" w:hAnsi="华文中宋"/>
          <w:b/>
          <w:sz w:val="30"/>
        </w:rPr>
        <w:t>2</w:t>
      </w:r>
      <w:r w:rsidRPr="00BE7495">
        <w:rPr>
          <w:rFonts w:ascii="华文中宋" w:eastAsia="华文中宋" w:hAnsi="华文中宋"/>
          <w:b/>
          <w:sz w:val="30"/>
        </w:rPr>
        <w:t>人考试备考题库及答案解析</w:t>
      </w:r>
    </w:p>
    <w:p w:rsidR="00A77B3E" w14:paraId="6A02F3D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E5075B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FBFB5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8AF7E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3F94D1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4B2FAC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7EEA55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7EEAC3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F576B7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7C353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75C4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400B62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0FC929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34087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4D9CACA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0E991FC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364A7E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89180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116B0A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528086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27B227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78A3C37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3D8E2FA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从我国历史和现实的国情出发，社会主义道德建设要坚持以为人民服务为核心，以集体主义为原则，以爱祖国，爱人民，爱劳动，爱科学，爱社会主义为基本要求，以社会公德，职业道德，家庭美德为着力点。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项错误，集体主义是原则，并非公民道德建设的基本要求，故不符合题意。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项错误，社会公德，职业道德，家庭美德是着力点，并非公民道德建设的基本要求，故不符合题意。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项错误，为人民服务是核心，并非公民道德建设的基本要求，故不符合题意。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项正确，爱祖国，爱人民，爱劳动，爱科学，爱社会主义是公民道德建设的基本要求。故选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C7E7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小宋受朋友之请去某饭店吃饭，中途去洗手间时，因地面油滑不慎摔倒，致使腿骨骨折。对小宋受到的损害，以下说法正确的是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07EE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、小宋不付款，与饭店没有形成合同关系，所以饭店不承担责任</w:t>
      </w:r>
    </w:p>
    <w:p w:rsidR="00AD1216" w14:paraId="3D6183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、小宋不付款，不是消费者，所以饭店不承担责任</w:t>
      </w:r>
    </w:p>
    <w:p w:rsidR="00AD1216" w14:paraId="610FA1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、小宋不付款，但也是消费者，所以饭店应当承担责任</w:t>
      </w:r>
    </w:p>
    <w:p w:rsidR="00AD1216" w14:paraId="2FADA3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、小宋是自己不注意摔倒的，饭店并无加害行为，所以饭店不承担责任</w:t>
      </w:r>
    </w:p>
    <w:p w:rsidR="00AD1216" w14:paraId="335DD3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19066D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消费者权益保护法》第七条规定，消费者在购买、使用商品和接受服务时享有人身、财产安全不受损害的权利。消费者有权要求经营者提供的商品和服务，符合保障人身、财产安全的要求。第十一条规定，消费者因购买、使用商品或者接受服务受到人身、财产损害的，享有获得赔偿的权利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https://d.book118.com/788054057053006034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:rsidP="00AA6F0C" w14:paraId="1090BBD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495" w14:paraId="6ABF703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:rsidP="00AA6F0C" w14:paraId="1B827B80" w14:textId="75EF1E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7495" w14:paraId="314B48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paraId="5BC3B2F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49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:rsidP="00AA6F0C" w14:textId="75EF1E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749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749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:rsidP="00AA6F0C" w14:textId="75EF1E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E749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paraId="6EF14D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paraId="6CE8C2B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paraId="03CAF23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749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A77B3E"/>
    <w:rsid w:val="00AA6F0C"/>
    <w:rsid w:val="00AD1216"/>
    <w:rsid w:val="00BE7495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FF0C684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E749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E7495"/>
    <w:rPr>
      <w:sz w:val="18"/>
      <w:szCs w:val="18"/>
    </w:rPr>
  </w:style>
  <w:style w:type="paragraph" w:styleId="Footer">
    <w:name w:val="footer"/>
    <w:basedOn w:val="Normal"/>
    <w:link w:val="a0"/>
    <w:rsid w:val="00BE74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E7495"/>
    <w:rPr>
      <w:sz w:val="18"/>
      <w:szCs w:val="18"/>
    </w:rPr>
  </w:style>
  <w:style w:type="character" w:styleId="PageNumber">
    <w:name w:val="page number"/>
    <w:basedOn w:val="DefaultParagraphFont"/>
    <w:rsid w:val="00BE7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88054057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3296</Words>
  <Characters>18793</Characters>
  <Application>Microsoft Office Word</Application>
  <DocSecurity>0</DocSecurity>
  <Lines>156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2024-02-06T13:40:00Z</dcterms:created>
  <dcterms:modified xsi:type="dcterms:W3CDTF">2024-02-06T13:40:00Z</dcterms:modified>
</cp:coreProperties>
</file>