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金属络合染料项目建设总纲及方案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8" w:history="1">
        <w:r>
          <w:rPr>
            <w:rFonts w:ascii="仿宋" w:eastAsia="仿宋" w:hAnsi="仿宋" w:cs="仿宋" w:hint="eastAsia"/>
            <w:lang w:eastAsia="zh-CN"/>
          </w:rPr>
          <w:t>前言</w:t>
        </w:r>
        <w:r>
          <w:tab/>
        </w:r>
        <w:r>
          <w:fldChar w:fldCharType="begin"/>
        </w:r>
        <w:r>
          <w:instrText xml:space="preserve"> PAGEREF _Toc18368 \h </w:instrText>
        </w:r>
        <w:r>
          <w:fldChar w:fldCharType="separate"/>
        </w:r>
        <w:r>
          <w:t>3</w:t>
        </w:r>
        <w:r>
          <w:fldChar w:fldCharType="end"/>
        </w:r>
      </w:hyperlink>
    </w:p>
    <w:p>
      <w:pPr>
        <w:pStyle w:val="TOC1"/>
        <w:tabs>
          <w:tab w:val="right" w:leader="dot" w:pos="8306"/>
        </w:tabs>
      </w:pPr>
      <w:hyperlink w:anchor="_Toc30482" w:history="1">
        <w:r>
          <w:rPr>
            <w:rFonts w:ascii="仿宋" w:eastAsia="仿宋" w:hAnsi="仿宋" w:cs="仿宋" w:hint="eastAsia"/>
            <w:lang w:eastAsia="zh-CN"/>
          </w:rPr>
          <w:t>一、建设风险评估分析</w:t>
        </w:r>
        <w:r>
          <w:tab/>
        </w:r>
        <w:r>
          <w:fldChar w:fldCharType="begin"/>
        </w:r>
        <w:r>
          <w:instrText xml:space="preserve"> PAGEREF _Toc30482 \h </w:instrText>
        </w:r>
        <w:r>
          <w:fldChar w:fldCharType="separate"/>
        </w:r>
        <w:r>
          <w:t>3</w:t>
        </w:r>
        <w:r>
          <w:fldChar w:fldCharType="end"/>
        </w:r>
      </w:hyperlink>
    </w:p>
    <w:p>
      <w:pPr>
        <w:pStyle w:val="TOC2"/>
        <w:tabs>
          <w:tab w:val="right" w:leader="dot" w:pos="8306"/>
        </w:tabs>
      </w:pPr>
      <w:hyperlink w:anchor="_Toc11745" w:history="1">
        <w:r>
          <w:rPr>
            <w:rFonts w:ascii="仿宋" w:eastAsia="仿宋" w:hAnsi="仿宋" w:cs="仿宋" w:hint="eastAsia"/>
            <w:lang w:eastAsia="zh-CN"/>
          </w:rPr>
          <w:t>(一)、政策风险分析</w:t>
        </w:r>
        <w:r>
          <w:tab/>
        </w:r>
        <w:r>
          <w:fldChar w:fldCharType="begin"/>
        </w:r>
        <w:r>
          <w:instrText xml:space="preserve"> PAGEREF _Toc11745 \h </w:instrText>
        </w:r>
        <w:r>
          <w:fldChar w:fldCharType="separate"/>
        </w:r>
        <w:r>
          <w:t>3</w:t>
        </w:r>
        <w:r>
          <w:fldChar w:fldCharType="end"/>
        </w:r>
      </w:hyperlink>
    </w:p>
    <w:p>
      <w:pPr>
        <w:pStyle w:val="TOC2"/>
        <w:tabs>
          <w:tab w:val="right" w:leader="dot" w:pos="8306"/>
        </w:tabs>
      </w:pPr>
      <w:hyperlink w:anchor="_Toc10577" w:history="1">
        <w:r>
          <w:rPr>
            <w:rFonts w:ascii="仿宋" w:eastAsia="仿宋" w:hAnsi="仿宋" w:cs="仿宋" w:hint="eastAsia"/>
            <w:lang w:eastAsia="zh-CN"/>
          </w:rPr>
          <w:t>(二)、社会风险分析</w:t>
        </w:r>
        <w:r>
          <w:tab/>
        </w:r>
        <w:r>
          <w:fldChar w:fldCharType="begin"/>
        </w:r>
        <w:r>
          <w:instrText xml:space="preserve"> PAGEREF _Toc10577 \h </w:instrText>
        </w:r>
        <w:r>
          <w:fldChar w:fldCharType="separate"/>
        </w:r>
        <w:r>
          <w:t>4</w:t>
        </w:r>
        <w:r>
          <w:fldChar w:fldCharType="end"/>
        </w:r>
      </w:hyperlink>
    </w:p>
    <w:p>
      <w:pPr>
        <w:pStyle w:val="TOC2"/>
        <w:tabs>
          <w:tab w:val="right" w:leader="dot" w:pos="8306"/>
        </w:tabs>
      </w:pPr>
      <w:hyperlink w:anchor="_Toc19671" w:history="1">
        <w:r>
          <w:rPr>
            <w:rFonts w:ascii="仿宋" w:eastAsia="仿宋" w:hAnsi="仿宋" w:cs="仿宋" w:hint="eastAsia"/>
            <w:lang w:eastAsia="zh-CN"/>
          </w:rPr>
          <w:t>(三)、市场风险分析</w:t>
        </w:r>
        <w:r>
          <w:tab/>
        </w:r>
        <w:r>
          <w:fldChar w:fldCharType="begin"/>
        </w:r>
        <w:r>
          <w:instrText xml:space="preserve"> PAGEREF _Toc19671 \h </w:instrText>
        </w:r>
        <w:r>
          <w:fldChar w:fldCharType="separate"/>
        </w:r>
        <w:r>
          <w:t>6</w:t>
        </w:r>
        <w:r>
          <w:fldChar w:fldCharType="end"/>
        </w:r>
      </w:hyperlink>
    </w:p>
    <w:p>
      <w:pPr>
        <w:pStyle w:val="TOC2"/>
        <w:tabs>
          <w:tab w:val="right" w:leader="dot" w:pos="8306"/>
        </w:tabs>
      </w:pPr>
      <w:hyperlink w:anchor="_Toc119" w:history="1">
        <w:r>
          <w:rPr>
            <w:rFonts w:ascii="仿宋" w:eastAsia="仿宋" w:hAnsi="仿宋" w:cs="仿宋" w:hint="eastAsia"/>
            <w:lang w:eastAsia="zh-CN"/>
          </w:rPr>
          <w:t>(四)、资金风险分析</w:t>
        </w:r>
        <w:r>
          <w:tab/>
        </w:r>
        <w:r>
          <w:fldChar w:fldCharType="begin"/>
        </w:r>
        <w:r>
          <w:instrText xml:space="preserve"> PAGEREF _Toc119 \h </w:instrText>
        </w:r>
        <w:r>
          <w:fldChar w:fldCharType="separate"/>
        </w:r>
        <w:r>
          <w:t>6</w:t>
        </w:r>
        <w:r>
          <w:fldChar w:fldCharType="end"/>
        </w:r>
      </w:hyperlink>
    </w:p>
    <w:p>
      <w:pPr>
        <w:pStyle w:val="TOC2"/>
        <w:tabs>
          <w:tab w:val="right" w:leader="dot" w:pos="8306"/>
        </w:tabs>
      </w:pPr>
      <w:hyperlink w:anchor="_Toc11245" w:history="1">
        <w:r>
          <w:rPr>
            <w:rFonts w:ascii="仿宋" w:eastAsia="仿宋" w:hAnsi="仿宋" w:cs="仿宋" w:hint="eastAsia"/>
            <w:lang w:eastAsia="zh-CN"/>
          </w:rPr>
          <w:t>(五)、技术风险分析</w:t>
        </w:r>
        <w:r>
          <w:tab/>
        </w:r>
        <w:r>
          <w:fldChar w:fldCharType="begin"/>
        </w:r>
        <w:r>
          <w:instrText xml:space="preserve"> PAGEREF _Toc11245 \h </w:instrText>
        </w:r>
        <w:r>
          <w:fldChar w:fldCharType="separate"/>
        </w:r>
        <w:r>
          <w:t>8</w:t>
        </w:r>
        <w:r>
          <w:fldChar w:fldCharType="end"/>
        </w:r>
      </w:hyperlink>
    </w:p>
    <w:p>
      <w:pPr>
        <w:pStyle w:val="TOC2"/>
        <w:tabs>
          <w:tab w:val="right" w:leader="dot" w:pos="8306"/>
        </w:tabs>
      </w:pPr>
      <w:hyperlink w:anchor="_Toc13241" w:history="1">
        <w:r>
          <w:rPr>
            <w:rFonts w:ascii="仿宋" w:eastAsia="仿宋" w:hAnsi="仿宋" w:cs="仿宋" w:hint="eastAsia"/>
            <w:lang w:eastAsia="zh-CN"/>
          </w:rPr>
          <w:t>(六)、财务风险分析</w:t>
        </w:r>
        <w:r>
          <w:tab/>
        </w:r>
        <w:r>
          <w:fldChar w:fldCharType="begin"/>
        </w:r>
        <w:r>
          <w:instrText xml:space="preserve"> PAGEREF _Toc13241 \h </w:instrText>
        </w:r>
        <w:r>
          <w:fldChar w:fldCharType="separate"/>
        </w:r>
        <w:r>
          <w:t>9</w:t>
        </w:r>
        <w:r>
          <w:fldChar w:fldCharType="end"/>
        </w:r>
      </w:hyperlink>
    </w:p>
    <w:p>
      <w:pPr>
        <w:pStyle w:val="TOC2"/>
        <w:tabs>
          <w:tab w:val="right" w:leader="dot" w:pos="8306"/>
        </w:tabs>
      </w:pPr>
      <w:hyperlink w:anchor="_Toc9785" w:history="1">
        <w:r>
          <w:rPr>
            <w:rFonts w:ascii="仿宋" w:eastAsia="仿宋" w:hAnsi="仿宋" w:cs="仿宋" w:hint="eastAsia"/>
            <w:lang w:eastAsia="zh-CN"/>
          </w:rPr>
          <w:t>(七)、管理风险分析</w:t>
        </w:r>
        <w:r>
          <w:tab/>
        </w:r>
        <w:r>
          <w:fldChar w:fldCharType="begin"/>
        </w:r>
        <w:r>
          <w:instrText xml:space="preserve"> PAGEREF _Toc9785 \h </w:instrText>
        </w:r>
        <w:r>
          <w:fldChar w:fldCharType="separate"/>
        </w:r>
        <w:r>
          <w:t>11</w:t>
        </w:r>
        <w:r>
          <w:fldChar w:fldCharType="end"/>
        </w:r>
      </w:hyperlink>
    </w:p>
    <w:p>
      <w:pPr>
        <w:pStyle w:val="TOC2"/>
        <w:tabs>
          <w:tab w:val="right" w:leader="dot" w:pos="8306"/>
        </w:tabs>
      </w:pPr>
      <w:hyperlink w:anchor="_Toc30659" w:history="1">
        <w:r>
          <w:rPr>
            <w:rFonts w:ascii="仿宋" w:eastAsia="仿宋" w:hAnsi="仿宋" w:cs="仿宋" w:hint="eastAsia"/>
            <w:lang w:eastAsia="zh-CN"/>
          </w:rPr>
          <w:t>(八)、其它风险分析</w:t>
        </w:r>
        <w:r>
          <w:tab/>
        </w:r>
        <w:r>
          <w:fldChar w:fldCharType="begin"/>
        </w:r>
        <w:r>
          <w:instrText xml:space="preserve"> PAGEREF _Toc30659 \h </w:instrText>
        </w:r>
        <w:r>
          <w:fldChar w:fldCharType="separate"/>
        </w:r>
        <w:r>
          <w:t>12</w:t>
        </w:r>
        <w:r>
          <w:fldChar w:fldCharType="end"/>
        </w:r>
      </w:hyperlink>
    </w:p>
    <w:p>
      <w:pPr>
        <w:pStyle w:val="TOC2"/>
        <w:tabs>
          <w:tab w:val="right" w:leader="dot" w:pos="8306"/>
        </w:tabs>
      </w:pPr>
      <w:hyperlink w:anchor="_Toc29685" w:history="1">
        <w:r>
          <w:rPr>
            <w:rFonts w:ascii="仿宋" w:eastAsia="仿宋" w:hAnsi="仿宋" w:cs="仿宋" w:hint="eastAsia"/>
            <w:lang w:eastAsia="zh-CN"/>
          </w:rPr>
          <w:t>(九)、社会影响评估</w:t>
        </w:r>
        <w:r>
          <w:tab/>
        </w:r>
        <w:r>
          <w:fldChar w:fldCharType="begin"/>
        </w:r>
        <w:r>
          <w:instrText xml:space="preserve"> PAGEREF _Toc29685 \h </w:instrText>
        </w:r>
        <w:r>
          <w:fldChar w:fldCharType="separate"/>
        </w:r>
        <w:r>
          <w:t>13</w:t>
        </w:r>
        <w:r>
          <w:fldChar w:fldCharType="end"/>
        </w:r>
      </w:hyperlink>
    </w:p>
    <w:p>
      <w:pPr>
        <w:pStyle w:val="TOC1"/>
        <w:tabs>
          <w:tab w:val="right" w:leader="dot" w:pos="8306"/>
        </w:tabs>
      </w:pPr>
      <w:hyperlink w:anchor="_Toc10524" w:history="1">
        <w:r>
          <w:rPr>
            <w:rFonts w:ascii="仿宋" w:eastAsia="仿宋" w:hAnsi="仿宋" w:cs="仿宋" w:hint="eastAsia"/>
            <w:lang w:eastAsia="zh-CN"/>
          </w:rPr>
          <w:t>二、项目监理与质量保证</w:t>
        </w:r>
        <w:r>
          <w:tab/>
        </w:r>
        <w:r>
          <w:fldChar w:fldCharType="begin"/>
        </w:r>
        <w:r>
          <w:instrText xml:space="preserve"> PAGEREF _Toc10524 \h </w:instrText>
        </w:r>
        <w:r>
          <w:fldChar w:fldCharType="separate"/>
        </w:r>
        <w:r>
          <w:t>15</w:t>
        </w:r>
        <w:r>
          <w:fldChar w:fldCharType="end"/>
        </w:r>
      </w:hyperlink>
    </w:p>
    <w:p>
      <w:pPr>
        <w:pStyle w:val="TOC2"/>
        <w:tabs>
          <w:tab w:val="right" w:leader="dot" w:pos="8306"/>
        </w:tabs>
      </w:pPr>
      <w:hyperlink w:anchor="_Toc22498" w:history="1">
        <w:r>
          <w:rPr>
            <w:rFonts w:ascii="仿宋" w:eastAsia="仿宋" w:hAnsi="仿宋" w:cs="仿宋" w:hint="eastAsia"/>
            <w:lang w:eastAsia="zh-CN"/>
          </w:rPr>
          <w:t>(一)、监理体系构建</w:t>
        </w:r>
        <w:r>
          <w:tab/>
        </w:r>
        <w:r>
          <w:fldChar w:fldCharType="begin"/>
        </w:r>
        <w:r>
          <w:instrText xml:space="preserve"> PAGEREF _Toc22498 \h </w:instrText>
        </w:r>
        <w:r>
          <w:fldChar w:fldCharType="separate"/>
        </w:r>
        <w:r>
          <w:t>15</w:t>
        </w:r>
        <w:r>
          <w:fldChar w:fldCharType="end"/>
        </w:r>
      </w:hyperlink>
    </w:p>
    <w:p>
      <w:pPr>
        <w:pStyle w:val="TOC2"/>
        <w:tabs>
          <w:tab w:val="right" w:leader="dot" w:pos="8306"/>
        </w:tabs>
      </w:pPr>
      <w:hyperlink w:anchor="_Toc16013" w:history="1">
        <w:r>
          <w:rPr>
            <w:rFonts w:ascii="仿宋" w:eastAsia="仿宋" w:hAnsi="仿宋" w:cs="仿宋" w:hint="eastAsia"/>
            <w:lang w:eastAsia="zh-CN"/>
          </w:rPr>
          <w:t>(二)、质量保证体系实施</w:t>
        </w:r>
        <w:r>
          <w:tab/>
        </w:r>
        <w:r>
          <w:fldChar w:fldCharType="begin"/>
        </w:r>
        <w:r>
          <w:instrText xml:space="preserve"> PAGEREF _Toc16013 \h </w:instrText>
        </w:r>
        <w:r>
          <w:fldChar w:fldCharType="separate"/>
        </w:r>
        <w:r>
          <w:t>16</w:t>
        </w:r>
        <w:r>
          <w:fldChar w:fldCharType="end"/>
        </w:r>
      </w:hyperlink>
    </w:p>
    <w:p>
      <w:pPr>
        <w:pStyle w:val="TOC2"/>
        <w:tabs>
          <w:tab w:val="right" w:leader="dot" w:pos="8306"/>
        </w:tabs>
      </w:pPr>
      <w:hyperlink w:anchor="_Toc22663" w:history="1">
        <w:r>
          <w:rPr>
            <w:rFonts w:ascii="仿宋" w:eastAsia="仿宋" w:hAnsi="仿宋" w:cs="仿宋" w:hint="eastAsia"/>
            <w:lang w:eastAsia="zh-CN"/>
          </w:rPr>
          <w:t>(三)、监理与质量控制流程</w:t>
        </w:r>
        <w:r>
          <w:tab/>
        </w:r>
        <w:r>
          <w:fldChar w:fldCharType="begin"/>
        </w:r>
        <w:r>
          <w:instrText xml:space="preserve"> PAGEREF _Toc22663 \h </w:instrText>
        </w:r>
        <w:r>
          <w:fldChar w:fldCharType="separate"/>
        </w:r>
        <w:r>
          <w:t>17</w:t>
        </w:r>
        <w:r>
          <w:fldChar w:fldCharType="end"/>
        </w:r>
      </w:hyperlink>
    </w:p>
    <w:p>
      <w:pPr>
        <w:pStyle w:val="TOC1"/>
        <w:tabs>
          <w:tab w:val="right" w:leader="dot" w:pos="8306"/>
        </w:tabs>
      </w:pPr>
      <w:hyperlink w:anchor="_Toc27612" w:history="1">
        <w:r>
          <w:rPr>
            <w:rFonts w:ascii="仿宋" w:eastAsia="仿宋" w:hAnsi="仿宋" w:cs="仿宋" w:hint="eastAsia"/>
            <w:lang w:eastAsia="zh-CN"/>
          </w:rPr>
          <w:t>三、环境和生态影响分析</w:t>
        </w:r>
        <w:r>
          <w:tab/>
        </w:r>
        <w:r>
          <w:fldChar w:fldCharType="begin"/>
        </w:r>
        <w:r>
          <w:instrText xml:space="preserve"> PAGEREF _Toc27612 \h </w:instrText>
        </w:r>
        <w:r>
          <w:fldChar w:fldCharType="separate"/>
        </w:r>
        <w:r>
          <w:t>17</w:t>
        </w:r>
        <w:r>
          <w:fldChar w:fldCharType="end"/>
        </w:r>
      </w:hyperlink>
    </w:p>
    <w:p>
      <w:pPr>
        <w:pStyle w:val="TOC2"/>
        <w:tabs>
          <w:tab w:val="right" w:leader="dot" w:pos="8306"/>
        </w:tabs>
      </w:pPr>
      <w:hyperlink w:anchor="_Toc27773" w:history="1">
        <w:r>
          <w:rPr>
            <w:rFonts w:ascii="仿宋" w:eastAsia="仿宋" w:hAnsi="仿宋" w:cs="仿宋" w:hint="eastAsia"/>
            <w:lang w:eastAsia="zh-CN"/>
          </w:rPr>
          <w:t>(一)、环境和生态现状</w:t>
        </w:r>
        <w:r>
          <w:tab/>
        </w:r>
        <w:r>
          <w:fldChar w:fldCharType="begin"/>
        </w:r>
        <w:r>
          <w:instrText xml:space="preserve"> PAGEREF _Toc27773 \h </w:instrText>
        </w:r>
        <w:r>
          <w:fldChar w:fldCharType="separate"/>
        </w:r>
        <w:r>
          <w:t>17</w:t>
        </w:r>
        <w:r>
          <w:fldChar w:fldCharType="end"/>
        </w:r>
      </w:hyperlink>
    </w:p>
    <w:p>
      <w:pPr>
        <w:pStyle w:val="TOC2"/>
        <w:tabs>
          <w:tab w:val="right" w:leader="dot" w:pos="8306"/>
        </w:tabs>
      </w:pPr>
      <w:hyperlink w:anchor="_Toc24422" w:history="1">
        <w:r>
          <w:rPr>
            <w:rFonts w:ascii="仿宋" w:eastAsia="仿宋" w:hAnsi="仿宋" w:cs="仿宋" w:hint="eastAsia"/>
            <w:lang w:eastAsia="zh-CN"/>
          </w:rPr>
          <w:t>(二)、生态环境影响分析</w:t>
        </w:r>
        <w:r>
          <w:tab/>
        </w:r>
        <w:r>
          <w:fldChar w:fldCharType="begin"/>
        </w:r>
        <w:r>
          <w:instrText xml:space="preserve"> PAGEREF _Toc24422 \h </w:instrText>
        </w:r>
        <w:r>
          <w:fldChar w:fldCharType="separate"/>
        </w:r>
        <w:r>
          <w:t>19</w:t>
        </w:r>
        <w:r>
          <w:fldChar w:fldCharType="end"/>
        </w:r>
      </w:hyperlink>
    </w:p>
    <w:p>
      <w:pPr>
        <w:pStyle w:val="TOC2"/>
        <w:tabs>
          <w:tab w:val="right" w:leader="dot" w:pos="8306"/>
        </w:tabs>
      </w:pPr>
      <w:hyperlink w:anchor="_Toc31288" w:history="1">
        <w:r>
          <w:rPr>
            <w:rFonts w:ascii="仿宋" w:eastAsia="仿宋" w:hAnsi="仿宋" w:cs="仿宋" w:hint="eastAsia"/>
            <w:lang w:eastAsia="zh-CN"/>
          </w:rPr>
          <w:t>(三)、生态环境保护措施</w:t>
        </w:r>
        <w:r>
          <w:tab/>
        </w:r>
        <w:r>
          <w:fldChar w:fldCharType="begin"/>
        </w:r>
        <w:r>
          <w:instrText xml:space="preserve"> PAGEREF _Toc31288 \h </w:instrText>
        </w:r>
        <w:r>
          <w:fldChar w:fldCharType="separate"/>
        </w:r>
        <w:r>
          <w:t>20</w:t>
        </w:r>
        <w:r>
          <w:fldChar w:fldCharType="end"/>
        </w:r>
      </w:hyperlink>
    </w:p>
    <w:p>
      <w:pPr>
        <w:pStyle w:val="TOC2"/>
        <w:tabs>
          <w:tab w:val="right" w:leader="dot" w:pos="8306"/>
        </w:tabs>
      </w:pPr>
      <w:hyperlink w:anchor="_Toc6477" w:history="1">
        <w:r>
          <w:rPr>
            <w:rFonts w:ascii="仿宋" w:eastAsia="仿宋" w:hAnsi="仿宋" w:cs="仿宋" w:hint="eastAsia"/>
            <w:lang w:eastAsia="zh-CN"/>
          </w:rPr>
          <w:t>(四)、地质灾害影响分析</w:t>
        </w:r>
        <w:r>
          <w:tab/>
        </w:r>
        <w:r>
          <w:fldChar w:fldCharType="begin"/>
        </w:r>
        <w:r>
          <w:instrText xml:space="preserve"> PAGEREF _Toc6477 \h </w:instrText>
        </w:r>
        <w:r>
          <w:fldChar w:fldCharType="separate"/>
        </w:r>
        <w:r>
          <w:t>22</w:t>
        </w:r>
        <w:r>
          <w:fldChar w:fldCharType="end"/>
        </w:r>
      </w:hyperlink>
    </w:p>
    <w:p>
      <w:pPr>
        <w:pStyle w:val="TOC2"/>
        <w:tabs>
          <w:tab w:val="right" w:leader="dot" w:pos="8306"/>
        </w:tabs>
      </w:pPr>
      <w:hyperlink w:anchor="_Toc20195" w:history="1">
        <w:r>
          <w:rPr>
            <w:rFonts w:ascii="仿宋" w:eastAsia="仿宋" w:hAnsi="仿宋" w:cs="仿宋" w:hint="eastAsia"/>
            <w:lang w:eastAsia="zh-CN"/>
          </w:rPr>
          <w:t>(五)、特殊环境影响</w:t>
        </w:r>
        <w:r>
          <w:tab/>
        </w:r>
        <w:r>
          <w:fldChar w:fldCharType="begin"/>
        </w:r>
        <w:r>
          <w:instrText xml:space="preserve"> PAGEREF _Toc20195 \h </w:instrText>
        </w:r>
        <w:r>
          <w:fldChar w:fldCharType="separate"/>
        </w:r>
        <w:r>
          <w:t>23</w:t>
        </w:r>
        <w:r>
          <w:fldChar w:fldCharType="end"/>
        </w:r>
      </w:hyperlink>
    </w:p>
    <w:p>
      <w:pPr>
        <w:pStyle w:val="TOC1"/>
        <w:tabs>
          <w:tab w:val="right" w:leader="dot" w:pos="8306"/>
        </w:tabs>
      </w:pPr>
      <w:hyperlink w:anchor="_Toc4439" w:history="1">
        <w:r>
          <w:rPr>
            <w:rFonts w:ascii="仿宋" w:eastAsia="仿宋" w:hAnsi="仿宋" w:cs="仿宋" w:hint="eastAsia"/>
            <w:lang w:eastAsia="zh-CN"/>
          </w:rPr>
          <w:t>四、财务管理与成本控制</w:t>
        </w:r>
        <w:r>
          <w:tab/>
        </w:r>
        <w:r>
          <w:fldChar w:fldCharType="begin"/>
        </w:r>
        <w:r>
          <w:instrText xml:space="preserve"> PAGEREF _Toc4439 \h </w:instrText>
        </w:r>
        <w:r>
          <w:fldChar w:fldCharType="separate"/>
        </w:r>
        <w:r>
          <w:t>24</w:t>
        </w:r>
        <w:r>
          <w:fldChar w:fldCharType="end"/>
        </w:r>
      </w:hyperlink>
    </w:p>
    <w:p>
      <w:pPr>
        <w:pStyle w:val="TOC2"/>
        <w:tabs>
          <w:tab w:val="right" w:leader="dot" w:pos="8306"/>
        </w:tabs>
      </w:pPr>
      <w:hyperlink w:anchor="_Toc3398" w:history="1">
        <w:r>
          <w:rPr>
            <w:rFonts w:ascii="仿宋" w:eastAsia="仿宋" w:hAnsi="仿宋" w:cs="仿宋" w:hint="eastAsia"/>
            <w:lang w:eastAsia="zh-CN"/>
          </w:rPr>
          <w:t>(一)、财务管理体系建设</w:t>
        </w:r>
        <w:r>
          <w:tab/>
        </w:r>
        <w:r>
          <w:fldChar w:fldCharType="begin"/>
        </w:r>
        <w:r>
          <w:instrText xml:space="preserve"> PAGEREF _Toc3398 \h </w:instrText>
        </w:r>
        <w:r>
          <w:fldChar w:fldCharType="separate"/>
        </w:r>
        <w:r>
          <w:t>24</w:t>
        </w:r>
        <w:r>
          <w:fldChar w:fldCharType="end"/>
        </w:r>
      </w:hyperlink>
    </w:p>
    <w:p>
      <w:pPr>
        <w:pStyle w:val="TOC2"/>
        <w:tabs>
          <w:tab w:val="right" w:leader="dot" w:pos="8306"/>
        </w:tabs>
      </w:pPr>
      <w:hyperlink w:anchor="_Toc18627" w:history="1">
        <w:r>
          <w:rPr>
            <w:rFonts w:ascii="仿宋" w:eastAsia="仿宋" w:hAnsi="仿宋" w:cs="仿宋" w:hint="eastAsia"/>
            <w:lang w:eastAsia="zh-CN"/>
          </w:rPr>
          <w:t>(二)、成本控制措施</w:t>
        </w:r>
        <w:r>
          <w:tab/>
        </w:r>
        <w:r>
          <w:fldChar w:fldCharType="begin"/>
        </w:r>
        <w:r>
          <w:instrText xml:space="preserve"> PAGEREF _Toc18627 \h </w:instrText>
        </w:r>
        <w:r>
          <w:fldChar w:fldCharType="separate"/>
        </w:r>
        <w:r>
          <w:t>26</w:t>
        </w:r>
        <w:r>
          <w:fldChar w:fldCharType="end"/>
        </w:r>
      </w:hyperlink>
    </w:p>
    <w:p>
      <w:pPr>
        <w:pStyle w:val="TOC1"/>
        <w:tabs>
          <w:tab w:val="right" w:leader="dot" w:pos="8306"/>
        </w:tabs>
      </w:pPr>
      <w:hyperlink w:anchor="_Toc23774" w:history="1">
        <w:r>
          <w:rPr>
            <w:rFonts w:ascii="仿宋" w:eastAsia="仿宋" w:hAnsi="仿宋" w:cs="仿宋" w:hint="eastAsia"/>
            <w:lang w:eastAsia="zh-CN"/>
          </w:rPr>
          <w:t>五、资源开发及综合利用分析</w:t>
        </w:r>
        <w:r>
          <w:tab/>
        </w:r>
        <w:r>
          <w:fldChar w:fldCharType="begin"/>
        </w:r>
        <w:r>
          <w:instrText xml:space="preserve"> PAGEREF _Toc23774 \h </w:instrText>
        </w:r>
        <w:r>
          <w:fldChar w:fldCharType="separate"/>
        </w:r>
        <w:r>
          <w:t>27</w:t>
        </w:r>
        <w:r>
          <w:fldChar w:fldCharType="end"/>
        </w:r>
      </w:hyperlink>
    </w:p>
    <w:p>
      <w:pPr>
        <w:pStyle w:val="TOC2"/>
        <w:tabs>
          <w:tab w:val="right" w:leader="dot" w:pos="8306"/>
        </w:tabs>
      </w:pPr>
      <w:hyperlink w:anchor="_Toc3979" w:history="1">
        <w:r>
          <w:rPr>
            <w:rFonts w:ascii="仿宋" w:eastAsia="仿宋" w:hAnsi="仿宋" w:cs="仿宋" w:hint="eastAsia"/>
            <w:lang w:eastAsia="zh-CN"/>
          </w:rPr>
          <w:t>(一)、资源开发方案</w:t>
        </w:r>
        <w:r>
          <w:tab/>
        </w:r>
        <w:r>
          <w:fldChar w:fldCharType="begin"/>
        </w:r>
        <w:r>
          <w:instrText xml:space="preserve"> PAGEREF _Toc3979 \h </w:instrText>
        </w:r>
        <w:r>
          <w:fldChar w:fldCharType="separate"/>
        </w:r>
        <w:r>
          <w:t>27</w:t>
        </w:r>
        <w:r>
          <w:fldChar w:fldCharType="end"/>
        </w:r>
      </w:hyperlink>
    </w:p>
    <w:p>
      <w:pPr>
        <w:pStyle w:val="TOC2"/>
        <w:tabs>
          <w:tab w:val="right" w:leader="dot" w:pos="8306"/>
        </w:tabs>
      </w:pPr>
      <w:hyperlink w:anchor="_Toc8828" w:history="1">
        <w:r>
          <w:rPr>
            <w:rFonts w:ascii="仿宋" w:eastAsia="仿宋" w:hAnsi="仿宋" w:cs="仿宋" w:hint="eastAsia"/>
            <w:lang w:eastAsia="zh-CN"/>
          </w:rPr>
          <w:t>(二)、资源利用方案</w:t>
        </w:r>
        <w:r>
          <w:tab/>
        </w:r>
        <w:r>
          <w:fldChar w:fldCharType="begin"/>
        </w:r>
        <w:r>
          <w:instrText xml:space="preserve"> PAGEREF _Toc8828 \h </w:instrText>
        </w:r>
        <w:r>
          <w:fldChar w:fldCharType="separate"/>
        </w:r>
        <w:r>
          <w:t>28</w:t>
        </w:r>
        <w:r>
          <w:fldChar w:fldCharType="end"/>
        </w:r>
      </w:hyperlink>
    </w:p>
    <w:p>
      <w:pPr>
        <w:pStyle w:val="TOC2"/>
        <w:tabs>
          <w:tab w:val="right" w:leader="dot" w:pos="8306"/>
        </w:tabs>
      </w:pPr>
      <w:hyperlink w:anchor="_Toc16623" w:history="1">
        <w:r>
          <w:rPr>
            <w:rFonts w:ascii="仿宋" w:eastAsia="仿宋" w:hAnsi="仿宋" w:cs="仿宋" w:hint="eastAsia"/>
            <w:lang w:eastAsia="zh-CN"/>
          </w:rPr>
          <w:t>(三)、资源节约措施</w:t>
        </w:r>
        <w:r>
          <w:tab/>
        </w:r>
        <w:r>
          <w:fldChar w:fldCharType="begin"/>
        </w:r>
        <w:r>
          <w:instrText xml:space="preserve"> PAGEREF _Toc16623 \h </w:instrText>
        </w:r>
        <w:r>
          <w:fldChar w:fldCharType="separate"/>
        </w:r>
        <w:r>
          <w:t>29</w:t>
        </w:r>
        <w:r>
          <w:fldChar w:fldCharType="end"/>
        </w:r>
      </w:hyperlink>
    </w:p>
    <w:p>
      <w:pPr>
        <w:pStyle w:val="TOC1"/>
        <w:tabs>
          <w:tab w:val="right" w:leader="dot" w:pos="8306"/>
        </w:tabs>
      </w:pPr>
      <w:hyperlink w:anchor="_Toc5938" w:history="1">
        <w:r>
          <w:rPr>
            <w:rFonts w:ascii="仿宋" w:eastAsia="仿宋" w:hAnsi="仿宋" w:cs="仿宋" w:hint="eastAsia"/>
            <w:lang w:eastAsia="zh-CN"/>
          </w:rPr>
          <w:t>六、背景、必要性分析</w:t>
        </w:r>
        <w:r>
          <w:tab/>
        </w:r>
        <w:r>
          <w:fldChar w:fldCharType="begin"/>
        </w:r>
        <w:r>
          <w:instrText xml:space="preserve"> PAGEREF _Toc5938 \h </w:instrText>
        </w:r>
        <w:r>
          <w:fldChar w:fldCharType="separate"/>
        </w:r>
        <w:r>
          <w:t>30</w:t>
        </w:r>
        <w:r>
          <w:fldChar w:fldCharType="end"/>
        </w:r>
      </w:hyperlink>
    </w:p>
    <w:p>
      <w:pPr>
        <w:pStyle w:val="TOC2"/>
        <w:tabs>
          <w:tab w:val="right" w:leader="dot" w:pos="8306"/>
        </w:tabs>
      </w:pPr>
      <w:hyperlink w:anchor="_Toc6472" w:history="1">
        <w:r>
          <w:rPr>
            <w:rFonts w:ascii="仿宋" w:eastAsia="仿宋" w:hAnsi="仿宋" w:cs="仿宋" w:hint="eastAsia"/>
            <w:lang w:eastAsia="zh-CN"/>
          </w:rPr>
          <w:t>(一)、项目建设背景</w:t>
        </w:r>
        <w:r>
          <w:tab/>
        </w:r>
        <w:r>
          <w:fldChar w:fldCharType="begin"/>
        </w:r>
        <w:r>
          <w:instrText xml:space="preserve"> PAGEREF _Toc6472 \h </w:instrText>
        </w:r>
        <w:r>
          <w:fldChar w:fldCharType="separate"/>
        </w:r>
        <w:r>
          <w:t>30</w:t>
        </w:r>
        <w:r>
          <w:fldChar w:fldCharType="end"/>
        </w:r>
      </w:hyperlink>
    </w:p>
    <w:p>
      <w:pPr>
        <w:pStyle w:val="TOC2"/>
        <w:tabs>
          <w:tab w:val="right" w:leader="dot" w:pos="8306"/>
        </w:tabs>
      </w:pPr>
      <w:hyperlink w:anchor="_Toc30550" w:history="1">
        <w:r>
          <w:rPr>
            <w:rFonts w:ascii="仿宋" w:eastAsia="仿宋" w:hAnsi="仿宋" w:cs="仿宋" w:hint="eastAsia"/>
            <w:lang w:eastAsia="zh-CN"/>
          </w:rPr>
          <w:t>(二)、必要性分析</w:t>
        </w:r>
        <w:r>
          <w:tab/>
        </w:r>
        <w:r>
          <w:fldChar w:fldCharType="begin"/>
        </w:r>
        <w:r>
          <w:instrText xml:space="preserve"> PAGEREF _Toc30550 \h </w:instrText>
        </w:r>
        <w:r>
          <w:fldChar w:fldCharType="separate"/>
        </w:r>
        <w:r>
          <w:t>31</w:t>
        </w:r>
        <w:r>
          <w:fldChar w:fldCharType="end"/>
        </w:r>
      </w:hyperlink>
    </w:p>
    <w:p>
      <w:pPr>
        <w:pStyle w:val="TOC2"/>
        <w:tabs>
          <w:tab w:val="right" w:leader="dot" w:pos="8306"/>
        </w:tabs>
      </w:pPr>
      <w:hyperlink w:anchor="_Toc5995" w:history="1">
        <w:r>
          <w:rPr>
            <w:rFonts w:ascii="仿宋" w:eastAsia="仿宋" w:hAnsi="仿宋" w:cs="仿宋" w:hint="eastAsia"/>
            <w:lang w:eastAsia="zh-CN"/>
          </w:rPr>
          <w:t>(三)、项目建设有利条件</w:t>
        </w:r>
        <w:r>
          <w:tab/>
        </w:r>
        <w:r>
          <w:fldChar w:fldCharType="begin"/>
        </w:r>
        <w:r>
          <w:instrText xml:space="preserve"> PAGEREF _Toc5995 \h </w:instrText>
        </w:r>
        <w:r>
          <w:fldChar w:fldCharType="separate"/>
        </w:r>
        <w:r>
          <w:t>33</w:t>
        </w:r>
        <w:r>
          <w:fldChar w:fldCharType="end"/>
        </w:r>
      </w:hyperlink>
    </w:p>
    <w:p>
      <w:pPr>
        <w:pStyle w:val="TOC1"/>
        <w:tabs>
          <w:tab w:val="right" w:leader="dot" w:pos="8306"/>
        </w:tabs>
      </w:pPr>
      <w:hyperlink w:anchor="_Toc4830" w:history="1">
        <w:r>
          <w:rPr>
            <w:rFonts w:ascii="仿宋" w:eastAsia="仿宋" w:hAnsi="仿宋" w:cs="仿宋" w:hint="eastAsia"/>
            <w:lang w:eastAsia="zh-CN"/>
          </w:rPr>
          <w:t>七、技术创新与产业升级</w:t>
        </w:r>
        <w:r>
          <w:tab/>
        </w:r>
        <w:r>
          <w:fldChar w:fldCharType="begin"/>
        </w:r>
        <w:r>
          <w:instrText xml:space="preserve"> PAGEREF _Toc4830 \h </w:instrText>
        </w:r>
        <w:r>
          <w:fldChar w:fldCharType="separate"/>
        </w:r>
        <w:r>
          <w:t>35</w:t>
        </w:r>
        <w:r>
          <w:fldChar w:fldCharType="end"/>
        </w:r>
      </w:hyperlink>
    </w:p>
    <w:p>
      <w:pPr>
        <w:pStyle w:val="TOC2"/>
        <w:tabs>
          <w:tab w:val="right" w:leader="dot" w:pos="8306"/>
        </w:tabs>
      </w:pPr>
      <w:hyperlink w:anchor="_Toc11812" w:history="1">
        <w:r>
          <w:rPr>
            <w:rFonts w:ascii="仿宋" w:eastAsia="仿宋" w:hAnsi="仿宋" w:cs="仿宋" w:hint="eastAsia"/>
            <w:lang w:eastAsia="zh-CN"/>
          </w:rPr>
          <w:t>(一)、技术创新方向与目标</w:t>
        </w:r>
        <w:r>
          <w:tab/>
        </w:r>
        <w:r>
          <w:fldChar w:fldCharType="begin"/>
        </w:r>
        <w:r>
          <w:instrText xml:space="preserve"> PAGEREF _Toc11812 \h </w:instrText>
        </w:r>
        <w:r>
          <w:fldChar w:fldCharType="separate"/>
        </w:r>
        <w:r>
          <w:t>35</w:t>
        </w:r>
        <w:r>
          <w:fldChar w:fldCharType="end"/>
        </w:r>
      </w:hyperlink>
    </w:p>
    <w:p>
      <w:pPr>
        <w:pStyle w:val="TOC2"/>
        <w:tabs>
          <w:tab w:val="right" w:leader="dot" w:pos="8306"/>
        </w:tabs>
      </w:pPr>
      <w:hyperlink w:anchor="_Toc4454" w:history="1">
        <w:r>
          <w:rPr>
            <w:rFonts w:ascii="仿宋" w:eastAsia="仿宋" w:hAnsi="仿宋" w:cs="仿宋" w:hint="eastAsia"/>
            <w:lang w:eastAsia="zh-CN"/>
          </w:rPr>
          <w:t>(二)、产业升级路径与措施</w:t>
        </w:r>
        <w:r>
          <w:tab/>
        </w:r>
        <w:r>
          <w:fldChar w:fldCharType="begin"/>
        </w:r>
        <w:r>
          <w:instrText xml:space="preserve"> PAGEREF _Toc4454 \h </w:instrText>
        </w:r>
        <w:r>
          <w:fldChar w:fldCharType="separate"/>
        </w:r>
        <w:r>
          <w:t>36</w:t>
        </w:r>
        <w:r>
          <w:fldChar w:fldCharType="end"/>
        </w:r>
      </w:hyperlink>
    </w:p>
    <w:p>
      <w:pPr>
        <w:pStyle w:val="TOC1"/>
        <w:tabs>
          <w:tab w:val="right" w:leader="dot" w:pos="8306"/>
        </w:tabs>
      </w:pPr>
      <w:hyperlink w:anchor="_Toc28307" w:history="1">
        <w:r>
          <w:rPr>
            <w:rFonts w:ascii="仿宋" w:eastAsia="仿宋" w:hAnsi="仿宋" w:cs="仿宋" w:hint="eastAsia"/>
            <w:lang w:eastAsia="zh-CN"/>
          </w:rPr>
          <w:t>八、土地利用与规划方案</w:t>
        </w:r>
        <w:r>
          <w:tab/>
        </w:r>
        <w:r>
          <w:fldChar w:fldCharType="begin"/>
        </w:r>
        <w:r>
          <w:instrText xml:space="preserve"> PAGEREF _Toc28307 \h </w:instrText>
        </w:r>
        <w:r>
          <w:fldChar w:fldCharType="separate"/>
        </w:r>
        <w:r>
          <w:t>37</w:t>
        </w:r>
        <w:r>
          <w:fldChar w:fldCharType="end"/>
        </w:r>
      </w:hyperlink>
    </w:p>
    <w:p>
      <w:pPr>
        <w:pStyle w:val="TOC2"/>
        <w:tabs>
          <w:tab w:val="right" w:leader="dot" w:pos="8306"/>
        </w:tabs>
      </w:pPr>
      <w:hyperlink w:anchor="_Toc3999" w:history="1">
        <w:r>
          <w:rPr>
            <w:rFonts w:ascii="仿宋" w:eastAsia="仿宋" w:hAnsi="仿宋" w:cs="仿宋" w:hint="eastAsia"/>
            <w:lang w:eastAsia="zh-CN"/>
          </w:rPr>
          <w:t>(一)、项目用地情况分析</w:t>
        </w:r>
        <w:r>
          <w:tab/>
        </w:r>
        <w:r>
          <w:fldChar w:fldCharType="begin"/>
        </w:r>
        <w:r>
          <w:instrText xml:space="preserve"> PAGEREF _Toc3999 \h </w:instrText>
        </w:r>
        <w:r>
          <w:fldChar w:fldCharType="separate"/>
        </w:r>
        <w:r>
          <w:t>37</w:t>
        </w:r>
        <w:r>
          <w:fldChar w:fldCharType="end"/>
        </w:r>
      </w:hyperlink>
    </w:p>
    <w:p>
      <w:pPr>
        <w:pStyle w:val="TOC2"/>
        <w:tabs>
          <w:tab w:val="right" w:leader="dot" w:pos="8306"/>
        </w:tabs>
      </w:pPr>
      <w:hyperlink w:anchor="_Toc23157" w:history="1">
        <w:r>
          <w:rPr>
            <w:rFonts w:ascii="仿宋" w:eastAsia="仿宋" w:hAnsi="仿宋" w:cs="仿宋" w:hint="eastAsia"/>
            <w:lang w:eastAsia="zh-CN"/>
          </w:rPr>
          <w:t>(二)、土地利用规划方案</w:t>
        </w:r>
        <w:r>
          <w:tab/>
        </w:r>
        <w:r>
          <w:fldChar w:fldCharType="begin"/>
        </w:r>
        <w:r>
          <w:instrText xml:space="preserve"> PAGEREF _Toc23157 \h </w:instrText>
        </w:r>
        <w:r>
          <w:fldChar w:fldCharType="separate"/>
        </w:r>
        <w:r>
          <w:t>38</w:t>
        </w:r>
        <w:r>
          <w:fldChar w:fldCharType="end"/>
        </w:r>
      </w:hyperlink>
    </w:p>
    <w:p>
      <w:pPr>
        <w:pStyle w:val="TOC1"/>
        <w:tabs>
          <w:tab w:val="right" w:leader="dot" w:pos="8306"/>
        </w:tabs>
      </w:pPr>
      <w:hyperlink w:anchor="_Toc10486" w:history="1">
        <w:r>
          <w:rPr>
            <w:rFonts w:ascii="仿宋" w:eastAsia="仿宋" w:hAnsi="仿宋" w:cs="仿宋" w:hint="eastAsia"/>
            <w:lang w:eastAsia="zh-CN"/>
          </w:rPr>
          <w:t>九、项目质量与标准</w:t>
        </w:r>
        <w:r>
          <w:tab/>
        </w:r>
        <w:r>
          <w:fldChar w:fldCharType="begin"/>
        </w:r>
        <w:r>
          <w:instrText xml:space="preserve"> PAGEREF _Toc10486 \h </w:instrText>
        </w:r>
        <w:r>
          <w:fldChar w:fldCharType="separate"/>
        </w:r>
        <w:r>
          <w:t>39</w:t>
        </w:r>
        <w:r>
          <w:fldChar w:fldCharType="end"/>
        </w:r>
      </w:hyperlink>
    </w:p>
    <w:p>
      <w:pPr>
        <w:pStyle w:val="TOC2"/>
        <w:tabs>
          <w:tab w:val="right" w:leader="dot" w:pos="8306"/>
        </w:tabs>
      </w:pPr>
      <w:hyperlink w:anchor="_Toc17815" w:history="1">
        <w:r>
          <w:rPr>
            <w:rFonts w:ascii="仿宋" w:eastAsia="仿宋" w:hAnsi="仿宋" w:cs="仿宋" w:hint="eastAsia"/>
            <w:lang w:eastAsia="zh-CN"/>
          </w:rPr>
          <w:t>(一)、质量保障体系</w:t>
        </w:r>
        <w:r>
          <w:tab/>
        </w:r>
        <w:r>
          <w:fldChar w:fldCharType="begin"/>
        </w:r>
        <w:r>
          <w:instrText xml:space="preserve"> PAGEREF _Toc17815 \h </w:instrText>
        </w:r>
        <w:r>
          <w:fldChar w:fldCharType="separate"/>
        </w:r>
        <w:r>
          <w:t>39</w:t>
        </w:r>
        <w:r>
          <w:fldChar w:fldCharType="end"/>
        </w:r>
      </w:hyperlink>
    </w:p>
    <w:p>
      <w:pPr>
        <w:pStyle w:val="TOC2"/>
        <w:tabs>
          <w:tab w:val="right" w:leader="dot" w:pos="8306"/>
        </w:tabs>
      </w:pPr>
      <w:hyperlink w:anchor="_Toc22454" w:history="1">
        <w:r>
          <w:rPr>
            <w:rFonts w:ascii="仿宋" w:eastAsia="仿宋" w:hAnsi="仿宋" w:cs="仿宋" w:hint="eastAsia"/>
            <w:lang w:eastAsia="zh-CN"/>
          </w:rPr>
          <w:t>(二)、标准化作业流程</w:t>
        </w:r>
        <w:r>
          <w:tab/>
        </w:r>
        <w:r>
          <w:fldChar w:fldCharType="begin"/>
        </w:r>
        <w:r>
          <w:instrText xml:space="preserve"> PAGEREF _Toc22454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9" w:history="1">
        <w:r>
          <w:rPr>
            <w:rFonts w:ascii="仿宋" w:eastAsia="仿宋" w:hAnsi="仿宋" w:cs="仿宋" w:hint="eastAsia"/>
            <w:lang w:eastAsia="zh-CN"/>
          </w:rPr>
          <w:t>(三)、质量监控与评估</w:t>
        </w:r>
        <w:r>
          <w:tab/>
        </w:r>
        <w:r>
          <w:fldChar w:fldCharType="begin"/>
        </w:r>
        <w:r>
          <w:instrText xml:space="preserve"> PAGEREF _Toc10249 \h </w:instrText>
        </w:r>
        <w:r>
          <w:fldChar w:fldCharType="separate"/>
        </w:r>
        <w:r>
          <w:t>42</w:t>
        </w:r>
        <w:r>
          <w:fldChar w:fldCharType="end"/>
        </w:r>
      </w:hyperlink>
    </w:p>
    <w:p>
      <w:pPr>
        <w:pStyle w:val="TOC2"/>
        <w:tabs>
          <w:tab w:val="right" w:leader="dot" w:pos="8306"/>
        </w:tabs>
      </w:pPr>
      <w:hyperlink w:anchor="_Toc9967" w:history="1">
        <w:r>
          <w:rPr>
            <w:rFonts w:ascii="仿宋" w:eastAsia="仿宋" w:hAnsi="仿宋" w:cs="仿宋" w:hint="eastAsia"/>
            <w:lang w:eastAsia="zh-CN"/>
          </w:rPr>
          <w:t>(四)、质量改进计划</w:t>
        </w:r>
        <w:r>
          <w:tab/>
        </w:r>
        <w:r>
          <w:fldChar w:fldCharType="begin"/>
        </w:r>
        <w:r>
          <w:instrText xml:space="preserve"> PAGEREF _Toc9967 \h </w:instrText>
        </w:r>
        <w:r>
          <w:fldChar w:fldCharType="separate"/>
        </w:r>
        <w:r>
          <w:t>43</w:t>
        </w:r>
        <w:r>
          <w:fldChar w:fldCharType="end"/>
        </w:r>
      </w:hyperlink>
    </w:p>
    <w:p>
      <w:pPr>
        <w:pStyle w:val="TOC1"/>
        <w:tabs>
          <w:tab w:val="right" w:leader="dot" w:pos="8306"/>
        </w:tabs>
      </w:pPr>
      <w:hyperlink w:anchor="_Toc3790" w:history="1">
        <w:r>
          <w:rPr>
            <w:rFonts w:ascii="仿宋" w:eastAsia="仿宋" w:hAnsi="仿宋" w:cs="仿宋" w:hint="eastAsia"/>
            <w:lang w:eastAsia="zh-CN"/>
          </w:rPr>
          <w:t>十、安全与应急管理</w:t>
        </w:r>
        <w:r>
          <w:tab/>
        </w:r>
        <w:r>
          <w:fldChar w:fldCharType="begin"/>
        </w:r>
        <w:r>
          <w:instrText xml:space="preserve"> PAGEREF _Toc3790 \h </w:instrText>
        </w:r>
        <w:r>
          <w:fldChar w:fldCharType="separate"/>
        </w:r>
        <w:r>
          <w:t>45</w:t>
        </w:r>
        <w:r>
          <w:fldChar w:fldCharType="end"/>
        </w:r>
      </w:hyperlink>
    </w:p>
    <w:p>
      <w:pPr>
        <w:pStyle w:val="TOC2"/>
        <w:tabs>
          <w:tab w:val="right" w:leader="dot" w:pos="8306"/>
        </w:tabs>
      </w:pPr>
      <w:hyperlink w:anchor="_Toc19691" w:history="1">
        <w:r>
          <w:rPr>
            <w:rFonts w:ascii="仿宋" w:eastAsia="仿宋" w:hAnsi="仿宋" w:cs="仿宋" w:hint="eastAsia"/>
            <w:lang w:eastAsia="zh-CN"/>
          </w:rPr>
          <w:t>(一)、安全生产管理</w:t>
        </w:r>
        <w:r>
          <w:tab/>
        </w:r>
        <w:r>
          <w:fldChar w:fldCharType="begin"/>
        </w:r>
        <w:r>
          <w:instrText xml:space="preserve"> PAGEREF _Toc19691 \h </w:instrText>
        </w:r>
        <w:r>
          <w:fldChar w:fldCharType="separate"/>
        </w:r>
        <w:r>
          <w:t>45</w:t>
        </w:r>
        <w:r>
          <w:fldChar w:fldCharType="end"/>
        </w:r>
      </w:hyperlink>
    </w:p>
    <w:p>
      <w:pPr>
        <w:pStyle w:val="TOC2"/>
        <w:tabs>
          <w:tab w:val="right" w:leader="dot" w:pos="8306"/>
        </w:tabs>
      </w:pPr>
      <w:hyperlink w:anchor="_Toc1815" w:history="1">
        <w:r>
          <w:rPr>
            <w:rFonts w:ascii="仿宋" w:eastAsia="仿宋" w:hAnsi="仿宋" w:cs="仿宋" w:hint="eastAsia"/>
            <w:lang w:eastAsia="zh-CN"/>
          </w:rPr>
          <w:t>(二)、应急预案与响应</w:t>
        </w:r>
        <w:r>
          <w:tab/>
        </w:r>
        <w:r>
          <w:fldChar w:fldCharType="begin"/>
        </w:r>
        <w:r>
          <w:instrText xml:space="preserve"> PAGEREF _Toc1815 \h </w:instrText>
        </w:r>
        <w:r>
          <w:fldChar w:fldCharType="separate"/>
        </w:r>
        <w:r>
          <w:t>46</w:t>
        </w:r>
        <w:r>
          <w:fldChar w:fldCharType="end"/>
        </w:r>
      </w:hyperlink>
    </w:p>
    <w:p>
      <w:pPr>
        <w:pStyle w:val="TOC1"/>
        <w:tabs>
          <w:tab w:val="right" w:leader="dot" w:pos="8306"/>
        </w:tabs>
      </w:pPr>
      <w:hyperlink w:anchor="_Toc14842" w:history="1">
        <w:r>
          <w:rPr>
            <w:rFonts w:ascii="仿宋" w:eastAsia="仿宋" w:hAnsi="仿宋" w:cs="仿宋" w:hint="eastAsia"/>
            <w:lang w:eastAsia="zh-CN"/>
          </w:rPr>
          <w:t>十一、项目变更管理</w:t>
        </w:r>
        <w:r>
          <w:tab/>
        </w:r>
        <w:r>
          <w:fldChar w:fldCharType="begin"/>
        </w:r>
        <w:r>
          <w:instrText xml:space="preserve"> PAGEREF _Toc14842 \h </w:instrText>
        </w:r>
        <w:r>
          <w:fldChar w:fldCharType="separate"/>
        </w:r>
        <w:r>
          <w:t>48</w:t>
        </w:r>
        <w:r>
          <w:fldChar w:fldCharType="end"/>
        </w:r>
      </w:hyperlink>
    </w:p>
    <w:p>
      <w:pPr>
        <w:pStyle w:val="TOC2"/>
        <w:tabs>
          <w:tab w:val="right" w:leader="dot" w:pos="8306"/>
        </w:tabs>
      </w:pPr>
      <w:hyperlink w:anchor="_Toc77" w:history="1">
        <w:r>
          <w:rPr>
            <w:rFonts w:ascii="仿宋" w:eastAsia="仿宋" w:hAnsi="仿宋" w:cs="仿宋" w:hint="eastAsia"/>
            <w:lang w:eastAsia="zh-CN"/>
          </w:rPr>
          <w:t>(一)、变更控制流程</w:t>
        </w:r>
        <w:r>
          <w:tab/>
        </w:r>
        <w:r>
          <w:fldChar w:fldCharType="begin"/>
        </w:r>
        <w:r>
          <w:instrText xml:space="preserve"> PAGEREF _Toc77 \h </w:instrText>
        </w:r>
        <w:r>
          <w:fldChar w:fldCharType="separate"/>
        </w:r>
        <w:r>
          <w:t>48</w:t>
        </w:r>
        <w:r>
          <w:fldChar w:fldCharType="end"/>
        </w:r>
      </w:hyperlink>
    </w:p>
    <w:p>
      <w:pPr>
        <w:pStyle w:val="TOC2"/>
        <w:tabs>
          <w:tab w:val="right" w:leader="dot" w:pos="8306"/>
        </w:tabs>
      </w:pPr>
      <w:hyperlink w:anchor="_Toc18130" w:history="1">
        <w:r>
          <w:rPr>
            <w:rFonts w:ascii="仿宋" w:eastAsia="仿宋" w:hAnsi="仿宋" w:cs="仿宋" w:hint="eastAsia"/>
            <w:lang w:eastAsia="zh-CN"/>
          </w:rPr>
          <w:t>(二)、影响评估与处理</w:t>
        </w:r>
        <w:r>
          <w:tab/>
        </w:r>
        <w:r>
          <w:fldChar w:fldCharType="begin"/>
        </w:r>
        <w:r>
          <w:instrText xml:space="preserve"> PAGEREF _Toc18130 \h </w:instrText>
        </w:r>
        <w:r>
          <w:fldChar w:fldCharType="separate"/>
        </w:r>
        <w:r>
          <w:t>49</w:t>
        </w:r>
        <w:r>
          <w:fldChar w:fldCharType="end"/>
        </w:r>
      </w:hyperlink>
    </w:p>
    <w:p>
      <w:pPr>
        <w:pStyle w:val="TOC2"/>
        <w:tabs>
          <w:tab w:val="right" w:leader="dot" w:pos="8306"/>
        </w:tabs>
      </w:pPr>
      <w:hyperlink w:anchor="_Toc17270" w:history="1">
        <w:r>
          <w:rPr>
            <w:rFonts w:ascii="仿宋" w:eastAsia="仿宋" w:hAnsi="仿宋" w:cs="仿宋" w:hint="eastAsia"/>
            <w:lang w:eastAsia="zh-CN"/>
          </w:rPr>
          <w:t>(三)、变更记录与追踪</w:t>
        </w:r>
        <w:r>
          <w:tab/>
        </w:r>
        <w:r>
          <w:fldChar w:fldCharType="begin"/>
        </w:r>
        <w:r>
          <w:instrText xml:space="preserve"> PAGEREF _Toc17270 \h </w:instrText>
        </w:r>
        <w:r>
          <w:fldChar w:fldCharType="separate"/>
        </w:r>
        <w:r>
          <w:t>50</w:t>
        </w:r>
        <w:r>
          <w:fldChar w:fldCharType="end"/>
        </w:r>
      </w:hyperlink>
    </w:p>
    <w:p>
      <w:pPr>
        <w:pStyle w:val="TOC2"/>
        <w:tabs>
          <w:tab w:val="right" w:leader="dot" w:pos="8306"/>
        </w:tabs>
      </w:pPr>
      <w:hyperlink w:anchor="_Toc18148" w:history="1">
        <w:r>
          <w:rPr>
            <w:rFonts w:ascii="仿宋" w:eastAsia="仿宋" w:hAnsi="仿宋" w:cs="仿宋" w:hint="eastAsia"/>
            <w:lang w:eastAsia="zh-CN"/>
          </w:rPr>
          <w:t>(四)、变更管理策略</w:t>
        </w:r>
        <w:r>
          <w:tab/>
        </w:r>
        <w:r>
          <w:fldChar w:fldCharType="begin"/>
        </w:r>
        <w:r>
          <w:instrText xml:space="preserve"> PAGEREF _Toc18148 \h </w:instrText>
        </w:r>
        <w:r>
          <w:fldChar w:fldCharType="separate"/>
        </w:r>
        <w:r>
          <w:t>52</w:t>
        </w:r>
        <w:r>
          <w:fldChar w:fldCharType="end"/>
        </w:r>
      </w:hyperlink>
    </w:p>
    <w:p>
      <w:pPr>
        <w:pStyle w:val="TOC1"/>
        <w:tabs>
          <w:tab w:val="right" w:leader="dot" w:pos="8306"/>
        </w:tabs>
      </w:pPr>
      <w:hyperlink w:anchor="_Toc21177" w:history="1">
        <w:r>
          <w:rPr>
            <w:rFonts w:ascii="仿宋" w:eastAsia="仿宋" w:hAnsi="仿宋" w:cs="仿宋" w:hint="eastAsia"/>
            <w:lang w:eastAsia="zh-CN"/>
          </w:rPr>
          <w:t>十二、项目实施与管理方案</w:t>
        </w:r>
        <w:r>
          <w:tab/>
        </w:r>
        <w:r>
          <w:fldChar w:fldCharType="begin"/>
        </w:r>
        <w:r>
          <w:instrText xml:space="preserve"> PAGEREF _Toc21177 \h </w:instrText>
        </w:r>
        <w:r>
          <w:fldChar w:fldCharType="separate"/>
        </w:r>
        <w:r>
          <w:t>54</w:t>
        </w:r>
        <w:r>
          <w:fldChar w:fldCharType="end"/>
        </w:r>
      </w:hyperlink>
    </w:p>
    <w:p>
      <w:pPr>
        <w:pStyle w:val="TOC2"/>
        <w:tabs>
          <w:tab w:val="right" w:leader="dot" w:pos="8306"/>
        </w:tabs>
      </w:pPr>
      <w:hyperlink w:anchor="_Toc9805" w:history="1">
        <w:r>
          <w:rPr>
            <w:rFonts w:ascii="仿宋" w:eastAsia="仿宋" w:hAnsi="仿宋" w:cs="仿宋" w:hint="eastAsia"/>
            <w:lang w:eastAsia="zh-CN"/>
          </w:rPr>
          <w:t>(一)、项目实施计划</w:t>
        </w:r>
        <w:r>
          <w:tab/>
        </w:r>
        <w:r>
          <w:fldChar w:fldCharType="begin"/>
        </w:r>
        <w:r>
          <w:instrText xml:space="preserve"> PAGEREF _Toc9805 \h </w:instrText>
        </w:r>
        <w:r>
          <w:fldChar w:fldCharType="separate"/>
        </w:r>
        <w:r>
          <w:t>54</w:t>
        </w:r>
        <w:r>
          <w:fldChar w:fldCharType="end"/>
        </w:r>
      </w:hyperlink>
    </w:p>
    <w:p>
      <w:pPr>
        <w:pStyle w:val="TOC2"/>
        <w:tabs>
          <w:tab w:val="right" w:leader="dot" w:pos="8306"/>
        </w:tabs>
      </w:pPr>
      <w:hyperlink w:anchor="_Toc23053" w:history="1">
        <w:r>
          <w:rPr>
            <w:rFonts w:ascii="仿宋" w:eastAsia="仿宋" w:hAnsi="仿宋" w:cs="仿宋" w:hint="eastAsia"/>
            <w:lang w:eastAsia="zh-CN"/>
          </w:rPr>
          <w:t>(二)、项目组织机构与职责</w:t>
        </w:r>
        <w:r>
          <w:tab/>
        </w:r>
        <w:r>
          <w:fldChar w:fldCharType="begin"/>
        </w:r>
        <w:r>
          <w:instrText xml:space="preserve"> PAGEREF _Toc23053 \h </w:instrText>
        </w:r>
        <w:r>
          <w:fldChar w:fldCharType="separate"/>
        </w:r>
        <w:r>
          <w:t>55</w:t>
        </w:r>
        <w:r>
          <w:fldChar w:fldCharType="end"/>
        </w:r>
      </w:hyperlink>
    </w:p>
    <w:p>
      <w:pPr>
        <w:pStyle w:val="TOC2"/>
        <w:tabs>
          <w:tab w:val="right" w:leader="dot" w:pos="8306"/>
        </w:tabs>
      </w:pPr>
      <w:hyperlink w:anchor="_Toc14407" w:history="1">
        <w:r>
          <w:rPr>
            <w:rFonts w:ascii="仿宋" w:eastAsia="仿宋" w:hAnsi="仿宋" w:cs="仿宋" w:hint="eastAsia"/>
            <w:lang w:eastAsia="zh-CN"/>
          </w:rPr>
          <w:t>(三)、项目管理与监控体系</w:t>
        </w:r>
        <w:r>
          <w:tab/>
        </w:r>
        <w:r>
          <w:fldChar w:fldCharType="begin"/>
        </w:r>
        <w:r>
          <w:instrText xml:space="preserve"> PAGEREF _Toc14407 \h </w:instrText>
        </w:r>
        <w:r>
          <w:fldChar w:fldCharType="separate"/>
        </w:r>
        <w:r>
          <w:t>58</w:t>
        </w:r>
        <w:r>
          <w:fldChar w:fldCharType="end"/>
        </w:r>
      </w:hyperlink>
    </w:p>
    <w:p>
      <w:pPr>
        <w:pStyle w:val="TOC1"/>
        <w:tabs>
          <w:tab w:val="right" w:leader="dot" w:pos="8306"/>
        </w:tabs>
      </w:pPr>
      <w:hyperlink w:anchor="_Toc25177" w:history="1">
        <w:r>
          <w:rPr>
            <w:rFonts w:ascii="仿宋" w:eastAsia="仿宋" w:hAnsi="仿宋" w:cs="仿宋" w:hint="eastAsia"/>
            <w:lang w:eastAsia="zh-CN"/>
          </w:rPr>
          <w:t>十三、产业协同与集群发展</w:t>
        </w:r>
        <w:r>
          <w:tab/>
        </w:r>
        <w:r>
          <w:fldChar w:fldCharType="begin"/>
        </w:r>
        <w:r>
          <w:instrText xml:space="preserve"> PAGEREF _Toc25177 \h </w:instrText>
        </w:r>
        <w:r>
          <w:fldChar w:fldCharType="separate"/>
        </w:r>
        <w:r>
          <w:t>59</w:t>
        </w:r>
        <w:r>
          <w:fldChar w:fldCharType="end"/>
        </w:r>
      </w:hyperlink>
    </w:p>
    <w:p>
      <w:pPr>
        <w:pStyle w:val="TOC2"/>
        <w:tabs>
          <w:tab w:val="right" w:leader="dot" w:pos="8306"/>
        </w:tabs>
      </w:pPr>
      <w:hyperlink w:anchor="_Toc16978" w:history="1">
        <w:r>
          <w:rPr>
            <w:rFonts w:ascii="仿宋" w:eastAsia="仿宋" w:hAnsi="仿宋" w:cs="仿宋" w:hint="eastAsia"/>
            <w:lang w:eastAsia="zh-CN"/>
          </w:rPr>
          <w:t>(一)、产业协同机制建设</w:t>
        </w:r>
        <w:r>
          <w:tab/>
        </w:r>
        <w:r>
          <w:fldChar w:fldCharType="begin"/>
        </w:r>
        <w:r>
          <w:instrText xml:space="preserve"> PAGEREF _Toc16978 \h </w:instrText>
        </w:r>
        <w:r>
          <w:fldChar w:fldCharType="separate"/>
        </w:r>
        <w:r>
          <w:t>59</w:t>
        </w:r>
        <w:r>
          <w:fldChar w:fldCharType="end"/>
        </w:r>
      </w:hyperlink>
    </w:p>
    <w:p>
      <w:pPr>
        <w:pStyle w:val="TOC2"/>
        <w:tabs>
          <w:tab w:val="right" w:leader="dot" w:pos="8306"/>
        </w:tabs>
      </w:pPr>
      <w:hyperlink w:anchor="_Toc17035" w:history="1">
        <w:r>
          <w:rPr>
            <w:rFonts w:ascii="仿宋" w:eastAsia="仿宋" w:hAnsi="仿宋" w:cs="仿宋" w:hint="eastAsia"/>
            <w:lang w:eastAsia="zh-CN"/>
          </w:rPr>
          <w:t>(二)、产业集群培育与发展</w:t>
        </w:r>
        <w:r>
          <w:tab/>
        </w:r>
        <w:r>
          <w:fldChar w:fldCharType="begin"/>
        </w:r>
        <w:r>
          <w:instrText xml:space="preserve"> PAGEREF _Toc17035 \h </w:instrText>
        </w:r>
        <w:r>
          <w:fldChar w:fldCharType="separate"/>
        </w:r>
        <w:r>
          <w:t>60</w:t>
        </w:r>
        <w:r>
          <w:fldChar w:fldCharType="end"/>
        </w:r>
      </w:hyperlink>
    </w:p>
    <w:p>
      <w:pPr>
        <w:pStyle w:val="TOC1"/>
        <w:tabs>
          <w:tab w:val="right" w:leader="dot" w:pos="8306"/>
        </w:tabs>
      </w:pPr>
      <w:hyperlink w:anchor="_Toc29031" w:history="1">
        <w:r>
          <w:rPr>
            <w:rFonts w:ascii="仿宋" w:eastAsia="仿宋" w:hAnsi="仿宋" w:cs="仿宋" w:hint="eastAsia"/>
            <w:lang w:eastAsia="zh-CN"/>
          </w:rPr>
          <w:t>十四、合作与交流机制建立</w:t>
        </w:r>
        <w:r>
          <w:tab/>
        </w:r>
        <w:r>
          <w:fldChar w:fldCharType="begin"/>
        </w:r>
        <w:r>
          <w:instrText xml:space="preserve"> PAGEREF _Toc29031 \h </w:instrText>
        </w:r>
        <w:r>
          <w:fldChar w:fldCharType="separate"/>
        </w:r>
        <w:r>
          <w:t>61</w:t>
        </w:r>
        <w:r>
          <w:fldChar w:fldCharType="end"/>
        </w:r>
      </w:hyperlink>
    </w:p>
    <w:p>
      <w:pPr>
        <w:pStyle w:val="TOC2"/>
        <w:tabs>
          <w:tab w:val="right" w:leader="dot" w:pos="8306"/>
        </w:tabs>
      </w:pPr>
      <w:hyperlink w:anchor="_Toc26223" w:history="1">
        <w:r>
          <w:rPr>
            <w:rFonts w:ascii="仿宋" w:eastAsia="仿宋" w:hAnsi="仿宋" w:cs="仿宋" w:hint="eastAsia"/>
            <w:lang w:eastAsia="zh-CN"/>
          </w:rPr>
          <w:t>(一)、合作伙伴选择与合作方式</w:t>
        </w:r>
        <w:r>
          <w:tab/>
        </w:r>
        <w:r>
          <w:fldChar w:fldCharType="begin"/>
        </w:r>
        <w:r>
          <w:instrText xml:space="preserve"> PAGEREF _Toc26223 \h </w:instrText>
        </w:r>
        <w:r>
          <w:fldChar w:fldCharType="separate"/>
        </w:r>
        <w:r>
          <w:t>61</w:t>
        </w:r>
        <w:r>
          <w:fldChar w:fldCharType="end"/>
        </w:r>
      </w:hyperlink>
    </w:p>
    <w:p>
      <w:pPr>
        <w:pStyle w:val="TOC2"/>
        <w:tabs>
          <w:tab w:val="right" w:leader="dot" w:pos="8306"/>
        </w:tabs>
      </w:pPr>
      <w:hyperlink w:anchor="_Toc4590" w:history="1">
        <w:r>
          <w:rPr>
            <w:rFonts w:ascii="仿宋" w:eastAsia="仿宋" w:hAnsi="仿宋" w:cs="仿宋" w:hint="eastAsia"/>
            <w:lang w:eastAsia="zh-CN"/>
          </w:rPr>
          <w:t>(二)、交流与合作平台搭建</w:t>
        </w:r>
        <w:r>
          <w:tab/>
        </w:r>
        <w:r>
          <w:fldChar w:fldCharType="begin"/>
        </w:r>
        <w:r>
          <w:instrText xml:space="preserve"> PAGEREF _Toc4590 \h </w:instrText>
        </w:r>
        <w:r>
          <w:fldChar w:fldCharType="separate"/>
        </w:r>
        <w:r>
          <w:t>63</w:t>
        </w:r>
        <w:r>
          <w:fldChar w:fldCharType="end"/>
        </w:r>
      </w:hyperlink>
    </w:p>
    <w:p>
      <w:pPr>
        <w:pStyle w:val="TOC1"/>
        <w:tabs>
          <w:tab w:val="right" w:leader="dot" w:pos="8306"/>
        </w:tabs>
      </w:pPr>
      <w:hyperlink w:anchor="_Toc344" w:history="1">
        <w:r>
          <w:rPr>
            <w:rFonts w:ascii="仿宋" w:eastAsia="仿宋" w:hAnsi="仿宋" w:cs="仿宋" w:hint="eastAsia"/>
            <w:lang w:eastAsia="zh-CN"/>
          </w:rPr>
          <w:t>十五、成果转化与推广应用</w:t>
        </w:r>
        <w:r>
          <w:tab/>
        </w:r>
        <w:r>
          <w:fldChar w:fldCharType="begin"/>
        </w:r>
        <w:r>
          <w:instrText xml:space="preserve"> PAGEREF _Toc344 \h </w:instrText>
        </w:r>
        <w:r>
          <w:fldChar w:fldCharType="separate"/>
        </w:r>
        <w:r>
          <w:t>64</w:t>
        </w:r>
        <w:r>
          <w:fldChar w:fldCharType="end"/>
        </w:r>
      </w:hyperlink>
    </w:p>
    <w:p>
      <w:pPr>
        <w:pStyle w:val="TOC2"/>
        <w:tabs>
          <w:tab w:val="right" w:leader="dot" w:pos="8306"/>
        </w:tabs>
      </w:pPr>
      <w:hyperlink w:anchor="_Toc26714" w:history="1">
        <w:r>
          <w:rPr>
            <w:rFonts w:ascii="仿宋" w:eastAsia="仿宋" w:hAnsi="仿宋" w:cs="仿宋" w:hint="eastAsia"/>
            <w:lang w:eastAsia="zh-CN"/>
          </w:rPr>
          <w:t>(一)、成果转化策略制定</w:t>
        </w:r>
        <w:r>
          <w:tab/>
        </w:r>
        <w:r>
          <w:fldChar w:fldCharType="begin"/>
        </w:r>
        <w:r>
          <w:instrText xml:space="preserve"> PAGEREF _Toc26714 \h </w:instrText>
        </w:r>
        <w:r>
          <w:fldChar w:fldCharType="separate"/>
        </w:r>
        <w:r>
          <w:t>64</w:t>
        </w:r>
        <w:r>
          <w:fldChar w:fldCharType="end"/>
        </w:r>
      </w:hyperlink>
    </w:p>
    <w:p>
      <w:pPr>
        <w:pStyle w:val="TOC2"/>
        <w:tabs>
          <w:tab w:val="right" w:leader="dot" w:pos="8306"/>
        </w:tabs>
      </w:pPr>
      <w:hyperlink w:anchor="_Toc13001" w:history="1">
        <w:r>
          <w:rPr>
            <w:rFonts w:ascii="仿宋" w:eastAsia="仿宋" w:hAnsi="仿宋" w:cs="仿宋" w:hint="eastAsia"/>
            <w:lang w:eastAsia="zh-CN"/>
          </w:rPr>
          <w:t>(二)、成果推广应用方案</w:t>
        </w:r>
        <w:r>
          <w:tab/>
        </w:r>
        <w:r>
          <w:fldChar w:fldCharType="begin"/>
        </w:r>
        <w:r>
          <w:instrText xml:space="preserve"> PAGEREF _Toc13001 \h </w:instrText>
        </w:r>
        <w:r>
          <w:fldChar w:fldCharType="separate"/>
        </w:r>
        <w:r>
          <w:t>66</w:t>
        </w:r>
        <w:r>
          <w:fldChar w:fldCharType="end"/>
        </w:r>
      </w:hyperlink>
    </w:p>
    <w:p>
      <w:pPr>
        <w:pStyle w:val="TOC1"/>
        <w:tabs>
          <w:tab w:val="right" w:leader="dot" w:pos="8306"/>
        </w:tabs>
      </w:pPr>
      <w:hyperlink w:anchor="_Toc14218" w:history="1">
        <w:r>
          <w:rPr>
            <w:rFonts w:ascii="仿宋" w:eastAsia="仿宋" w:hAnsi="仿宋" w:cs="仿宋" w:hint="eastAsia"/>
            <w:lang w:eastAsia="zh-CN"/>
          </w:rPr>
          <w:t>十六、创新驱动与持续发展</w:t>
        </w:r>
        <w:r>
          <w:tab/>
        </w:r>
        <w:r>
          <w:fldChar w:fldCharType="begin"/>
        </w:r>
        <w:r>
          <w:instrText xml:space="preserve"> PAGEREF _Toc14218 \h </w:instrText>
        </w:r>
        <w:r>
          <w:fldChar w:fldCharType="separate"/>
        </w:r>
        <w:r>
          <w:t>67</w:t>
        </w:r>
        <w:r>
          <w:fldChar w:fldCharType="end"/>
        </w:r>
      </w:hyperlink>
    </w:p>
    <w:p>
      <w:pPr>
        <w:pStyle w:val="TOC2"/>
        <w:tabs>
          <w:tab w:val="right" w:leader="dot" w:pos="8306"/>
        </w:tabs>
      </w:pPr>
      <w:hyperlink w:anchor="_Toc5579" w:history="1">
        <w:r>
          <w:rPr>
            <w:rFonts w:ascii="仿宋" w:eastAsia="仿宋" w:hAnsi="仿宋" w:cs="仿宋" w:hint="eastAsia"/>
            <w:lang w:eastAsia="zh-CN"/>
          </w:rPr>
          <w:t>(一)、创新驱动战略实施</w:t>
        </w:r>
        <w:r>
          <w:tab/>
        </w:r>
        <w:r>
          <w:fldChar w:fldCharType="begin"/>
        </w:r>
        <w:r>
          <w:instrText xml:space="preserve"> PAGEREF _Toc5579 \h </w:instrText>
        </w:r>
        <w:r>
          <w:fldChar w:fldCharType="separate"/>
        </w:r>
        <w:r>
          <w:t>67</w:t>
        </w:r>
        <w:r>
          <w:fldChar w:fldCharType="end"/>
        </w:r>
      </w:hyperlink>
    </w:p>
    <w:p>
      <w:pPr>
        <w:pStyle w:val="TOC2"/>
        <w:tabs>
          <w:tab w:val="right" w:leader="dot" w:pos="8306"/>
        </w:tabs>
      </w:pPr>
      <w:hyperlink w:anchor="_Toc11116" w:history="1">
        <w:r>
          <w:rPr>
            <w:rFonts w:ascii="仿宋" w:eastAsia="仿宋" w:hAnsi="仿宋" w:cs="仿宋" w:hint="eastAsia"/>
            <w:lang w:eastAsia="zh-CN"/>
          </w:rPr>
          <w:t>(二)、持续发展路径探索</w:t>
        </w:r>
        <w:r>
          <w:tab/>
        </w:r>
        <w:r>
          <w:fldChar w:fldCharType="begin"/>
        </w:r>
        <w:r>
          <w:instrText xml:space="preserve"> PAGEREF _Toc11116 \h </w:instrText>
        </w:r>
        <w:r>
          <w:fldChar w:fldCharType="separate"/>
        </w:r>
        <w:r>
          <w:t>69</w:t>
        </w:r>
        <w:r>
          <w:fldChar w:fldCharType="end"/>
        </w:r>
      </w:hyperlink>
    </w:p>
    <w:p>
      <w:pPr>
        <w:pStyle w:val="TOC1"/>
        <w:tabs>
          <w:tab w:val="right" w:leader="dot" w:pos="8306"/>
        </w:tabs>
      </w:pPr>
      <w:hyperlink w:anchor="_Toc14227" w:history="1">
        <w:r>
          <w:rPr>
            <w:rFonts w:ascii="仿宋" w:eastAsia="仿宋" w:hAnsi="仿宋" w:cs="仿宋" w:hint="eastAsia"/>
            <w:lang w:eastAsia="zh-CN"/>
          </w:rPr>
          <w:t>十七、人力资源管理与开发</w:t>
        </w:r>
        <w:r>
          <w:tab/>
        </w:r>
        <w:r>
          <w:fldChar w:fldCharType="begin"/>
        </w:r>
        <w:r>
          <w:instrText xml:space="preserve"> PAGEREF _Toc14227 \h </w:instrText>
        </w:r>
        <w:r>
          <w:fldChar w:fldCharType="separate"/>
        </w:r>
        <w:r>
          <w:t>73</w:t>
        </w:r>
        <w:r>
          <w:fldChar w:fldCharType="end"/>
        </w:r>
      </w:hyperlink>
    </w:p>
    <w:p>
      <w:pPr>
        <w:pStyle w:val="TOC2"/>
        <w:tabs>
          <w:tab w:val="right" w:leader="dot" w:pos="8306"/>
        </w:tabs>
      </w:pPr>
      <w:hyperlink w:anchor="_Toc20846" w:history="1">
        <w:r>
          <w:rPr>
            <w:rFonts w:ascii="仿宋" w:eastAsia="仿宋" w:hAnsi="仿宋" w:cs="仿宋" w:hint="eastAsia"/>
            <w:lang w:eastAsia="zh-CN"/>
          </w:rPr>
          <w:t>(一)、人力资源规划</w:t>
        </w:r>
        <w:r>
          <w:tab/>
        </w:r>
        <w:r>
          <w:fldChar w:fldCharType="begin"/>
        </w:r>
        <w:r>
          <w:instrText xml:space="preserve"> PAGEREF _Toc20846 \h </w:instrText>
        </w:r>
        <w:r>
          <w:fldChar w:fldCharType="separate"/>
        </w:r>
        <w:r>
          <w:t>73</w:t>
        </w:r>
        <w:r>
          <w:fldChar w:fldCharType="end"/>
        </w:r>
      </w:hyperlink>
    </w:p>
    <w:p>
      <w:pPr>
        <w:pStyle w:val="TOC2"/>
        <w:tabs>
          <w:tab w:val="right" w:leader="dot" w:pos="8306"/>
        </w:tabs>
      </w:pPr>
      <w:hyperlink w:anchor="_Toc6301" w:history="1">
        <w:r>
          <w:rPr>
            <w:rFonts w:ascii="仿宋" w:eastAsia="仿宋" w:hAnsi="仿宋" w:cs="仿宋" w:hint="eastAsia"/>
            <w:lang w:eastAsia="zh-CN"/>
          </w:rPr>
          <w:t>(二)、人力资源开发与培训</w:t>
        </w:r>
        <w:r>
          <w:tab/>
        </w:r>
        <w:r>
          <w:fldChar w:fldCharType="begin"/>
        </w:r>
        <w:r>
          <w:instrText xml:space="preserve"> PAGEREF _Toc6301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8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174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57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67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24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24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78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https://d.book118.com/788055116062006027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377F0"/>
    <w:rsid w:val="51437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055116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2024-01-09T23:38:00Z</dcterms:created>
  <dcterms:modified xsi:type="dcterms:W3CDTF">2024-01-09T23:38:45Z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BD97D985637D4154BD4100A18A6EC789_11</vt:lpwstr>
  </property>
  <property fmtid="{D5CDD505-2E9C-101B-9397-08002B2CF9AE}" pid="3" name="KSOProductBuildVer">
    <vt:lpwstr>2052-12.1.0.16120</vt:lpwstr>
  </property>
</Properties>
</file>