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茶具酒器项目规划设计纲要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59" w:history="1">
        <w:r>
          <w:rPr>
            <w:rFonts w:ascii="仿宋" w:eastAsia="仿宋" w:hAnsi="仿宋" w:cs="仿宋" w:hint="eastAsia"/>
            <w:lang w:eastAsia="zh-CN"/>
          </w:rPr>
          <w:t>概论</w:t>
        </w:r>
        <w:r>
          <w:tab/>
        </w:r>
        <w:r>
          <w:fldChar w:fldCharType="begin"/>
        </w:r>
        <w:r>
          <w:instrText xml:space="preserve"> PAGEREF _Toc7859 \h </w:instrText>
        </w:r>
        <w:r>
          <w:fldChar w:fldCharType="separate"/>
        </w:r>
        <w:r>
          <w:t>3</w:t>
        </w:r>
        <w:r>
          <w:fldChar w:fldCharType="end"/>
        </w:r>
      </w:hyperlink>
    </w:p>
    <w:p>
      <w:pPr>
        <w:pStyle w:val="TOC1"/>
        <w:tabs>
          <w:tab w:val="right" w:leader="dot" w:pos="8306"/>
        </w:tabs>
      </w:pPr>
      <w:hyperlink w:anchor="_Toc19724" w:history="1">
        <w:r>
          <w:rPr>
            <w:rFonts w:ascii="仿宋" w:eastAsia="仿宋" w:hAnsi="仿宋" w:cs="仿宋" w:hint="eastAsia"/>
            <w:lang w:eastAsia="zh-CN"/>
          </w:rPr>
          <w:t>一、茶具酒器项目建设背景及必要性分析</w:t>
        </w:r>
        <w:r>
          <w:tab/>
        </w:r>
        <w:r>
          <w:fldChar w:fldCharType="begin"/>
        </w:r>
        <w:r>
          <w:instrText xml:space="preserve"> PAGEREF _Toc19724 \h </w:instrText>
        </w:r>
        <w:r>
          <w:fldChar w:fldCharType="separate"/>
        </w:r>
        <w:r>
          <w:t>3</w:t>
        </w:r>
        <w:r>
          <w:fldChar w:fldCharType="end"/>
        </w:r>
      </w:hyperlink>
    </w:p>
    <w:p>
      <w:pPr>
        <w:pStyle w:val="TOC2"/>
        <w:tabs>
          <w:tab w:val="right" w:leader="dot" w:pos="8306"/>
        </w:tabs>
      </w:pPr>
      <w:hyperlink w:anchor="_Toc13450" w:history="1">
        <w:r>
          <w:rPr>
            <w:rFonts w:ascii="仿宋" w:eastAsia="仿宋" w:hAnsi="仿宋" w:cs="仿宋" w:hint="eastAsia"/>
            <w:lang w:eastAsia="zh-CN"/>
          </w:rPr>
          <w:t>(一)、茶具酒器项目背景分析</w:t>
        </w:r>
        <w:r>
          <w:tab/>
        </w:r>
        <w:r>
          <w:fldChar w:fldCharType="begin"/>
        </w:r>
        <w:r>
          <w:instrText xml:space="preserve"> PAGEREF _Toc13450 \h </w:instrText>
        </w:r>
        <w:r>
          <w:fldChar w:fldCharType="separate"/>
        </w:r>
        <w:r>
          <w:t>3</w:t>
        </w:r>
        <w:r>
          <w:fldChar w:fldCharType="end"/>
        </w:r>
      </w:hyperlink>
    </w:p>
    <w:p>
      <w:pPr>
        <w:pStyle w:val="TOC2"/>
        <w:tabs>
          <w:tab w:val="right" w:leader="dot" w:pos="8306"/>
        </w:tabs>
      </w:pPr>
      <w:hyperlink w:anchor="_Toc28771" w:history="1">
        <w:r>
          <w:rPr>
            <w:rFonts w:ascii="仿宋" w:eastAsia="仿宋" w:hAnsi="仿宋" w:cs="仿宋" w:hint="eastAsia"/>
            <w:lang w:eastAsia="zh-CN"/>
          </w:rPr>
          <w:t>(二)、茶具酒器项目建设必要性分析</w:t>
        </w:r>
        <w:r>
          <w:tab/>
        </w:r>
        <w:r>
          <w:fldChar w:fldCharType="begin"/>
        </w:r>
        <w:r>
          <w:instrText xml:space="preserve"> PAGEREF _Toc28771 \h </w:instrText>
        </w:r>
        <w:r>
          <w:fldChar w:fldCharType="separate"/>
        </w:r>
        <w:r>
          <w:t>5</w:t>
        </w:r>
        <w:r>
          <w:fldChar w:fldCharType="end"/>
        </w:r>
      </w:hyperlink>
    </w:p>
    <w:p>
      <w:pPr>
        <w:pStyle w:val="TOC1"/>
        <w:tabs>
          <w:tab w:val="right" w:leader="dot" w:pos="8306"/>
        </w:tabs>
      </w:pPr>
      <w:hyperlink w:anchor="_Toc18448" w:history="1">
        <w:r>
          <w:rPr>
            <w:rFonts w:ascii="仿宋" w:eastAsia="仿宋" w:hAnsi="仿宋" w:cs="仿宋" w:hint="eastAsia"/>
            <w:lang w:eastAsia="zh-CN"/>
          </w:rPr>
          <w:t>二、茶具酒器项目选址可行性分析</w:t>
        </w:r>
        <w:r>
          <w:tab/>
        </w:r>
        <w:r>
          <w:fldChar w:fldCharType="begin"/>
        </w:r>
        <w:r>
          <w:instrText xml:space="preserve"> PAGEREF _Toc18448 \h </w:instrText>
        </w:r>
        <w:r>
          <w:fldChar w:fldCharType="separate"/>
        </w:r>
        <w:r>
          <w:t>6</w:t>
        </w:r>
        <w:r>
          <w:fldChar w:fldCharType="end"/>
        </w:r>
      </w:hyperlink>
    </w:p>
    <w:p>
      <w:pPr>
        <w:pStyle w:val="TOC2"/>
        <w:tabs>
          <w:tab w:val="right" w:leader="dot" w:pos="8306"/>
        </w:tabs>
      </w:pPr>
      <w:hyperlink w:anchor="_Toc14545" w:history="1">
        <w:r>
          <w:rPr>
            <w:rFonts w:ascii="仿宋" w:eastAsia="仿宋" w:hAnsi="仿宋" w:cs="仿宋" w:hint="eastAsia"/>
            <w:lang w:eastAsia="zh-CN"/>
          </w:rPr>
          <w:t>(一)、茶具酒器项目选址</w:t>
        </w:r>
        <w:r>
          <w:tab/>
        </w:r>
        <w:r>
          <w:fldChar w:fldCharType="begin"/>
        </w:r>
        <w:r>
          <w:instrText xml:space="preserve"> PAGEREF _Toc14545 \h </w:instrText>
        </w:r>
        <w:r>
          <w:fldChar w:fldCharType="separate"/>
        </w:r>
        <w:r>
          <w:t>6</w:t>
        </w:r>
        <w:r>
          <w:fldChar w:fldCharType="end"/>
        </w:r>
      </w:hyperlink>
    </w:p>
    <w:p>
      <w:pPr>
        <w:pStyle w:val="TOC2"/>
        <w:tabs>
          <w:tab w:val="right" w:leader="dot" w:pos="8306"/>
        </w:tabs>
      </w:pPr>
      <w:hyperlink w:anchor="_Toc29409" w:history="1">
        <w:r>
          <w:rPr>
            <w:rFonts w:ascii="仿宋" w:eastAsia="仿宋" w:hAnsi="仿宋" w:cs="仿宋" w:hint="eastAsia"/>
            <w:lang w:eastAsia="zh-CN"/>
          </w:rPr>
          <w:t>(二)、用地控制指标</w:t>
        </w:r>
        <w:r>
          <w:tab/>
        </w:r>
        <w:r>
          <w:fldChar w:fldCharType="begin"/>
        </w:r>
        <w:r>
          <w:instrText xml:space="preserve"> PAGEREF _Toc29409 \h </w:instrText>
        </w:r>
        <w:r>
          <w:fldChar w:fldCharType="separate"/>
        </w:r>
        <w:r>
          <w:t>6</w:t>
        </w:r>
        <w:r>
          <w:fldChar w:fldCharType="end"/>
        </w:r>
      </w:hyperlink>
    </w:p>
    <w:p>
      <w:pPr>
        <w:pStyle w:val="TOC2"/>
        <w:tabs>
          <w:tab w:val="right" w:leader="dot" w:pos="8306"/>
        </w:tabs>
      </w:pPr>
      <w:hyperlink w:anchor="_Toc1189" w:history="1">
        <w:r>
          <w:rPr>
            <w:rFonts w:ascii="仿宋" w:eastAsia="仿宋" w:hAnsi="仿宋" w:cs="仿宋" w:hint="eastAsia"/>
            <w:lang w:eastAsia="zh-CN"/>
          </w:rPr>
          <w:t>(三)、节约用地措施</w:t>
        </w:r>
        <w:r>
          <w:tab/>
        </w:r>
        <w:r>
          <w:fldChar w:fldCharType="begin"/>
        </w:r>
        <w:r>
          <w:instrText xml:space="preserve"> PAGEREF _Toc1189 \h </w:instrText>
        </w:r>
        <w:r>
          <w:fldChar w:fldCharType="separate"/>
        </w:r>
        <w:r>
          <w:t>8</w:t>
        </w:r>
        <w:r>
          <w:fldChar w:fldCharType="end"/>
        </w:r>
      </w:hyperlink>
    </w:p>
    <w:p>
      <w:pPr>
        <w:pStyle w:val="TOC2"/>
        <w:tabs>
          <w:tab w:val="right" w:leader="dot" w:pos="8306"/>
        </w:tabs>
      </w:pPr>
      <w:hyperlink w:anchor="_Toc8368" w:history="1">
        <w:r>
          <w:rPr>
            <w:rFonts w:ascii="仿宋" w:eastAsia="仿宋" w:hAnsi="仿宋" w:cs="仿宋" w:hint="eastAsia"/>
            <w:lang w:eastAsia="zh-CN"/>
          </w:rPr>
          <w:t>(四)、总图布置方案</w:t>
        </w:r>
        <w:r>
          <w:tab/>
        </w:r>
        <w:r>
          <w:fldChar w:fldCharType="begin"/>
        </w:r>
        <w:r>
          <w:instrText xml:space="preserve"> PAGEREF _Toc8368 \h </w:instrText>
        </w:r>
        <w:r>
          <w:fldChar w:fldCharType="separate"/>
        </w:r>
        <w:r>
          <w:t>9</w:t>
        </w:r>
        <w:r>
          <w:fldChar w:fldCharType="end"/>
        </w:r>
      </w:hyperlink>
    </w:p>
    <w:p>
      <w:pPr>
        <w:pStyle w:val="TOC2"/>
        <w:tabs>
          <w:tab w:val="right" w:leader="dot" w:pos="8306"/>
        </w:tabs>
      </w:pPr>
      <w:hyperlink w:anchor="_Toc25846" w:history="1">
        <w:r>
          <w:rPr>
            <w:rFonts w:ascii="仿宋" w:eastAsia="仿宋" w:hAnsi="仿宋" w:cs="仿宋" w:hint="eastAsia"/>
            <w:lang w:eastAsia="zh-CN"/>
          </w:rPr>
          <w:t>(五)、选址综合评价</w:t>
        </w:r>
        <w:r>
          <w:tab/>
        </w:r>
        <w:r>
          <w:fldChar w:fldCharType="begin"/>
        </w:r>
        <w:r>
          <w:instrText xml:space="preserve"> PAGEREF _Toc25846 \h </w:instrText>
        </w:r>
        <w:r>
          <w:fldChar w:fldCharType="separate"/>
        </w:r>
        <w:r>
          <w:t>10</w:t>
        </w:r>
        <w:r>
          <w:fldChar w:fldCharType="end"/>
        </w:r>
      </w:hyperlink>
    </w:p>
    <w:p>
      <w:pPr>
        <w:pStyle w:val="TOC1"/>
        <w:tabs>
          <w:tab w:val="right" w:leader="dot" w:pos="8306"/>
        </w:tabs>
      </w:pPr>
      <w:hyperlink w:anchor="_Toc27041" w:history="1">
        <w:r>
          <w:rPr>
            <w:rFonts w:ascii="仿宋" w:eastAsia="仿宋" w:hAnsi="仿宋" w:cs="仿宋" w:hint="eastAsia"/>
            <w:lang w:eastAsia="zh-CN"/>
          </w:rPr>
          <w:t>三、茶具酒器项目概论</w:t>
        </w:r>
        <w:r>
          <w:tab/>
        </w:r>
        <w:r>
          <w:fldChar w:fldCharType="begin"/>
        </w:r>
        <w:r>
          <w:instrText xml:space="preserve"> PAGEREF _Toc27041 \h </w:instrText>
        </w:r>
        <w:r>
          <w:fldChar w:fldCharType="separate"/>
        </w:r>
        <w:r>
          <w:t>11</w:t>
        </w:r>
        <w:r>
          <w:fldChar w:fldCharType="end"/>
        </w:r>
      </w:hyperlink>
    </w:p>
    <w:p>
      <w:pPr>
        <w:pStyle w:val="TOC2"/>
        <w:tabs>
          <w:tab w:val="right" w:leader="dot" w:pos="8306"/>
        </w:tabs>
      </w:pPr>
      <w:hyperlink w:anchor="_Toc22301" w:history="1">
        <w:r>
          <w:rPr>
            <w:rFonts w:ascii="仿宋" w:eastAsia="仿宋" w:hAnsi="仿宋" w:cs="仿宋" w:hint="eastAsia"/>
            <w:lang w:eastAsia="zh-CN"/>
          </w:rPr>
          <w:t>(一)、茶具酒器项目概况</w:t>
        </w:r>
        <w:r>
          <w:tab/>
        </w:r>
        <w:r>
          <w:fldChar w:fldCharType="begin"/>
        </w:r>
        <w:r>
          <w:instrText xml:space="preserve"> PAGEREF _Toc22301 \h </w:instrText>
        </w:r>
        <w:r>
          <w:fldChar w:fldCharType="separate"/>
        </w:r>
        <w:r>
          <w:t>11</w:t>
        </w:r>
        <w:r>
          <w:fldChar w:fldCharType="end"/>
        </w:r>
      </w:hyperlink>
    </w:p>
    <w:p>
      <w:pPr>
        <w:pStyle w:val="TOC2"/>
        <w:tabs>
          <w:tab w:val="right" w:leader="dot" w:pos="8306"/>
        </w:tabs>
      </w:pPr>
      <w:hyperlink w:anchor="_Toc3166" w:history="1">
        <w:r>
          <w:rPr>
            <w:rFonts w:ascii="仿宋" w:eastAsia="仿宋" w:hAnsi="仿宋" w:cs="仿宋" w:hint="eastAsia"/>
            <w:lang w:eastAsia="zh-CN"/>
          </w:rPr>
          <w:t>(二)、茶具酒器项目目标</w:t>
        </w:r>
        <w:r>
          <w:tab/>
        </w:r>
        <w:r>
          <w:fldChar w:fldCharType="begin"/>
        </w:r>
        <w:r>
          <w:instrText xml:space="preserve"> PAGEREF _Toc3166 \h </w:instrText>
        </w:r>
        <w:r>
          <w:fldChar w:fldCharType="separate"/>
        </w:r>
        <w:r>
          <w:t>13</w:t>
        </w:r>
        <w:r>
          <w:fldChar w:fldCharType="end"/>
        </w:r>
      </w:hyperlink>
    </w:p>
    <w:p>
      <w:pPr>
        <w:pStyle w:val="TOC2"/>
        <w:tabs>
          <w:tab w:val="right" w:leader="dot" w:pos="8306"/>
        </w:tabs>
      </w:pPr>
      <w:hyperlink w:anchor="_Toc25326" w:history="1">
        <w:r>
          <w:rPr>
            <w:rFonts w:ascii="仿宋" w:eastAsia="仿宋" w:hAnsi="仿宋" w:cs="仿宋" w:hint="eastAsia"/>
            <w:lang w:eastAsia="zh-CN"/>
          </w:rPr>
          <w:t>(三)、茶具酒器项目提出的理由</w:t>
        </w:r>
        <w:r>
          <w:tab/>
        </w:r>
        <w:r>
          <w:fldChar w:fldCharType="begin"/>
        </w:r>
        <w:r>
          <w:instrText xml:space="preserve"> PAGEREF _Toc25326 \h </w:instrText>
        </w:r>
        <w:r>
          <w:fldChar w:fldCharType="separate"/>
        </w:r>
        <w:r>
          <w:t>14</w:t>
        </w:r>
        <w:r>
          <w:fldChar w:fldCharType="end"/>
        </w:r>
      </w:hyperlink>
    </w:p>
    <w:p>
      <w:pPr>
        <w:pStyle w:val="TOC2"/>
        <w:tabs>
          <w:tab w:val="right" w:leader="dot" w:pos="8306"/>
        </w:tabs>
      </w:pPr>
      <w:hyperlink w:anchor="_Toc28155" w:history="1">
        <w:r>
          <w:rPr>
            <w:rFonts w:ascii="仿宋" w:eastAsia="仿宋" w:hAnsi="仿宋" w:cs="仿宋" w:hint="eastAsia"/>
            <w:lang w:eastAsia="zh-CN"/>
          </w:rPr>
          <w:t>(四)、茶具酒器项目意义</w:t>
        </w:r>
        <w:r>
          <w:tab/>
        </w:r>
        <w:r>
          <w:fldChar w:fldCharType="begin"/>
        </w:r>
        <w:r>
          <w:instrText xml:space="preserve"> PAGEREF _Toc28155 \h </w:instrText>
        </w:r>
        <w:r>
          <w:fldChar w:fldCharType="separate"/>
        </w:r>
        <w:r>
          <w:t>16</w:t>
        </w:r>
        <w:r>
          <w:fldChar w:fldCharType="end"/>
        </w:r>
      </w:hyperlink>
    </w:p>
    <w:p>
      <w:pPr>
        <w:pStyle w:val="TOC2"/>
        <w:tabs>
          <w:tab w:val="right" w:leader="dot" w:pos="8306"/>
        </w:tabs>
      </w:pPr>
      <w:hyperlink w:anchor="_Toc2953" w:history="1">
        <w:r>
          <w:rPr>
            <w:rFonts w:ascii="仿宋" w:eastAsia="仿宋" w:hAnsi="仿宋" w:cs="仿宋" w:hint="eastAsia"/>
            <w:lang w:eastAsia="zh-CN"/>
          </w:rPr>
          <w:t>(五)、茶具酒器项目背景</w:t>
        </w:r>
        <w:r>
          <w:tab/>
        </w:r>
        <w:r>
          <w:fldChar w:fldCharType="begin"/>
        </w:r>
        <w:r>
          <w:instrText xml:space="preserve"> PAGEREF _Toc2953 \h </w:instrText>
        </w:r>
        <w:r>
          <w:fldChar w:fldCharType="separate"/>
        </w:r>
        <w:r>
          <w:t>17</w:t>
        </w:r>
        <w:r>
          <w:fldChar w:fldCharType="end"/>
        </w:r>
      </w:hyperlink>
    </w:p>
    <w:p>
      <w:pPr>
        <w:pStyle w:val="TOC1"/>
        <w:tabs>
          <w:tab w:val="right" w:leader="dot" w:pos="8306"/>
        </w:tabs>
      </w:pPr>
      <w:hyperlink w:anchor="_Toc30188" w:history="1">
        <w:r>
          <w:rPr>
            <w:rFonts w:ascii="仿宋" w:eastAsia="仿宋" w:hAnsi="仿宋" w:cs="仿宋" w:hint="eastAsia"/>
            <w:lang w:eastAsia="zh-CN"/>
          </w:rPr>
          <w:t>四、茶具酒器项目土建工程</w:t>
        </w:r>
        <w:r>
          <w:tab/>
        </w:r>
        <w:r>
          <w:fldChar w:fldCharType="begin"/>
        </w:r>
        <w:r>
          <w:instrText xml:space="preserve"> PAGEREF _Toc30188 \h </w:instrText>
        </w:r>
        <w:r>
          <w:fldChar w:fldCharType="separate"/>
        </w:r>
        <w:r>
          <w:t>18</w:t>
        </w:r>
        <w:r>
          <w:fldChar w:fldCharType="end"/>
        </w:r>
      </w:hyperlink>
    </w:p>
    <w:p>
      <w:pPr>
        <w:pStyle w:val="TOC2"/>
        <w:tabs>
          <w:tab w:val="right" w:leader="dot" w:pos="8306"/>
        </w:tabs>
      </w:pPr>
      <w:hyperlink w:anchor="_Toc12298" w:history="1">
        <w:r>
          <w:rPr>
            <w:rFonts w:ascii="仿宋" w:eastAsia="仿宋" w:hAnsi="仿宋" w:cs="仿宋" w:hint="eastAsia"/>
            <w:lang w:eastAsia="zh-CN"/>
          </w:rPr>
          <w:t>(一)、建筑工程设计原则</w:t>
        </w:r>
        <w:r>
          <w:tab/>
        </w:r>
        <w:r>
          <w:fldChar w:fldCharType="begin"/>
        </w:r>
        <w:r>
          <w:instrText xml:space="preserve"> PAGEREF _Toc12298 \h </w:instrText>
        </w:r>
        <w:r>
          <w:fldChar w:fldCharType="separate"/>
        </w:r>
        <w:r>
          <w:t>18</w:t>
        </w:r>
        <w:r>
          <w:fldChar w:fldCharType="end"/>
        </w:r>
      </w:hyperlink>
    </w:p>
    <w:p>
      <w:pPr>
        <w:pStyle w:val="TOC2"/>
        <w:tabs>
          <w:tab w:val="right" w:leader="dot" w:pos="8306"/>
        </w:tabs>
      </w:pPr>
      <w:hyperlink w:anchor="_Toc3726" w:history="1">
        <w:r>
          <w:rPr>
            <w:rFonts w:ascii="仿宋" w:eastAsia="仿宋" w:hAnsi="仿宋" w:cs="仿宋" w:hint="eastAsia"/>
            <w:lang w:eastAsia="zh-CN"/>
          </w:rPr>
          <w:t>(二)、土建工程设计年限及安全等级</w:t>
        </w:r>
        <w:r>
          <w:tab/>
        </w:r>
        <w:r>
          <w:fldChar w:fldCharType="begin"/>
        </w:r>
        <w:r>
          <w:instrText xml:space="preserve"> PAGEREF _Toc3726 \h </w:instrText>
        </w:r>
        <w:r>
          <w:fldChar w:fldCharType="separate"/>
        </w:r>
        <w:r>
          <w:t>19</w:t>
        </w:r>
        <w:r>
          <w:fldChar w:fldCharType="end"/>
        </w:r>
      </w:hyperlink>
    </w:p>
    <w:p>
      <w:pPr>
        <w:pStyle w:val="TOC2"/>
        <w:tabs>
          <w:tab w:val="right" w:leader="dot" w:pos="8306"/>
        </w:tabs>
      </w:pPr>
      <w:hyperlink w:anchor="_Toc8797" w:history="1">
        <w:r>
          <w:rPr>
            <w:rFonts w:ascii="仿宋" w:eastAsia="仿宋" w:hAnsi="仿宋" w:cs="仿宋" w:hint="eastAsia"/>
            <w:lang w:eastAsia="zh-CN"/>
          </w:rPr>
          <w:t>(三)、建筑工程设计总体要求</w:t>
        </w:r>
        <w:r>
          <w:tab/>
        </w:r>
        <w:r>
          <w:fldChar w:fldCharType="begin"/>
        </w:r>
        <w:r>
          <w:instrText xml:space="preserve"> PAGEREF _Toc8797 \h </w:instrText>
        </w:r>
        <w:r>
          <w:fldChar w:fldCharType="separate"/>
        </w:r>
        <w:r>
          <w:t>20</w:t>
        </w:r>
        <w:r>
          <w:fldChar w:fldCharType="end"/>
        </w:r>
      </w:hyperlink>
    </w:p>
    <w:p>
      <w:pPr>
        <w:pStyle w:val="TOC2"/>
        <w:tabs>
          <w:tab w:val="right" w:leader="dot" w:pos="8306"/>
        </w:tabs>
      </w:pPr>
      <w:hyperlink w:anchor="_Toc5906" w:history="1">
        <w:r>
          <w:rPr>
            <w:rFonts w:ascii="仿宋" w:eastAsia="仿宋" w:hAnsi="仿宋" w:cs="仿宋" w:hint="eastAsia"/>
            <w:lang w:eastAsia="zh-CN"/>
          </w:rPr>
          <w:t>(四)、土建工程建设指标</w:t>
        </w:r>
        <w:r>
          <w:tab/>
        </w:r>
        <w:r>
          <w:fldChar w:fldCharType="begin"/>
        </w:r>
        <w:r>
          <w:instrText xml:space="preserve"> PAGEREF _Toc5906 \h </w:instrText>
        </w:r>
        <w:r>
          <w:fldChar w:fldCharType="separate"/>
        </w:r>
        <w:r>
          <w:t>21</w:t>
        </w:r>
        <w:r>
          <w:fldChar w:fldCharType="end"/>
        </w:r>
      </w:hyperlink>
    </w:p>
    <w:p>
      <w:pPr>
        <w:pStyle w:val="TOC1"/>
        <w:tabs>
          <w:tab w:val="right" w:leader="dot" w:pos="8306"/>
        </w:tabs>
      </w:pPr>
      <w:hyperlink w:anchor="_Toc11770" w:history="1">
        <w:r>
          <w:rPr>
            <w:rFonts w:ascii="仿宋" w:eastAsia="仿宋" w:hAnsi="仿宋" w:cs="仿宋" w:hint="eastAsia"/>
            <w:lang w:eastAsia="zh-CN"/>
          </w:rPr>
          <w:t>五、茶具酒器项目危机管理</w:t>
        </w:r>
        <w:r>
          <w:tab/>
        </w:r>
        <w:r>
          <w:fldChar w:fldCharType="begin"/>
        </w:r>
        <w:r>
          <w:instrText xml:space="preserve"> PAGEREF _Toc11770 \h </w:instrText>
        </w:r>
        <w:r>
          <w:fldChar w:fldCharType="separate"/>
        </w:r>
        <w:r>
          <w:t>21</w:t>
        </w:r>
        <w:r>
          <w:fldChar w:fldCharType="end"/>
        </w:r>
      </w:hyperlink>
    </w:p>
    <w:p>
      <w:pPr>
        <w:pStyle w:val="TOC2"/>
        <w:tabs>
          <w:tab w:val="right" w:leader="dot" w:pos="8306"/>
        </w:tabs>
      </w:pPr>
      <w:hyperlink w:anchor="_Toc14810" w:history="1">
        <w:r>
          <w:rPr>
            <w:rFonts w:ascii="仿宋" w:eastAsia="仿宋" w:hAnsi="仿宋" w:cs="仿宋" w:hint="eastAsia"/>
            <w:lang w:eastAsia="zh-CN"/>
          </w:rPr>
          <w:t>(一)、危机预警与识别</w:t>
        </w:r>
        <w:r>
          <w:tab/>
        </w:r>
        <w:r>
          <w:fldChar w:fldCharType="begin"/>
        </w:r>
        <w:r>
          <w:instrText xml:space="preserve"> PAGEREF _Toc14810 \h </w:instrText>
        </w:r>
        <w:r>
          <w:fldChar w:fldCharType="separate"/>
        </w:r>
        <w:r>
          <w:t>21</w:t>
        </w:r>
        <w:r>
          <w:fldChar w:fldCharType="end"/>
        </w:r>
      </w:hyperlink>
    </w:p>
    <w:p>
      <w:pPr>
        <w:pStyle w:val="TOC2"/>
        <w:tabs>
          <w:tab w:val="right" w:leader="dot" w:pos="8306"/>
        </w:tabs>
      </w:pPr>
      <w:hyperlink w:anchor="_Toc21860" w:history="1">
        <w:r>
          <w:rPr>
            <w:rFonts w:ascii="仿宋" w:eastAsia="仿宋" w:hAnsi="仿宋" w:cs="仿宋" w:hint="eastAsia"/>
            <w:lang w:eastAsia="zh-CN"/>
          </w:rPr>
          <w:t>(二)、危机应对与恢复</w:t>
        </w:r>
        <w:r>
          <w:tab/>
        </w:r>
        <w:r>
          <w:fldChar w:fldCharType="begin"/>
        </w:r>
        <w:r>
          <w:instrText xml:space="preserve"> PAGEREF _Toc21860 \h </w:instrText>
        </w:r>
        <w:r>
          <w:fldChar w:fldCharType="separate"/>
        </w:r>
        <w:r>
          <w:t>22</w:t>
        </w:r>
        <w:r>
          <w:fldChar w:fldCharType="end"/>
        </w:r>
      </w:hyperlink>
    </w:p>
    <w:p>
      <w:pPr>
        <w:pStyle w:val="TOC1"/>
        <w:tabs>
          <w:tab w:val="right" w:leader="dot" w:pos="8306"/>
        </w:tabs>
      </w:pPr>
      <w:hyperlink w:anchor="_Toc29305" w:history="1">
        <w:r>
          <w:rPr>
            <w:rFonts w:ascii="仿宋" w:eastAsia="仿宋" w:hAnsi="仿宋" w:cs="仿宋" w:hint="eastAsia"/>
            <w:lang w:eastAsia="zh-CN"/>
          </w:rPr>
          <w:t>六、茶具酒器项目建设单位说明</w:t>
        </w:r>
        <w:r>
          <w:tab/>
        </w:r>
        <w:r>
          <w:fldChar w:fldCharType="begin"/>
        </w:r>
        <w:r>
          <w:instrText xml:space="preserve"> PAGEREF _Toc29305 \h </w:instrText>
        </w:r>
        <w:r>
          <w:fldChar w:fldCharType="separate"/>
        </w:r>
        <w:r>
          <w:t>23</w:t>
        </w:r>
        <w:r>
          <w:fldChar w:fldCharType="end"/>
        </w:r>
      </w:hyperlink>
    </w:p>
    <w:p>
      <w:pPr>
        <w:pStyle w:val="TOC2"/>
        <w:tabs>
          <w:tab w:val="right" w:leader="dot" w:pos="8306"/>
        </w:tabs>
      </w:pPr>
      <w:hyperlink w:anchor="_Toc1169" w:history="1">
        <w:r>
          <w:rPr>
            <w:rFonts w:ascii="仿宋" w:eastAsia="仿宋" w:hAnsi="仿宋" w:cs="仿宋" w:hint="eastAsia"/>
            <w:lang w:eastAsia="zh-CN"/>
          </w:rPr>
          <w:t>(一)、茶具酒器项目承办单位基本情况</w:t>
        </w:r>
        <w:r>
          <w:tab/>
        </w:r>
        <w:r>
          <w:fldChar w:fldCharType="begin"/>
        </w:r>
        <w:r>
          <w:instrText xml:space="preserve"> PAGEREF _Toc1169 \h </w:instrText>
        </w:r>
        <w:r>
          <w:fldChar w:fldCharType="separate"/>
        </w:r>
        <w:r>
          <w:t>23</w:t>
        </w:r>
        <w:r>
          <w:fldChar w:fldCharType="end"/>
        </w:r>
      </w:hyperlink>
    </w:p>
    <w:p>
      <w:pPr>
        <w:pStyle w:val="TOC2"/>
        <w:tabs>
          <w:tab w:val="right" w:leader="dot" w:pos="8306"/>
        </w:tabs>
      </w:pPr>
      <w:hyperlink w:anchor="_Toc10487" w:history="1">
        <w:r>
          <w:rPr>
            <w:rFonts w:ascii="仿宋" w:eastAsia="仿宋" w:hAnsi="仿宋" w:cs="仿宋" w:hint="eastAsia"/>
            <w:lang w:eastAsia="zh-CN"/>
          </w:rPr>
          <w:t>(二)、公司经济效益分析</w:t>
        </w:r>
        <w:r>
          <w:tab/>
        </w:r>
        <w:r>
          <w:fldChar w:fldCharType="begin"/>
        </w:r>
        <w:r>
          <w:instrText xml:space="preserve"> PAGEREF _Toc10487 \h </w:instrText>
        </w:r>
        <w:r>
          <w:fldChar w:fldCharType="separate"/>
        </w:r>
        <w:r>
          <w:t>24</w:t>
        </w:r>
        <w:r>
          <w:fldChar w:fldCharType="end"/>
        </w:r>
      </w:hyperlink>
    </w:p>
    <w:p>
      <w:pPr>
        <w:pStyle w:val="TOC1"/>
        <w:tabs>
          <w:tab w:val="right" w:leader="dot" w:pos="8306"/>
        </w:tabs>
      </w:pPr>
      <w:hyperlink w:anchor="_Toc10153" w:history="1">
        <w:r>
          <w:rPr>
            <w:rFonts w:ascii="仿宋" w:eastAsia="仿宋" w:hAnsi="仿宋" w:cs="仿宋" w:hint="eastAsia"/>
            <w:lang w:eastAsia="zh-CN"/>
          </w:rPr>
          <w:t>七、茶具酒器项目经营效益</w:t>
        </w:r>
        <w:r>
          <w:tab/>
        </w:r>
        <w:r>
          <w:fldChar w:fldCharType="begin"/>
        </w:r>
        <w:r>
          <w:instrText xml:space="preserve"> PAGEREF _Toc10153 \h </w:instrText>
        </w:r>
        <w:r>
          <w:fldChar w:fldCharType="separate"/>
        </w:r>
        <w:r>
          <w:t>25</w:t>
        </w:r>
        <w:r>
          <w:fldChar w:fldCharType="end"/>
        </w:r>
      </w:hyperlink>
    </w:p>
    <w:p>
      <w:pPr>
        <w:pStyle w:val="TOC2"/>
        <w:tabs>
          <w:tab w:val="right" w:leader="dot" w:pos="8306"/>
        </w:tabs>
      </w:pPr>
      <w:hyperlink w:anchor="_Toc13330" w:history="1">
        <w:r>
          <w:rPr>
            <w:rFonts w:ascii="仿宋" w:eastAsia="仿宋" w:hAnsi="仿宋" w:cs="仿宋" w:hint="eastAsia"/>
            <w:lang w:eastAsia="zh-CN"/>
          </w:rPr>
          <w:t>(一)、经济评价财务测算</w:t>
        </w:r>
        <w:r>
          <w:tab/>
        </w:r>
        <w:r>
          <w:fldChar w:fldCharType="begin"/>
        </w:r>
        <w:r>
          <w:instrText xml:space="preserve"> PAGEREF _Toc13330 \h </w:instrText>
        </w:r>
        <w:r>
          <w:fldChar w:fldCharType="separate"/>
        </w:r>
        <w:r>
          <w:t>25</w:t>
        </w:r>
        <w:r>
          <w:fldChar w:fldCharType="end"/>
        </w:r>
      </w:hyperlink>
    </w:p>
    <w:p>
      <w:pPr>
        <w:pStyle w:val="TOC2"/>
        <w:tabs>
          <w:tab w:val="right" w:leader="dot" w:pos="8306"/>
        </w:tabs>
      </w:pPr>
      <w:hyperlink w:anchor="_Toc20680" w:history="1">
        <w:r>
          <w:rPr>
            <w:rFonts w:ascii="仿宋" w:eastAsia="仿宋" w:hAnsi="仿宋" w:cs="仿宋" w:hint="eastAsia"/>
            <w:lang w:eastAsia="zh-CN"/>
          </w:rPr>
          <w:t>(二)、茶具酒器项目盈利能力分析</w:t>
        </w:r>
        <w:r>
          <w:tab/>
        </w:r>
        <w:r>
          <w:fldChar w:fldCharType="begin"/>
        </w:r>
        <w:r>
          <w:instrText xml:space="preserve"> PAGEREF _Toc20680 \h </w:instrText>
        </w:r>
        <w:r>
          <w:fldChar w:fldCharType="separate"/>
        </w:r>
        <w:r>
          <w:t>26</w:t>
        </w:r>
        <w:r>
          <w:fldChar w:fldCharType="end"/>
        </w:r>
      </w:hyperlink>
    </w:p>
    <w:p>
      <w:pPr>
        <w:pStyle w:val="TOC1"/>
        <w:tabs>
          <w:tab w:val="right" w:leader="dot" w:pos="8306"/>
        </w:tabs>
      </w:pPr>
      <w:hyperlink w:anchor="_Toc25222" w:history="1">
        <w:r>
          <w:rPr>
            <w:rFonts w:ascii="仿宋" w:eastAsia="仿宋" w:hAnsi="仿宋" w:cs="仿宋" w:hint="eastAsia"/>
            <w:lang w:eastAsia="zh-CN"/>
          </w:rPr>
          <w:t>八、茶具酒器项目创新与研发</w:t>
        </w:r>
        <w:r>
          <w:tab/>
        </w:r>
        <w:r>
          <w:fldChar w:fldCharType="begin"/>
        </w:r>
        <w:r>
          <w:instrText xml:space="preserve"> PAGEREF _Toc25222 \h </w:instrText>
        </w:r>
        <w:r>
          <w:fldChar w:fldCharType="separate"/>
        </w:r>
        <w:r>
          <w:t>27</w:t>
        </w:r>
        <w:r>
          <w:fldChar w:fldCharType="end"/>
        </w:r>
      </w:hyperlink>
    </w:p>
    <w:p>
      <w:pPr>
        <w:pStyle w:val="TOC2"/>
        <w:tabs>
          <w:tab w:val="right" w:leader="dot" w:pos="8306"/>
        </w:tabs>
      </w:pPr>
      <w:hyperlink w:anchor="_Toc11416" w:history="1">
        <w:r>
          <w:rPr>
            <w:rFonts w:ascii="仿宋" w:eastAsia="仿宋" w:hAnsi="仿宋" w:cs="仿宋" w:hint="eastAsia"/>
            <w:lang w:eastAsia="zh-CN"/>
          </w:rPr>
          <w:t>(一)、创新策略与方向</w:t>
        </w:r>
        <w:r>
          <w:tab/>
        </w:r>
        <w:r>
          <w:fldChar w:fldCharType="begin"/>
        </w:r>
        <w:r>
          <w:instrText xml:space="preserve"> PAGEREF _Toc11416 \h </w:instrText>
        </w:r>
        <w:r>
          <w:fldChar w:fldCharType="separate"/>
        </w:r>
        <w:r>
          <w:t>27</w:t>
        </w:r>
        <w:r>
          <w:fldChar w:fldCharType="end"/>
        </w:r>
      </w:hyperlink>
    </w:p>
    <w:p>
      <w:pPr>
        <w:pStyle w:val="TOC2"/>
        <w:tabs>
          <w:tab w:val="right" w:leader="dot" w:pos="8306"/>
        </w:tabs>
      </w:pPr>
      <w:hyperlink w:anchor="_Toc27564" w:history="1">
        <w:r>
          <w:rPr>
            <w:rFonts w:ascii="仿宋" w:eastAsia="仿宋" w:hAnsi="仿宋" w:cs="仿宋" w:hint="eastAsia"/>
            <w:lang w:eastAsia="zh-CN"/>
          </w:rPr>
          <w:t>(二)、研发规划与投入</w:t>
        </w:r>
        <w:r>
          <w:tab/>
        </w:r>
        <w:r>
          <w:fldChar w:fldCharType="begin"/>
        </w:r>
        <w:r>
          <w:instrText xml:space="preserve"> PAGEREF _Toc27564 \h </w:instrText>
        </w:r>
        <w:r>
          <w:fldChar w:fldCharType="separate"/>
        </w:r>
        <w:r>
          <w:t>28</w:t>
        </w:r>
        <w:r>
          <w:fldChar w:fldCharType="end"/>
        </w:r>
      </w:hyperlink>
    </w:p>
    <w:p>
      <w:pPr>
        <w:pStyle w:val="TOC1"/>
        <w:tabs>
          <w:tab w:val="right" w:leader="dot" w:pos="8306"/>
        </w:tabs>
      </w:pPr>
      <w:hyperlink w:anchor="_Toc17670" w:history="1">
        <w:r>
          <w:rPr>
            <w:rFonts w:ascii="仿宋" w:eastAsia="仿宋" w:hAnsi="仿宋" w:cs="仿宋" w:hint="eastAsia"/>
            <w:lang w:eastAsia="zh-CN"/>
          </w:rPr>
          <w:t>九、茶具酒器项目计划安排</w:t>
        </w:r>
        <w:r>
          <w:tab/>
        </w:r>
        <w:r>
          <w:fldChar w:fldCharType="begin"/>
        </w:r>
        <w:r>
          <w:instrText xml:space="preserve"> PAGEREF _Toc17670 \h </w:instrText>
        </w:r>
        <w:r>
          <w:fldChar w:fldCharType="separate"/>
        </w:r>
        <w:r>
          <w:t>30</w:t>
        </w:r>
        <w:r>
          <w:fldChar w:fldCharType="end"/>
        </w:r>
      </w:hyperlink>
    </w:p>
    <w:p>
      <w:pPr>
        <w:pStyle w:val="TOC2"/>
        <w:tabs>
          <w:tab w:val="right" w:leader="dot" w:pos="8306"/>
        </w:tabs>
      </w:pPr>
      <w:hyperlink w:anchor="_Toc27113" w:history="1">
        <w:r>
          <w:rPr>
            <w:rFonts w:ascii="仿宋" w:eastAsia="仿宋" w:hAnsi="仿宋" w:cs="仿宋" w:hint="eastAsia"/>
            <w:lang w:eastAsia="zh-CN"/>
          </w:rPr>
          <w:t>(一)、建设周期</w:t>
        </w:r>
        <w:r>
          <w:tab/>
        </w:r>
        <w:r>
          <w:fldChar w:fldCharType="begin"/>
        </w:r>
        <w:r>
          <w:instrText xml:space="preserve"> PAGEREF _Toc27113 \h </w:instrText>
        </w:r>
        <w:r>
          <w:fldChar w:fldCharType="separate"/>
        </w:r>
        <w:r>
          <w:t>30</w:t>
        </w:r>
        <w:r>
          <w:fldChar w:fldCharType="end"/>
        </w:r>
      </w:hyperlink>
    </w:p>
    <w:p>
      <w:pPr>
        <w:pStyle w:val="TOC2"/>
        <w:tabs>
          <w:tab w:val="right" w:leader="dot" w:pos="8306"/>
        </w:tabs>
      </w:pPr>
      <w:hyperlink w:anchor="_Toc19041" w:history="1">
        <w:r>
          <w:rPr>
            <w:rFonts w:ascii="仿宋" w:eastAsia="仿宋" w:hAnsi="仿宋" w:cs="仿宋" w:hint="eastAsia"/>
            <w:lang w:eastAsia="zh-CN"/>
          </w:rPr>
          <w:t>(二)、建设进度</w:t>
        </w:r>
        <w:r>
          <w:tab/>
        </w:r>
        <w:r>
          <w:fldChar w:fldCharType="begin"/>
        </w:r>
        <w:r>
          <w:instrText xml:space="preserve"> PAGEREF _Toc19041 \h </w:instrText>
        </w:r>
        <w:r>
          <w:fldChar w:fldCharType="separate"/>
        </w:r>
        <w:r>
          <w:t>31</w:t>
        </w:r>
        <w:r>
          <w:fldChar w:fldCharType="end"/>
        </w:r>
      </w:hyperlink>
    </w:p>
    <w:p>
      <w:pPr>
        <w:pStyle w:val="TOC2"/>
        <w:tabs>
          <w:tab w:val="right" w:leader="dot" w:pos="8306"/>
        </w:tabs>
      </w:pPr>
      <w:hyperlink w:anchor="_Toc21958" w:history="1">
        <w:r>
          <w:rPr>
            <w:rFonts w:ascii="仿宋" w:eastAsia="仿宋" w:hAnsi="仿宋" w:cs="仿宋" w:hint="eastAsia"/>
            <w:lang w:eastAsia="zh-CN"/>
          </w:rPr>
          <w:t>(三)、进度安排注意事项</w:t>
        </w:r>
        <w:r>
          <w:tab/>
        </w:r>
        <w:r>
          <w:fldChar w:fldCharType="begin"/>
        </w:r>
        <w:r>
          <w:instrText xml:space="preserve"> PAGEREF _Toc21958 \h </w:instrText>
        </w:r>
        <w:r>
          <w:fldChar w:fldCharType="separate"/>
        </w:r>
        <w:r>
          <w:t>32</w:t>
        </w:r>
        <w:r>
          <w:fldChar w:fldCharType="end"/>
        </w:r>
      </w:hyperlink>
    </w:p>
    <w:p>
      <w:pPr>
        <w:pStyle w:val="TOC2"/>
        <w:tabs>
          <w:tab w:val="right" w:leader="dot" w:pos="8306"/>
        </w:tabs>
      </w:pPr>
      <w:hyperlink w:anchor="_Toc7838" w:history="1">
        <w:r>
          <w:rPr>
            <w:rFonts w:ascii="仿宋" w:eastAsia="仿宋" w:hAnsi="仿宋" w:cs="仿宋" w:hint="eastAsia"/>
            <w:lang w:eastAsia="zh-CN"/>
          </w:rPr>
          <w:t>(四)、人力资源配置</w:t>
        </w:r>
        <w:r>
          <w:tab/>
        </w:r>
        <w:r>
          <w:fldChar w:fldCharType="begin"/>
        </w:r>
        <w:r>
          <w:instrText xml:space="preserve"> PAGEREF _Toc7838 \h </w:instrText>
        </w:r>
        <w:r>
          <w:fldChar w:fldCharType="separate"/>
        </w:r>
        <w:r>
          <w:t>33</w:t>
        </w:r>
        <w:r>
          <w:fldChar w:fldCharType="end"/>
        </w:r>
      </w:hyperlink>
    </w:p>
    <w:p>
      <w:pPr>
        <w:pStyle w:val="TOC1"/>
        <w:tabs>
          <w:tab w:val="right" w:leader="dot" w:pos="8306"/>
        </w:tabs>
      </w:pPr>
      <w:hyperlink w:anchor="_Toc28335" w:history="1">
        <w:r>
          <w:rPr>
            <w:rFonts w:ascii="仿宋" w:eastAsia="仿宋" w:hAnsi="仿宋" w:cs="仿宋" w:hint="eastAsia"/>
            <w:lang w:eastAsia="zh-CN"/>
          </w:rPr>
          <w:t>十、茶具酒器项目风险管理</w:t>
        </w:r>
        <w:r>
          <w:tab/>
        </w:r>
        <w:r>
          <w:fldChar w:fldCharType="begin"/>
        </w:r>
        <w:r>
          <w:instrText xml:space="preserve"> PAGEREF _Toc28335 \h </w:instrText>
        </w:r>
        <w:r>
          <w:fldChar w:fldCharType="separate"/>
        </w:r>
        <w:r>
          <w:t>34</w:t>
        </w:r>
        <w:r>
          <w:fldChar w:fldCharType="end"/>
        </w:r>
      </w:hyperlink>
    </w:p>
    <w:p>
      <w:pPr>
        <w:pStyle w:val="TOC2"/>
        <w:tabs>
          <w:tab w:val="right" w:leader="dot" w:pos="8306"/>
        </w:tabs>
      </w:pPr>
      <w:hyperlink w:anchor="_Toc31645" w:history="1">
        <w:r>
          <w:rPr>
            <w:rFonts w:ascii="仿宋" w:eastAsia="仿宋" w:hAnsi="仿宋" w:cs="仿宋" w:hint="eastAsia"/>
            <w:lang w:eastAsia="zh-CN"/>
          </w:rPr>
          <w:t>(一)、风险识别与评估</w:t>
        </w:r>
        <w:r>
          <w:tab/>
        </w:r>
        <w:r>
          <w:fldChar w:fldCharType="begin"/>
        </w:r>
        <w:r>
          <w:instrText xml:space="preserve"> PAGEREF _Toc31645 \h </w:instrText>
        </w:r>
        <w:r>
          <w:fldChar w:fldCharType="separate"/>
        </w:r>
        <w:r>
          <w:t>34</w:t>
        </w:r>
        <w:r>
          <w:fldChar w:fldCharType="end"/>
        </w:r>
      </w:hyperlink>
    </w:p>
    <w:p>
      <w:pPr>
        <w:pStyle w:val="TOC2"/>
        <w:tabs>
          <w:tab w:val="right" w:leader="dot" w:pos="8306"/>
        </w:tabs>
      </w:pPr>
      <w:hyperlink w:anchor="_Toc9889" w:history="1">
        <w:r>
          <w:rPr>
            <w:rFonts w:ascii="仿宋" w:eastAsia="仿宋" w:hAnsi="仿宋" w:cs="仿宋" w:hint="eastAsia"/>
            <w:lang w:eastAsia="zh-CN"/>
          </w:rPr>
          <w:t>(二)、风险应对策略</w:t>
        </w:r>
        <w:r>
          <w:tab/>
        </w:r>
        <w:r>
          <w:fldChar w:fldCharType="begin"/>
        </w:r>
        <w:r>
          <w:instrText xml:space="preserve"> PAGEREF _Toc9889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73" w:history="1">
        <w:r>
          <w:rPr>
            <w:rFonts w:ascii="仿宋" w:eastAsia="仿宋" w:hAnsi="仿宋" w:cs="仿宋" w:hint="eastAsia"/>
            <w:lang w:eastAsia="zh-CN"/>
          </w:rPr>
          <w:t>(三)、风险监控与控制</w:t>
        </w:r>
        <w:r>
          <w:tab/>
        </w:r>
        <w:r>
          <w:fldChar w:fldCharType="begin"/>
        </w:r>
        <w:r>
          <w:instrText xml:space="preserve"> PAGEREF _Toc5273 \h </w:instrText>
        </w:r>
        <w:r>
          <w:fldChar w:fldCharType="separate"/>
        </w:r>
        <w:r>
          <w:t>37</w:t>
        </w:r>
        <w:r>
          <w:fldChar w:fldCharType="end"/>
        </w:r>
      </w:hyperlink>
    </w:p>
    <w:p>
      <w:pPr>
        <w:pStyle w:val="TOC1"/>
        <w:tabs>
          <w:tab w:val="right" w:leader="dot" w:pos="8306"/>
        </w:tabs>
      </w:pPr>
      <w:hyperlink w:anchor="_Toc4178" w:history="1">
        <w:r>
          <w:rPr>
            <w:rFonts w:ascii="仿宋" w:eastAsia="仿宋" w:hAnsi="仿宋" w:cs="仿宋" w:hint="eastAsia"/>
            <w:lang w:eastAsia="zh-CN"/>
          </w:rPr>
          <w:t>十一、生产安全保护</w:t>
        </w:r>
        <w:r>
          <w:tab/>
        </w:r>
        <w:r>
          <w:fldChar w:fldCharType="begin"/>
        </w:r>
        <w:r>
          <w:instrText xml:space="preserve"> PAGEREF _Toc4178 \h </w:instrText>
        </w:r>
        <w:r>
          <w:fldChar w:fldCharType="separate"/>
        </w:r>
        <w:r>
          <w:t>38</w:t>
        </w:r>
        <w:r>
          <w:fldChar w:fldCharType="end"/>
        </w:r>
      </w:hyperlink>
    </w:p>
    <w:p>
      <w:pPr>
        <w:pStyle w:val="TOC2"/>
        <w:tabs>
          <w:tab w:val="right" w:leader="dot" w:pos="8306"/>
        </w:tabs>
      </w:pPr>
      <w:hyperlink w:anchor="_Toc21556" w:history="1">
        <w:r>
          <w:rPr>
            <w:rFonts w:ascii="仿宋" w:eastAsia="仿宋" w:hAnsi="仿宋" w:cs="仿宋" w:hint="eastAsia"/>
            <w:lang w:eastAsia="zh-CN"/>
          </w:rPr>
          <w:t>(一)、消防安全</w:t>
        </w:r>
        <w:r>
          <w:tab/>
        </w:r>
        <w:r>
          <w:fldChar w:fldCharType="begin"/>
        </w:r>
        <w:r>
          <w:instrText xml:space="preserve"> PAGEREF _Toc21556 \h </w:instrText>
        </w:r>
        <w:r>
          <w:fldChar w:fldCharType="separate"/>
        </w:r>
        <w:r>
          <w:t>38</w:t>
        </w:r>
        <w:r>
          <w:fldChar w:fldCharType="end"/>
        </w:r>
      </w:hyperlink>
    </w:p>
    <w:p>
      <w:pPr>
        <w:pStyle w:val="TOC2"/>
        <w:tabs>
          <w:tab w:val="right" w:leader="dot" w:pos="8306"/>
        </w:tabs>
      </w:pPr>
      <w:hyperlink w:anchor="_Toc2970" w:history="1">
        <w:r>
          <w:rPr>
            <w:rFonts w:ascii="仿宋" w:eastAsia="仿宋" w:hAnsi="仿宋" w:cs="仿宋" w:hint="eastAsia"/>
            <w:lang w:eastAsia="zh-CN"/>
          </w:rPr>
          <w:t>(二)、防火防爆总图布置措施</w:t>
        </w:r>
        <w:r>
          <w:tab/>
        </w:r>
        <w:r>
          <w:fldChar w:fldCharType="begin"/>
        </w:r>
        <w:r>
          <w:instrText xml:space="preserve"> PAGEREF _Toc2970 \h </w:instrText>
        </w:r>
        <w:r>
          <w:fldChar w:fldCharType="separate"/>
        </w:r>
        <w:r>
          <w:t>40</w:t>
        </w:r>
        <w:r>
          <w:fldChar w:fldCharType="end"/>
        </w:r>
      </w:hyperlink>
    </w:p>
    <w:p>
      <w:pPr>
        <w:pStyle w:val="TOC2"/>
        <w:tabs>
          <w:tab w:val="right" w:leader="dot" w:pos="8306"/>
        </w:tabs>
      </w:pPr>
      <w:hyperlink w:anchor="_Toc9143" w:history="1">
        <w:r>
          <w:rPr>
            <w:rFonts w:ascii="仿宋" w:eastAsia="仿宋" w:hAnsi="仿宋" w:cs="仿宋" w:hint="eastAsia"/>
            <w:lang w:eastAsia="zh-CN"/>
          </w:rPr>
          <w:t>(三)、自然灾害防范措施</w:t>
        </w:r>
        <w:r>
          <w:tab/>
        </w:r>
        <w:r>
          <w:fldChar w:fldCharType="begin"/>
        </w:r>
        <w:r>
          <w:instrText xml:space="preserve"> PAGEREF _Toc9143 \h </w:instrText>
        </w:r>
        <w:r>
          <w:fldChar w:fldCharType="separate"/>
        </w:r>
        <w:r>
          <w:t>40</w:t>
        </w:r>
        <w:r>
          <w:fldChar w:fldCharType="end"/>
        </w:r>
      </w:hyperlink>
    </w:p>
    <w:p>
      <w:pPr>
        <w:pStyle w:val="TOC2"/>
        <w:tabs>
          <w:tab w:val="right" w:leader="dot" w:pos="8306"/>
        </w:tabs>
      </w:pPr>
      <w:hyperlink w:anchor="_Toc2597" w:history="1">
        <w:r>
          <w:rPr>
            <w:rFonts w:ascii="仿宋" w:eastAsia="仿宋" w:hAnsi="仿宋" w:cs="仿宋" w:hint="eastAsia"/>
            <w:lang w:eastAsia="zh-CN"/>
          </w:rPr>
          <w:t>(四)、安全色及安全标志使用要求</w:t>
        </w:r>
        <w:r>
          <w:tab/>
        </w:r>
        <w:r>
          <w:fldChar w:fldCharType="begin"/>
        </w:r>
        <w:r>
          <w:instrText xml:space="preserve"> PAGEREF _Toc2597 \h </w:instrText>
        </w:r>
        <w:r>
          <w:fldChar w:fldCharType="separate"/>
        </w:r>
        <w:r>
          <w:t>41</w:t>
        </w:r>
        <w:r>
          <w:fldChar w:fldCharType="end"/>
        </w:r>
      </w:hyperlink>
    </w:p>
    <w:p>
      <w:pPr>
        <w:pStyle w:val="TOC2"/>
        <w:tabs>
          <w:tab w:val="right" w:leader="dot" w:pos="8306"/>
        </w:tabs>
      </w:pPr>
      <w:hyperlink w:anchor="_Toc19838" w:history="1">
        <w:r>
          <w:rPr>
            <w:rFonts w:ascii="仿宋" w:eastAsia="仿宋" w:hAnsi="仿宋" w:cs="仿宋" w:hint="eastAsia"/>
            <w:lang w:eastAsia="zh-CN"/>
          </w:rPr>
          <w:t>(五)、防尘防毒措施</w:t>
        </w:r>
        <w:r>
          <w:tab/>
        </w:r>
        <w:r>
          <w:fldChar w:fldCharType="begin"/>
        </w:r>
        <w:r>
          <w:instrText xml:space="preserve"> PAGEREF _Toc19838 \h </w:instrText>
        </w:r>
        <w:r>
          <w:fldChar w:fldCharType="separate"/>
        </w:r>
        <w:r>
          <w:t>42</w:t>
        </w:r>
        <w:r>
          <w:fldChar w:fldCharType="end"/>
        </w:r>
      </w:hyperlink>
    </w:p>
    <w:p>
      <w:pPr>
        <w:pStyle w:val="TOC2"/>
        <w:tabs>
          <w:tab w:val="right" w:leader="dot" w:pos="8306"/>
        </w:tabs>
      </w:pPr>
      <w:hyperlink w:anchor="_Toc22199" w:history="1">
        <w:r>
          <w:rPr>
            <w:rFonts w:ascii="仿宋" w:eastAsia="仿宋" w:hAnsi="仿宋" w:cs="仿宋" w:hint="eastAsia"/>
            <w:lang w:eastAsia="zh-CN"/>
          </w:rPr>
          <w:t>(六)、防静电、触电防护及防雷措施</w:t>
        </w:r>
        <w:r>
          <w:tab/>
        </w:r>
        <w:r>
          <w:fldChar w:fldCharType="begin"/>
        </w:r>
        <w:r>
          <w:instrText xml:space="preserve"> PAGEREF _Toc22199 \h </w:instrText>
        </w:r>
        <w:r>
          <w:fldChar w:fldCharType="separate"/>
        </w:r>
        <w:r>
          <w:t>43</w:t>
        </w:r>
        <w:r>
          <w:fldChar w:fldCharType="end"/>
        </w:r>
      </w:hyperlink>
    </w:p>
    <w:p>
      <w:pPr>
        <w:pStyle w:val="TOC2"/>
        <w:tabs>
          <w:tab w:val="right" w:leader="dot" w:pos="8306"/>
        </w:tabs>
      </w:pPr>
      <w:hyperlink w:anchor="_Toc23472" w:history="1">
        <w:r>
          <w:rPr>
            <w:rFonts w:ascii="仿宋" w:eastAsia="仿宋" w:hAnsi="仿宋" w:cs="仿宋" w:hint="eastAsia"/>
            <w:lang w:eastAsia="zh-CN"/>
          </w:rPr>
          <w:t>(七)、机械设备安全保障措施</w:t>
        </w:r>
        <w:r>
          <w:tab/>
        </w:r>
        <w:r>
          <w:fldChar w:fldCharType="begin"/>
        </w:r>
        <w:r>
          <w:instrText xml:space="preserve"> PAGEREF _Toc23472 \h </w:instrText>
        </w:r>
        <w:r>
          <w:fldChar w:fldCharType="separate"/>
        </w:r>
        <w:r>
          <w:t>45</w:t>
        </w:r>
        <w:r>
          <w:fldChar w:fldCharType="end"/>
        </w:r>
      </w:hyperlink>
    </w:p>
    <w:p>
      <w:pPr>
        <w:pStyle w:val="TOC1"/>
        <w:tabs>
          <w:tab w:val="right" w:leader="dot" w:pos="8306"/>
        </w:tabs>
      </w:pPr>
      <w:hyperlink w:anchor="_Toc23432" w:history="1">
        <w:r>
          <w:rPr>
            <w:rFonts w:ascii="仿宋" w:eastAsia="仿宋" w:hAnsi="仿宋" w:cs="仿宋" w:hint="eastAsia"/>
            <w:lang w:eastAsia="zh-CN"/>
          </w:rPr>
          <w:t>十二、茶具酒器项目环境影响分析</w:t>
        </w:r>
        <w:r>
          <w:tab/>
        </w:r>
        <w:r>
          <w:fldChar w:fldCharType="begin"/>
        </w:r>
        <w:r>
          <w:instrText xml:space="preserve"> PAGEREF _Toc23432 \h </w:instrText>
        </w:r>
        <w:r>
          <w:fldChar w:fldCharType="separate"/>
        </w:r>
        <w:r>
          <w:t>46</w:t>
        </w:r>
        <w:r>
          <w:fldChar w:fldCharType="end"/>
        </w:r>
      </w:hyperlink>
    </w:p>
    <w:p>
      <w:pPr>
        <w:pStyle w:val="TOC2"/>
        <w:tabs>
          <w:tab w:val="right" w:leader="dot" w:pos="8306"/>
        </w:tabs>
      </w:pPr>
      <w:hyperlink w:anchor="_Toc7592" w:history="1">
        <w:r>
          <w:rPr>
            <w:rFonts w:ascii="仿宋" w:eastAsia="仿宋" w:hAnsi="仿宋" w:cs="仿宋" w:hint="eastAsia"/>
            <w:lang w:eastAsia="zh-CN"/>
          </w:rPr>
          <w:t>(一)、建设区域环境质量现状</w:t>
        </w:r>
        <w:r>
          <w:tab/>
        </w:r>
        <w:r>
          <w:fldChar w:fldCharType="begin"/>
        </w:r>
        <w:r>
          <w:instrText xml:space="preserve"> PAGEREF _Toc7592 \h </w:instrText>
        </w:r>
        <w:r>
          <w:fldChar w:fldCharType="separate"/>
        </w:r>
        <w:r>
          <w:t>46</w:t>
        </w:r>
        <w:r>
          <w:fldChar w:fldCharType="end"/>
        </w:r>
      </w:hyperlink>
    </w:p>
    <w:p>
      <w:pPr>
        <w:pStyle w:val="TOC2"/>
        <w:tabs>
          <w:tab w:val="right" w:leader="dot" w:pos="8306"/>
        </w:tabs>
      </w:pPr>
      <w:hyperlink w:anchor="_Toc2176" w:history="1">
        <w:r>
          <w:rPr>
            <w:rFonts w:ascii="仿宋" w:eastAsia="仿宋" w:hAnsi="仿宋" w:cs="仿宋" w:hint="eastAsia"/>
            <w:lang w:eastAsia="zh-CN"/>
          </w:rPr>
          <w:t>(二)、建设期环境保护</w:t>
        </w:r>
        <w:r>
          <w:tab/>
        </w:r>
        <w:r>
          <w:fldChar w:fldCharType="begin"/>
        </w:r>
        <w:r>
          <w:instrText xml:space="preserve"> PAGEREF _Toc2176 \h </w:instrText>
        </w:r>
        <w:r>
          <w:fldChar w:fldCharType="separate"/>
        </w:r>
        <w:r>
          <w:t>47</w:t>
        </w:r>
        <w:r>
          <w:fldChar w:fldCharType="end"/>
        </w:r>
      </w:hyperlink>
    </w:p>
    <w:p>
      <w:pPr>
        <w:pStyle w:val="TOC2"/>
        <w:tabs>
          <w:tab w:val="right" w:leader="dot" w:pos="8306"/>
        </w:tabs>
      </w:pPr>
      <w:hyperlink w:anchor="_Toc4543" w:history="1">
        <w:r>
          <w:rPr>
            <w:rFonts w:ascii="仿宋" w:eastAsia="仿宋" w:hAnsi="仿宋" w:cs="仿宋" w:hint="eastAsia"/>
            <w:lang w:eastAsia="zh-CN"/>
          </w:rPr>
          <w:t>(三)、运营期环境保护</w:t>
        </w:r>
        <w:r>
          <w:tab/>
        </w:r>
        <w:r>
          <w:fldChar w:fldCharType="begin"/>
        </w:r>
        <w:r>
          <w:instrText xml:space="preserve"> PAGEREF _Toc4543 \h </w:instrText>
        </w:r>
        <w:r>
          <w:fldChar w:fldCharType="separate"/>
        </w:r>
        <w:r>
          <w:t>49</w:t>
        </w:r>
        <w:r>
          <w:fldChar w:fldCharType="end"/>
        </w:r>
      </w:hyperlink>
    </w:p>
    <w:p>
      <w:pPr>
        <w:pStyle w:val="TOC2"/>
        <w:tabs>
          <w:tab w:val="right" w:leader="dot" w:pos="8306"/>
        </w:tabs>
      </w:pPr>
      <w:hyperlink w:anchor="_Toc16478" w:history="1">
        <w:r>
          <w:rPr>
            <w:rFonts w:ascii="仿宋" w:eastAsia="仿宋" w:hAnsi="仿宋" w:cs="仿宋" w:hint="eastAsia"/>
            <w:lang w:eastAsia="zh-CN"/>
          </w:rPr>
          <w:t>(四)、茶具酒器项目建设对区域经济的影响</w:t>
        </w:r>
        <w:r>
          <w:tab/>
        </w:r>
        <w:r>
          <w:fldChar w:fldCharType="begin"/>
        </w:r>
        <w:r>
          <w:instrText xml:space="preserve"> PAGEREF _Toc16478 \h </w:instrText>
        </w:r>
        <w:r>
          <w:fldChar w:fldCharType="separate"/>
        </w:r>
        <w:r>
          <w:t>50</w:t>
        </w:r>
        <w:r>
          <w:fldChar w:fldCharType="end"/>
        </w:r>
      </w:hyperlink>
    </w:p>
    <w:p>
      <w:pPr>
        <w:pStyle w:val="TOC2"/>
        <w:tabs>
          <w:tab w:val="right" w:leader="dot" w:pos="8306"/>
        </w:tabs>
      </w:pPr>
      <w:hyperlink w:anchor="_Toc7770" w:history="1">
        <w:r>
          <w:rPr>
            <w:rFonts w:ascii="仿宋" w:eastAsia="仿宋" w:hAnsi="仿宋" w:cs="仿宋" w:hint="eastAsia"/>
            <w:lang w:eastAsia="zh-CN"/>
          </w:rPr>
          <w:t>(五)、废弃物处理</w:t>
        </w:r>
        <w:r>
          <w:tab/>
        </w:r>
        <w:r>
          <w:fldChar w:fldCharType="begin"/>
        </w:r>
        <w:r>
          <w:instrText xml:space="preserve"> PAGEREF _Toc7770 \h </w:instrText>
        </w:r>
        <w:r>
          <w:fldChar w:fldCharType="separate"/>
        </w:r>
        <w:r>
          <w:t>52</w:t>
        </w:r>
        <w:r>
          <w:fldChar w:fldCharType="end"/>
        </w:r>
      </w:hyperlink>
    </w:p>
    <w:p>
      <w:pPr>
        <w:pStyle w:val="TOC2"/>
        <w:tabs>
          <w:tab w:val="right" w:leader="dot" w:pos="8306"/>
        </w:tabs>
      </w:pPr>
      <w:hyperlink w:anchor="_Toc11280" w:history="1">
        <w:r>
          <w:rPr>
            <w:rFonts w:ascii="仿宋" w:eastAsia="仿宋" w:hAnsi="仿宋" w:cs="仿宋" w:hint="eastAsia"/>
            <w:lang w:eastAsia="zh-CN"/>
          </w:rPr>
          <w:t>(六)、特殊环境影响分析</w:t>
        </w:r>
        <w:r>
          <w:tab/>
        </w:r>
        <w:r>
          <w:fldChar w:fldCharType="begin"/>
        </w:r>
        <w:r>
          <w:instrText xml:space="preserve"> PAGEREF _Toc11280 \h </w:instrText>
        </w:r>
        <w:r>
          <w:fldChar w:fldCharType="separate"/>
        </w:r>
        <w:r>
          <w:t>53</w:t>
        </w:r>
        <w:r>
          <w:fldChar w:fldCharType="end"/>
        </w:r>
      </w:hyperlink>
    </w:p>
    <w:p>
      <w:pPr>
        <w:pStyle w:val="TOC2"/>
        <w:tabs>
          <w:tab w:val="right" w:leader="dot" w:pos="8306"/>
        </w:tabs>
      </w:pPr>
      <w:hyperlink w:anchor="_Toc7265" w:history="1">
        <w:r>
          <w:rPr>
            <w:rFonts w:ascii="仿宋" w:eastAsia="仿宋" w:hAnsi="仿宋" w:cs="仿宋" w:hint="eastAsia"/>
            <w:lang w:eastAsia="zh-CN"/>
          </w:rPr>
          <w:t>(七)、清洁生产</w:t>
        </w:r>
        <w:r>
          <w:tab/>
        </w:r>
        <w:r>
          <w:fldChar w:fldCharType="begin"/>
        </w:r>
        <w:r>
          <w:instrText xml:space="preserve"> PAGEREF _Toc7265 \h </w:instrText>
        </w:r>
        <w:r>
          <w:fldChar w:fldCharType="separate"/>
        </w:r>
        <w:r>
          <w:t>54</w:t>
        </w:r>
        <w:r>
          <w:fldChar w:fldCharType="end"/>
        </w:r>
      </w:hyperlink>
    </w:p>
    <w:p>
      <w:pPr>
        <w:pStyle w:val="TOC2"/>
        <w:tabs>
          <w:tab w:val="right" w:leader="dot" w:pos="8306"/>
        </w:tabs>
      </w:pPr>
      <w:hyperlink w:anchor="_Toc3521" w:history="1">
        <w:r>
          <w:rPr>
            <w:rFonts w:ascii="仿宋" w:eastAsia="仿宋" w:hAnsi="仿宋" w:cs="仿宋" w:hint="eastAsia"/>
            <w:lang w:eastAsia="zh-CN"/>
          </w:rPr>
          <w:t>(八)、环境保护综合评价</w:t>
        </w:r>
        <w:r>
          <w:tab/>
        </w:r>
        <w:r>
          <w:fldChar w:fldCharType="begin"/>
        </w:r>
        <w:r>
          <w:instrText xml:space="preserve"> PAGEREF _Toc3521 \h </w:instrText>
        </w:r>
        <w:r>
          <w:fldChar w:fldCharType="separate"/>
        </w:r>
        <w:r>
          <w:t>55</w:t>
        </w:r>
        <w:r>
          <w:fldChar w:fldCharType="end"/>
        </w:r>
      </w:hyperlink>
    </w:p>
    <w:p>
      <w:pPr>
        <w:pStyle w:val="TOC1"/>
        <w:tabs>
          <w:tab w:val="right" w:leader="dot" w:pos="8306"/>
        </w:tabs>
      </w:pPr>
      <w:hyperlink w:anchor="_Toc1686" w:history="1">
        <w:r>
          <w:rPr>
            <w:rFonts w:ascii="仿宋" w:eastAsia="仿宋" w:hAnsi="仿宋" w:cs="仿宋" w:hint="eastAsia"/>
            <w:lang w:eastAsia="zh-CN"/>
          </w:rPr>
          <w:t>十三、茶具酒器项目治理与监督</w:t>
        </w:r>
        <w:r>
          <w:tab/>
        </w:r>
        <w:r>
          <w:fldChar w:fldCharType="begin"/>
        </w:r>
        <w:r>
          <w:instrText xml:space="preserve"> PAGEREF _Toc1686 \h </w:instrText>
        </w:r>
        <w:r>
          <w:fldChar w:fldCharType="separate"/>
        </w:r>
        <w:r>
          <w:t>57</w:t>
        </w:r>
        <w:r>
          <w:fldChar w:fldCharType="end"/>
        </w:r>
      </w:hyperlink>
    </w:p>
    <w:p>
      <w:pPr>
        <w:pStyle w:val="TOC2"/>
        <w:tabs>
          <w:tab w:val="right" w:leader="dot" w:pos="8306"/>
        </w:tabs>
      </w:pPr>
      <w:hyperlink w:anchor="_Toc14699" w:history="1">
        <w:r>
          <w:rPr>
            <w:rFonts w:ascii="仿宋" w:eastAsia="仿宋" w:hAnsi="仿宋" w:cs="仿宋" w:hint="eastAsia"/>
            <w:lang w:eastAsia="zh-CN"/>
          </w:rPr>
          <w:t>(一)、茶具酒器项目治理结构</w:t>
        </w:r>
        <w:r>
          <w:tab/>
        </w:r>
        <w:r>
          <w:fldChar w:fldCharType="begin"/>
        </w:r>
        <w:r>
          <w:instrText xml:space="preserve"> PAGEREF _Toc14699 \h </w:instrText>
        </w:r>
        <w:r>
          <w:fldChar w:fldCharType="separate"/>
        </w:r>
        <w:r>
          <w:t>57</w:t>
        </w:r>
        <w:r>
          <w:fldChar w:fldCharType="end"/>
        </w:r>
      </w:hyperlink>
    </w:p>
    <w:p>
      <w:pPr>
        <w:pStyle w:val="TOC2"/>
        <w:tabs>
          <w:tab w:val="right" w:leader="dot" w:pos="8306"/>
        </w:tabs>
      </w:pPr>
      <w:hyperlink w:anchor="_Toc31835" w:history="1">
        <w:r>
          <w:rPr>
            <w:rFonts w:ascii="仿宋" w:eastAsia="仿宋" w:hAnsi="仿宋" w:cs="仿宋" w:hint="eastAsia"/>
            <w:lang w:eastAsia="zh-CN"/>
          </w:rPr>
          <w:t>(二)、监督与审计</w:t>
        </w:r>
        <w:r>
          <w:tab/>
        </w:r>
        <w:r>
          <w:fldChar w:fldCharType="begin"/>
        </w:r>
        <w:r>
          <w:instrText xml:space="preserve"> PAGEREF _Toc31835 \h </w:instrText>
        </w:r>
        <w:r>
          <w:fldChar w:fldCharType="separate"/>
        </w:r>
        <w:r>
          <w:t>58</w:t>
        </w:r>
        <w:r>
          <w:fldChar w:fldCharType="end"/>
        </w:r>
      </w:hyperlink>
    </w:p>
    <w:p>
      <w:pPr>
        <w:pStyle w:val="TOC1"/>
        <w:tabs>
          <w:tab w:val="right" w:leader="dot" w:pos="8306"/>
        </w:tabs>
      </w:pPr>
      <w:hyperlink w:anchor="_Toc18164" w:history="1">
        <w:r>
          <w:rPr>
            <w:rFonts w:ascii="仿宋" w:eastAsia="仿宋" w:hAnsi="仿宋" w:cs="仿宋" w:hint="eastAsia"/>
            <w:lang w:eastAsia="zh-CN"/>
          </w:rPr>
          <w:t>十四、茶具酒器项目变更管理</w:t>
        </w:r>
        <w:r>
          <w:tab/>
        </w:r>
        <w:r>
          <w:fldChar w:fldCharType="begin"/>
        </w:r>
        <w:r>
          <w:instrText xml:space="preserve"> PAGEREF _Toc18164 \h </w:instrText>
        </w:r>
        <w:r>
          <w:fldChar w:fldCharType="separate"/>
        </w:r>
        <w:r>
          <w:t>59</w:t>
        </w:r>
        <w:r>
          <w:fldChar w:fldCharType="end"/>
        </w:r>
      </w:hyperlink>
    </w:p>
    <w:p>
      <w:pPr>
        <w:pStyle w:val="TOC2"/>
        <w:tabs>
          <w:tab w:val="right" w:leader="dot" w:pos="8306"/>
        </w:tabs>
      </w:pPr>
      <w:hyperlink w:anchor="_Toc31716" w:history="1">
        <w:r>
          <w:rPr>
            <w:rFonts w:ascii="仿宋" w:eastAsia="仿宋" w:hAnsi="仿宋" w:cs="仿宋" w:hint="eastAsia"/>
            <w:lang w:eastAsia="zh-CN"/>
          </w:rPr>
          <w:t>(一)、变更申请与评估</w:t>
        </w:r>
        <w:r>
          <w:tab/>
        </w:r>
        <w:r>
          <w:fldChar w:fldCharType="begin"/>
        </w:r>
        <w:r>
          <w:instrText xml:space="preserve"> PAGEREF _Toc31716 \h </w:instrText>
        </w:r>
        <w:r>
          <w:fldChar w:fldCharType="separate"/>
        </w:r>
        <w:r>
          <w:t>59</w:t>
        </w:r>
        <w:r>
          <w:fldChar w:fldCharType="end"/>
        </w:r>
      </w:hyperlink>
    </w:p>
    <w:p>
      <w:pPr>
        <w:pStyle w:val="TOC2"/>
        <w:tabs>
          <w:tab w:val="right" w:leader="dot" w:pos="8306"/>
        </w:tabs>
      </w:pPr>
      <w:hyperlink w:anchor="_Toc29202" w:history="1">
        <w:r>
          <w:rPr>
            <w:rFonts w:ascii="仿宋" w:eastAsia="仿宋" w:hAnsi="仿宋" w:cs="仿宋" w:hint="eastAsia"/>
            <w:lang w:eastAsia="zh-CN"/>
          </w:rPr>
          <w:t>(二)、变更实施与控制</w:t>
        </w:r>
        <w:r>
          <w:tab/>
        </w:r>
        <w:r>
          <w:fldChar w:fldCharType="begin"/>
        </w:r>
        <w:r>
          <w:instrText xml:space="preserve"> PAGEREF _Toc29202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24"/>
      <w:r>
        <w:rPr>
          <w:rFonts w:ascii="仿宋" w:eastAsia="仿宋" w:hAnsi="仿宋" w:cs="仿宋" w:hint="eastAsia"/>
          <w:sz w:val="28"/>
          <w:lang w:eastAsia="zh-CN"/>
        </w:rPr>
        <w:t>一、茶具酒器项目建设背景及必要性分析</w:t>
      </w:r>
      <w:bookmarkEnd w:id="2"/>
    </w:p>
    <w:p>
      <w:pPr>
        <w:pStyle w:val="Heading2"/>
        <w:rPr>
          <w:rFonts w:ascii="仿宋" w:eastAsia="仿宋" w:hAnsi="仿宋" w:cs="仿宋" w:hint="eastAsia"/>
          <w:lang w:eastAsia="zh-CN"/>
        </w:rPr>
      </w:pPr>
      <w:bookmarkStart w:id="3" w:name="_Toc13450"/>
      <w:r>
        <w:rPr>
          <w:rFonts w:ascii="仿宋" w:eastAsia="仿宋" w:hAnsi="仿宋" w:cs="仿宋" w:hint="eastAsia"/>
          <w:lang w:eastAsia="zh-CN"/>
        </w:rPr>
        <w:t>(一)、茶具酒器项目背景分析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茶具酒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茶具酒器项目在这个潮流中的定位。同时，我们将关注行业内涌现的新兴机遇，以便茶具酒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茶具酒器项目提供了强大的发展动力。我们将聚焦于行业内最新的技术发展趋势，包括但不限于人工智能、大数据分析、物联网等领域。通过深度的技术研究，我们将确保茶具酒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茶具酒器项目发展的源泉。我们将投入更多的精力对市场需求进行深入剖析，超越表面的需求，深入挖掘潜在的市场痛点和机遇。通过对市场需求的细致了解，茶具酒器项目将更有针对性地设计解决方案，满足市场的多样化需求，从而更好地促进茶具酒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茶具酒器项目战略至关重要。我们将对竞争态势进行更为深入的分析，包括但不限于市场份额、产品特点、客户满意度等多个维度。通过深度的竞争分析，茶具酒器项目将能够更准确地把握市场脉搏，制定具有竞争力的茶具酒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茶具酒器项目的发展具有直接的影响。我们将进行更为全面的法规和政策分析，了解行业发展中的潜在法律风险和合规挑战。通过充分了解和遵守相关法规，茶具酒器项目将确保在法律框架内合法合规运营，为茶具酒器项目的稳健发展提供有力支持。</w:t>
      </w:r>
    </w:p>
    <w:p>
      <w:pPr>
        <w:pStyle w:val="Heading2"/>
        <w:ind w:firstLine="560" w:firstLineChars="200"/>
        <w:rPr>
          <w:rFonts w:ascii="仿宋" w:eastAsia="仿宋" w:hAnsi="仿宋" w:cs="仿宋" w:hint="eastAsia"/>
          <w:sz w:val="28"/>
          <w:lang w:eastAsia="zh-CN"/>
        </w:rPr>
      </w:pPr>
      <w:bookmarkStart w:id="4" w:name="_Toc28771"/>
      <w:r>
        <w:rPr>
          <w:rFonts w:ascii="仿宋" w:eastAsia="仿宋" w:hAnsi="仿宋" w:cs="仿宋" w:hint="eastAsia"/>
          <w:sz w:val="28"/>
          <w:lang w:eastAsia="zh-CN"/>
        </w:rPr>
        <w:t>(二)、茶具酒器项目建设必要性分析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建设的迫切性源于对行业发展趋势的深刻洞察。我们正处于一个行业变革的时代，科技创新、数字化转型成为企业发展的关键动力。茶具酒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建设不仅仅是为了跟上潮流，更是为了通过技术创新推动企业的持续发展。通过引入先进的技术和解决方案，茶具酒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茶具酒器项目的建设成为必然选择，通过提高产品质量、拓展服务领域，从而在竞争中获得更多的机会。茶具酒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茶具酒器项目建设的必要性体现在对客户需求更精准的满足。通过茶具酒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建设的背后是对企业持续创新的追求。只有通过不断创新，企业才能在竞争中立于不败之地。茶具酒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448"/>
      <w:r>
        <w:rPr>
          <w:rFonts w:ascii="仿宋" w:eastAsia="仿宋" w:hAnsi="仿宋" w:cs="仿宋" w:hint="eastAsia"/>
          <w:sz w:val="28"/>
          <w:lang w:eastAsia="zh-CN"/>
        </w:rPr>
        <w:t>二、茶具酒器项目选址可行性分析</w:t>
      </w:r>
      <w:bookmarkEnd w:id="5"/>
    </w:p>
    <w:p>
      <w:pPr>
        <w:pStyle w:val="Heading2"/>
        <w:rPr>
          <w:rFonts w:ascii="仿宋" w:eastAsia="仿宋" w:hAnsi="仿宋" w:cs="仿宋" w:hint="eastAsia"/>
          <w:lang w:eastAsia="zh-CN"/>
        </w:rPr>
      </w:pPr>
      <w:bookmarkStart w:id="6" w:name="_Toc14545"/>
      <w:r>
        <w:rPr>
          <w:rFonts w:ascii="仿宋" w:eastAsia="仿宋" w:hAnsi="仿宋" w:cs="仿宋" w:hint="eastAsia"/>
          <w:lang w:eastAsia="zh-CN"/>
        </w:rPr>
        <w:t>(一)、茶具酒器项目选址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该茶具酒器项目选址位于XX省XX市XX区XXX街道</w:t>
      </w:r>
    </w:p>
    <w:p>
      <w:pPr>
        <w:pStyle w:val="Heading2"/>
        <w:ind w:firstLine="560" w:firstLineChars="200"/>
        <w:rPr>
          <w:rFonts w:ascii="仿宋" w:eastAsia="仿宋" w:hAnsi="仿宋" w:cs="仿宋" w:hint="eastAsia"/>
          <w:sz w:val="28"/>
          <w:lang w:eastAsia="zh-CN"/>
        </w:rPr>
      </w:pPr>
      <w:bookmarkStart w:id="7" w:name="_Toc2940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茶具酒器项目的征地面积将根据茶具酒器项目的实际规模和需求进行精确规划。具体面积XXX平方米，旨在确保茶具酒器项目不仅能够满足当前的发展需求，还能够预留空间以适应未来的扩展。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净用地面积是在征地面积基础上去除不可利用面积后的实际可开发用地。具体面积XXX平方米，考虑到环保、交通、安全等多方面因素，以确保茶具酒器项目在整体利用效率上达到最优。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茶具酒器项目计划建设的建筑总规模具体面积XXX平方米。这一规模的确定综合考虑了茶具酒器项目的性质、规模，以及城市规划的相关要求，确保建筑布局与周边环境协调一致。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绿地率是茶具酒器项目用地中被规划为绿地的比例。具体面积XXX平方米，旨在通过合理规划绿地，改善茶具酒器项目周边环境，提升居民生活质量，并符合城市整体绿化规划。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容积率是用地上可以建设的建筑总体积与用地面积之比。具体面积XXX，通过合理的容积率规划，确保茶具酒器项目建筑规模与周边环境和谐共生。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确保茶具酒器项目选址与当地城市规划相一致，具体面积XXX平方米。通过与城市规划部门深入沟通，确保茶具酒器项目不仅符合城市的整体发展方向，还能够融入城市的发展布局，为城市的长远发展贡献力量。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茶具酒器项目选址符合当地产业政策，具体面积XXX平方米。这包括茶具酒器项目对当地经济的促进作用，以及对相关产业的带动效应，确保茶具酒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用地总体要求必须符合环保和可持续发展的原则，具体面积XXX平方米。通过采用绿色建筑设计、节能减排等措施，确保茶具酒器项目在建设和运营过程中对环境的影响最小化，达到可持续发展的要求。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确保茶具酒器项目选址具备必要的公共设施配套，具体面积XXX平方米。这包括交通便利性、教育、医疗等基础设施，以提高居民生活品质，使得茶具酒器项目选址更具吸引力。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考虑用地总体要求对当地社会稳定性的影响，具体面积XXX平方米。通过深入了解当地社区反馈，确保茶具酒器项目的选址和建设过程对当地社会和谐稳定产生积极作用。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茶具酒器项目选址不仅符合法规和规划，还在实际操作中具有可行性。这一全面规划将为茶具酒器项目的成功实施提供坚实的基础，确保茶具酒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8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具酒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茶具酒器项目的设备规划和空间设计中，我们将采取灵活设备布局的措施。设备布局将根据实际需求进行灵活设计，避免不必要的浪费。通过合理规划设备摆放位置，我们将提高设备的利用率，减少设备间距，以确保茶具酒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茶具酒器项目内部引入共享设施的概念，例如共享会议室、办公区等。通过这种方式，我们可以减少对资源的重复建设，提高资源共享效率，从而减小茶具酒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36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茶具酒器项目的总图布置中，我们将不同功能区域进行明确的规划，以最大程度满足茶具酒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84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茶具酒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茶具酒器项目对环境的影响是综合评价的重要因素之一。我们将详细考虑选址周边的自然环境、生态保护区、水源地等情况，确保茶具酒器项目的建设和运营对环境影响最小化，并符合当地的环保法规标准。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对选址的评价还需充分考虑当地政府的产业政策和法规。我们将详细了解茶具酒器项目所在地的相关政策，确保茶具酒器项目的规划和运营与当地法规相符，降低不必要的法律风险。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考虑到社会稳定性对企业运营的重要性，我们将评估选址地区的社会安全情况、劳工关系、社区反馈等方面，以确保茶具酒器项目的建设和运营不会受到社会稳定性的负面影响。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最后，我们将综合考虑用地成本，包括土地购置费用、土地开发成本等。通过对用地成本的详细评估，我们能够做出更为精确的经济效益分析，为茶具酒器项目的投资决策提供有力支持。</w:t>
      </w:r>
    </w:p>
    <w:p>
      <w:pPr>
        <w:pStyle w:val="Heading1"/>
        <w:ind w:firstLine="560" w:firstLineChars="200"/>
        <w:rPr>
          <w:rFonts w:ascii="仿宋" w:eastAsia="仿宋" w:hAnsi="仿宋" w:cs="仿宋" w:hint="eastAsia"/>
          <w:sz w:val="28"/>
          <w:lang w:eastAsia="zh-CN"/>
        </w:rPr>
      </w:pPr>
      <w:bookmarkStart w:id="11" w:name="_Toc27041"/>
      <w:r>
        <w:rPr>
          <w:rFonts w:ascii="仿宋" w:eastAsia="仿宋" w:hAnsi="仿宋" w:cs="仿宋" w:hint="eastAsia"/>
          <w:sz w:val="28"/>
          <w:lang w:eastAsia="zh-CN"/>
        </w:rPr>
        <w:t>三、茶具酒器项目概论</w:t>
      </w:r>
      <w:bookmarkEnd w:id="11"/>
    </w:p>
    <w:p>
      <w:pPr>
        <w:pStyle w:val="Heading2"/>
        <w:rPr>
          <w:rFonts w:ascii="仿宋" w:eastAsia="仿宋" w:hAnsi="仿宋" w:cs="仿宋" w:hint="eastAsia"/>
          <w:lang w:eastAsia="zh-CN"/>
        </w:rPr>
      </w:pPr>
      <w:bookmarkStart w:id="12" w:name="_Toc22301"/>
      <w:r>
        <w:rPr>
          <w:rFonts w:ascii="仿宋" w:eastAsia="仿宋" w:hAnsi="仿宋" w:cs="仿宋" w:hint="eastAsia"/>
          <w:lang w:eastAsia="zh-CN"/>
        </w:rPr>
        <w:t>(一)、茶具酒器项目概况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的起源追溯至对市场的深入洞察。市场的不断演变与变革为茶具酒器项目提供了难得的机遇。当前市场存在的需求缺口和变革的大环境共同构成了茶具酒器项目的背景。这个茶具酒器项目旨在充分利用市场机遇，填补行业中尚未满足的需求，为客户提供全新的解决方案。市场的变革和需求的增长使得这个茶具酒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茶具酒器项目名称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正式命名为茶具酒器。这个名称不仅仅是一个标识，更代表了茶具酒器项目的核心理念和愿景。它蕴含着茶具酒器项目所要解决问题的关键字，具有强烈的表达和辨识度，为茶具酒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茶具酒器项目目标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的核心目标是提供一种全新、高效的解决方案，满足客户日益增长的需求。茶具酒器项目追求的不仅仅是满足市场需求，更是在市场中获得卓越的竞争优势。通过不断提升产品或服务的质量和创新水平，茶具酒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茶具酒器项目范围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全面涵盖了产品研发、制造、市场推广和售后服务，确保从产品设计到最终用户体验的全方位关注。这一全面的茶具酒器项目范围是为了确保茶具酒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茶具酒器项目时间表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茶具酒器项目计划在未来18个月内完成，包括研发、测试、市场试点和正式推出等不同阶段。这个时间表的合理设计是为了确保茶具酒器项目各个阶段的顺利推进，以便按时交付高质量的成果。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茶具酒器项目预算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茶具酒器项目总预算估算为XX百万美元，主要分配在研发、市场推广、人员培训和运营等方面。这一充足的预算为茶具酒器项目提供了充足的资源，确保茶具酒器项目在各个方面都能取得优异的表现。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茶具酒器项目风险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茶具酒器项目可能面临的风险包括市场接受度低、技术难题、竞争激烈等。茶具酒器项目团队已经制定了相应的风险应对计划，通过前瞻性的风险管理，确保茶具酒器项目在面对不确定性时能够迅速做出应对。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茶具酒器项目团队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茶具酒器项目汇聚了一支经验丰富、多领域专业素养的核心团队，确保茶具酒器项目在各个方面都能拥有高水平的执行力。团队的协同作战是茶具酒器项目成功的关键因素之一。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茶具酒器项目背景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茶具酒器项目的背景根植于市场对更高效、创新产品的渴望，同时也受到科技发展对行业格局的深刻改变的影响。这为茶具酒器项目提供了广阔的发展空间和市场需求。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茶具酒器项目现状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截至目前，茶具酒器项目已完成市场调研和技术验证，取得了初步的成功。这为茶具酒器项目在未来的发展奠定了坚实的基础，为更远大的目标打下了坚实的基石。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66"/>
      <w:r>
        <w:rPr>
          <w:rFonts w:ascii="仿宋" w:eastAsia="仿宋" w:hAnsi="仿宋" w:cs="仿宋" w:hint="eastAsia"/>
          <w:sz w:val="28"/>
          <w:lang w:eastAsia="zh-CN"/>
        </w:rPr>
        <w:t>(二)、茶具酒器项目目标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keyword》茶具酒器项目首要业务目标是在市场中占据有利地位，实现产品/服务的成功推广和销售。通过不断提升产品质量、创新性，茶具酒器项目追求成为行业中的领导者，赢得更多客户的青睐。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在科技迅速发展的时代，茶具酒器项目着眼于技术创新。通过持续的研发和技术升级，茶具酒器项目旨在推出更具创新性的产品或服务，以满足市场对新鲜、先进解决方案的需求。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为了建立可持续的客户关系，茶具酒器项目设定了客户满意度目标。通过提供卓越的产品质量和优质的客户服务，茶具酒器项目追求赢得客户的信任和忠诚度，确保他们的满意度达到行业领先水平。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茶具酒器项目注重社会责任和可持续发展。通过实施环保、社会责任茶具酒器项目，茶具酒器项目致力于在经济发展的同时保护环境，促进社会公平，实现可持续经营。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茶具酒器项目的团队是实现目标的核心驱动力。因此，茶具酒器项目设定了团队发展目标，包括提升团队成员的专业技能、培养领导力，以及搭建协同高效的团队工作氛围。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326"/>
      <w:r>
        <w:rPr>
          <w:rFonts w:ascii="仿宋" w:eastAsia="仿宋" w:hAnsi="仿宋" w:cs="仿宋" w:hint="eastAsia"/>
          <w:sz w:val="28"/>
          <w:lang w:eastAsia="zh-CN"/>
        </w:rPr>
        <w:t>(三)、茶具酒器项目提出的理由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茶具酒器项目提出的理由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的提出源于对市场机遇的深刻洞察。当前市场中存在的需求缺口和行业发展趋势表明，有巨大的商业机会等待被开发。通过准确捕捉市场机遇，茶具酒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的理念基于对技术创新的信仰。通过持续的研发和技术投入，茶具酒器项目有望推出更具创新性的产品或服务。在科技飞速发展的当下，茶具酒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的提出是为了增强企业的行业竞争力。通过提升产品或服务的质量和独特性，茶具酒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响应了消费者需求的变化。随着社会和科技的不断发展，消费者对产品和服务的需求也在发生变化。通过深入了解并及时回应消费者的新需求，茶具酒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茶具酒器项目的提出是企业战略发展规划的一部分。在面对日益激烈的市场竞争和不断变化的商业环境中，茶具酒器项目作为企业战略的一环，旨在为企业开辟新的增长领域，巩固企业在行业中的地位。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的提出不仅仅是基于商业考量，还注重社会责任。通过推出环保、社会责任等方面的茶具酒器项目，茶具酒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茶具酒器项目的提出反映了对利益相关者期望的关注。包括客户、员工、投资者等利益相关者在企业发展中都有着各自的期望，茶具酒器项目力求在满足这些期望的同时，取得更大的共赢。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155"/>
      <w:r>
        <w:rPr>
          <w:rFonts w:ascii="仿宋" w:eastAsia="仿宋" w:hAnsi="仿宋" w:cs="仿宋" w:hint="eastAsia"/>
          <w:sz w:val="28"/>
          <w:lang w:eastAsia="zh-CN"/>
        </w:rPr>
        <w:t>(四)、茶具酒器项目意义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在实施茶具酒器项目的过程中，我们不仅仅是在追逐商业成功，更是为企业和社会的多个层面创造了深远的意义。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项目的首要意义在于提升企业的市场竞争力。通过持续的创新和对产品质量的高标准要求，茶具酒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茶具酒器项目的推进将促使行业技术水平的提升。通过引入先进技术和创新性解决方案，茶具酒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茶具酒器项目不仅创造了大量就业机会，提高了就业水平，还注重社会责任和环保。通过参与社会公益事业和推动环保茶具酒器项目，茶具酒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https://d.book118.com/788113133046006047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E92A5A"/>
    <w:rsid w:val="20E92A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13133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2024-03-06T23:19:00Z</dcterms:created>
  <dcterms:modified xsi:type="dcterms:W3CDTF">2024-03-06T23:19:36Z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828E9DC82E4049C7B683691DA63F48FD_11</vt:lpwstr>
  </property>
  <property fmtid="{D5CDD505-2E9C-101B-9397-08002B2CF9AE}" pid="3" name="KSOProductBuildVer">
    <vt:lpwstr>2052-12.1.0.16388</vt:lpwstr>
  </property>
</Properties>
</file>