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质控校准试剂凝血产品项目规划设计方案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32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_Toc11321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4" w:history="1">
        <w:r>
          <w:rPr>
            <w:rFonts w:ascii="仿宋" w:eastAsia="仿宋" w:hAnsi="仿宋" w:cs="仿宋" w:hint="eastAsia"/>
            <w:lang w:eastAsia="zh-CN"/>
          </w:rPr>
          <w:t>一、质控校准试剂凝血产品项目人力资源管理方案</w:t>
        </w:r>
        <w:r>
          <w:tab/>
        </w:r>
        <w:r>
          <w:fldChar w:fldCharType="begin"/>
        </w:r>
        <w:r>
          <w:instrText xml:space="preserve"> PAGEREF _Toc11974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7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_Toc6337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4" w:history="1">
        <w:r>
          <w:rPr>
            <w:rFonts w:ascii="仿宋" w:eastAsia="仿宋" w:hAnsi="仿宋" w:cs="仿宋" w:hint="eastAsia"/>
            <w:lang w:eastAsia="zh-CN"/>
          </w:rPr>
          <w:t>(二)、薪酬管理</w:t>
        </w:r>
        <w:r>
          <w:tab/>
        </w:r>
        <w:r>
          <w:fldChar w:fldCharType="begin"/>
        </w:r>
        <w:r>
          <w:instrText xml:space="preserve"> PAGEREF _Toc28314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4" w:history="1">
        <w:r>
          <w:rPr>
            <w:rFonts w:ascii="仿宋" w:eastAsia="仿宋" w:hAnsi="仿宋" w:cs="仿宋" w:hint="eastAsia"/>
            <w:lang w:eastAsia="zh-CN"/>
          </w:rPr>
          <w:t>(三)、人力资源培训与开发</w:t>
        </w:r>
        <w:r>
          <w:tab/>
        </w:r>
        <w:r>
          <w:fldChar w:fldCharType="begin"/>
        </w:r>
        <w:r>
          <w:instrText xml:space="preserve"> PAGEREF _Toc14244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6" w:history="1">
        <w:r>
          <w:rPr>
            <w:rFonts w:ascii="仿宋" w:eastAsia="仿宋" w:hAnsi="仿宋" w:cs="仿宋" w:hint="eastAsia"/>
            <w:lang w:eastAsia="zh-CN"/>
          </w:rPr>
          <w:t>(四)、劳动管理管理</w:t>
        </w:r>
        <w:r>
          <w:tab/>
        </w:r>
        <w:r>
          <w:fldChar w:fldCharType="begin"/>
        </w:r>
        <w:r>
          <w:instrText xml:space="preserve"> PAGEREF _Toc10996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2" w:history="1">
        <w:r>
          <w:rPr>
            <w:rFonts w:ascii="仿宋" w:eastAsia="仿宋" w:hAnsi="仿宋" w:cs="仿宋" w:hint="eastAsia"/>
            <w:lang w:eastAsia="zh-CN"/>
          </w:rPr>
          <w:t>(五)、人力资源组织管理</w:t>
        </w:r>
        <w:r>
          <w:tab/>
        </w:r>
        <w:r>
          <w:fldChar w:fldCharType="begin"/>
        </w:r>
        <w:r>
          <w:instrText xml:space="preserve"> PAGEREF _Toc6952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" w:history="1">
        <w:r>
          <w:rPr>
            <w:rFonts w:ascii="仿宋" w:eastAsia="仿宋" w:hAnsi="仿宋" w:cs="仿宋" w:hint="eastAsia"/>
            <w:lang w:eastAsia="zh-CN"/>
          </w:rPr>
          <w:t>(六)、绩效管理</w:t>
        </w:r>
        <w:r>
          <w:tab/>
        </w:r>
        <w:r>
          <w:fldChar w:fldCharType="begin"/>
        </w:r>
        <w:r>
          <w:instrText xml:space="preserve"> PAGEREF _Toc3023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72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_Toc22272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_Toc15150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_Toc9685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_Toc9979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4" w:history="1">
        <w:r>
          <w:rPr>
            <w:rFonts w:ascii="仿宋" w:eastAsia="仿宋" w:hAnsi="仿宋" w:cs="仿宋" w:hint="eastAsia"/>
            <w:lang w:eastAsia="zh-CN"/>
          </w:rPr>
          <w:t>三、质控校准试剂凝血产品行业行业发展形势</w:t>
        </w:r>
        <w:r>
          <w:tab/>
        </w:r>
        <w:r>
          <w:fldChar w:fldCharType="begin"/>
        </w:r>
        <w:r>
          <w:instrText xml:space="preserve"> PAGEREF _Toc3114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8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_Toc24298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4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_Toc27444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5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_Toc22115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1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_Toc19361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8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_Toc21178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80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_Toc10080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_Toc20554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_Toc29419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_Toc15649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五、投资方案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2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_Toc7782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_Toc32308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89" w:history="1">
        <w:r>
          <w:rPr>
            <w:rFonts w:ascii="仿宋" w:eastAsia="仿宋" w:hAnsi="仿宋" w:cs="仿宋" w:hint="eastAsia"/>
            <w:lang w:eastAsia="zh-CN"/>
          </w:rPr>
          <w:t>六、环境评价</w:t>
        </w:r>
        <w:r>
          <w:tab/>
        </w:r>
        <w:r>
          <w:fldChar w:fldCharType="begin"/>
        </w:r>
        <w:r>
          <w:instrText xml:space="preserve"> PAGEREF _Toc7589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0" w:history="1">
        <w:r>
          <w:rPr>
            <w:rFonts w:ascii="仿宋" w:eastAsia="仿宋" w:hAnsi="仿宋" w:cs="仿宋" w:hint="eastAsia"/>
            <w:lang w:eastAsia="zh-CN"/>
          </w:rPr>
          <w:t>(一)、环境评价概述</w:t>
        </w:r>
        <w:r>
          <w:tab/>
        </w:r>
        <w:r>
          <w:fldChar w:fldCharType="begin"/>
        </w:r>
        <w:r>
          <w:instrText xml:space="preserve"> PAGEREF _Toc5940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1" w:history="1">
        <w:r>
          <w:rPr>
            <w:rFonts w:ascii="仿宋" w:eastAsia="仿宋" w:hAnsi="仿宋" w:cs="仿宋" w:hint="eastAsia"/>
            <w:lang w:eastAsia="zh-CN"/>
          </w:rPr>
          <w:t>(二)、评价质控校准试剂凝血产品项目概况</w:t>
        </w:r>
        <w:r>
          <w:tab/>
        </w:r>
        <w:r>
          <w:fldChar w:fldCharType="begin"/>
        </w:r>
        <w:r>
          <w:instrText xml:space="preserve"> PAGEREF _Toc9621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7" w:history="1">
        <w:r>
          <w:rPr>
            <w:rFonts w:ascii="仿宋" w:eastAsia="仿宋" w:hAnsi="仿宋" w:cs="仿宋" w:hint="eastAsia"/>
            <w:lang w:eastAsia="zh-CN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_Toc16697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7" w:history="1">
        <w:r>
          <w:rPr>
            <w:rFonts w:ascii="仿宋" w:eastAsia="仿宋" w:hAnsi="仿宋" w:cs="仿宋" w:hint="eastAsia"/>
            <w:lang w:eastAsia="zh-CN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_Toc12837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" w:history="1">
        <w:r>
          <w:rPr>
            <w:rFonts w:ascii="仿宋" w:eastAsia="仿宋" w:hAnsi="仿宋" w:cs="仿宋" w:hint="eastAsia"/>
            <w:lang w:eastAsia="zh-CN"/>
          </w:rPr>
          <w:t>(五)、评价依据</w:t>
        </w:r>
        <w:r>
          <w:tab/>
        </w:r>
        <w:r>
          <w:fldChar w:fldCharType="begin"/>
        </w:r>
        <w:r>
          <w:instrText xml:space="preserve"> PAGEREF _Toc2890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5" w:history="1">
        <w:r>
          <w:rPr>
            <w:rFonts w:ascii="仿宋" w:eastAsia="仿宋" w:hAnsi="仿宋" w:cs="仿宋" w:hint="eastAsia"/>
            <w:lang w:eastAsia="zh-CN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_Toc21965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4" w:history="1">
        <w:r>
          <w:rPr>
            <w:rFonts w:ascii="仿宋" w:eastAsia="仿宋" w:hAnsi="仿宋" w:cs="仿宋" w:hint="eastAsia"/>
            <w:lang w:eastAsia="zh-CN"/>
          </w:rPr>
          <w:t>(七)、地方环保规定</w:t>
        </w:r>
        <w:r>
          <w:tab/>
        </w:r>
        <w:r>
          <w:fldChar w:fldCharType="begin"/>
        </w:r>
        <w:r>
          <w:instrText xml:space="preserve"> PAGEREF _Toc10084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9" w:history="1">
        <w:r>
          <w:rPr>
            <w:rFonts w:ascii="仿宋" w:eastAsia="仿宋" w:hAnsi="仿宋" w:cs="仿宋" w:hint="eastAsia"/>
            <w:lang w:eastAsia="zh-CN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_Toc18029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2" w:history="1">
        <w:r>
          <w:rPr>
            <w:rFonts w:ascii="仿宋" w:eastAsia="仿宋" w:hAnsi="仿宋" w:cs="仿宋" w:hint="eastAsia"/>
            <w:lang w:eastAsia="zh-CN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_Toc30802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3" w:history="1">
        <w:r>
          <w:rPr>
            <w:rFonts w:ascii="仿宋" w:eastAsia="仿宋" w:hAnsi="仿宋" w:cs="仿宋" w:hint="eastAsia"/>
            <w:lang w:eastAsia="zh-CN"/>
          </w:rPr>
          <w:t>(十)、环境评价程序</w:t>
        </w:r>
        <w:r>
          <w:tab/>
        </w:r>
        <w:r>
          <w:fldChar w:fldCharType="begin"/>
        </w:r>
        <w:r>
          <w:instrText xml:space="preserve"> PAGEREF _Toc5713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4" w:history="1">
        <w:r>
          <w:rPr>
            <w:rFonts w:ascii="仿宋" w:eastAsia="仿宋" w:hAnsi="仿宋" w:cs="仿宋" w:hint="eastAsia"/>
            <w:lang w:eastAsia="zh-CN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_Toc16184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12" w:history="1">
        <w:r>
          <w:rPr>
            <w:rFonts w:ascii="仿宋" w:eastAsia="仿宋" w:hAnsi="仿宋" w:cs="仿宋" w:hint="eastAsia"/>
            <w:lang w:eastAsia="zh-CN"/>
          </w:rPr>
          <w:t>七、质控校准试剂凝血产品生产计划的含义与指标</w:t>
        </w:r>
        <w:r>
          <w:tab/>
        </w:r>
        <w:r>
          <w:fldChar w:fldCharType="begin"/>
        </w:r>
        <w:r>
          <w:instrText xml:space="preserve"> PAGEREF _Toc8712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3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_Toc28283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39" w:history="1">
        <w:r>
          <w:rPr>
            <w:rFonts w:ascii="仿宋" w:eastAsia="仿宋" w:hAnsi="仿宋" w:cs="仿宋" w:hint="eastAsia"/>
            <w:lang w:eastAsia="zh-CN"/>
          </w:rPr>
          <w:t>八、质控校准试剂凝血产品项目风险概况</w:t>
        </w:r>
        <w:r>
          <w:tab/>
        </w:r>
        <w:r>
          <w:fldChar w:fldCharType="begin"/>
        </w:r>
        <w:r>
          <w:instrText xml:space="preserve"> PAGEREF _Toc16939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_Toc5360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_Toc2133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_Toc11125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_Toc18646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_Toc8291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_Toc32478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8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_Toc6008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_Toc18235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_Toc18987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40" w:history="1">
        <w:r>
          <w:rPr>
            <w:rFonts w:ascii="仿宋" w:eastAsia="仿宋" w:hAnsi="仿宋" w:cs="仿宋" w:hint="eastAsia"/>
            <w:lang w:eastAsia="zh-CN"/>
          </w:rPr>
          <w:t>九、经济影响分析</w:t>
        </w:r>
        <w:r>
          <w:tab/>
        </w:r>
        <w:r>
          <w:fldChar w:fldCharType="begin"/>
        </w:r>
        <w:r>
          <w:instrText xml:space="preserve"> PAGEREF _Toc19940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_Toc5000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_Toc11487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_Toc19462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_Toc28479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91" w:history="1">
        <w:r>
          <w:rPr>
            <w:rFonts w:ascii="仿宋" w:eastAsia="仿宋" w:hAnsi="仿宋" w:cs="仿宋" w:hint="eastAsia"/>
            <w:lang w:eastAsia="zh-CN"/>
          </w:rPr>
          <w:t>十、劳动安全生产分析</w:t>
        </w:r>
        <w:r>
          <w:tab/>
        </w:r>
        <w:r>
          <w:fldChar w:fldCharType="begin"/>
        </w:r>
        <w:r>
          <w:instrText xml:space="preserve"> PAGEREF _Toc31991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0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_Toc16730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6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_Toc28796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1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_Toc24421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_Toc2603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1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_Toc30147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4" w:history="1">
        <w:r>
          <w:rPr>
            <w:rFonts w:ascii="仿宋" w:eastAsia="仿宋" w:hAnsi="仿宋" w:cs="仿宋" w:hint="eastAsia"/>
            <w:lang w:eastAsia="zh-CN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_Toc1224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2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_Toc25762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2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_Toc28682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11" w:history="1">
        <w:r>
          <w:rPr>
            <w:rFonts w:ascii="仿宋" w:eastAsia="仿宋" w:hAnsi="仿宋" w:cs="仿宋" w:hint="eastAsia"/>
            <w:lang w:eastAsia="zh-CN"/>
          </w:rPr>
          <w:t>十三、质控校准试剂凝血产品市场营销策略</w:t>
        </w:r>
        <w:r>
          <w:tab/>
        </w:r>
        <w:r>
          <w:fldChar w:fldCharType="begin"/>
        </w:r>
        <w:r>
          <w:instrText xml:space="preserve"> PAGEREF _Toc6111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9" w:history="1">
        <w:r>
          <w:rPr>
            <w:rFonts w:ascii="仿宋" w:eastAsia="仿宋" w:hAnsi="仿宋" w:cs="仿宋" w:hint="eastAsia"/>
            <w:lang w:eastAsia="zh-CN"/>
          </w:rPr>
          <w:t>(一)、质控校准试剂凝血产品市场营销总体思路</w:t>
        </w:r>
        <w:r>
          <w:tab/>
        </w:r>
        <w:r>
          <w:fldChar w:fldCharType="begin"/>
        </w:r>
        <w:r>
          <w:instrText xml:space="preserve"> PAGEREF _Toc8549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6" w:history="1">
        <w:r>
          <w:rPr>
            <w:rFonts w:ascii="仿宋" w:eastAsia="仿宋" w:hAnsi="仿宋" w:cs="仿宋" w:hint="eastAsia"/>
            <w:lang w:eastAsia="zh-CN"/>
          </w:rPr>
          <w:t>(二)、质控校准试剂凝血产品市场地位与竞争战略</w:t>
        </w:r>
        <w:r>
          <w:tab/>
        </w:r>
        <w:r>
          <w:fldChar w:fldCharType="begin"/>
        </w:r>
        <w:r>
          <w:instrText xml:space="preserve"> PAGEREF _Toc9266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6" w:history="1">
        <w:r>
          <w:rPr>
            <w:rFonts w:ascii="仿宋" w:eastAsia="仿宋" w:hAnsi="仿宋" w:cs="仿宋" w:hint="eastAsia"/>
            <w:lang w:eastAsia="zh-CN"/>
          </w:rPr>
          <w:t>(三)、质控校准试剂凝血产品消费者市场分析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" w:history="1">
        <w:r>
          <w:rPr>
            <w:rFonts w:ascii="仿宋" w:eastAsia="仿宋" w:hAnsi="仿宋" w:cs="仿宋" w:hint="eastAsia"/>
            <w:lang w:eastAsia="zh-CN"/>
          </w:rPr>
          <w:t>(四)、质控校准试剂凝血产品组织市场分析</w:t>
        </w:r>
        <w:r>
          <w:tab/>
        </w:r>
        <w:r>
          <w:fldChar w:fldCharType="begin"/>
        </w:r>
        <w:r>
          <w:instrText xml:space="preserve"> PAGEREF _Toc1549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" w:history="1">
        <w:r>
          <w:rPr>
            <w:rFonts w:ascii="仿宋" w:eastAsia="仿宋" w:hAnsi="仿宋" w:cs="仿宋" w:hint="eastAsia"/>
            <w:lang w:eastAsia="zh-CN"/>
          </w:rPr>
          <w:t>(五)、质控校准试剂凝血产品促销策略</w:t>
        </w:r>
        <w:r>
          <w:tab/>
        </w:r>
        <w:r>
          <w:fldChar w:fldCharType="begin"/>
        </w:r>
        <w:r>
          <w:instrText xml:space="preserve"> PAGEREF _Toc665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0" w:history="1">
        <w:r>
          <w:rPr>
            <w:rFonts w:ascii="仿宋" w:eastAsia="仿宋" w:hAnsi="仿宋" w:cs="仿宋" w:hint="eastAsia"/>
            <w:lang w:eastAsia="zh-CN"/>
          </w:rPr>
          <w:t>(六)、质控校准试剂凝血产品品牌策略</w:t>
        </w:r>
        <w:r>
          <w:tab/>
        </w:r>
        <w:r>
          <w:fldChar w:fldCharType="begin"/>
        </w:r>
        <w:r>
          <w:instrText xml:space="preserve"> PAGEREF _Toc3990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4" w:history="1">
        <w:r>
          <w:rPr>
            <w:rFonts w:ascii="仿宋" w:eastAsia="仿宋" w:hAnsi="仿宋" w:cs="仿宋" w:hint="eastAsia"/>
            <w:lang w:eastAsia="zh-CN"/>
          </w:rPr>
          <w:t>(七)、质控校准试剂凝血产品整合营销</w:t>
        </w:r>
        <w:r>
          <w:tab/>
        </w:r>
        <w:r>
          <w:fldChar w:fldCharType="begin"/>
        </w:r>
        <w:r>
          <w:instrText xml:space="preserve"> PAGEREF _Toc28784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74" w:history="1">
        <w:r>
          <w:rPr>
            <w:rFonts w:ascii="仿宋" w:eastAsia="仿宋" w:hAnsi="仿宋" w:cs="仿宋" w:hint="eastAsia"/>
            <w:lang w:eastAsia="zh-CN"/>
          </w:rPr>
          <w:t>十四、质控校准试剂凝血产品项目可持续性分析</w:t>
        </w:r>
        <w:r>
          <w:tab/>
        </w:r>
        <w:r>
          <w:fldChar w:fldCharType="begin"/>
        </w:r>
        <w:r>
          <w:instrText xml:space="preserve"> PAGEREF _Toc18274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9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_Toc25399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8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_Toc17958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4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_Toc28864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68" w:history="1">
        <w:r>
          <w:rPr>
            <w:rFonts w:ascii="仿宋" w:eastAsia="仿宋" w:hAnsi="仿宋" w:cs="仿宋" w:hint="eastAsia"/>
            <w:lang w:eastAsia="zh-CN"/>
          </w:rPr>
          <w:t>十五、利益相关者分析与沟通计划</w:t>
        </w:r>
        <w:r>
          <w:tab/>
        </w:r>
        <w:r>
          <w:fldChar w:fldCharType="begin"/>
        </w:r>
        <w:r>
          <w:instrText xml:space="preserve"> PAGEREF _Toc21168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3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_Toc13273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4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_Toc14054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1" w:history="1">
        <w:r>
          <w:rPr>
            <w:rFonts w:ascii="仿宋" w:eastAsia="仿宋" w:hAnsi="仿宋" w:cs="仿宋" w:hint="eastAsia"/>
            <w:lang w:eastAsia="zh-CN"/>
          </w:rPr>
          <w:t>十六、法人治理结构</w:t>
        </w:r>
        <w:r>
          <w:tab/>
        </w:r>
        <w:r>
          <w:fldChar w:fldCharType="begin"/>
        </w:r>
        <w:r>
          <w:instrText xml:space="preserve"> PAGEREF _Toc18391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7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_Toc23977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1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_Toc15731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_Toc2242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9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_Toc15229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5" w:history="1">
        <w:r>
          <w:rPr>
            <w:rFonts w:ascii="仿宋" w:eastAsia="仿宋" w:hAnsi="仿宋" w:cs="仿宋" w:hint="eastAsia"/>
            <w:lang w:eastAsia="zh-CN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_Toc10055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038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_Toc21038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2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_Toc22552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9" w:history="1">
        <w:r>
          <w:rPr>
            <w:rFonts w:ascii="仿宋" w:eastAsia="仿宋" w:hAnsi="仿宋" w:cs="仿宋" w:hint="eastAsia"/>
            <w:lang w:eastAsia="zh-CN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_Toc32299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7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_Toc16747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_Toc115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3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_Toc28023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1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_Toc6851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_Toc7620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_Toc31813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03" w:history="1">
        <w:r>
          <w:rPr>
            <w:rFonts w:ascii="仿宋" w:eastAsia="仿宋" w:hAnsi="仿宋" w:cs="仿宋" w:hint="eastAsia"/>
            <w:lang w:eastAsia="zh-CN"/>
          </w:rPr>
          <w:t>二十、战略合作伙伴与投资者关系</w:t>
        </w:r>
        <w:r>
          <w:tab/>
        </w:r>
        <w:r>
          <w:fldChar w:fldCharType="begin"/>
        </w:r>
        <w:r>
          <w:instrText xml:space="preserve"> PAGEREF _Toc20903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9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_Toc18559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4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_Toc25074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3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_Toc13013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1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_Toc25321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32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974"/>
      <w:r>
        <w:rPr>
          <w:rFonts w:ascii="仿宋" w:eastAsia="仿宋" w:hAnsi="仿宋" w:cs="仿宋" w:hint="eastAsia"/>
          <w:sz w:val="28"/>
          <w:lang w:eastAsia="zh-CN"/>
        </w:rPr>
        <w:t>一、质控校准试剂凝血产品项目人力资源管理方案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337"/>
      <w:r>
        <w:rPr>
          <w:rFonts w:ascii="仿宋" w:eastAsia="仿宋" w:hAnsi="仿宋" w:cs="仿宋" w:hint="eastAsia"/>
          <w:lang w:eastAsia="zh-CN"/>
        </w:rPr>
        <w:t>(一)、人力资源战略规划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质控校准试剂凝血产品项目中，人力资源战略规划扮演了至关重要的角色，需要全面考虑组织整体的发展方向和目标设定，以及通过合理配置和有效管理人力资源来实现这些目标。在质控校准试剂凝血产品项目的背景下，制定人力资源战略规划必须综合考虑行业特点、市场需求、技术趋势等多种因素，以确保企业具备足够数量、具有相应技能的人才，并通过科学的管理和培训提高员工的绩效，保证质控校准试剂凝血产品项目的成功实施和顺利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(一)人力资源需求分析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1、根据质控校准试剂凝血产品项目的规模确定人力资源规模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https://d.book118.com/788114027024006042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质控校准试剂凝血产品项目规划设计方案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质控校准试剂凝血产品项目规划设计方案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质控校准试剂凝血产品项目规划设计方案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质控校准试剂凝血产品项目规划设计方案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质控校准试剂凝血产品项目规划设计方案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DB179A"/>
    <w:rsid w:val="37DB179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88114027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2024-02-29T03:09:00Z</dcterms:created>
  <dcterms:modified xsi:type="dcterms:W3CDTF">2024-02-29T03:10:03Z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E17B152D62FC4569BCB45DF296B53395_11</vt:lpwstr>
  </property>
  <property fmtid="{D5CDD505-2E9C-101B-9397-08002B2CF9AE}" pid="3" name="KSOProductBuildVer">
    <vt:lpwstr>2052-12.1.0.16250</vt:lpwstr>
  </property>
</Properties>
</file>