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保险监管，相关保险服务项目建设总纲及方案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0" w:history="1">
        <w:r>
          <w:rPr>
            <w:rFonts w:ascii="仿宋" w:eastAsia="仿宋" w:hAnsi="仿宋" w:cs="仿宋" w:hint="eastAsia"/>
            <w:lang w:eastAsia="zh-CN"/>
          </w:rPr>
          <w:t>前言</w:t>
        </w:r>
        <w:r>
          <w:tab/>
        </w:r>
        <w:r>
          <w:fldChar w:fldCharType="begin"/>
        </w:r>
        <w:r>
          <w:instrText xml:space="preserve"> PAGEREF _Toc11300 \h </w:instrText>
        </w:r>
        <w:r>
          <w:fldChar w:fldCharType="separate"/>
        </w:r>
        <w:r>
          <w:t>3</w:t>
        </w:r>
        <w:r>
          <w:fldChar w:fldCharType="end"/>
        </w:r>
      </w:hyperlink>
    </w:p>
    <w:p>
      <w:pPr>
        <w:pStyle w:val="TOC1"/>
        <w:tabs>
          <w:tab w:val="right" w:leader="dot" w:pos="8306"/>
        </w:tabs>
      </w:pPr>
      <w:hyperlink w:anchor="_Toc5104" w:history="1">
        <w:r>
          <w:rPr>
            <w:rFonts w:ascii="仿宋" w:eastAsia="仿宋" w:hAnsi="仿宋" w:cs="仿宋" w:hint="eastAsia"/>
            <w:lang w:eastAsia="zh-CN"/>
          </w:rPr>
          <w:t>一、发展规划、产业政策和行业准入分析</w:t>
        </w:r>
        <w:r>
          <w:tab/>
        </w:r>
        <w:r>
          <w:fldChar w:fldCharType="begin"/>
        </w:r>
        <w:r>
          <w:instrText xml:space="preserve"> PAGEREF _Toc5104 \h </w:instrText>
        </w:r>
        <w:r>
          <w:fldChar w:fldCharType="separate"/>
        </w:r>
        <w:r>
          <w:t>3</w:t>
        </w:r>
        <w:r>
          <w:fldChar w:fldCharType="end"/>
        </w:r>
      </w:hyperlink>
    </w:p>
    <w:p>
      <w:pPr>
        <w:pStyle w:val="TOC2"/>
        <w:tabs>
          <w:tab w:val="right" w:leader="dot" w:pos="8306"/>
        </w:tabs>
      </w:pPr>
      <w:hyperlink w:anchor="_Toc4486" w:history="1">
        <w:r>
          <w:rPr>
            <w:rFonts w:ascii="仿宋" w:eastAsia="仿宋" w:hAnsi="仿宋" w:cs="仿宋" w:hint="eastAsia"/>
            <w:lang w:eastAsia="zh-CN"/>
          </w:rPr>
          <w:t>(一)、发展规划分析</w:t>
        </w:r>
        <w:r>
          <w:tab/>
        </w:r>
        <w:r>
          <w:fldChar w:fldCharType="begin"/>
        </w:r>
        <w:r>
          <w:instrText xml:space="preserve"> PAGEREF _Toc4486 \h </w:instrText>
        </w:r>
        <w:r>
          <w:fldChar w:fldCharType="separate"/>
        </w:r>
        <w:r>
          <w:t>3</w:t>
        </w:r>
        <w:r>
          <w:fldChar w:fldCharType="end"/>
        </w:r>
      </w:hyperlink>
    </w:p>
    <w:p>
      <w:pPr>
        <w:pStyle w:val="TOC2"/>
        <w:tabs>
          <w:tab w:val="right" w:leader="dot" w:pos="8306"/>
        </w:tabs>
      </w:pPr>
      <w:hyperlink w:anchor="_Toc1665" w:history="1">
        <w:r>
          <w:rPr>
            <w:rFonts w:ascii="仿宋" w:eastAsia="仿宋" w:hAnsi="仿宋" w:cs="仿宋" w:hint="eastAsia"/>
            <w:lang w:eastAsia="zh-CN"/>
          </w:rPr>
          <w:t>(二)、产业政策分析</w:t>
        </w:r>
        <w:r>
          <w:tab/>
        </w:r>
        <w:r>
          <w:fldChar w:fldCharType="begin"/>
        </w:r>
        <w:r>
          <w:instrText xml:space="preserve"> PAGEREF _Toc1665 \h </w:instrText>
        </w:r>
        <w:r>
          <w:fldChar w:fldCharType="separate"/>
        </w:r>
        <w:r>
          <w:t>5</w:t>
        </w:r>
        <w:r>
          <w:fldChar w:fldCharType="end"/>
        </w:r>
      </w:hyperlink>
    </w:p>
    <w:p>
      <w:pPr>
        <w:pStyle w:val="TOC2"/>
        <w:tabs>
          <w:tab w:val="right" w:leader="dot" w:pos="8306"/>
        </w:tabs>
      </w:pPr>
      <w:hyperlink w:anchor="_Toc30793" w:history="1">
        <w:r>
          <w:rPr>
            <w:rFonts w:ascii="仿宋" w:eastAsia="仿宋" w:hAnsi="仿宋" w:cs="仿宋" w:hint="eastAsia"/>
            <w:lang w:eastAsia="zh-CN"/>
          </w:rPr>
          <w:t>(三)、行业准入分析</w:t>
        </w:r>
        <w:r>
          <w:tab/>
        </w:r>
        <w:r>
          <w:fldChar w:fldCharType="begin"/>
        </w:r>
        <w:r>
          <w:instrText xml:space="preserve"> PAGEREF _Toc30793 \h </w:instrText>
        </w:r>
        <w:r>
          <w:fldChar w:fldCharType="separate"/>
        </w:r>
        <w:r>
          <w:t>6</w:t>
        </w:r>
        <w:r>
          <w:fldChar w:fldCharType="end"/>
        </w:r>
      </w:hyperlink>
    </w:p>
    <w:p>
      <w:pPr>
        <w:pStyle w:val="TOC1"/>
        <w:tabs>
          <w:tab w:val="right" w:leader="dot" w:pos="8306"/>
        </w:tabs>
      </w:pPr>
      <w:hyperlink w:anchor="_Toc8956" w:history="1">
        <w:r>
          <w:rPr>
            <w:rFonts w:ascii="仿宋" w:eastAsia="仿宋" w:hAnsi="仿宋" w:cs="仿宋" w:hint="eastAsia"/>
            <w:lang w:eastAsia="zh-CN"/>
          </w:rPr>
          <w:t>二、财务管理与成本控制</w:t>
        </w:r>
        <w:r>
          <w:tab/>
        </w:r>
        <w:r>
          <w:fldChar w:fldCharType="begin"/>
        </w:r>
        <w:r>
          <w:instrText xml:space="preserve"> PAGEREF _Toc8956 \h </w:instrText>
        </w:r>
        <w:r>
          <w:fldChar w:fldCharType="separate"/>
        </w:r>
        <w:r>
          <w:t>8</w:t>
        </w:r>
        <w:r>
          <w:fldChar w:fldCharType="end"/>
        </w:r>
      </w:hyperlink>
    </w:p>
    <w:p>
      <w:pPr>
        <w:pStyle w:val="TOC2"/>
        <w:tabs>
          <w:tab w:val="right" w:leader="dot" w:pos="8306"/>
        </w:tabs>
      </w:pPr>
      <w:hyperlink w:anchor="_Toc3118" w:history="1">
        <w:r>
          <w:rPr>
            <w:rFonts w:ascii="仿宋" w:eastAsia="仿宋" w:hAnsi="仿宋" w:cs="仿宋" w:hint="eastAsia"/>
            <w:lang w:eastAsia="zh-CN"/>
          </w:rPr>
          <w:t>(一)、财务管理体系建设</w:t>
        </w:r>
        <w:r>
          <w:tab/>
        </w:r>
        <w:r>
          <w:fldChar w:fldCharType="begin"/>
        </w:r>
        <w:r>
          <w:instrText xml:space="preserve"> PAGEREF _Toc3118 \h </w:instrText>
        </w:r>
        <w:r>
          <w:fldChar w:fldCharType="separate"/>
        </w:r>
        <w:r>
          <w:t>8</w:t>
        </w:r>
        <w:r>
          <w:fldChar w:fldCharType="end"/>
        </w:r>
      </w:hyperlink>
    </w:p>
    <w:p>
      <w:pPr>
        <w:pStyle w:val="TOC2"/>
        <w:tabs>
          <w:tab w:val="right" w:leader="dot" w:pos="8306"/>
        </w:tabs>
      </w:pPr>
      <w:hyperlink w:anchor="_Toc6241" w:history="1">
        <w:r>
          <w:rPr>
            <w:rFonts w:ascii="仿宋" w:eastAsia="仿宋" w:hAnsi="仿宋" w:cs="仿宋" w:hint="eastAsia"/>
            <w:lang w:eastAsia="zh-CN"/>
          </w:rPr>
          <w:t>(二)、成本控制措施</w:t>
        </w:r>
        <w:r>
          <w:tab/>
        </w:r>
        <w:r>
          <w:fldChar w:fldCharType="begin"/>
        </w:r>
        <w:r>
          <w:instrText xml:space="preserve"> PAGEREF _Toc6241 \h </w:instrText>
        </w:r>
        <w:r>
          <w:fldChar w:fldCharType="separate"/>
        </w:r>
        <w:r>
          <w:t>9</w:t>
        </w:r>
        <w:r>
          <w:fldChar w:fldCharType="end"/>
        </w:r>
      </w:hyperlink>
    </w:p>
    <w:p>
      <w:pPr>
        <w:pStyle w:val="TOC1"/>
        <w:tabs>
          <w:tab w:val="right" w:leader="dot" w:pos="8306"/>
        </w:tabs>
      </w:pPr>
      <w:hyperlink w:anchor="_Toc20832" w:history="1">
        <w:r>
          <w:rPr>
            <w:rFonts w:ascii="仿宋" w:eastAsia="仿宋" w:hAnsi="仿宋" w:cs="仿宋" w:hint="eastAsia"/>
            <w:lang w:eastAsia="zh-CN"/>
          </w:rPr>
          <w:t>三、建设风险评估分析</w:t>
        </w:r>
        <w:r>
          <w:tab/>
        </w:r>
        <w:r>
          <w:fldChar w:fldCharType="begin"/>
        </w:r>
        <w:r>
          <w:instrText xml:space="preserve"> PAGEREF _Toc20832 \h </w:instrText>
        </w:r>
        <w:r>
          <w:fldChar w:fldCharType="separate"/>
        </w:r>
        <w:r>
          <w:t>10</w:t>
        </w:r>
        <w:r>
          <w:fldChar w:fldCharType="end"/>
        </w:r>
      </w:hyperlink>
    </w:p>
    <w:p>
      <w:pPr>
        <w:pStyle w:val="TOC2"/>
        <w:tabs>
          <w:tab w:val="right" w:leader="dot" w:pos="8306"/>
        </w:tabs>
      </w:pPr>
      <w:hyperlink w:anchor="_Toc11983" w:history="1">
        <w:r>
          <w:rPr>
            <w:rFonts w:ascii="仿宋" w:eastAsia="仿宋" w:hAnsi="仿宋" w:cs="仿宋" w:hint="eastAsia"/>
            <w:lang w:eastAsia="zh-CN"/>
          </w:rPr>
          <w:t>(一)、政策风险分析</w:t>
        </w:r>
        <w:r>
          <w:tab/>
        </w:r>
        <w:r>
          <w:fldChar w:fldCharType="begin"/>
        </w:r>
        <w:r>
          <w:instrText xml:space="preserve"> PAGEREF _Toc11983 \h </w:instrText>
        </w:r>
        <w:r>
          <w:fldChar w:fldCharType="separate"/>
        </w:r>
        <w:r>
          <w:t>10</w:t>
        </w:r>
        <w:r>
          <w:fldChar w:fldCharType="end"/>
        </w:r>
      </w:hyperlink>
    </w:p>
    <w:p>
      <w:pPr>
        <w:pStyle w:val="TOC2"/>
        <w:tabs>
          <w:tab w:val="right" w:leader="dot" w:pos="8306"/>
        </w:tabs>
      </w:pPr>
      <w:hyperlink w:anchor="_Toc22957" w:history="1">
        <w:r>
          <w:rPr>
            <w:rFonts w:ascii="仿宋" w:eastAsia="仿宋" w:hAnsi="仿宋" w:cs="仿宋" w:hint="eastAsia"/>
            <w:lang w:eastAsia="zh-CN"/>
          </w:rPr>
          <w:t>(二)、社会风险分析</w:t>
        </w:r>
        <w:r>
          <w:tab/>
        </w:r>
        <w:r>
          <w:fldChar w:fldCharType="begin"/>
        </w:r>
        <w:r>
          <w:instrText xml:space="preserve"> PAGEREF _Toc22957 \h </w:instrText>
        </w:r>
        <w:r>
          <w:fldChar w:fldCharType="separate"/>
        </w:r>
        <w:r>
          <w:t>11</w:t>
        </w:r>
        <w:r>
          <w:fldChar w:fldCharType="end"/>
        </w:r>
      </w:hyperlink>
    </w:p>
    <w:p>
      <w:pPr>
        <w:pStyle w:val="TOC2"/>
        <w:tabs>
          <w:tab w:val="right" w:leader="dot" w:pos="8306"/>
        </w:tabs>
      </w:pPr>
      <w:hyperlink w:anchor="_Toc14915" w:history="1">
        <w:r>
          <w:rPr>
            <w:rFonts w:ascii="仿宋" w:eastAsia="仿宋" w:hAnsi="仿宋" w:cs="仿宋" w:hint="eastAsia"/>
            <w:lang w:eastAsia="zh-CN"/>
          </w:rPr>
          <w:t>(三)、市场风险分析</w:t>
        </w:r>
        <w:r>
          <w:tab/>
        </w:r>
        <w:r>
          <w:fldChar w:fldCharType="begin"/>
        </w:r>
        <w:r>
          <w:instrText xml:space="preserve"> PAGEREF _Toc14915 \h </w:instrText>
        </w:r>
        <w:r>
          <w:fldChar w:fldCharType="separate"/>
        </w:r>
        <w:r>
          <w:t>13</w:t>
        </w:r>
        <w:r>
          <w:fldChar w:fldCharType="end"/>
        </w:r>
      </w:hyperlink>
    </w:p>
    <w:p>
      <w:pPr>
        <w:pStyle w:val="TOC2"/>
        <w:tabs>
          <w:tab w:val="right" w:leader="dot" w:pos="8306"/>
        </w:tabs>
      </w:pPr>
      <w:hyperlink w:anchor="_Toc13539" w:history="1">
        <w:r>
          <w:rPr>
            <w:rFonts w:ascii="仿宋" w:eastAsia="仿宋" w:hAnsi="仿宋" w:cs="仿宋" w:hint="eastAsia"/>
            <w:lang w:eastAsia="zh-CN"/>
          </w:rPr>
          <w:t>(四)、资金风险分析</w:t>
        </w:r>
        <w:r>
          <w:tab/>
        </w:r>
        <w:r>
          <w:fldChar w:fldCharType="begin"/>
        </w:r>
        <w:r>
          <w:instrText xml:space="preserve"> PAGEREF _Toc13539 \h </w:instrText>
        </w:r>
        <w:r>
          <w:fldChar w:fldCharType="separate"/>
        </w:r>
        <w:r>
          <w:t>14</w:t>
        </w:r>
        <w:r>
          <w:fldChar w:fldCharType="end"/>
        </w:r>
      </w:hyperlink>
    </w:p>
    <w:p>
      <w:pPr>
        <w:pStyle w:val="TOC2"/>
        <w:tabs>
          <w:tab w:val="right" w:leader="dot" w:pos="8306"/>
        </w:tabs>
      </w:pPr>
      <w:hyperlink w:anchor="_Toc28685" w:history="1">
        <w:r>
          <w:rPr>
            <w:rFonts w:ascii="仿宋" w:eastAsia="仿宋" w:hAnsi="仿宋" w:cs="仿宋" w:hint="eastAsia"/>
            <w:lang w:eastAsia="zh-CN"/>
          </w:rPr>
          <w:t>(五)、技术风险分析</w:t>
        </w:r>
        <w:r>
          <w:tab/>
        </w:r>
        <w:r>
          <w:fldChar w:fldCharType="begin"/>
        </w:r>
        <w:r>
          <w:instrText xml:space="preserve"> PAGEREF _Toc28685 \h </w:instrText>
        </w:r>
        <w:r>
          <w:fldChar w:fldCharType="separate"/>
        </w:r>
        <w:r>
          <w:t>15</w:t>
        </w:r>
        <w:r>
          <w:fldChar w:fldCharType="end"/>
        </w:r>
      </w:hyperlink>
    </w:p>
    <w:p>
      <w:pPr>
        <w:pStyle w:val="TOC2"/>
        <w:tabs>
          <w:tab w:val="right" w:leader="dot" w:pos="8306"/>
        </w:tabs>
      </w:pPr>
      <w:hyperlink w:anchor="_Toc31971" w:history="1">
        <w:r>
          <w:rPr>
            <w:rFonts w:ascii="仿宋" w:eastAsia="仿宋" w:hAnsi="仿宋" w:cs="仿宋" w:hint="eastAsia"/>
            <w:lang w:eastAsia="zh-CN"/>
          </w:rPr>
          <w:t>(六)、财务风险分析</w:t>
        </w:r>
        <w:r>
          <w:tab/>
        </w:r>
        <w:r>
          <w:fldChar w:fldCharType="begin"/>
        </w:r>
        <w:r>
          <w:instrText xml:space="preserve"> PAGEREF _Toc31971 \h </w:instrText>
        </w:r>
        <w:r>
          <w:fldChar w:fldCharType="separate"/>
        </w:r>
        <w:r>
          <w:t>16</w:t>
        </w:r>
        <w:r>
          <w:fldChar w:fldCharType="end"/>
        </w:r>
      </w:hyperlink>
    </w:p>
    <w:p>
      <w:pPr>
        <w:pStyle w:val="TOC2"/>
        <w:tabs>
          <w:tab w:val="right" w:leader="dot" w:pos="8306"/>
        </w:tabs>
      </w:pPr>
      <w:hyperlink w:anchor="_Toc7444" w:history="1">
        <w:r>
          <w:rPr>
            <w:rFonts w:ascii="仿宋" w:eastAsia="仿宋" w:hAnsi="仿宋" w:cs="仿宋" w:hint="eastAsia"/>
            <w:lang w:eastAsia="zh-CN"/>
          </w:rPr>
          <w:t>(七)、管理风险分析</w:t>
        </w:r>
        <w:r>
          <w:tab/>
        </w:r>
        <w:r>
          <w:fldChar w:fldCharType="begin"/>
        </w:r>
        <w:r>
          <w:instrText xml:space="preserve"> PAGEREF _Toc7444 \h </w:instrText>
        </w:r>
        <w:r>
          <w:fldChar w:fldCharType="separate"/>
        </w:r>
        <w:r>
          <w:t>18</w:t>
        </w:r>
        <w:r>
          <w:fldChar w:fldCharType="end"/>
        </w:r>
      </w:hyperlink>
    </w:p>
    <w:p>
      <w:pPr>
        <w:pStyle w:val="TOC2"/>
        <w:tabs>
          <w:tab w:val="right" w:leader="dot" w:pos="8306"/>
        </w:tabs>
      </w:pPr>
      <w:hyperlink w:anchor="_Toc9051" w:history="1">
        <w:r>
          <w:rPr>
            <w:rFonts w:ascii="仿宋" w:eastAsia="仿宋" w:hAnsi="仿宋" w:cs="仿宋" w:hint="eastAsia"/>
            <w:lang w:eastAsia="zh-CN"/>
          </w:rPr>
          <w:t>(八)、其它风险分析</w:t>
        </w:r>
        <w:r>
          <w:tab/>
        </w:r>
        <w:r>
          <w:fldChar w:fldCharType="begin"/>
        </w:r>
        <w:r>
          <w:instrText xml:space="preserve"> PAGEREF _Toc9051 \h </w:instrText>
        </w:r>
        <w:r>
          <w:fldChar w:fldCharType="separate"/>
        </w:r>
        <w:r>
          <w:t>19</w:t>
        </w:r>
        <w:r>
          <w:fldChar w:fldCharType="end"/>
        </w:r>
      </w:hyperlink>
    </w:p>
    <w:p>
      <w:pPr>
        <w:pStyle w:val="TOC2"/>
        <w:tabs>
          <w:tab w:val="right" w:leader="dot" w:pos="8306"/>
        </w:tabs>
      </w:pPr>
      <w:hyperlink w:anchor="_Toc27431" w:history="1">
        <w:r>
          <w:rPr>
            <w:rFonts w:ascii="仿宋" w:eastAsia="仿宋" w:hAnsi="仿宋" w:cs="仿宋" w:hint="eastAsia"/>
            <w:lang w:eastAsia="zh-CN"/>
          </w:rPr>
          <w:t>(九)、社会影响评估</w:t>
        </w:r>
        <w:r>
          <w:tab/>
        </w:r>
        <w:r>
          <w:fldChar w:fldCharType="begin"/>
        </w:r>
        <w:r>
          <w:instrText xml:space="preserve"> PAGEREF _Toc27431 \h </w:instrText>
        </w:r>
        <w:r>
          <w:fldChar w:fldCharType="separate"/>
        </w:r>
        <w:r>
          <w:t>21</w:t>
        </w:r>
        <w:r>
          <w:fldChar w:fldCharType="end"/>
        </w:r>
      </w:hyperlink>
    </w:p>
    <w:p>
      <w:pPr>
        <w:pStyle w:val="TOC1"/>
        <w:tabs>
          <w:tab w:val="right" w:leader="dot" w:pos="8306"/>
        </w:tabs>
      </w:pPr>
      <w:hyperlink w:anchor="_Toc5708" w:history="1">
        <w:r>
          <w:rPr>
            <w:rFonts w:ascii="仿宋" w:eastAsia="仿宋" w:hAnsi="仿宋" w:cs="仿宋" w:hint="eastAsia"/>
            <w:lang w:eastAsia="zh-CN"/>
          </w:rPr>
          <w:t>四、环境和生态影响分析</w:t>
        </w:r>
        <w:r>
          <w:tab/>
        </w:r>
        <w:r>
          <w:fldChar w:fldCharType="begin"/>
        </w:r>
        <w:r>
          <w:instrText xml:space="preserve"> PAGEREF _Toc5708 \h </w:instrText>
        </w:r>
        <w:r>
          <w:fldChar w:fldCharType="separate"/>
        </w:r>
        <w:r>
          <w:t>23</w:t>
        </w:r>
        <w:r>
          <w:fldChar w:fldCharType="end"/>
        </w:r>
      </w:hyperlink>
    </w:p>
    <w:p>
      <w:pPr>
        <w:pStyle w:val="TOC2"/>
        <w:tabs>
          <w:tab w:val="right" w:leader="dot" w:pos="8306"/>
        </w:tabs>
      </w:pPr>
      <w:hyperlink w:anchor="_Toc5613" w:history="1">
        <w:r>
          <w:rPr>
            <w:rFonts w:ascii="仿宋" w:eastAsia="仿宋" w:hAnsi="仿宋" w:cs="仿宋" w:hint="eastAsia"/>
            <w:lang w:eastAsia="zh-CN"/>
          </w:rPr>
          <w:t>(一)、环境和生态现状</w:t>
        </w:r>
        <w:r>
          <w:tab/>
        </w:r>
        <w:r>
          <w:fldChar w:fldCharType="begin"/>
        </w:r>
        <w:r>
          <w:instrText xml:space="preserve"> PAGEREF _Toc5613 \h </w:instrText>
        </w:r>
        <w:r>
          <w:fldChar w:fldCharType="separate"/>
        </w:r>
        <w:r>
          <w:t>23</w:t>
        </w:r>
        <w:r>
          <w:fldChar w:fldCharType="end"/>
        </w:r>
      </w:hyperlink>
    </w:p>
    <w:p>
      <w:pPr>
        <w:pStyle w:val="TOC2"/>
        <w:tabs>
          <w:tab w:val="right" w:leader="dot" w:pos="8306"/>
        </w:tabs>
      </w:pPr>
      <w:hyperlink w:anchor="_Toc14792" w:history="1">
        <w:r>
          <w:rPr>
            <w:rFonts w:ascii="仿宋" w:eastAsia="仿宋" w:hAnsi="仿宋" w:cs="仿宋" w:hint="eastAsia"/>
            <w:lang w:eastAsia="zh-CN"/>
          </w:rPr>
          <w:t>(二)、生态环境影响分析</w:t>
        </w:r>
        <w:r>
          <w:tab/>
        </w:r>
        <w:r>
          <w:fldChar w:fldCharType="begin"/>
        </w:r>
        <w:r>
          <w:instrText xml:space="preserve"> PAGEREF _Toc14792 \h </w:instrText>
        </w:r>
        <w:r>
          <w:fldChar w:fldCharType="separate"/>
        </w:r>
        <w:r>
          <w:t>24</w:t>
        </w:r>
        <w:r>
          <w:fldChar w:fldCharType="end"/>
        </w:r>
      </w:hyperlink>
    </w:p>
    <w:p>
      <w:pPr>
        <w:pStyle w:val="TOC2"/>
        <w:tabs>
          <w:tab w:val="right" w:leader="dot" w:pos="8306"/>
        </w:tabs>
      </w:pPr>
      <w:hyperlink w:anchor="_Toc13359" w:history="1">
        <w:r>
          <w:rPr>
            <w:rFonts w:ascii="仿宋" w:eastAsia="仿宋" w:hAnsi="仿宋" w:cs="仿宋" w:hint="eastAsia"/>
            <w:lang w:eastAsia="zh-CN"/>
          </w:rPr>
          <w:t>(三)、生态环境保护措施</w:t>
        </w:r>
        <w:r>
          <w:tab/>
        </w:r>
        <w:r>
          <w:fldChar w:fldCharType="begin"/>
        </w:r>
        <w:r>
          <w:instrText xml:space="preserve"> PAGEREF _Toc13359 \h </w:instrText>
        </w:r>
        <w:r>
          <w:fldChar w:fldCharType="separate"/>
        </w:r>
        <w:r>
          <w:t>25</w:t>
        </w:r>
        <w:r>
          <w:fldChar w:fldCharType="end"/>
        </w:r>
      </w:hyperlink>
    </w:p>
    <w:p>
      <w:pPr>
        <w:pStyle w:val="TOC2"/>
        <w:tabs>
          <w:tab w:val="right" w:leader="dot" w:pos="8306"/>
        </w:tabs>
      </w:pPr>
      <w:hyperlink w:anchor="_Toc26758" w:history="1">
        <w:r>
          <w:rPr>
            <w:rFonts w:ascii="仿宋" w:eastAsia="仿宋" w:hAnsi="仿宋" w:cs="仿宋" w:hint="eastAsia"/>
            <w:lang w:eastAsia="zh-CN"/>
          </w:rPr>
          <w:t>(四)、地质灾害影响分析</w:t>
        </w:r>
        <w:r>
          <w:tab/>
        </w:r>
        <w:r>
          <w:fldChar w:fldCharType="begin"/>
        </w:r>
        <w:r>
          <w:instrText xml:space="preserve"> PAGEREF _Toc26758 \h </w:instrText>
        </w:r>
        <w:r>
          <w:fldChar w:fldCharType="separate"/>
        </w:r>
        <w:r>
          <w:t>27</w:t>
        </w:r>
        <w:r>
          <w:fldChar w:fldCharType="end"/>
        </w:r>
      </w:hyperlink>
    </w:p>
    <w:p>
      <w:pPr>
        <w:pStyle w:val="TOC2"/>
        <w:tabs>
          <w:tab w:val="right" w:leader="dot" w:pos="8306"/>
        </w:tabs>
      </w:pPr>
      <w:hyperlink w:anchor="_Toc8334" w:history="1">
        <w:r>
          <w:rPr>
            <w:rFonts w:ascii="仿宋" w:eastAsia="仿宋" w:hAnsi="仿宋" w:cs="仿宋" w:hint="eastAsia"/>
            <w:lang w:eastAsia="zh-CN"/>
          </w:rPr>
          <w:t>(五)、特殊环境影响</w:t>
        </w:r>
        <w:r>
          <w:tab/>
        </w:r>
        <w:r>
          <w:fldChar w:fldCharType="begin"/>
        </w:r>
        <w:r>
          <w:instrText xml:space="preserve"> PAGEREF _Toc8334 \h </w:instrText>
        </w:r>
        <w:r>
          <w:fldChar w:fldCharType="separate"/>
        </w:r>
        <w:r>
          <w:t>29</w:t>
        </w:r>
        <w:r>
          <w:fldChar w:fldCharType="end"/>
        </w:r>
      </w:hyperlink>
    </w:p>
    <w:p>
      <w:pPr>
        <w:pStyle w:val="TOC1"/>
        <w:tabs>
          <w:tab w:val="right" w:leader="dot" w:pos="8306"/>
        </w:tabs>
      </w:pPr>
      <w:hyperlink w:anchor="_Toc31299" w:history="1">
        <w:r>
          <w:rPr>
            <w:rFonts w:ascii="仿宋" w:eastAsia="仿宋" w:hAnsi="仿宋" w:cs="仿宋" w:hint="eastAsia"/>
            <w:lang w:eastAsia="zh-CN"/>
          </w:rPr>
          <w:t>五、社会影响分析</w:t>
        </w:r>
        <w:r>
          <w:tab/>
        </w:r>
        <w:r>
          <w:fldChar w:fldCharType="begin"/>
        </w:r>
        <w:r>
          <w:instrText xml:space="preserve"> PAGEREF _Toc31299 \h </w:instrText>
        </w:r>
        <w:r>
          <w:fldChar w:fldCharType="separate"/>
        </w:r>
        <w:r>
          <w:t>30</w:t>
        </w:r>
        <w:r>
          <w:fldChar w:fldCharType="end"/>
        </w:r>
      </w:hyperlink>
    </w:p>
    <w:p>
      <w:pPr>
        <w:pStyle w:val="TOC2"/>
        <w:tabs>
          <w:tab w:val="right" w:leader="dot" w:pos="8306"/>
        </w:tabs>
      </w:pPr>
      <w:hyperlink w:anchor="_Toc9451" w:history="1">
        <w:r>
          <w:rPr>
            <w:rFonts w:ascii="仿宋" w:eastAsia="仿宋" w:hAnsi="仿宋" w:cs="仿宋" w:hint="eastAsia"/>
            <w:lang w:eastAsia="zh-CN"/>
          </w:rPr>
          <w:t>(一)、社会影响效果分析</w:t>
        </w:r>
        <w:r>
          <w:tab/>
        </w:r>
        <w:r>
          <w:fldChar w:fldCharType="begin"/>
        </w:r>
        <w:r>
          <w:instrText xml:space="preserve"> PAGEREF _Toc9451 \h </w:instrText>
        </w:r>
        <w:r>
          <w:fldChar w:fldCharType="separate"/>
        </w:r>
        <w:r>
          <w:t>30</w:t>
        </w:r>
        <w:r>
          <w:fldChar w:fldCharType="end"/>
        </w:r>
      </w:hyperlink>
    </w:p>
    <w:p>
      <w:pPr>
        <w:pStyle w:val="TOC2"/>
        <w:tabs>
          <w:tab w:val="right" w:leader="dot" w:pos="8306"/>
        </w:tabs>
      </w:pPr>
      <w:hyperlink w:anchor="_Toc1549" w:history="1">
        <w:r>
          <w:rPr>
            <w:rFonts w:ascii="仿宋" w:eastAsia="仿宋" w:hAnsi="仿宋" w:cs="仿宋" w:hint="eastAsia"/>
            <w:lang w:eastAsia="zh-CN"/>
          </w:rPr>
          <w:t>(二)、社会适应性分析</w:t>
        </w:r>
        <w:r>
          <w:tab/>
        </w:r>
        <w:r>
          <w:fldChar w:fldCharType="begin"/>
        </w:r>
        <w:r>
          <w:instrText xml:space="preserve"> PAGEREF _Toc1549 \h </w:instrText>
        </w:r>
        <w:r>
          <w:fldChar w:fldCharType="separate"/>
        </w:r>
        <w:r>
          <w:t>33</w:t>
        </w:r>
        <w:r>
          <w:fldChar w:fldCharType="end"/>
        </w:r>
      </w:hyperlink>
    </w:p>
    <w:p>
      <w:pPr>
        <w:pStyle w:val="TOC2"/>
        <w:tabs>
          <w:tab w:val="right" w:leader="dot" w:pos="8306"/>
        </w:tabs>
      </w:pPr>
      <w:hyperlink w:anchor="_Toc26120" w:history="1">
        <w:r>
          <w:rPr>
            <w:rFonts w:ascii="仿宋" w:eastAsia="仿宋" w:hAnsi="仿宋" w:cs="仿宋" w:hint="eastAsia"/>
            <w:lang w:eastAsia="zh-CN"/>
          </w:rPr>
          <w:t>(三)、社会风险及对策分析</w:t>
        </w:r>
        <w:r>
          <w:tab/>
        </w:r>
        <w:r>
          <w:fldChar w:fldCharType="begin"/>
        </w:r>
        <w:r>
          <w:instrText xml:space="preserve"> PAGEREF _Toc26120 \h </w:instrText>
        </w:r>
        <w:r>
          <w:fldChar w:fldCharType="separate"/>
        </w:r>
        <w:r>
          <w:t>34</w:t>
        </w:r>
        <w:r>
          <w:fldChar w:fldCharType="end"/>
        </w:r>
      </w:hyperlink>
    </w:p>
    <w:p>
      <w:pPr>
        <w:pStyle w:val="TOC1"/>
        <w:tabs>
          <w:tab w:val="right" w:leader="dot" w:pos="8306"/>
        </w:tabs>
      </w:pPr>
      <w:hyperlink w:anchor="_Toc2018" w:history="1">
        <w:r>
          <w:rPr>
            <w:rFonts w:ascii="仿宋" w:eastAsia="仿宋" w:hAnsi="仿宋" w:cs="仿宋" w:hint="eastAsia"/>
            <w:lang w:eastAsia="zh-CN"/>
          </w:rPr>
          <w:t>六、项目监理与质量保证</w:t>
        </w:r>
        <w:r>
          <w:tab/>
        </w:r>
        <w:r>
          <w:fldChar w:fldCharType="begin"/>
        </w:r>
        <w:r>
          <w:instrText xml:space="preserve"> PAGEREF _Toc2018 \h </w:instrText>
        </w:r>
        <w:r>
          <w:fldChar w:fldCharType="separate"/>
        </w:r>
        <w:r>
          <w:t>37</w:t>
        </w:r>
        <w:r>
          <w:fldChar w:fldCharType="end"/>
        </w:r>
      </w:hyperlink>
    </w:p>
    <w:p>
      <w:pPr>
        <w:pStyle w:val="TOC2"/>
        <w:tabs>
          <w:tab w:val="right" w:leader="dot" w:pos="8306"/>
        </w:tabs>
      </w:pPr>
      <w:hyperlink w:anchor="_Toc14632" w:history="1">
        <w:r>
          <w:rPr>
            <w:rFonts w:ascii="仿宋" w:eastAsia="仿宋" w:hAnsi="仿宋" w:cs="仿宋" w:hint="eastAsia"/>
            <w:lang w:eastAsia="zh-CN"/>
          </w:rPr>
          <w:t>(一)、监理体系构建</w:t>
        </w:r>
        <w:r>
          <w:tab/>
        </w:r>
        <w:r>
          <w:fldChar w:fldCharType="begin"/>
        </w:r>
        <w:r>
          <w:instrText xml:space="preserve"> PAGEREF _Toc14632 \h </w:instrText>
        </w:r>
        <w:r>
          <w:fldChar w:fldCharType="separate"/>
        </w:r>
        <w:r>
          <w:t>37</w:t>
        </w:r>
        <w:r>
          <w:fldChar w:fldCharType="end"/>
        </w:r>
      </w:hyperlink>
    </w:p>
    <w:p>
      <w:pPr>
        <w:pStyle w:val="TOC2"/>
        <w:tabs>
          <w:tab w:val="right" w:leader="dot" w:pos="8306"/>
        </w:tabs>
      </w:pPr>
      <w:hyperlink w:anchor="_Toc3146" w:history="1">
        <w:r>
          <w:rPr>
            <w:rFonts w:ascii="仿宋" w:eastAsia="仿宋" w:hAnsi="仿宋" w:cs="仿宋" w:hint="eastAsia"/>
            <w:lang w:eastAsia="zh-CN"/>
          </w:rPr>
          <w:t>(二)、质量保证体系实施</w:t>
        </w:r>
        <w:r>
          <w:tab/>
        </w:r>
        <w:r>
          <w:fldChar w:fldCharType="begin"/>
        </w:r>
        <w:r>
          <w:instrText xml:space="preserve"> PAGEREF _Toc3146 \h </w:instrText>
        </w:r>
        <w:r>
          <w:fldChar w:fldCharType="separate"/>
        </w:r>
        <w:r>
          <w:t>38</w:t>
        </w:r>
        <w:r>
          <w:fldChar w:fldCharType="end"/>
        </w:r>
      </w:hyperlink>
    </w:p>
    <w:p>
      <w:pPr>
        <w:pStyle w:val="TOC2"/>
        <w:tabs>
          <w:tab w:val="right" w:leader="dot" w:pos="8306"/>
        </w:tabs>
      </w:pPr>
      <w:hyperlink w:anchor="_Toc7097" w:history="1">
        <w:r>
          <w:rPr>
            <w:rFonts w:ascii="仿宋" w:eastAsia="仿宋" w:hAnsi="仿宋" w:cs="仿宋" w:hint="eastAsia"/>
            <w:lang w:eastAsia="zh-CN"/>
          </w:rPr>
          <w:t>(三)、监理与质量控制流程</w:t>
        </w:r>
        <w:r>
          <w:tab/>
        </w:r>
        <w:r>
          <w:fldChar w:fldCharType="begin"/>
        </w:r>
        <w:r>
          <w:instrText xml:space="preserve"> PAGEREF _Toc7097 \h </w:instrText>
        </w:r>
        <w:r>
          <w:fldChar w:fldCharType="separate"/>
        </w:r>
        <w:r>
          <w:t>39</w:t>
        </w:r>
        <w:r>
          <w:fldChar w:fldCharType="end"/>
        </w:r>
      </w:hyperlink>
    </w:p>
    <w:p>
      <w:pPr>
        <w:pStyle w:val="TOC1"/>
        <w:tabs>
          <w:tab w:val="right" w:leader="dot" w:pos="8306"/>
        </w:tabs>
      </w:pPr>
      <w:hyperlink w:anchor="_Toc23004" w:history="1">
        <w:r>
          <w:rPr>
            <w:rFonts w:ascii="仿宋" w:eastAsia="仿宋" w:hAnsi="仿宋" w:cs="仿宋" w:hint="eastAsia"/>
            <w:lang w:eastAsia="zh-CN"/>
          </w:rPr>
          <w:t>七、安全与应急管理</w:t>
        </w:r>
        <w:r>
          <w:tab/>
        </w:r>
        <w:r>
          <w:fldChar w:fldCharType="begin"/>
        </w:r>
        <w:r>
          <w:instrText xml:space="preserve"> PAGEREF _Toc23004 \h </w:instrText>
        </w:r>
        <w:r>
          <w:fldChar w:fldCharType="separate"/>
        </w:r>
        <w:r>
          <w:t>39</w:t>
        </w:r>
        <w:r>
          <w:fldChar w:fldCharType="end"/>
        </w:r>
      </w:hyperlink>
    </w:p>
    <w:p>
      <w:pPr>
        <w:pStyle w:val="TOC2"/>
        <w:tabs>
          <w:tab w:val="right" w:leader="dot" w:pos="8306"/>
        </w:tabs>
      </w:pPr>
      <w:hyperlink w:anchor="_Toc1360" w:history="1">
        <w:r>
          <w:rPr>
            <w:rFonts w:ascii="仿宋" w:eastAsia="仿宋" w:hAnsi="仿宋" w:cs="仿宋" w:hint="eastAsia"/>
            <w:lang w:eastAsia="zh-CN"/>
          </w:rPr>
          <w:t>(一)、安全生产管理</w:t>
        </w:r>
        <w:r>
          <w:tab/>
        </w:r>
        <w:r>
          <w:fldChar w:fldCharType="begin"/>
        </w:r>
        <w:r>
          <w:instrText xml:space="preserve"> PAGEREF _Toc1360 \h </w:instrText>
        </w:r>
        <w:r>
          <w:fldChar w:fldCharType="separate"/>
        </w:r>
        <w:r>
          <w:t>39</w:t>
        </w:r>
        <w:r>
          <w:fldChar w:fldCharType="end"/>
        </w:r>
      </w:hyperlink>
    </w:p>
    <w:p>
      <w:pPr>
        <w:pStyle w:val="TOC2"/>
        <w:tabs>
          <w:tab w:val="right" w:leader="dot" w:pos="8306"/>
        </w:tabs>
      </w:pPr>
      <w:hyperlink w:anchor="_Toc4044" w:history="1">
        <w:r>
          <w:rPr>
            <w:rFonts w:ascii="仿宋" w:eastAsia="仿宋" w:hAnsi="仿宋" w:cs="仿宋" w:hint="eastAsia"/>
            <w:lang w:eastAsia="zh-CN"/>
          </w:rPr>
          <w:t>(二)、应急预案与响应</w:t>
        </w:r>
        <w:r>
          <w:tab/>
        </w:r>
        <w:r>
          <w:fldChar w:fldCharType="begin"/>
        </w:r>
        <w:r>
          <w:instrText xml:space="preserve"> PAGEREF _Toc4044 \h </w:instrText>
        </w:r>
        <w:r>
          <w:fldChar w:fldCharType="separate"/>
        </w:r>
        <w:r>
          <w:t>41</w:t>
        </w:r>
        <w:r>
          <w:fldChar w:fldCharType="end"/>
        </w:r>
      </w:hyperlink>
    </w:p>
    <w:p>
      <w:pPr>
        <w:pStyle w:val="TOC1"/>
        <w:tabs>
          <w:tab w:val="right" w:leader="dot" w:pos="8306"/>
        </w:tabs>
      </w:pPr>
      <w:hyperlink w:anchor="_Toc20093" w:history="1">
        <w:r>
          <w:rPr>
            <w:rFonts w:ascii="仿宋" w:eastAsia="仿宋" w:hAnsi="仿宋" w:cs="仿宋" w:hint="eastAsia"/>
            <w:lang w:eastAsia="zh-CN"/>
          </w:rPr>
          <w:t>八、经济效益与社会效益优化</w:t>
        </w:r>
        <w:r>
          <w:tab/>
        </w:r>
        <w:r>
          <w:fldChar w:fldCharType="begin"/>
        </w:r>
        <w:r>
          <w:instrText xml:space="preserve"> PAGEREF _Toc20093 \h </w:instrText>
        </w:r>
        <w:r>
          <w:fldChar w:fldCharType="separate"/>
        </w:r>
        <w:r>
          <w:t>43</w:t>
        </w:r>
        <w:r>
          <w:fldChar w:fldCharType="end"/>
        </w:r>
      </w:hyperlink>
    </w:p>
    <w:p>
      <w:pPr>
        <w:pStyle w:val="TOC2"/>
        <w:tabs>
          <w:tab w:val="right" w:leader="dot" w:pos="8306"/>
        </w:tabs>
      </w:pPr>
      <w:hyperlink w:anchor="_Toc10733" w:history="1">
        <w:r>
          <w:rPr>
            <w:rFonts w:ascii="仿宋" w:eastAsia="仿宋" w:hAnsi="仿宋" w:cs="仿宋" w:hint="eastAsia"/>
            <w:lang w:eastAsia="zh-CN"/>
          </w:rPr>
          <w:t>(一)、经济效益提升策略</w:t>
        </w:r>
        <w:r>
          <w:tab/>
        </w:r>
        <w:r>
          <w:fldChar w:fldCharType="begin"/>
        </w:r>
        <w:r>
          <w:instrText xml:space="preserve"> PAGEREF _Toc10733 \h </w:instrText>
        </w:r>
        <w:r>
          <w:fldChar w:fldCharType="separate"/>
        </w:r>
        <w:r>
          <w:t>43</w:t>
        </w:r>
        <w:r>
          <w:fldChar w:fldCharType="end"/>
        </w:r>
      </w:hyperlink>
    </w:p>
    <w:p>
      <w:pPr>
        <w:pStyle w:val="TOC2"/>
        <w:tabs>
          <w:tab w:val="right" w:leader="dot" w:pos="8306"/>
        </w:tabs>
      </w:pPr>
      <w:hyperlink w:anchor="_Toc31551" w:history="1">
        <w:r>
          <w:rPr>
            <w:rFonts w:ascii="仿宋" w:eastAsia="仿宋" w:hAnsi="仿宋" w:cs="仿宋" w:hint="eastAsia"/>
            <w:lang w:eastAsia="zh-CN"/>
          </w:rPr>
          <w:t>(二)、社会效益增强方案</w:t>
        </w:r>
        <w:r>
          <w:tab/>
        </w:r>
        <w:r>
          <w:fldChar w:fldCharType="begin"/>
        </w:r>
        <w:r>
          <w:instrText xml:space="preserve"> PAGEREF _Toc31551 \h </w:instrText>
        </w:r>
        <w:r>
          <w:fldChar w:fldCharType="separate"/>
        </w:r>
        <w:r>
          <w:t>44</w:t>
        </w:r>
        <w:r>
          <w:fldChar w:fldCharType="end"/>
        </w:r>
      </w:hyperlink>
    </w:p>
    <w:p>
      <w:pPr>
        <w:pStyle w:val="TOC1"/>
        <w:tabs>
          <w:tab w:val="right" w:leader="dot" w:pos="8306"/>
        </w:tabs>
      </w:pPr>
      <w:hyperlink w:anchor="_Toc7637" w:history="1">
        <w:r>
          <w:rPr>
            <w:rFonts w:ascii="仿宋" w:eastAsia="仿宋" w:hAnsi="仿宋" w:cs="仿宋" w:hint="eastAsia"/>
            <w:lang w:eastAsia="zh-CN"/>
          </w:rPr>
          <w:t>九、项目变更管理</w:t>
        </w:r>
        <w:r>
          <w:tab/>
        </w:r>
        <w:r>
          <w:fldChar w:fldCharType="begin"/>
        </w:r>
        <w:r>
          <w:instrText xml:space="preserve"> PAGEREF _Toc7637 \h </w:instrText>
        </w:r>
        <w:r>
          <w:fldChar w:fldCharType="separate"/>
        </w:r>
        <w:r>
          <w:t>45</w:t>
        </w:r>
        <w:r>
          <w:fldChar w:fldCharType="end"/>
        </w:r>
      </w:hyperlink>
    </w:p>
    <w:p>
      <w:pPr>
        <w:pStyle w:val="TOC2"/>
        <w:tabs>
          <w:tab w:val="right" w:leader="dot" w:pos="8306"/>
        </w:tabs>
      </w:pPr>
      <w:hyperlink w:anchor="_Toc28195" w:history="1">
        <w:r>
          <w:rPr>
            <w:rFonts w:ascii="仿宋" w:eastAsia="仿宋" w:hAnsi="仿宋" w:cs="仿宋" w:hint="eastAsia"/>
            <w:lang w:eastAsia="zh-CN"/>
          </w:rPr>
          <w:t>(一)、变更控制流程</w:t>
        </w:r>
        <w:r>
          <w:tab/>
        </w:r>
        <w:r>
          <w:fldChar w:fldCharType="begin"/>
        </w:r>
        <w:r>
          <w:instrText xml:space="preserve"> PAGEREF _Toc28195 \h </w:instrText>
        </w:r>
        <w:r>
          <w:fldChar w:fldCharType="separate"/>
        </w:r>
        <w:r>
          <w:t>45</w:t>
        </w:r>
        <w:r>
          <w:fldChar w:fldCharType="end"/>
        </w:r>
      </w:hyperlink>
    </w:p>
    <w:p>
      <w:pPr>
        <w:pStyle w:val="TOC2"/>
        <w:tabs>
          <w:tab w:val="right" w:leader="dot" w:pos="8306"/>
        </w:tabs>
      </w:pPr>
      <w:hyperlink w:anchor="_Toc8700" w:history="1">
        <w:r>
          <w:rPr>
            <w:rFonts w:ascii="仿宋" w:eastAsia="仿宋" w:hAnsi="仿宋" w:cs="仿宋" w:hint="eastAsia"/>
            <w:lang w:eastAsia="zh-CN"/>
          </w:rPr>
          <w:t>(二)、影响评估与处理</w:t>
        </w:r>
        <w:r>
          <w:tab/>
        </w:r>
        <w:r>
          <w:fldChar w:fldCharType="begin"/>
        </w:r>
        <w:r>
          <w:instrText xml:space="preserve"> PAGEREF _Toc8700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1" w:history="1">
        <w:r>
          <w:rPr>
            <w:rFonts w:ascii="仿宋" w:eastAsia="仿宋" w:hAnsi="仿宋" w:cs="仿宋" w:hint="eastAsia"/>
            <w:lang w:eastAsia="zh-CN"/>
          </w:rPr>
          <w:t>(三)、变更记录与追踪</w:t>
        </w:r>
        <w:r>
          <w:tab/>
        </w:r>
        <w:r>
          <w:fldChar w:fldCharType="begin"/>
        </w:r>
        <w:r>
          <w:instrText xml:space="preserve"> PAGEREF _Toc29011 \h </w:instrText>
        </w:r>
        <w:r>
          <w:fldChar w:fldCharType="separate"/>
        </w:r>
        <w:r>
          <w:t>47</w:t>
        </w:r>
        <w:r>
          <w:fldChar w:fldCharType="end"/>
        </w:r>
      </w:hyperlink>
    </w:p>
    <w:p>
      <w:pPr>
        <w:pStyle w:val="TOC2"/>
        <w:tabs>
          <w:tab w:val="right" w:leader="dot" w:pos="8306"/>
        </w:tabs>
      </w:pPr>
      <w:hyperlink w:anchor="_Toc30488" w:history="1">
        <w:r>
          <w:rPr>
            <w:rFonts w:ascii="仿宋" w:eastAsia="仿宋" w:hAnsi="仿宋" w:cs="仿宋" w:hint="eastAsia"/>
            <w:lang w:eastAsia="zh-CN"/>
          </w:rPr>
          <w:t>(四)、变更管理策略</w:t>
        </w:r>
        <w:r>
          <w:tab/>
        </w:r>
        <w:r>
          <w:fldChar w:fldCharType="begin"/>
        </w:r>
        <w:r>
          <w:instrText xml:space="preserve"> PAGEREF _Toc30488 \h </w:instrText>
        </w:r>
        <w:r>
          <w:fldChar w:fldCharType="separate"/>
        </w:r>
        <w:r>
          <w:t>49</w:t>
        </w:r>
        <w:r>
          <w:fldChar w:fldCharType="end"/>
        </w:r>
      </w:hyperlink>
    </w:p>
    <w:p>
      <w:pPr>
        <w:pStyle w:val="TOC1"/>
        <w:tabs>
          <w:tab w:val="right" w:leader="dot" w:pos="8306"/>
        </w:tabs>
      </w:pPr>
      <w:hyperlink w:anchor="_Toc11550" w:history="1">
        <w:r>
          <w:rPr>
            <w:rFonts w:ascii="仿宋" w:eastAsia="仿宋" w:hAnsi="仿宋" w:cs="仿宋" w:hint="eastAsia"/>
            <w:lang w:eastAsia="zh-CN"/>
          </w:rPr>
          <w:t>十、技术创新与产业升级</w:t>
        </w:r>
        <w:r>
          <w:tab/>
        </w:r>
        <w:r>
          <w:fldChar w:fldCharType="begin"/>
        </w:r>
        <w:r>
          <w:instrText xml:space="preserve"> PAGEREF _Toc11550 \h </w:instrText>
        </w:r>
        <w:r>
          <w:fldChar w:fldCharType="separate"/>
        </w:r>
        <w:r>
          <w:t>50</w:t>
        </w:r>
        <w:r>
          <w:fldChar w:fldCharType="end"/>
        </w:r>
      </w:hyperlink>
    </w:p>
    <w:p>
      <w:pPr>
        <w:pStyle w:val="TOC2"/>
        <w:tabs>
          <w:tab w:val="right" w:leader="dot" w:pos="8306"/>
        </w:tabs>
      </w:pPr>
      <w:hyperlink w:anchor="_Toc3324" w:history="1">
        <w:r>
          <w:rPr>
            <w:rFonts w:ascii="仿宋" w:eastAsia="仿宋" w:hAnsi="仿宋" w:cs="仿宋" w:hint="eastAsia"/>
            <w:lang w:eastAsia="zh-CN"/>
          </w:rPr>
          <w:t>(一)、技术创新方向与目标</w:t>
        </w:r>
        <w:r>
          <w:tab/>
        </w:r>
        <w:r>
          <w:fldChar w:fldCharType="begin"/>
        </w:r>
        <w:r>
          <w:instrText xml:space="preserve"> PAGEREF _Toc3324 \h </w:instrText>
        </w:r>
        <w:r>
          <w:fldChar w:fldCharType="separate"/>
        </w:r>
        <w:r>
          <w:t>50</w:t>
        </w:r>
        <w:r>
          <w:fldChar w:fldCharType="end"/>
        </w:r>
      </w:hyperlink>
    </w:p>
    <w:p>
      <w:pPr>
        <w:pStyle w:val="TOC2"/>
        <w:tabs>
          <w:tab w:val="right" w:leader="dot" w:pos="8306"/>
        </w:tabs>
      </w:pPr>
      <w:hyperlink w:anchor="_Toc8130" w:history="1">
        <w:r>
          <w:rPr>
            <w:rFonts w:ascii="仿宋" w:eastAsia="仿宋" w:hAnsi="仿宋" w:cs="仿宋" w:hint="eastAsia"/>
            <w:lang w:eastAsia="zh-CN"/>
          </w:rPr>
          <w:t>(二)、产业升级路径与措施</w:t>
        </w:r>
        <w:r>
          <w:tab/>
        </w:r>
        <w:r>
          <w:fldChar w:fldCharType="begin"/>
        </w:r>
        <w:r>
          <w:instrText xml:space="preserve"> PAGEREF _Toc8130 \h </w:instrText>
        </w:r>
        <w:r>
          <w:fldChar w:fldCharType="separate"/>
        </w:r>
        <w:r>
          <w:t>52</w:t>
        </w:r>
        <w:r>
          <w:fldChar w:fldCharType="end"/>
        </w:r>
      </w:hyperlink>
    </w:p>
    <w:p>
      <w:pPr>
        <w:pStyle w:val="TOC1"/>
        <w:tabs>
          <w:tab w:val="right" w:leader="dot" w:pos="8306"/>
        </w:tabs>
      </w:pPr>
      <w:hyperlink w:anchor="_Toc26561" w:history="1">
        <w:r>
          <w:rPr>
            <w:rFonts w:ascii="仿宋" w:eastAsia="仿宋" w:hAnsi="仿宋" w:cs="仿宋" w:hint="eastAsia"/>
            <w:lang w:eastAsia="zh-CN"/>
          </w:rPr>
          <w:t>十一、土地利用与规划方案</w:t>
        </w:r>
        <w:r>
          <w:tab/>
        </w:r>
        <w:r>
          <w:fldChar w:fldCharType="begin"/>
        </w:r>
        <w:r>
          <w:instrText xml:space="preserve"> PAGEREF _Toc26561 \h </w:instrText>
        </w:r>
        <w:r>
          <w:fldChar w:fldCharType="separate"/>
        </w:r>
        <w:r>
          <w:t>53</w:t>
        </w:r>
        <w:r>
          <w:fldChar w:fldCharType="end"/>
        </w:r>
      </w:hyperlink>
    </w:p>
    <w:p>
      <w:pPr>
        <w:pStyle w:val="TOC2"/>
        <w:tabs>
          <w:tab w:val="right" w:leader="dot" w:pos="8306"/>
        </w:tabs>
      </w:pPr>
      <w:hyperlink w:anchor="_Toc2173" w:history="1">
        <w:r>
          <w:rPr>
            <w:rFonts w:ascii="仿宋" w:eastAsia="仿宋" w:hAnsi="仿宋" w:cs="仿宋" w:hint="eastAsia"/>
            <w:lang w:eastAsia="zh-CN"/>
          </w:rPr>
          <w:t>(一)、项目用地情况分析</w:t>
        </w:r>
        <w:r>
          <w:tab/>
        </w:r>
        <w:r>
          <w:fldChar w:fldCharType="begin"/>
        </w:r>
        <w:r>
          <w:instrText xml:space="preserve"> PAGEREF _Toc2173 \h </w:instrText>
        </w:r>
        <w:r>
          <w:fldChar w:fldCharType="separate"/>
        </w:r>
        <w:r>
          <w:t>53</w:t>
        </w:r>
        <w:r>
          <w:fldChar w:fldCharType="end"/>
        </w:r>
      </w:hyperlink>
    </w:p>
    <w:p>
      <w:pPr>
        <w:pStyle w:val="TOC2"/>
        <w:tabs>
          <w:tab w:val="right" w:leader="dot" w:pos="8306"/>
        </w:tabs>
      </w:pPr>
      <w:hyperlink w:anchor="_Toc3856" w:history="1">
        <w:r>
          <w:rPr>
            <w:rFonts w:ascii="仿宋" w:eastAsia="仿宋" w:hAnsi="仿宋" w:cs="仿宋" w:hint="eastAsia"/>
            <w:lang w:eastAsia="zh-CN"/>
          </w:rPr>
          <w:t>(二)、土地利用规划方案</w:t>
        </w:r>
        <w:r>
          <w:tab/>
        </w:r>
        <w:r>
          <w:fldChar w:fldCharType="begin"/>
        </w:r>
        <w:r>
          <w:instrText xml:space="preserve"> PAGEREF _Toc3856 \h </w:instrText>
        </w:r>
        <w:r>
          <w:fldChar w:fldCharType="separate"/>
        </w:r>
        <w:r>
          <w:t>54</w:t>
        </w:r>
        <w:r>
          <w:fldChar w:fldCharType="end"/>
        </w:r>
      </w:hyperlink>
    </w:p>
    <w:p>
      <w:pPr>
        <w:pStyle w:val="TOC1"/>
        <w:tabs>
          <w:tab w:val="right" w:leader="dot" w:pos="8306"/>
        </w:tabs>
      </w:pPr>
      <w:hyperlink w:anchor="_Toc2097" w:history="1">
        <w:r>
          <w:rPr>
            <w:rFonts w:ascii="仿宋" w:eastAsia="仿宋" w:hAnsi="仿宋" w:cs="仿宋" w:hint="eastAsia"/>
            <w:lang w:eastAsia="zh-CN"/>
          </w:rPr>
          <w:t>十二、项目质量与标准</w:t>
        </w:r>
        <w:r>
          <w:tab/>
        </w:r>
        <w:r>
          <w:fldChar w:fldCharType="begin"/>
        </w:r>
        <w:r>
          <w:instrText xml:space="preserve"> PAGEREF _Toc2097 \h </w:instrText>
        </w:r>
        <w:r>
          <w:fldChar w:fldCharType="separate"/>
        </w:r>
        <w:r>
          <w:t>55</w:t>
        </w:r>
        <w:r>
          <w:fldChar w:fldCharType="end"/>
        </w:r>
      </w:hyperlink>
    </w:p>
    <w:p>
      <w:pPr>
        <w:pStyle w:val="TOC2"/>
        <w:tabs>
          <w:tab w:val="right" w:leader="dot" w:pos="8306"/>
        </w:tabs>
      </w:pPr>
      <w:hyperlink w:anchor="_Toc24758" w:history="1">
        <w:r>
          <w:rPr>
            <w:rFonts w:ascii="仿宋" w:eastAsia="仿宋" w:hAnsi="仿宋" w:cs="仿宋" w:hint="eastAsia"/>
            <w:lang w:eastAsia="zh-CN"/>
          </w:rPr>
          <w:t>(一)、质量保障体系</w:t>
        </w:r>
        <w:r>
          <w:tab/>
        </w:r>
        <w:r>
          <w:fldChar w:fldCharType="begin"/>
        </w:r>
        <w:r>
          <w:instrText xml:space="preserve"> PAGEREF _Toc24758 \h </w:instrText>
        </w:r>
        <w:r>
          <w:fldChar w:fldCharType="separate"/>
        </w:r>
        <w:r>
          <w:t>55</w:t>
        </w:r>
        <w:r>
          <w:fldChar w:fldCharType="end"/>
        </w:r>
      </w:hyperlink>
    </w:p>
    <w:p>
      <w:pPr>
        <w:pStyle w:val="TOC2"/>
        <w:tabs>
          <w:tab w:val="right" w:leader="dot" w:pos="8306"/>
        </w:tabs>
      </w:pPr>
      <w:hyperlink w:anchor="_Toc3102" w:history="1">
        <w:r>
          <w:rPr>
            <w:rFonts w:ascii="仿宋" w:eastAsia="仿宋" w:hAnsi="仿宋" w:cs="仿宋" w:hint="eastAsia"/>
            <w:lang w:eastAsia="zh-CN"/>
          </w:rPr>
          <w:t>(二)、标准化作业流程</w:t>
        </w:r>
        <w:r>
          <w:tab/>
        </w:r>
        <w:r>
          <w:fldChar w:fldCharType="begin"/>
        </w:r>
        <w:r>
          <w:instrText xml:space="preserve"> PAGEREF _Toc3102 \h </w:instrText>
        </w:r>
        <w:r>
          <w:fldChar w:fldCharType="separate"/>
        </w:r>
        <w:r>
          <w:t>57</w:t>
        </w:r>
        <w:r>
          <w:fldChar w:fldCharType="end"/>
        </w:r>
      </w:hyperlink>
    </w:p>
    <w:p>
      <w:pPr>
        <w:pStyle w:val="TOC2"/>
        <w:tabs>
          <w:tab w:val="right" w:leader="dot" w:pos="8306"/>
        </w:tabs>
      </w:pPr>
      <w:hyperlink w:anchor="_Toc10482" w:history="1">
        <w:r>
          <w:rPr>
            <w:rFonts w:ascii="仿宋" w:eastAsia="仿宋" w:hAnsi="仿宋" w:cs="仿宋" w:hint="eastAsia"/>
            <w:lang w:eastAsia="zh-CN"/>
          </w:rPr>
          <w:t>(三)、质量监控与评估</w:t>
        </w:r>
        <w:r>
          <w:tab/>
        </w:r>
        <w:r>
          <w:fldChar w:fldCharType="begin"/>
        </w:r>
        <w:r>
          <w:instrText xml:space="preserve"> PAGEREF _Toc10482 \h </w:instrText>
        </w:r>
        <w:r>
          <w:fldChar w:fldCharType="separate"/>
        </w:r>
        <w:r>
          <w:t>58</w:t>
        </w:r>
        <w:r>
          <w:fldChar w:fldCharType="end"/>
        </w:r>
      </w:hyperlink>
    </w:p>
    <w:p>
      <w:pPr>
        <w:pStyle w:val="TOC2"/>
        <w:tabs>
          <w:tab w:val="right" w:leader="dot" w:pos="8306"/>
        </w:tabs>
      </w:pPr>
      <w:hyperlink w:anchor="_Toc31618" w:history="1">
        <w:r>
          <w:rPr>
            <w:rFonts w:ascii="仿宋" w:eastAsia="仿宋" w:hAnsi="仿宋" w:cs="仿宋" w:hint="eastAsia"/>
            <w:lang w:eastAsia="zh-CN"/>
          </w:rPr>
          <w:t>(四)、质量改进计划</w:t>
        </w:r>
        <w:r>
          <w:tab/>
        </w:r>
        <w:r>
          <w:fldChar w:fldCharType="begin"/>
        </w:r>
        <w:r>
          <w:instrText xml:space="preserve"> PAGEREF _Toc31618 \h </w:instrText>
        </w:r>
        <w:r>
          <w:fldChar w:fldCharType="separate"/>
        </w:r>
        <w:r>
          <w:t>59</w:t>
        </w:r>
        <w:r>
          <w:fldChar w:fldCharType="end"/>
        </w:r>
      </w:hyperlink>
    </w:p>
    <w:p>
      <w:pPr>
        <w:pStyle w:val="TOC1"/>
        <w:tabs>
          <w:tab w:val="right" w:leader="dot" w:pos="8306"/>
        </w:tabs>
      </w:pPr>
      <w:hyperlink w:anchor="_Toc13852" w:history="1">
        <w:r>
          <w:rPr>
            <w:rFonts w:ascii="仿宋" w:eastAsia="仿宋" w:hAnsi="仿宋" w:cs="仿宋" w:hint="eastAsia"/>
            <w:lang w:eastAsia="zh-CN"/>
          </w:rPr>
          <w:t>十三、知识产权管理与保护</w:t>
        </w:r>
        <w:r>
          <w:tab/>
        </w:r>
        <w:r>
          <w:fldChar w:fldCharType="begin"/>
        </w:r>
        <w:r>
          <w:instrText xml:space="preserve"> PAGEREF _Toc13852 \h </w:instrText>
        </w:r>
        <w:r>
          <w:fldChar w:fldCharType="separate"/>
        </w:r>
        <w:r>
          <w:t>61</w:t>
        </w:r>
        <w:r>
          <w:fldChar w:fldCharType="end"/>
        </w:r>
      </w:hyperlink>
    </w:p>
    <w:p>
      <w:pPr>
        <w:pStyle w:val="TOC2"/>
        <w:tabs>
          <w:tab w:val="right" w:leader="dot" w:pos="8306"/>
        </w:tabs>
      </w:pPr>
      <w:hyperlink w:anchor="_Toc10014" w:history="1">
        <w:r>
          <w:rPr>
            <w:rFonts w:ascii="仿宋" w:eastAsia="仿宋" w:hAnsi="仿宋" w:cs="仿宋" w:hint="eastAsia"/>
            <w:lang w:eastAsia="zh-CN"/>
          </w:rPr>
          <w:t>(一)、知识产权管理体系建设</w:t>
        </w:r>
        <w:r>
          <w:tab/>
        </w:r>
        <w:r>
          <w:fldChar w:fldCharType="begin"/>
        </w:r>
        <w:r>
          <w:instrText xml:space="preserve"> PAGEREF _Toc10014 \h </w:instrText>
        </w:r>
        <w:r>
          <w:fldChar w:fldCharType="separate"/>
        </w:r>
        <w:r>
          <w:t>61</w:t>
        </w:r>
        <w:r>
          <w:fldChar w:fldCharType="end"/>
        </w:r>
      </w:hyperlink>
    </w:p>
    <w:p>
      <w:pPr>
        <w:pStyle w:val="TOC2"/>
        <w:tabs>
          <w:tab w:val="right" w:leader="dot" w:pos="8306"/>
        </w:tabs>
      </w:pPr>
      <w:hyperlink w:anchor="_Toc2709" w:history="1">
        <w:r>
          <w:rPr>
            <w:rFonts w:ascii="仿宋" w:eastAsia="仿宋" w:hAnsi="仿宋" w:cs="仿宋" w:hint="eastAsia"/>
            <w:lang w:eastAsia="zh-CN"/>
          </w:rPr>
          <w:t>(二)、知识产权保护措施</w:t>
        </w:r>
        <w:r>
          <w:tab/>
        </w:r>
        <w:r>
          <w:fldChar w:fldCharType="begin"/>
        </w:r>
        <w:r>
          <w:instrText xml:space="preserve"> PAGEREF _Toc2709 \h </w:instrText>
        </w:r>
        <w:r>
          <w:fldChar w:fldCharType="separate"/>
        </w:r>
        <w:r>
          <w:t>61</w:t>
        </w:r>
        <w:r>
          <w:fldChar w:fldCharType="end"/>
        </w:r>
      </w:hyperlink>
    </w:p>
    <w:p>
      <w:pPr>
        <w:pStyle w:val="TOC1"/>
        <w:tabs>
          <w:tab w:val="right" w:leader="dot" w:pos="8306"/>
        </w:tabs>
      </w:pPr>
      <w:hyperlink w:anchor="_Toc12781" w:history="1">
        <w:r>
          <w:rPr>
            <w:rFonts w:ascii="仿宋" w:eastAsia="仿宋" w:hAnsi="仿宋" w:cs="仿宋" w:hint="eastAsia"/>
            <w:lang w:eastAsia="zh-CN"/>
          </w:rPr>
          <w:t>十四、企业合规与伦理</w:t>
        </w:r>
        <w:r>
          <w:tab/>
        </w:r>
        <w:r>
          <w:fldChar w:fldCharType="begin"/>
        </w:r>
        <w:r>
          <w:instrText xml:space="preserve"> PAGEREF _Toc12781 \h </w:instrText>
        </w:r>
        <w:r>
          <w:fldChar w:fldCharType="separate"/>
        </w:r>
        <w:r>
          <w:t>63</w:t>
        </w:r>
        <w:r>
          <w:fldChar w:fldCharType="end"/>
        </w:r>
      </w:hyperlink>
    </w:p>
    <w:p>
      <w:pPr>
        <w:pStyle w:val="TOC2"/>
        <w:tabs>
          <w:tab w:val="right" w:leader="dot" w:pos="8306"/>
        </w:tabs>
      </w:pPr>
      <w:hyperlink w:anchor="_Toc9363" w:history="1">
        <w:r>
          <w:rPr>
            <w:rFonts w:ascii="仿宋" w:eastAsia="仿宋" w:hAnsi="仿宋" w:cs="仿宋" w:hint="eastAsia"/>
            <w:lang w:eastAsia="zh-CN"/>
          </w:rPr>
          <w:t>(一)、合规政策与程序</w:t>
        </w:r>
        <w:r>
          <w:tab/>
        </w:r>
        <w:r>
          <w:fldChar w:fldCharType="begin"/>
        </w:r>
        <w:r>
          <w:instrText xml:space="preserve"> PAGEREF _Toc9363 \h </w:instrText>
        </w:r>
        <w:r>
          <w:fldChar w:fldCharType="separate"/>
        </w:r>
        <w:r>
          <w:t>63</w:t>
        </w:r>
        <w:r>
          <w:fldChar w:fldCharType="end"/>
        </w:r>
      </w:hyperlink>
    </w:p>
    <w:p>
      <w:pPr>
        <w:pStyle w:val="TOC2"/>
        <w:tabs>
          <w:tab w:val="right" w:leader="dot" w:pos="8306"/>
        </w:tabs>
      </w:pPr>
      <w:hyperlink w:anchor="_Toc30985" w:history="1">
        <w:r>
          <w:rPr>
            <w:rFonts w:ascii="仿宋" w:eastAsia="仿宋" w:hAnsi="仿宋" w:cs="仿宋" w:hint="eastAsia"/>
            <w:lang w:eastAsia="zh-CN"/>
          </w:rPr>
          <w:t>(二)、伦理规范与培训</w:t>
        </w:r>
        <w:r>
          <w:tab/>
        </w:r>
        <w:r>
          <w:fldChar w:fldCharType="begin"/>
        </w:r>
        <w:r>
          <w:instrText xml:space="preserve"> PAGEREF _Toc30985 \h </w:instrText>
        </w:r>
        <w:r>
          <w:fldChar w:fldCharType="separate"/>
        </w:r>
        <w:r>
          <w:t>64</w:t>
        </w:r>
        <w:r>
          <w:fldChar w:fldCharType="end"/>
        </w:r>
      </w:hyperlink>
    </w:p>
    <w:p>
      <w:pPr>
        <w:pStyle w:val="TOC2"/>
        <w:tabs>
          <w:tab w:val="right" w:leader="dot" w:pos="8306"/>
        </w:tabs>
      </w:pPr>
      <w:hyperlink w:anchor="_Toc10578" w:history="1">
        <w:r>
          <w:rPr>
            <w:rFonts w:ascii="仿宋" w:eastAsia="仿宋" w:hAnsi="仿宋" w:cs="仿宋" w:hint="eastAsia"/>
            <w:lang w:eastAsia="zh-CN"/>
          </w:rPr>
          <w:t>(三)、合规风险评估</w:t>
        </w:r>
        <w:r>
          <w:tab/>
        </w:r>
        <w:r>
          <w:fldChar w:fldCharType="begin"/>
        </w:r>
        <w:r>
          <w:instrText xml:space="preserve"> PAGEREF _Toc10578 \h </w:instrText>
        </w:r>
        <w:r>
          <w:fldChar w:fldCharType="separate"/>
        </w:r>
        <w:r>
          <w:t>65</w:t>
        </w:r>
        <w:r>
          <w:fldChar w:fldCharType="end"/>
        </w:r>
      </w:hyperlink>
    </w:p>
    <w:p>
      <w:pPr>
        <w:pStyle w:val="TOC2"/>
        <w:tabs>
          <w:tab w:val="right" w:leader="dot" w:pos="8306"/>
        </w:tabs>
      </w:pPr>
      <w:hyperlink w:anchor="_Toc4841" w:history="1">
        <w:r>
          <w:rPr>
            <w:rFonts w:ascii="仿宋" w:eastAsia="仿宋" w:hAnsi="仿宋" w:cs="仿宋" w:hint="eastAsia"/>
            <w:lang w:eastAsia="zh-CN"/>
          </w:rPr>
          <w:t>(四)、合规监督与执行</w:t>
        </w:r>
        <w:r>
          <w:tab/>
        </w:r>
        <w:r>
          <w:fldChar w:fldCharType="begin"/>
        </w:r>
        <w:r>
          <w:instrText xml:space="preserve"> PAGEREF _Toc4841 \h </w:instrText>
        </w:r>
        <w:r>
          <w:fldChar w:fldCharType="separate"/>
        </w:r>
        <w:r>
          <w:t>67</w:t>
        </w:r>
        <w:r>
          <w:fldChar w:fldCharType="end"/>
        </w:r>
      </w:hyperlink>
    </w:p>
    <w:p>
      <w:pPr>
        <w:pStyle w:val="TOC1"/>
        <w:tabs>
          <w:tab w:val="right" w:leader="dot" w:pos="8306"/>
        </w:tabs>
      </w:pPr>
      <w:hyperlink w:anchor="_Toc7294" w:history="1">
        <w:r>
          <w:rPr>
            <w:rFonts w:ascii="仿宋" w:eastAsia="仿宋" w:hAnsi="仿宋" w:cs="仿宋" w:hint="eastAsia"/>
            <w:lang w:eastAsia="zh-CN"/>
          </w:rPr>
          <w:t>十五、法律法规与政策遵循</w:t>
        </w:r>
        <w:r>
          <w:tab/>
        </w:r>
        <w:r>
          <w:fldChar w:fldCharType="begin"/>
        </w:r>
        <w:r>
          <w:instrText xml:space="preserve"> PAGEREF _Toc7294 \h </w:instrText>
        </w:r>
        <w:r>
          <w:fldChar w:fldCharType="separate"/>
        </w:r>
        <w:r>
          <w:t>67</w:t>
        </w:r>
        <w:r>
          <w:fldChar w:fldCharType="end"/>
        </w:r>
      </w:hyperlink>
    </w:p>
    <w:p>
      <w:pPr>
        <w:pStyle w:val="TOC2"/>
        <w:tabs>
          <w:tab w:val="right" w:leader="dot" w:pos="8306"/>
        </w:tabs>
      </w:pPr>
      <w:hyperlink w:anchor="_Toc19360" w:history="1">
        <w:r>
          <w:rPr>
            <w:rFonts w:ascii="仿宋" w:eastAsia="仿宋" w:hAnsi="仿宋" w:cs="仿宋" w:hint="eastAsia"/>
            <w:lang w:eastAsia="zh-CN"/>
          </w:rPr>
          <w:t>(一)、法律法规遵守</w:t>
        </w:r>
        <w:r>
          <w:tab/>
        </w:r>
        <w:r>
          <w:fldChar w:fldCharType="begin"/>
        </w:r>
        <w:r>
          <w:instrText xml:space="preserve"> PAGEREF _Toc19360 \h </w:instrText>
        </w:r>
        <w:r>
          <w:fldChar w:fldCharType="separate"/>
        </w:r>
        <w:r>
          <w:t>67</w:t>
        </w:r>
        <w:r>
          <w:fldChar w:fldCharType="end"/>
        </w:r>
      </w:hyperlink>
    </w:p>
    <w:p>
      <w:pPr>
        <w:pStyle w:val="TOC2"/>
        <w:tabs>
          <w:tab w:val="right" w:leader="dot" w:pos="8306"/>
        </w:tabs>
      </w:pPr>
      <w:hyperlink w:anchor="_Toc15821" w:history="1">
        <w:r>
          <w:rPr>
            <w:rFonts w:ascii="仿宋" w:eastAsia="仿宋" w:hAnsi="仿宋" w:cs="仿宋" w:hint="eastAsia"/>
            <w:lang w:eastAsia="zh-CN"/>
          </w:rPr>
          <w:t>(二)、政策导向与利用</w:t>
        </w:r>
        <w:r>
          <w:tab/>
        </w:r>
        <w:r>
          <w:fldChar w:fldCharType="begin"/>
        </w:r>
        <w:r>
          <w:instrText xml:space="preserve"> PAGEREF _Toc15821 \h </w:instrText>
        </w:r>
        <w:r>
          <w:fldChar w:fldCharType="separate"/>
        </w:r>
        <w:r>
          <w:t>68</w:t>
        </w:r>
        <w:r>
          <w:fldChar w:fldCharType="end"/>
        </w:r>
      </w:hyperlink>
    </w:p>
    <w:p>
      <w:pPr>
        <w:pStyle w:val="TOC1"/>
        <w:tabs>
          <w:tab w:val="right" w:leader="dot" w:pos="8306"/>
        </w:tabs>
      </w:pPr>
      <w:hyperlink w:anchor="_Toc32507" w:history="1">
        <w:r>
          <w:rPr>
            <w:rFonts w:ascii="仿宋" w:eastAsia="仿宋" w:hAnsi="仿宋" w:cs="仿宋" w:hint="eastAsia"/>
            <w:lang w:eastAsia="zh-CN"/>
          </w:rPr>
          <w:t>十六、产业协同与集群发展</w:t>
        </w:r>
        <w:r>
          <w:tab/>
        </w:r>
        <w:r>
          <w:fldChar w:fldCharType="begin"/>
        </w:r>
        <w:r>
          <w:instrText xml:space="preserve"> PAGEREF _Toc32507 \h </w:instrText>
        </w:r>
        <w:r>
          <w:fldChar w:fldCharType="separate"/>
        </w:r>
        <w:r>
          <w:t>69</w:t>
        </w:r>
        <w:r>
          <w:fldChar w:fldCharType="end"/>
        </w:r>
      </w:hyperlink>
    </w:p>
    <w:p>
      <w:pPr>
        <w:pStyle w:val="TOC2"/>
        <w:tabs>
          <w:tab w:val="right" w:leader="dot" w:pos="8306"/>
        </w:tabs>
      </w:pPr>
      <w:hyperlink w:anchor="_Toc28923" w:history="1">
        <w:r>
          <w:rPr>
            <w:rFonts w:ascii="仿宋" w:eastAsia="仿宋" w:hAnsi="仿宋" w:cs="仿宋" w:hint="eastAsia"/>
            <w:lang w:eastAsia="zh-CN"/>
          </w:rPr>
          <w:t>(一)、产业协同机制建设</w:t>
        </w:r>
        <w:r>
          <w:tab/>
        </w:r>
        <w:r>
          <w:fldChar w:fldCharType="begin"/>
        </w:r>
        <w:r>
          <w:instrText xml:space="preserve"> PAGEREF _Toc28923 \h </w:instrText>
        </w:r>
        <w:r>
          <w:fldChar w:fldCharType="separate"/>
        </w:r>
        <w:r>
          <w:t>69</w:t>
        </w:r>
        <w:r>
          <w:fldChar w:fldCharType="end"/>
        </w:r>
      </w:hyperlink>
    </w:p>
    <w:p>
      <w:pPr>
        <w:pStyle w:val="TOC2"/>
        <w:tabs>
          <w:tab w:val="right" w:leader="dot" w:pos="8306"/>
        </w:tabs>
      </w:pPr>
      <w:hyperlink w:anchor="_Toc17487" w:history="1">
        <w:r>
          <w:rPr>
            <w:rFonts w:ascii="仿宋" w:eastAsia="仿宋" w:hAnsi="仿宋" w:cs="仿宋" w:hint="eastAsia"/>
            <w:lang w:eastAsia="zh-CN"/>
          </w:rPr>
          <w:t>(二)、产业集群培育与发展</w:t>
        </w:r>
        <w:r>
          <w:tab/>
        </w:r>
        <w:r>
          <w:fldChar w:fldCharType="begin"/>
        </w:r>
        <w:r>
          <w:instrText xml:space="preserve"> PAGEREF _Toc17487 \h </w:instrText>
        </w:r>
        <w:r>
          <w:fldChar w:fldCharType="separate"/>
        </w:r>
        <w:r>
          <w:t>70</w:t>
        </w:r>
        <w:r>
          <w:fldChar w:fldCharType="end"/>
        </w:r>
      </w:hyperlink>
    </w:p>
    <w:p>
      <w:pPr>
        <w:pStyle w:val="TOC1"/>
        <w:tabs>
          <w:tab w:val="right" w:leader="dot" w:pos="8306"/>
        </w:tabs>
      </w:pPr>
      <w:hyperlink w:anchor="_Toc12428" w:history="1">
        <w:r>
          <w:rPr>
            <w:rFonts w:ascii="仿宋" w:eastAsia="仿宋" w:hAnsi="仿宋" w:cs="仿宋" w:hint="eastAsia"/>
            <w:lang w:eastAsia="zh-CN"/>
          </w:rPr>
          <w:t>十七、合作与交流机制建立</w:t>
        </w:r>
        <w:r>
          <w:tab/>
        </w:r>
        <w:r>
          <w:fldChar w:fldCharType="begin"/>
        </w:r>
        <w:r>
          <w:instrText xml:space="preserve"> PAGEREF _Toc12428 \h </w:instrText>
        </w:r>
        <w:r>
          <w:fldChar w:fldCharType="separate"/>
        </w:r>
        <w:r>
          <w:t>71</w:t>
        </w:r>
        <w:r>
          <w:fldChar w:fldCharType="end"/>
        </w:r>
      </w:hyperlink>
    </w:p>
    <w:p>
      <w:pPr>
        <w:pStyle w:val="TOC2"/>
        <w:tabs>
          <w:tab w:val="right" w:leader="dot" w:pos="8306"/>
        </w:tabs>
      </w:pPr>
      <w:hyperlink w:anchor="_Toc21150" w:history="1">
        <w:r>
          <w:rPr>
            <w:rFonts w:ascii="仿宋" w:eastAsia="仿宋" w:hAnsi="仿宋" w:cs="仿宋" w:hint="eastAsia"/>
            <w:lang w:eastAsia="zh-CN"/>
          </w:rPr>
          <w:t>(一)、合作伙伴选择与合作方式</w:t>
        </w:r>
        <w:r>
          <w:tab/>
        </w:r>
        <w:r>
          <w:fldChar w:fldCharType="begin"/>
        </w:r>
        <w:r>
          <w:instrText xml:space="preserve"> PAGEREF _Toc21150 \h </w:instrText>
        </w:r>
        <w:r>
          <w:fldChar w:fldCharType="separate"/>
        </w:r>
        <w:r>
          <w:t>71</w:t>
        </w:r>
        <w:r>
          <w:fldChar w:fldCharType="end"/>
        </w:r>
      </w:hyperlink>
    </w:p>
    <w:p>
      <w:pPr>
        <w:pStyle w:val="TOC2"/>
        <w:tabs>
          <w:tab w:val="right" w:leader="dot" w:pos="8306"/>
        </w:tabs>
      </w:pPr>
      <w:hyperlink w:anchor="_Toc11195" w:history="1">
        <w:r>
          <w:rPr>
            <w:rFonts w:ascii="仿宋" w:eastAsia="仿宋" w:hAnsi="仿宋" w:cs="仿宋" w:hint="eastAsia"/>
            <w:lang w:eastAsia="zh-CN"/>
          </w:rPr>
          <w:t>(二)、交流与合作平台搭建</w:t>
        </w:r>
        <w:r>
          <w:tab/>
        </w:r>
        <w:r>
          <w:fldChar w:fldCharType="begin"/>
        </w:r>
        <w:r>
          <w:instrText xml:space="preserve"> PAGEREF _Toc11195 \h </w:instrText>
        </w:r>
        <w:r>
          <w:fldChar w:fldCharType="separate"/>
        </w:r>
        <w:r>
          <w:t>73</w:t>
        </w:r>
        <w:r>
          <w:fldChar w:fldCharType="end"/>
        </w:r>
      </w:hyperlink>
    </w:p>
    <w:p>
      <w:pPr>
        <w:pStyle w:val="TOC1"/>
        <w:tabs>
          <w:tab w:val="right" w:leader="dot" w:pos="8306"/>
        </w:tabs>
      </w:pPr>
      <w:hyperlink w:anchor="_Toc18262" w:history="1">
        <w:r>
          <w:rPr>
            <w:rFonts w:ascii="仿宋" w:eastAsia="仿宋" w:hAnsi="仿宋" w:cs="仿宋" w:hint="eastAsia"/>
            <w:lang w:eastAsia="zh-CN"/>
          </w:rPr>
          <w:t>十八、项目施工方案</w:t>
        </w:r>
        <w:r>
          <w:tab/>
        </w:r>
        <w:r>
          <w:fldChar w:fldCharType="begin"/>
        </w:r>
        <w:r>
          <w:instrText xml:space="preserve"> PAGEREF _Toc18262 \h </w:instrText>
        </w:r>
        <w:r>
          <w:fldChar w:fldCharType="separate"/>
        </w:r>
        <w:r>
          <w:t>74</w:t>
        </w:r>
        <w:r>
          <w:fldChar w:fldCharType="end"/>
        </w:r>
      </w:hyperlink>
    </w:p>
    <w:p>
      <w:pPr>
        <w:pStyle w:val="TOC2"/>
        <w:tabs>
          <w:tab w:val="right" w:leader="dot" w:pos="8306"/>
        </w:tabs>
      </w:pPr>
      <w:hyperlink w:anchor="_Toc4317" w:history="1">
        <w:r>
          <w:rPr>
            <w:rFonts w:ascii="仿宋" w:eastAsia="仿宋" w:hAnsi="仿宋" w:cs="仿宋" w:hint="eastAsia"/>
            <w:lang w:eastAsia="zh-CN"/>
          </w:rPr>
          <w:t>(一)、施工组织设计</w:t>
        </w:r>
        <w:r>
          <w:tab/>
        </w:r>
        <w:r>
          <w:fldChar w:fldCharType="begin"/>
        </w:r>
        <w:r>
          <w:instrText xml:space="preserve"> PAGEREF _Toc4317 \h </w:instrText>
        </w:r>
        <w:r>
          <w:fldChar w:fldCharType="separate"/>
        </w:r>
        <w:r>
          <w:t>74</w:t>
        </w:r>
        <w:r>
          <w:fldChar w:fldCharType="end"/>
        </w:r>
      </w:hyperlink>
    </w:p>
    <w:p>
      <w:pPr>
        <w:pStyle w:val="TOC2"/>
        <w:tabs>
          <w:tab w:val="right" w:leader="dot" w:pos="8306"/>
        </w:tabs>
      </w:pPr>
      <w:hyperlink w:anchor="_Toc27567" w:history="1">
        <w:r>
          <w:rPr>
            <w:rFonts w:ascii="仿宋" w:eastAsia="仿宋" w:hAnsi="仿宋" w:cs="仿宋" w:hint="eastAsia"/>
            <w:lang w:eastAsia="zh-CN"/>
          </w:rPr>
          <w:t>(二)、施工工艺与技术路线</w:t>
        </w:r>
        <w:r>
          <w:tab/>
        </w:r>
        <w:r>
          <w:fldChar w:fldCharType="begin"/>
        </w:r>
        <w:r>
          <w:instrText xml:space="preserve"> PAGEREF _Toc27567 \h </w:instrText>
        </w:r>
        <w:r>
          <w:fldChar w:fldCharType="separate"/>
        </w:r>
        <w:r>
          <w:t>76</w:t>
        </w:r>
        <w:r>
          <w:fldChar w:fldCharType="end"/>
        </w:r>
      </w:hyperlink>
    </w:p>
    <w:p>
      <w:pPr>
        <w:pStyle w:val="TOC2"/>
        <w:tabs>
          <w:tab w:val="right" w:leader="dot" w:pos="8306"/>
        </w:tabs>
      </w:pPr>
      <w:hyperlink w:anchor="_Toc20404" w:history="1">
        <w:r>
          <w:rPr>
            <w:rFonts w:ascii="仿宋" w:eastAsia="仿宋" w:hAnsi="仿宋" w:cs="仿宋" w:hint="eastAsia"/>
            <w:lang w:eastAsia="zh-CN"/>
          </w:rPr>
          <w:t>(三)、关键节点施工计划</w:t>
        </w:r>
        <w:r>
          <w:tab/>
        </w:r>
        <w:r>
          <w:fldChar w:fldCharType="begin"/>
        </w:r>
        <w:r>
          <w:instrText xml:space="preserve"> PAGEREF _Toc20404 \h </w:instrText>
        </w:r>
        <w:r>
          <w:fldChar w:fldCharType="separate"/>
        </w:r>
        <w:r>
          <w:t>77</w:t>
        </w:r>
        <w:r>
          <w:fldChar w:fldCharType="end"/>
        </w:r>
      </w:hyperlink>
    </w:p>
    <w:p>
      <w:pPr>
        <w:pStyle w:val="TOC2"/>
        <w:tabs>
          <w:tab w:val="right" w:leader="dot" w:pos="8306"/>
        </w:tabs>
      </w:pPr>
      <w:hyperlink w:anchor="_Toc13859" w:history="1">
        <w:r>
          <w:rPr>
            <w:rFonts w:ascii="仿宋" w:eastAsia="仿宋" w:hAnsi="仿宋" w:cs="仿宋" w:hint="eastAsia"/>
            <w:lang w:eastAsia="zh-CN"/>
          </w:rPr>
          <w:t>(四)、施工现场管理</w:t>
        </w:r>
        <w:r>
          <w:tab/>
        </w:r>
        <w:r>
          <w:fldChar w:fldCharType="begin"/>
        </w:r>
        <w:r>
          <w:instrText xml:space="preserve"> PAGEREF _Toc13859 \h </w:instrText>
        </w:r>
        <w:r>
          <w:fldChar w:fldCharType="separate"/>
        </w:r>
        <w:r>
          <w:t>78</w:t>
        </w:r>
        <w:r>
          <w:fldChar w:fldCharType="end"/>
        </w:r>
      </w:hyperlink>
    </w:p>
    <w:p>
      <w:pPr>
        <w:pStyle w:val="TOC1"/>
        <w:tabs>
          <w:tab w:val="right" w:leader="dot" w:pos="8306"/>
        </w:tabs>
      </w:pPr>
      <w:hyperlink w:anchor="_Toc15243" w:history="1">
        <w:r>
          <w:rPr>
            <w:rFonts w:ascii="仿宋" w:eastAsia="仿宋" w:hAnsi="仿宋" w:cs="仿宋" w:hint="eastAsia"/>
            <w:lang w:eastAsia="zh-CN"/>
          </w:rPr>
          <w:t>十九、人力资源管理与开发</w:t>
        </w:r>
        <w:r>
          <w:tab/>
        </w:r>
        <w:r>
          <w:fldChar w:fldCharType="begin"/>
        </w:r>
        <w:r>
          <w:instrText xml:space="preserve"> PAGEREF _Toc15243 \h </w:instrText>
        </w:r>
        <w:r>
          <w:fldChar w:fldCharType="separate"/>
        </w:r>
        <w:r>
          <w:t>81</w:t>
        </w:r>
        <w:r>
          <w:fldChar w:fldCharType="end"/>
        </w:r>
      </w:hyperlink>
    </w:p>
    <w:p>
      <w:pPr>
        <w:pStyle w:val="TOC2"/>
        <w:tabs>
          <w:tab w:val="right" w:leader="dot" w:pos="8306"/>
        </w:tabs>
      </w:pPr>
      <w:hyperlink w:anchor="_Toc28836" w:history="1">
        <w:r>
          <w:rPr>
            <w:rFonts w:ascii="仿宋" w:eastAsia="仿宋" w:hAnsi="仿宋" w:cs="仿宋" w:hint="eastAsia"/>
            <w:lang w:eastAsia="zh-CN"/>
          </w:rPr>
          <w:t>(一)、人力资源规划</w:t>
        </w:r>
        <w:r>
          <w:tab/>
        </w:r>
        <w:r>
          <w:fldChar w:fldCharType="begin"/>
        </w:r>
        <w:r>
          <w:instrText xml:space="preserve"> PAGEREF _Toc28836 \h </w:instrText>
        </w:r>
        <w:r>
          <w:fldChar w:fldCharType="separate"/>
        </w:r>
        <w:r>
          <w:t>81</w:t>
        </w:r>
        <w:r>
          <w:fldChar w:fldCharType="end"/>
        </w:r>
      </w:hyperlink>
    </w:p>
    <w:p>
      <w:pPr>
        <w:pStyle w:val="TOC2"/>
        <w:tabs>
          <w:tab w:val="right" w:leader="dot" w:pos="8306"/>
        </w:tabs>
      </w:pPr>
      <w:hyperlink w:anchor="_Toc29463" w:history="1">
        <w:r>
          <w:rPr>
            <w:rFonts w:ascii="仿宋" w:eastAsia="仿宋" w:hAnsi="仿宋" w:cs="仿宋" w:hint="eastAsia"/>
            <w:lang w:eastAsia="zh-CN"/>
          </w:rPr>
          <w:t>(二)、人力资源开发与培训</w:t>
        </w:r>
        <w:r>
          <w:tab/>
        </w:r>
        <w:r>
          <w:fldChar w:fldCharType="begin"/>
        </w:r>
        <w:r>
          <w:instrText xml:space="preserve"> PAGEREF _Toc29463 \h </w:instrText>
        </w:r>
        <w:r>
          <w:fldChar w:fldCharType="separate"/>
        </w:r>
        <w:r>
          <w:t>82</w:t>
        </w:r>
        <w:r>
          <w:fldChar w:fldCharType="end"/>
        </w:r>
      </w:hyperlink>
    </w:p>
    <w:p>
      <w:pPr>
        <w:pStyle w:val="TOC1"/>
        <w:tabs>
          <w:tab w:val="right" w:leader="dot" w:pos="8306"/>
        </w:tabs>
      </w:pPr>
      <w:hyperlink w:anchor="_Toc29044" w:history="1">
        <w:r>
          <w:rPr>
            <w:rFonts w:ascii="仿宋" w:eastAsia="仿宋" w:hAnsi="仿宋" w:cs="仿宋" w:hint="eastAsia"/>
            <w:lang w:eastAsia="zh-CN"/>
          </w:rPr>
          <w:t>二十、成果转化与推广应用</w:t>
        </w:r>
        <w:r>
          <w:tab/>
        </w:r>
        <w:r>
          <w:fldChar w:fldCharType="begin"/>
        </w:r>
        <w:r>
          <w:instrText xml:space="preserve"> PAGEREF _Toc29044 \h </w:instrText>
        </w:r>
        <w:r>
          <w:fldChar w:fldCharType="separate"/>
        </w:r>
        <w:r>
          <w:t>85</w:t>
        </w:r>
        <w:r>
          <w:fldChar w:fldCharType="end"/>
        </w:r>
      </w:hyperlink>
    </w:p>
    <w:p>
      <w:pPr>
        <w:pStyle w:val="TOC2"/>
        <w:tabs>
          <w:tab w:val="right" w:leader="dot" w:pos="8306"/>
        </w:tabs>
      </w:pPr>
      <w:hyperlink w:anchor="_Toc25707" w:history="1">
        <w:r>
          <w:rPr>
            <w:rFonts w:ascii="仿宋" w:eastAsia="仿宋" w:hAnsi="仿宋" w:cs="仿宋" w:hint="eastAsia"/>
            <w:lang w:eastAsia="zh-CN"/>
          </w:rPr>
          <w:t>(一)、成果转化策略制定</w:t>
        </w:r>
        <w:r>
          <w:tab/>
        </w:r>
        <w:r>
          <w:fldChar w:fldCharType="begin"/>
        </w:r>
        <w:r>
          <w:instrText xml:space="preserve"> PAGEREF _Toc25707 \h </w:instrText>
        </w:r>
        <w:r>
          <w:fldChar w:fldCharType="separate"/>
        </w:r>
        <w:r>
          <w:t>85</w:t>
        </w:r>
        <w:r>
          <w:fldChar w:fldCharType="end"/>
        </w:r>
      </w:hyperlink>
    </w:p>
    <w:p>
      <w:pPr>
        <w:pStyle w:val="TOC2"/>
        <w:tabs>
          <w:tab w:val="right" w:leader="dot" w:pos="8306"/>
        </w:tabs>
      </w:pPr>
      <w:hyperlink w:anchor="_Toc974" w:history="1">
        <w:r>
          <w:rPr>
            <w:rFonts w:ascii="仿宋" w:eastAsia="仿宋" w:hAnsi="仿宋" w:cs="仿宋" w:hint="eastAsia"/>
            <w:lang w:eastAsia="zh-CN"/>
          </w:rPr>
          <w:t>(二)、成果推广应用方案</w:t>
        </w:r>
        <w:r>
          <w:tab/>
        </w:r>
        <w:r>
          <w:fldChar w:fldCharType="begin"/>
        </w:r>
        <w:r>
          <w:instrText xml:space="preserve"> PAGEREF _Toc974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4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一、保险监管，相关保险服务项目的市场准入条件分析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险监管，相关保险服务项目而言，市场准入条件首先取决于政策法规环境。政府对于[行业名称]领域的法规，如环保标准、税收政策、和技术使用规范，直接影响保险监管，相关保险服务项目的运营和成本结构。例如，若政府针对使用可再生能源的企业提供税收优惠，这将对保险监管，相关保险服务项目的财务规划产生重要影响。同时，考虑经济环境和消费者偏好的变化对保险监管，相关保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二、保险监管，相关保险服务项目的行业规范与合规性要求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险监管，相关保险服务项目来说，遵守行业规范和合规性要求是确保项目顺利进行的基础。这包括遵循质量控制标准、安全规定、数据保护法规等。例如，若保险监管，相关保险服务项目涉及数据处理，须严格遵守相关的数据保护法规。此外，行业内部的自律规范，如产品标准和服务流程，也对于提升保险监管，相关保险服务项目在行业内的认可度和竞争力至关重要。项目管理团队必须不断更新策略，以应对行业规范和法规的变化，确保保险监管，相关保险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三、保险监管，相关保险服务项目的竞争格局和战略定位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保险监管，相关保险服务项目的发展规划中，理解行业的竞争格局对于制定有效的市场策略极为关键。这包括分析主要竞争对手的市场地位、优势及其业务模式。保险监管，相关保险服务项目面临的竞争对手可能包括大型成熟企业和创新型初创公司，各自采取不同的市场策略。因此，保险监管，相关保险服务项目需精确地定位自己的市场策略，如专注于产品创新、客户服务或成本效率，以在竞争中占据优势。通过深入的市场和竞争分析，保险监管，相关保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95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保险监管，相关保险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2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83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98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295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https://d.book118.com/788117015040006033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保险监管，相关保险服务项目建设总纲及方案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51F88"/>
    <w:rsid w:val="24D51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17015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2024-01-24T05:52:00Z</dcterms:created>
  <dcterms:modified xsi:type="dcterms:W3CDTF">2024-01-24T05:53:23Z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D662DDA40C2C4E14BE4DC1299151B586_11</vt:lpwstr>
  </property>
  <property fmtid="{D5CDD505-2E9C-101B-9397-08002B2CF9AE}" pid="3" name="KSOProductBuildVer">
    <vt:lpwstr>2052-12.1.0.16120</vt:lpwstr>
  </property>
</Properties>
</file>