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船舶电气系统项目构思建设方案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92" w:history="1">
        <w:r>
          <w:rPr>
            <w:rFonts w:ascii="仿宋" w:eastAsia="仿宋" w:hAnsi="仿宋" w:cs="仿宋" w:hint="eastAsia"/>
            <w:lang w:eastAsia="zh-CN"/>
          </w:rPr>
          <w:t>概论</w:t>
        </w:r>
        <w:r>
          <w:tab/>
        </w:r>
        <w:r>
          <w:fldChar w:fldCharType="begin"/>
        </w:r>
        <w:r>
          <w:instrText xml:space="preserve"> PAGEREF _Toc23592 \h </w:instrText>
        </w:r>
        <w:r>
          <w:fldChar w:fldCharType="separate"/>
        </w:r>
        <w:r>
          <w:t>3</w:t>
        </w:r>
        <w:r>
          <w:fldChar w:fldCharType="end"/>
        </w:r>
      </w:hyperlink>
    </w:p>
    <w:p>
      <w:pPr>
        <w:pStyle w:val="TOC1"/>
        <w:tabs>
          <w:tab w:val="right" w:leader="dot" w:pos="8306"/>
        </w:tabs>
      </w:pPr>
      <w:hyperlink w:anchor="_Toc32463" w:history="1">
        <w:r>
          <w:rPr>
            <w:rFonts w:ascii="仿宋" w:eastAsia="仿宋" w:hAnsi="仿宋" w:cs="仿宋" w:hint="eastAsia"/>
            <w:lang w:eastAsia="zh-CN"/>
          </w:rPr>
          <w:t>一、社会影响分析</w:t>
        </w:r>
        <w:r>
          <w:tab/>
        </w:r>
        <w:r>
          <w:fldChar w:fldCharType="begin"/>
        </w:r>
        <w:r>
          <w:instrText xml:space="preserve"> PAGEREF _Toc32463 \h </w:instrText>
        </w:r>
        <w:r>
          <w:fldChar w:fldCharType="separate"/>
        </w:r>
        <w:r>
          <w:t>3</w:t>
        </w:r>
        <w:r>
          <w:fldChar w:fldCharType="end"/>
        </w:r>
      </w:hyperlink>
    </w:p>
    <w:p>
      <w:pPr>
        <w:pStyle w:val="TOC2"/>
        <w:tabs>
          <w:tab w:val="right" w:leader="dot" w:pos="8306"/>
        </w:tabs>
      </w:pPr>
      <w:hyperlink w:anchor="_Toc16166" w:history="1">
        <w:r>
          <w:rPr>
            <w:rFonts w:ascii="仿宋" w:eastAsia="仿宋" w:hAnsi="仿宋" w:cs="仿宋" w:hint="eastAsia"/>
            <w:lang w:eastAsia="zh-CN"/>
          </w:rPr>
          <w:t>(一)、社会影响效果分析</w:t>
        </w:r>
        <w:r>
          <w:tab/>
        </w:r>
        <w:r>
          <w:fldChar w:fldCharType="begin"/>
        </w:r>
        <w:r>
          <w:instrText xml:space="preserve"> PAGEREF _Toc16166 \h </w:instrText>
        </w:r>
        <w:r>
          <w:fldChar w:fldCharType="separate"/>
        </w:r>
        <w:r>
          <w:t>3</w:t>
        </w:r>
        <w:r>
          <w:fldChar w:fldCharType="end"/>
        </w:r>
      </w:hyperlink>
    </w:p>
    <w:p>
      <w:pPr>
        <w:pStyle w:val="TOC2"/>
        <w:tabs>
          <w:tab w:val="right" w:leader="dot" w:pos="8306"/>
        </w:tabs>
      </w:pPr>
      <w:hyperlink w:anchor="_Toc5610" w:history="1">
        <w:r>
          <w:rPr>
            <w:rFonts w:ascii="仿宋" w:eastAsia="仿宋" w:hAnsi="仿宋" w:cs="仿宋" w:hint="eastAsia"/>
            <w:lang w:eastAsia="zh-CN"/>
          </w:rPr>
          <w:t>(二)、社会适应性分析</w:t>
        </w:r>
        <w:r>
          <w:tab/>
        </w:r>
        <w:r>
          <w:fldChar w:fldCharType="begin"/>
        </w:r>
        <w:r>
          <w:instrText xml:space="preserve"> PAGEREF _Toc5610 \h </w:instrText>
        </w:r>
        <w:r>
          <w:fldChar w:fldCharType="separate"/>
        </w:r>
        <w:r>
          <w:t>5</w:t>
        </w:r>
        <w:r>
          <w:fldChar w:fldCharType="end"/>
        </w:r>
      </w:hyperlink>
    </w:p>
    <w:p>
      <w:pPr>
        <w:pStyle w:val="TOC2"/>
        <w:tabs>
          <w:tab w:val="right" w:leader="dot" w:pos="8306"/>
        </w:tabs>
      </w:pPr>
      <w:hyperlink w:anchor="_Toc22574" w:history="1">
        <w:r>
          <w:rPr>
            <w:rFonts w:ascii="仿宋" w:eastAsia="仿宋" w:hAnsi="仿宋" w:cs="仿宋" w:hint="eastAsia"/>
            <w:lang w:eastAsia="zh-CN"/>
          </w:rPr>
          <w:t>(三)、社会风险及对策分析</w:t>
        </w:r>
        <w:r>
          <w:tab/>
        </w:r>
        <w:r>
          <w:fldChar w:fldCharType="begin"/>
        </w:r>
        <w:r>
          <w:instrText xml:space="preserve"> PAGEREF _Toc22574 \h </w:instrText>
        </w:r>
        <w:r>
          <w:fldChar w:fldCharType="separate"/>
        </w:r>
        <w:r>
          <w:t>7</w:t>
        </w:r>
        <w:r>
          <w:fldChar w:fldCharType="end"/>
        </w:r>
      </w:hyperlink>
    </w:p>
    <w:p>
      <w:pPr>
        <w:pStyle w:val="TOC1"/>
        <w:tabs>
          <w:tab w:val="right" w:leader="dot" w:pos="8306"/>
        </w:tabs>
      </w:pPr>
      <w:hyperlink w:anchor="_Toc21475" w:history="1">
        <w:r>
          <w:rPr>
            <w:rFonts w:ascii="仿宋" w:eastAsia="仿宋" w:hAnsi="仿宋" w:cs="仿宋" w:hint="eastAsia"/>
            <w:lang w:eastAsia="zh-CN"/>
          </w:rPr>
          <w:t>二、发展规划、产业政策和行业准入分析</w:t>
        </w:r>
        <w:r>
          <w:tab/>
        </w:r>
        <w:r>
          <w:fldChar w:fldCharType="begin"/>
        </w:r>
        <w:r>
          <w:instrText xml:space="preserve"> PAGEREF _Toc21475 \h </w:instrText>
        </w:r>
        <w:r>
          <w:fldChar w:fldCharType="separate"/>
        </w:r>
        <w:r>
          <w:t>10</w:t>
        </w:r>
        <w:r>
          <w:fldChar w:fldCharType="end"/>
        </w:r>
      </w:hyperlink>
    </w:p>
    <w:p>
      <w:pPr>
        <w:pStyle w:val="TOC2"/>
        <w:tabs>
          <w:tab w:val="right" w:leader="dot" w:pos="8306"/>
        </w:tabs>
      </w:pPr>
      <w:hyperlink w:anchor="_Toc5812" w:history="1">
        <w:r>
          <w:rPr>
            <w:rFonts w:ascii="仿宋" w:eastAsia="仿宋" w:hAnsi="仿宋" w:cs="仿宋" w:hint="eastAsia"/>
            <w:lang w:eastAsia="zh-CN"/>
          </w:rPr>
          <w:t>(一)、发展规划分析</w:t>
        </w:r>
        <w:r>
          <w:tab/>
        </w:r>
        <w:r>
          <w:fldChar w:fldCharType="begin"/>
        </w:r>
        <w:r>
          <w:instrText xml:space="preserve"> PAGEREF _Toc5812 \h </w:instrText>
        </w:r>
        <w:r>
          <w:fldChar w:fldCharType="separate"/>
        </w:r>
        <w:r>
          <w:t>10</w:t>
        </w:r>
        <w:r>
          <w:fldChar w:fldCharType="end"/>
        </w:r>
      </w:hyperlink>
    </w:p>
    <w:p>
      <w:pPr>
        <w:pStyle w:val="TOC2"/>
        <w:tabs>
          <w:tab w:val="right" w:leader="dot" w:pos="8306"/>
        </w:tabs>
      </w:pPr>
      <w:hyperlink w:anchor="_Toc29735" w:history="1">
        <w:r>
          <w:rPr>
            <w:rFonts w:ascii="仿宋" w:eastAsia="仿宋" w:hAnsi="仿宋" w:cs="仿宋" w:hint="eastAsia"/>
            <w:lang w:eastAsia="zh-CN"/>
          </w:rPr>
          <w:t>(二)、产业政策分析</w:t>
        </w:r>
        <w:r>
          <w:tab/>
        </w:r>
        <w:r>
          <w:fldChar w:fldCharType="begin"/>
        </w:r>
        <w:r>
          <w:instrText xml:space="preserve"> PAGEREF _Toc29735 \h </w:instrText>
        </w:r>
        <w:r>
          <w:fldChar w:fldCharType="separate"/>
        </w:r>
        <w:r>
          <w:t>12</w:t>
        </w:r>
        <w:r>
          <w:fldChar w:fldCharType="end"/>
        </w:r>
      </w:hyperlink>
    </w:p>
    <w:p>
      <w:pPr>
        <w:pStyle w:val="TOC2"/>
        <w:tabs>
          <w:tab w:val="right" w:leader="dot" w:pos="8306"/>
        </w:tabs>
      </w:pPr>
      <w:hyperlink w:anchor="_Toc21262" w:history="1">
        <w:r>
          <w:rPr>
            <w:rFonts w:ascii="仿宋" w:eastAsia="仿宋" w:hAnsi="仿宋" w:cs="仿宋" w:hint="eastAsia"/>
            <w:lang w:eastAsia="zh-CN"/>
          </w:rPr>
          <w:t>(三)、行业准入分析</w:t>
        </w:r>
        <w:r>
          <w:tab/>
        </w:r>
        <w:r>
          <w:fldChar w:fldCharType="begin"/>
        </w:r>
        <w:r>
          <w:instrText xml:space="preserve"> PAGEREF _Toc21262 \h </w:instrText>
        </w:r>
        <w:r>
          <w:fldChar w:fldCharType="separate"/>
        </w:r>
        <w:r>
          <w:t>14</w:t>
        </w:r>
        <w:r>
          <w:fldChar w:fldCharType="end"/>
        </w:r>
      </w:hyperlink>
    </w:p>
    <w:p>
      <w:pPr>
        <w:pStyle w:val="TOC1"/>
        <w:tabs>
          <w:tab w:val="right" w:leader="dot" w:pos="8306"/>
        </w:tabs>
      </w:pPr>
      <w:hyperlink w:anchor="_Toc21962" w:history="1">
        <w:r>
          <w:rPr>
            <w:rFonts w:ascii="仿宋" w:eastAsia="仿宋" w:hAnsi="仿宋" w:cs="仿宋" w:hint="eastAsia"/>
            <w:lang w:eastAsia="zh-CN"/>
          </w:rPr>
          <w:t>三、项目选址研究</w:t>
        </w:r>
        <w:r>
          <w:tab/>
        </w:r>
        <w:r>
          <w:fldChar w:fldCharType="begin"/>
        </w:r>
        <w:r>
          <w:instrText xml:space="preserve"> PAGEREF _Toc21962 \h </w:instrText>
        </w:r>
        <w:r>
          <w:fldChar w:fldCharType="separate"/>
        </w:r>
        <w:r>
          <w:t>15</w:t>
        </w:r>
        <w:r>
          <w:fldChar w:fldCharType="end"/>
        </w:r>
      </w:hyperlink>
    </w:p>
    <w:p>
      <w:pPr>
        <w:pStyle w:val="TOC2"/>
        <w:tabs>
          <w:tab w:val="right" w:leader="dot" w:pos="8306"/>
        </w:tabs>
      </w:pPr>
      <w:hyperlink w:anchor="_Toc8113" w:history="1">
        <w:r>
          <w:rPr>
            <w:rFonts w:ascii="仿宋" w:eastAsia="仿宋" w:hAnsi="仿宋" w:cs="仿宋" w:hint="eastAsia"/>
            <w:lang w:eastAsia="zh-CN"/>
          </w:rPr>
          <w:t>(一)、项目选址原则</w:t>
        </w:r>
        <w:r>
          <w:tab/>
        </w:r>
        <w:r>
          <w:fldChar w:fldCharType="begin"/>
        </w:r>
        <w:r>
          <w:instrText xml:space="preserve"> PAGEREF _Toc8113 \h </w:instrText>
        </w:r>
        <w:r>
          <w:fldChar w:fldCharType="separate"/>
        </w:r>
        <w:r>
          <w:t>15</w:t>
        </w:r>
        <w:r>
          <w:fldChar w:fldCharType="end"/>
        </w:r>
      </w:hyperlink>
    </w:p>
    <w:p>
      <w:pPr>
        <w:pStyle w:val="TOC2"/>
        <w:tabs>
          <w:tab w:val="right" w:leader="dot" w:pos="8306"/>
        </w:tabs>
      </w:pPr>
      <w:hyperlink w:anchor="_Toc31319" w:history="1">
        <w:r>
          <w:rPr>
            <w:rFonts w:ascii="仿宋" w:eastAsia="仿宋" w:hAnsi="仿宋" w:cs="仿宋" w:hint="eastAsia"/>
            <w:lang w:eastAsia="zh-CN"/>
          </w:rPr>
          <w:t>(二)、项目选址</w:t>
        </w:r>
        <w:r>
          <w:tab/>
        </w:r>
        <w:r>
          <w:fldChar w:fldCharType="begin"/>
        </w:r>
        <w:r>
          <w:instrText xml:space="preserve"> PAGEREF _Toc31319 \h </w:instrText>
        </w:r>
        <w:r>
          <w:fldChar w:fldCharType="separate"/>
        </w:r>
        <w:r>
          <w:t>18</w:t>
        </w:r>
        <w:r>
          <w:fldChar w:fldCharType="end"/>
        </w:r>
      </w:hyperlink>
    </w:p>
    <w:p>
      <w:pPr>
        <w:pStyle w:val="TOC2"/>
        <w:tabs>
          <w:tab w:val="right" w:leader="dot" w:pos="8306"/>
        </w:tabs>
      </w:pPr>
      <w:hyperlink w:anchor="_Toc30018" w:history="1">
        <w:r>
          <w:rPr>
            <w:rFonts w:ascii="仿宋" w:eastAsia="仿宋" w:hAnsi="仿宋" w:cs="仿宋" w:hint="eastAsia"/>
            <w:lang w:eastAsia="zh-CN"/>
          </w:rPr>
          <w:t>(三)、建设条件分析</w:t>
        </w:r>
        <w:r>
          <w:tab/>
        </w:r>
        <w:r>
          <w:fldChar w:fldCharType="begin"/>
        </w:r>
        <w:r>
          <w:instrText xml:space="preserve"> PAGEREF _Toc30018 \h </w:instrText>
        </w:r>
        <w:r>
          <w:fldChar w:fldCharType="separate"/>
        </w:r>
        <w:r>
          <w:t>20</w:t>
        </w:r>
        <w:r>
          <w:fldChar w:fldCharType="end"/>
        </w:r>
      </w:hyperlink>
    </w:p>
    <w:p>
      <w:pPr>
        <w:pStyle w:val="TOC2"/>
        <w:tabs>
          <w:tab w:val="right" w:leader="dot" w:pos="8306"/>
        </w:tabs>
      </w:pPr>
      <w:hyperlink w:anchor="_Toc2080" w:history="1">
        <w:r>
          <w:rPr>
            <w:rFonts w:ascii="仿宋" w:eastAsia="仿宋" w:hAnsi="仿宋" w:cs="仿宋" w:hint="eastAsia"/>
            <w:lang w:eastAsia="zh-CN"/>
          </w:rPr>
          <w:t>(四)、用地控制指标</w:t>
        </w:r>
        <w:r>
          <w:tab/>
        </w:r>
        <w:r>
          <w:fldChar w:fldCharType="begin"/>
        </w:r>
        <w:r>
          <w:instrText xml:space="preserve"> PAGEREF _Toc2080 \h </w:instrText>
        </w:r>
        <w:r>
          <w:fldChar w:fldCharType="separate"/>
        </w:r>
        <w:r>
          <w:t>21</w:t>
        </w:r>
        <w:r>
          <w:fldChar w:fldCharType="end"/>
        </w:r>
      </w:hyperlink>
    </w:p>
    <w:p>
      <w:pPr>
        <w:pStyle w:val="TOC2"/>
        <w:tabs>
          <w:tab w:val="right" w:leader="dot" w:pos="8306"/>
        </w:tabs>
      </w:pPr>
      <w:hyperlink w:anchor="_Toc6171" w:history="1">
        <w:r>
          <w:rPr>
            <w:rFonts w:ascii="仿宋" w:eastAsia="仿宋" w:hAnsi="仿宋" w:cs="仿宋" w:hint="eastAsia"/>
            <w:lang w:eastAsia="zh-CN"/>
          </w:rPr>
          <w:t>(五)、地总体要求</w:t>
        </w:r>
        <w:r>
          <w:tab/>
        </w:r>
        <w:r>
          <w:fldChar w:fldCharType="begin"/>
        </w:r>
        <w:r>
          <w:instrText xml:space="preserve"> PAGEREF _Toc6171 \h </w:instrText>
        </w:r>
        <w:r>
          <w:fldChar w:fldCharType="separate"/>
        </w:r>
        <w:r>
          <w:t>23</w:t>
        </w:r>
        <w:r>
          <w:fldChar w:fldCharType="end"/>
        </w:r>
      </w:hyperlink>
    </w:p>
    <w:p>
      <w:pPr>
        <w:pStyle w:val="TOC2"/>
        <w:tabs>
          <w:tab w:val="right" w:leader="dot" w:pos="8306"/>
        </w:tabs>
      </w:pPr>
      <w:hyperlink w:anchor="_Toc21527" w:history="1">
        <w:r>
          <w:rPr>
            <w:rFonts w:ascii="仿宋" w:eastAsia="仿宋" w:hAnsi="仿宋" w:cs="仿宋" w:hint="eastAsia"/>
            <w:lang w:eastAsia="zh-CN"/>
          </w:rPr>
          <w:t>(六)、节约用地措施</w:t>
        </w:r>
        <w:r>
          <w:tab/>
        </w:r>
        <w:r>
          <w:fldChar w:fldCharType="begin"/>
        </w:r>
        <w:r>
          <w:instrText xml:space="preserve"> PAGEREF _Toc21527 \h </w:instrText>
        </w:r>
        <w:r>
          <w:fldChar w:fldCharType="separate"/>
        </w:r>
        <w:r>
          <w:t>24</w:t>
        </w:r>
        <w:r>
          <w:fldChar w:fldCharType="end"/>
        </w:r>
      </w:hyperlink>
    </w:p>
    <w:p>
      <w:pPr>
        <w:pStyle w:val="TOC2"/>
        <w:tabs>
          <w:tab w:val="right" w:leader="dot" w:pos="8306"/>
        </w:tabs>
      </w:pPr>
      <w:hyperlink w:anchor="_Toc19272" w:history="1">
        <w:r>
          <w:rPr>
            <w:rFonts w:ascii="仿宋" w:eastAsia="仿宋" w:hAnsi="仿宋" w:cs="仿宋" w:hint="eastAsia"/>
            <w:lang w:eastAsia="zh-CN"/>
          </w:rPr>
          <w:t>(七)、选址综合评价</w:t>
        </w:r>
        <w:r>
          <w:tab/>
        </w:r>
        <w:r>
          <w:fldChar w:fldCharType="begin"/>
        </w:r>
        <w:r>
          <w:instrText xml:space="preserve"> PAGEREF _Toc19272 \h </w:instrText>
        </w:r>
        <w:r>
          <w:fldChar w:fldCharType="separate"/>
        </w:r>
        <w:r>
          <w:t>26</w:t>
        </w:r>
        <w:r>
          <w:fldChar w:fldCharType="end"/>
        </w:r>
      </w:hyperlink>
    </w:p>
    <w:p>
      <w:pPr>
        <w:pStyle w:val="TOC1"/>
        <w:tabs>
          <w:tab w:val="right" w:leader="dot" w:pos="8306"/>
        </w:tabs>
      </w:pPr>
      <w:hyperlink w:anchor="_Toc22396" w:history="1">
        <w:r>
          <w:rPr>
            <w:rFonts w:ascii="仿宋" w:eastAsia="仿宋" w:hAnsi="仿宋" w:cs="仿宋" w:hint="eastAsia"/>
            <w:lang w:eastAsia="zh-CN"/>
          </w:rPr>
          <w:t>四、财务管理与成本控制</w:t>
        </w:r>
        <w:r>
          <w:tab/>
        </w:r>
        <w:r>
          <w:fldChar w:fldCharType="begin"/>
        </w:r>
        <w:r>
          <w:instrText xml:space="preserve"> PAGEREF _Toc22396 \h </w:instrText>
        </w:r>
        <w:r>
          <w:fldChar w:fldCharType="separate"/>
        </w:r>
        <w:r>
          <w:t>27</w:t>
        </w:r>
        <w:r>
          <w:fldChar w:fldCharType="end"/>
        </w:r>
      </w:hyperlink>
    </w:p>
    <w:p>
      <w:pPr>
        <w:pStyle w:val="TOC2"/>
        <w:tabs>
          <w:tab w:val="right" w:leader="dot" w:pos="8306"/>
        </w:tabs>
      </w:pPr>
      <w:hyperlink w:anchor="_Toc17401" w:history="1">
        <w:r>
          <w:rPr>
            <w:rFonts w:ascii="仿宋" w:eastAsia="仿宋" w:hAnsi="仿宋" w:cs="仿宋" w:hint="eastAsia"/>
            <w:lang w:eastAsia="zh-CN"/>
          </w:rPr>
          <w:t>(一)、财务管理体系建设</w:t>
        </w:r>
        <w:r>
          <w:tab/>
        </w:r>
        <w:r>
          <w:fldChar w:fldCharType="begin"/>
        </w:r>
        <w:r>
          <w:instrText xml:space="preserve"> PAGEREF _Toc17401 \h </w:instrText>
        </w:r>
        <w:r>
          <w:fldChar w:fldCharType="separate"/>
        </w:r>
        <w:r>
          <w:t>27</w:t>
        </w:r>
        <w:r>
          <w:fldChar w:fldCharType="end"/>
        </w:r>
      </w:hyperlink>
    </w:p>
    <w:p>
      <w:pPr>
        <w:pStyle w:val="TOC2"/>
        <w:tabs>
          <w:tab w:val="right" w:leader="dot" w:pos="8306"/>
        </w:tabs>
      </w:pPr>
      <w:hyperlink w:anchor="_Toc22496" w:history="1">
        <w:r>
          <w:rPr>
            <w:rFonts w:ascii="仿宋" w:eastAsia="仿宋" w:hAnsi="仿宋" w:cs="仿宋" w:hint="eastAsia"/>
            <w:lang w:eastAsia="zh-CN"/>
          </w:rPr>
          <w:t>(二)、成本控制措施</w:t>
        </w:r>
        <w:r>
          <w:tab/>
        </w:r>
        <w:r>
          <w:fldChar w:fldCharType="begin"/>
        </w:r>
        <w:r>
          <w:instrText xml:space="preserve"> PAGEREF _Toc22496 \h </w:instrText>
        </w:r>
        <w:r>
          <w:fldChar w:fldCharType="separate"/>
        </w:r>
        <w:r>
          <w:t>28</w:t>
        </w:r>
        <w:r>
          <w:fldChar w:fldCharType="end"/>
        </w:r>
      </w:hyperlink>
    </w:p>
    <w:p>
      <w:pPr>
        <w:pStyle w:val="TOC1"/>
        <w:tabs>
          <w:tab w:val="right" w:leader="dot" w:pos="8306"/>
        </w:tabs>
      </w:pPr>
      <w:hyperlink w:anchor="_Toc10754" w:history="1">
        <w:r>
          <w:rPr>
            <w:rFonts w:ascii="仿宋" w:eastAsia="仿宋" w:hAnsi="仿宋" w:cs="仿宋" w:hint="eastAsia"/>
            <w:lang w:eastAsia="zh-CN"/>
          </w:rPr>
          <w:t>五、资源开发及综合利用分析</w:t>
        </w:r>
        <w:r>
          <w:tab/>
        </w:r>
        <w:r>
          <w:fldChar w:fldCharType="begin"/>
        </w:r>
        <w:r>
          <w:instrText xml:space="preserve"> PAGEREF _Toc10754 \h </w:instrText>
        </w:r>
        <w:r>
          <w:fldChar w:fldCharType="separate"/>
        </w:r>
        <w:r>
          <w:t>29</w:t>
        </w:r>
        <w:r>
          <w:fldChar w:fldCharType="end"/>
        </w:r>
      </w:hyperlink>
    </w:p>
    <w:p>
      <w:pPr>
        <w:pStyle w:val="TOC2"/>
        <w:tabs>
          <w:tab w:val="right" w:leader="dot" w:pos="8306"/>
        </w:tabs>
      </w:pPr>
      <w:hyperlink w:anchor="_Toc31817" w:history="1">
        <w:r>
          <w:rPr>
            <w:rFonts w:ascii="仿宋" w:eastAsia="仿宋" w:hAnsi="仿宋" w:cs="仿宋" w:hint="eastAsia"/>
            <w:lang w:eastAsia="zh-CN"/>
          </w:rPr>
          <w:t>(一)、资源开发方案</w:t>
        </w:r>
        <w:r>
          <w:tab/>
        </w:r>
        <w:r>
          <w:fldChar w:fldCharType="begin"/>
        </w:r>
        <w:r>
          <w:instrText xml:space="preserve"> PAGEREF _Toc31817 \h </w:instrText>
        </w:r>
        <w:r>
          <w:fldChar w:fldCharType="separate"/>
        </w:r>
        <w:r>
          <w:t>29</w:t>
        </w:r>
        <w:r>
          <w:fldChar w:fldCharType="end"/>
        </w:r>
      </w:hyperlink>
    </w:p>
    <w:p>
      <w:pPr>
        <w:pStyle w:val="TOC2"/>
        <w:tabs>
          <w:tab w:val="right" w:leader="dot" w:pos="8306"/>
        </w:tabs>
      </w:pPr>
      <w:hyperlink w:anchor="_Toc5346" w:history="1">
        <w:r>
          <w:rPr>
            <w:rFonts w:ascii="仿宋" w:eastAsia="仿宋" w:hAnsi="仿宋" w:cs="仿宋" w:hint="eastAsia"/>
            <w:lang w:eastAsia="zh-CN"/>
          </w:rPr>
          <w:t>(二)、资源利用方案</w:t>
        </w:r>
        <w:r>
          <w:tab/>
        </w:r>
        <w:r>
          <w:fldChar w:fldCharType="begin"/>
        </w:r>
        <w:r>
          <w:instrText xml:space="preserve"> PAGEREF _Toc5346 \h </w:instrText>
        </w:r>
        <w:r>
          <w:fldChar w:fldCharType="separate"/>
        </w:r>
        <w:r>
          <w:t>30</w:t>
        </w:r>
        <w:r>
          <w:fldChar w:fldCharType="end"/>
        </w:r>
      </w:hyperlink>
    </w:p>
    <w:p>
      <w:pPr>
        <w:pStyle w:val="TOC2"/>
        <w:tabs>
          <w:tab w:val="right" w:leader="dot" w:pos="8306"/>
        </w:tabs>
      </w:pPr>
      <w:hyperlink w:anchor="_Toc8319" w:history="1">
        <w:r>
          <w:rPr>
            <w:rFonts w:ascii="仿宋" w:eastAsia="仿宋" w:hAnsi="仿宋" w:cs="仿宋" w:hint="eastAsia"/>
            <w:lang w:eastAsia="zh-CN"/>
          </w:rPr>
          <w:t>(三)、资源节约措施</w:t>
        </w:r>
        <w:r>
          <w:tab/>
        </w:r>
        <w:r>
          <w:fldChar w:fldCharType="begin"/>
        </w:r>
        <w:r>
          <w:instrText xml:space="preserve"> PAGEREF _Toc8319 \h </w:instrText>
        </w:r>
        <w:r>
          <w:fldChar w:fldCharType="separate"/>
        </w:r>
        <w:r>
          <w:t>31</w:t>
        </w:r>
        <w:r>
          <w:fldChar w:fldCharType="end"/>
        </w:r>
      </w:hyperlink>
    </w:p>
    <w:p>
      <w:pPr>
        <w:pStyle w:val="TOC1"/>
        <w:tabs>
          <w:tab w:val="right" w:leader="dot" w:pos="8306"/>
        </w:tabs>
      </w:pPr>
      <w:hyperlink w:anchor="_Toc12893" w:history="1">
        <w:r>
          <w:rPr>
            <w:rFonts w:ascii="仿宋" w:eastAsia="仿宋" w:hAnsi="仿宋" w:cs="仿宋" w:hint="eastAsia"/>
            <w:lang w:eastAsia="zh-CN"/>
          </w:rPr>
          <w:t>六、船舶电气系统项目概论</w:t>
        </w:r>
        <w:r>
          <w:tab/>
        </w:r>
        <w:r>
          <w:fldChar w:fldCharType="begin"/>
        </w:r>
        <w:r>
          <w:instrText xml:space="preserve"> PAGEREF _Toc12893 \h </w:instrText>
        </w:r>
        <w:r>
          <w:fldChar w:fldCharType="separate"/>
        </w:r>
        <w:r>
          <w:t>33</w:t>
        </w:r>
        <w:r>
          <w:fldChar w:fldCharType="end"/>
        </w:r>
      </w:hyperlink>
    </w:p>
    <w:p>
      <w:pPr>
        <w:pStyle w:val="TOC2"/>
        <w:tabs>
          <w:tab w:val="right" w:leader="dot" w:pos="8306"/>
        </w:tabs>
      </w:pPr>
      <w:hyperlink w:anchor="_Toc32721" w:history="1">
        <w:r>
          <w:rPr>
            <w:rFonts w:ascii="仿宋" w:eastAsia="仿宋" w:hAnsi="仿宋" w:cs="仿宋" w:hint="eastAsia"/>
            <w:lang w:eastAsia="zh-CN"/>
          </w:rPr>
          <w:t>(一)、项目申报单位概况</w:t>
        </w:r>
        <w:r>
          <w:tab/>
        </w:r>
        <w:r>
          <w:fldChar w:fldCharType="begin"/>
        </w:r>
        <w:r>
          <w:instrText xml:space="preserve"> PAGEREF _Toc32721 \h </w:instrText>
        </w:r>
        <w:r>
          <w:fldChar w:fldCharType="separate"/>
        </w:r>
        <w:r>
          <w:t>33</w:t>
        </w:r>
        <w:r>
          <w:fldChar w:fldCharType="end"/>
        </w:r>
      </w:hyperlink>
    </w:p>
    <w:p>
      <w:pPr>
        <w:pStyle w:val="TOC2"/>
        <w:tabs>
          <w:tab w:val="right" w:leader="dot" w:pos="8306"/>
        </w:tabs>
      </w:pPr>
      <w:hyperlink w:anchor="_Toc27326" w:history="1">
        <w:r>
          <w:rPr>
            <w:rFonts w:ascii="仿宋" w:eastAsia="仿宋" w:hAnsi="仿宋" w:cs="仿宋" w:hint="eastAsia"/>
            <w:lang w:eastAsia="zh-CN"/>
          </w:rPr>
          <w:t>(二)、项目概况</w:t>
        </w:r>
        <w:r>
          <w:tab/>
        </w:r>
        <w:r>
          <w:fldChar w:fldCharType="begin"/>
        </w:r>
        <w:r>
          <w:instrText xml:space="preserve"> PAGEREF _Toc27326 \h </w:instrText>
        </w:r>
        <w:r>
          <w:fldChar w:fldCharType="separate"/>
        </w:r>
        <w:r>
          <w:t>34</w:t>
        </w:r>
        <w:r>
          <w:fldChar w:fldCharType="end"/>
        </w:r>
      </w:hyperlink>
    </w:p>
    <w:p>
      <w:pPr>
        <w:pStyle w:val="TOC1"/>
        <w:tabs>
          <w:tab w:val="right" w:leader="dot" w:pos="8306"/>
        </w:tabs>
      </w:pPr>
      <w:hyperlink w:anchor="_Toc23238" w:history="1">
        <w:r>
          <w:rPr>
            <w:rFonts w:ascii="仿宋" w:eastAsia="仿宋" w:hAnsi="仿宋" w:cs="仿宋" w:hint="eastAsia"/>
            <w:lang w:eastAsia="zh-CN"/>
          </w:rPr>
          <w:t>七、环境保护与治理方案</w:t>
        </w:r>
        <w:r>
          <w:tab/>
        </w:r>
        <w:r>
          <w:fldChar w:fldCharType="begin"/>
        </w:r>
        <w:r>
          <w:instrText xml:space="preserve"> PAGEREF _Toc23238 \h </w:instrText>
        </w:r>
        <w:r>
          <w:fldChar w:fldCharType="separate"/>
        </w:r>
        <w:r>
          <w:t>37</w:t>
        </w:r>
        <w:r>
          <w:fldChar w:fldCharType="end"/>
        </w:r>
      </w:hyperlink>
    </w:p>
    <w:p>
      <w:pPr>
        <w:pStyle w:val="TOC2"/>
        <w:tabs>
          <w:tab w:val="right" w:leader="dot" w:pos="8306"/>
        </w:tabs>
      </w:pPr>
      <w:hyperlink w:anchor="_Toc14385" w:history="1">
        <w:r>
          <w:rPr>
            <w:rFonts w:ascii="仿宋" w:eastAsia="仿宋" w:hAnsi="仿宋" w:cs="仿宋" w:hint="eastAsia"/>
            <w:lang w:eastAsia="zh-CN"/>
          </w:rPr>
          <w:t>(一)、项目环境影响评估</w:t>
        </w:r>
        <w:r>
          <w:tab/>
        </w:r>
        <w:r>
          <w:fldChar w:fldCharType="begin"/>
        </w:r>
        <w:r>
          <w:instrText xml:space="preserve"> PAGEREF _Toc14385 \h </w:instrText>
        </w:r>
        <w:r>
          <w:fldChar w:fldCharType="separate"/>
        </w:r>
        <w:r>
          <w:t>37</w:t>
        </w:r>
        <w:r>
          <w:fldChar w:fldCharType="end"/>
        </w:r>
      </w:hyperlink>
    </w:p>
    <w:p>
      <w:pPr>
        <w:pStyle w:val="TOC2"/>
        <w:tabs>
          <w:tab w:val="right" w:leader="dot" w:pos="8306"/>
        </w:tabs>
      </w:pPr>
      <w:hyperlink w:anchor="_Toc6043" w:history="1">
        <w:r>
          <w:rPr>
            <w:rFonts w:ascii="仿宋" w:eastAsia="仿宋" w:hAnsi="仿宋" w:cs="仿宋" w:hint="eastAsia"/>
            <w:lang w:eastAsia="zh-CN"/>
          </w:rPr>
          <w:t>(二)、环境保护措施与治理方案</w:t>
        </w:r>
        <w:r>
          <w:tab/>
        </w:r>
        <w:r>
          <w:fldChar w:fldCharType="begin"/>
        </w:r>
        <w:r>
          <w:instrText xml:space="preserve"> PAGEREF _Toc6043 \h </w:instrText>
        </w:r>
        <w:r>
          <w:fldChar w:fldCharType="separate"/>
        </w:r>
        <w:r>
          <w:t>37</w:t>
        </w:r>
        <w:r>
          <w:fldChar w:fldCharType="end"/>
        </w:r>
      </w:hyperlink>
    </w:p>
    <w:p>
      <w:pPr>
        <w:pStyle w:val="TOC1"/>
        <w:tabs>
          <w:tab w:val="right" w:leader="dot" w:pos="8306"/>
        </w:tabs>
      </w:pPr>
      <w:hyperlink w:anchor="_Toc20945" w:history="1">
        <w:r>
          <w:rPr>
            <w:rFonts w:ascii="仿宋" w:eastAsia="仿宋" w:hAnsi="仿宋" w:cs="仿宋" w:hint="eastAsia"/>
            <w:lang w:eastAsia="zh-CN"/>
          </w:rPr>
          <w:t>八、经济效益与社会效益优化</w:t>
        </w:r>
        <w:r>
          <w:tab/>
        </w:r>
        <w:r>
          <w:fldChar w:fldCharType="begin"/>
        </w:r>
        <w:r>
          <w:instrText xml:space="preserve"> PAGEREF _Toc20945 \h </w:instrText>
        </w:r>
        <w:r>
          <w:fldChar w:fldCharType="separate"/>
        </w:r>
        <w:r>
          <w:t>38</w:t>
        </w:r>
        <w:r>
          <w:fldChar w:fldCharType="end"/>
        </w:r>
      </w:hyperlink>
    </w:p>
    <w:p>
      <w:pPr>
        <w:pStyle w:val="TOC2"/>
        <w:tabs>
          <w:tab w:val="right" w:leader="dot" w:pos="8306"/>
        </w:tabs>
      </w:pPr>
      <w:hyperlink w:anchor="_Toc7042" w:history="1">
        <w:r>
          <w:rPr>
            <w:rFonts w:ascii="仿宋" w:eastAsia="仿宋" w:hAnsi="仿宋" w:cs="仿宋" w:hint="eastAsia"/>
            <w:lang w:eastAsia="zh-CN"/>
          </w:rPr>
          <w:t>(一)、经济效益提升策略</w:t>
        </w:r>
        <w:r>
          <w:tab/>
        </w:r>
        <w:r>
          <w:fldChar w:fldCharType="begin"/>
        </w:r>
        <w:r>
          <w:instrText xml:space="preserve"> PAGEREF _Toc7042 \h </w:instrText>
        </w:r>
        <w:r>
          <w:fldChar w:fldCharType="separate"/>
        </w:r>
        <w:r>
          <w:t>38</w:t>
        </w:r>
        <w:r>
          <w:fldChar w:fldCharType="end"/>
        </w:r>
      </w:hyperlink>
    </w:p>
    <w:p>
      <w:pPr>
        <w:pStyle w:val="TOC2"/>
        <w:tabs>
          <w:tab w:val="right" w:leader="dot" w:pos="8306"/>
        </w:tabs>
      </w:pPr>
      <w:hyperlink w:anchor="_Toc4200" w:history="1">
        <w:r>
          <w:rPr>
            <w:rFonts w:ascii="仿宋" w:eastAsia="仿宋" w:hAnsi="仿宋" w:cs="仿宋" w:hint="eastAsia"/>
            <w:lang w:eastAsia="zh-CN"/>
          </w:rPr>
          <w:t>(二)、社会效益增强方案</w:t>
        </w:r>
        <w:r>
          <w:tab/>
        </w:r>
        <w:r>
          <w:fldChar w:fldCharType="begin"/>
        </w:r>
        <w:r>
          <w:instrText xml:space="preserve"> PAGEREF _Toc4200 \h </w:instrText>
        </w:r>
        <w:r>
          <w:fldChar w:fldCharType="separate"/>
        </w:r>
        <w:r>
          <w:t>39</w:t>
        </w:r>
        <w:r>
          <w:fldChar w:fldCharType="end"/>
        </w:r>
      </w:hyperlink>
    </w:p>
    <w:p>
      <w:pPr>
        <w:pStyle w:val="TOC1"/>
        <w:tabs>
          <w:tab w:val="right" w:leader="dot" w:pos="8306"/>
        </w:tabs>
      </w:pPr>
      <w:hyperlink w:anchor="_Toc19191" w:history="1">
        <w:r>
          <w:rPr>
            <w:rFonts w:ascii="仿宋" w:eastAsia="仿宋" w:hAnsi="仿宋" w:cs="仿宋" w:hint="eastAsia"/>
            <w:lang w:eastAsia="zh-CN"/>
          </w:rPr>
          <w:t>九、项目实施与管理方案</w:t>
        </w:r>
        <w:r>
          <w:tab/>
        </w:r>
        <w:r>
          <w:fldChar w:fldCharType="begin"/>
        </w:r>
        <w:r>
          <w:instrText xml:space="preserve"> PAGEREF _Toc19191 \h </w:instrText>
        </w:r>
        <w:r>
          <w:fldChar w:fldCharType="separate"/>
        </w:r>
        <w:r>
          <w:t>40</w:t>
        </w:r>
        <w:r>
          <w:fldChar w:fldCharType="end"/>
        </w:r>
      </w:hyperlink>
    </w:p>
    <w:p>
      <w:pPr>
        <w:pStyle w:val="TOC2"/>
        <w:tabs>
          <w:tab w:val="right" w:leader="dot" w:pos="8306"/>
        </w:tabs>
      </w:pPr>
      <w:hyperlink w:anchor="_Toc25077" w:history="1">
        <w:r>
          <w:rPr>
            <w:rFonts w:ascii="仿宋" w:eastAsia="仿宋" w:hAnsi="仿宋" w:cs="仿宋" w:hint="eastAsia"/>
            <w:lang w:eastAsia="zh-CN"/>
          </w:rPr>
          <w:t>(一)、项目实施计划</w:t>
        </w:r>
        <w:r>
          <w:tab/>
        </w:r>
        <w:r>
          <w:fldChar w:fldCharType="begin"/>
        </w:r>
        <w:r>
          <w:instrText xml:space="preserve"> PAGEREF _Toc25077 \h </w:instrText>
        </w:r>
        <w:r>
          <w:fldChar w:fldCharType="separate"/>
        </w:r>
        <w:r>
          <w:t>40</w:t>
        </w:r>
        <w:r>
          <w:fldChar w:fldCharType="end"/>
        </w:r>
      </w:hyperlink>
    </w:p>
    <w:p>
      <w:pPr>
        <w:pStyle w:val="TOC2"/>
        <w:tabs>
          <w:tab w:val="right" w:leader="dot" w:pos="8306"/>
        </w:tabs>
      </w:pPr>
      <w:hyperlink w:anchor="_Toc20909" w:history="1">
        <w:r>
          <w:rPr>
            <w:rFonts w:ascii="仿宋" w:eastAsia="仿宋" w:hAnsi="仿宋" w:cs="仿宋" w:hint="eastAsia"/>
            <w:lang w:eastAsia="zh-CN"/>
          </w:rPr>
          <w:t>(二)、项目组织机构与职责</w:t>
        </w:r>
        <w:r>
          <w:tab/>
        </w:r>
        <w:r>
          <w:fldChar w:fldCharType="begin"/>
        </w:r>
        <w:r>
          <w:instrText xml:space="preserve"> PAGEREF _Toc20909 \h </w:instrText>
        </w:r>
        <w:r>
          <w:fldChar w:fldCharType="separate"/>
        </w:r>
        <w:r>
          <w:t>41</w:t>
        </w:r>
        <w:r>
          <w:fldChar w:fldCharType="end"/>
        </w:r>
      </w:hyperlink>
    </w:p>
    <w:p>
      <w:pPr>
        <w:pStyle w:val="TOC2"/>
        <w:tabs>
          <w:tab w:val="right" w:leader="dot" w:pos="8306"/>
        </w:tabs>
      </w:pPr>
      <w:hyperlink w:anchor="_Toc2659" w:history="1">
        <w:r>
          <w:rPr>
            <w:rFonts w:ascii="仿宋" w:eastAsia="仿宋" w:hAnsi="仿宋" w:cs="仿宋" w:hint="eastAsia"/>
            <w:lang w:eastAsia="zh-CN"/>
          </w:rPr>
          <w:t>(三)、项目管理与监控体系</w:t>
        </w:r>
        <w:r>
          <w:tab/>
        </w:r>
        <w:r>
          <w:fldChar w:fldCharType="begin"/>
        </w:r>
        <w:r>
          <w:instrText xml:space="preserve"> PAGEREF _Toc2659 \h </w:instrText>
        </w:r>
        <w:r>
          <w:fldChar w:fldCharType="separate"/>
        </w:r>
        <w:r>
          <w:t>44</w:t>
        </w:r>
        <w:r>
          <w:fldChar w:fldCharType="end"/>
        </w:r>
      </w:hyperlink>
    </w:p>
    <w:p>
      <w:pPr>
        <w:pStyle w:val="TOC1"/>
        <w:tabs>
          <w:tab w:val="right" w:leader="dot" w:pos="8306"/>
        </w:tabs>
      </w:pPr>
      <w:hyperlink w:anchor="_Toc5847" w:history="1">
        <w:r>
          <w:rPr>
            <w:rFonts w:ascii="仿宋" w:eastAsia="仿宋" w:hAnsi="仿宋" w:cs="仿宋" w:hint="eastAsia"/>
            <w:lang w:eastAsia="zh-CN"/>
          </w:rPr>
          <w:t>十、技术创新与产业升级</w:t>
        </w:r>
        <w:r>
          <w:tab/>
        </w:r>
        <w:r>
          <w:fldChar w:fldCharType="begin"/>
        </w:r>
        <w:r>
          <w:instrText xml:space="preserve"> PAGEREF _Toc5847 \h </w:instrText>
        </w:r>
        <w:r>
          <w:fldChar w:fldCharType="separate"/>
        </w:r>
        <w:r>
          <w:t>45</w:t>
        </w:r>
        <w:r>
          <w:fldChar w:fldCharType="end"/>
        </w:r>
      </w:hyperlink>
    </w:p>
    <w:p>
      <w:pPr>
        <w:pStyle w:val="TOC2"/>
        <w:tabs>
          <w:tab w:val="right" w:leader="dot" w:pos="8306"/>
        </w:tabs>
      </w:pPr>
      <w:hyperlink w:anchor="_Toc8998" w:history="1">
        <w:r>
          <w:rPr>
            <w:rFonts w:ascii="仿宋" w:eastAsia="仿宋" w:hAnsi="仿宋" w:cs="仿宋" w:hint="eastAsia"/>
            <w:lang w:eastAsia="zh-CN"/>
          </w:rPr>
          <w:t>(一)、技术创新方向与目标</w:t>
        </w:r>
        <w:r>
          <w:tab/>
        </w:r>
        <w:r>
          <w:fldChar w:fldCharType="begin"/>
        </w:r>
        <w:r>
          <w:instrText xml:space="preserve"> PAGEREF _Toc8998 \h </w:instrText>
        </w:r>
        <w:r>
          <w:fldChar w:fldCharType="separate"/>
        </w:r>
        <w:r>
          <w:t>45</w:t>
        </w:r>
        <w:r>
          <w:fldChar w:fldCharType="end"/>
        </w:r>
      </w:hyperlink>
    </w:p>
    <w:p>
      <w:pPr>
        <w:pStyle w:val="TOC2"/>
        <w:tabs>
          <w:tab w:val="right" w:leader="dot" w:pos="8306"/>
        </w:tabs>
      </w:pPr>
      <w:hyperlink w:anchor="_Toc10468" w:history="1">
        <w:r>
          <w:rPr>
            <w:rFonts w:ascii="仿宋" w:eastAsia="仿宋" w:hAnsi="仿宋" w:cs="仿宋" w:hint="eastAsia"/>
            <w:lang w:eastAsia="zh-CN"/>
          </w:rPr>
          <w:t>(二)、产业升级路径与措施</w:t>
        </w:r>
        <w:r>
          <w:tab/>
        </w:r>
        <w:r>
          <w:fldChar w:fldCharType="begin"/>
        </w:r>
        <w:r>
          <w:instrText xml:space="preserve"> PAGEREF _Toc10468 \h </w:instrText>
        </w:r>
        <w:r>
          <w:fldChar w:fldCharType="separate"/>
        </w:r>
        <w:r>
          <w:t>47</w:t>
        </w:r>
        <w:r>
          <w:fldChar w:fldCharType="end"/>
        </w:r>
      </w:hyperlink>
    </w:p>
    <w:p>
      <w:pPr>
        <w:pStyle w:val="TOC1"/>
        <w:tabs>
          <w:tab w:val="right" w:leader="dot" w:pos="8306"/>
        </w:tabs>
      </w:pPr>
      <w:hyperlink w:anchor="_Toc6297" w:history="1">
        <w:r>
          <w:rPr>
            <w:rFonts w:ascii="仿宋" w:eastAsia="仿宋" w:hAnsi="仿宋" w:cs="仿宋" w:hint="eastAsia"/>
            <w:lang w:eastAsia="zh-CN"/>
          </w:rPr>
          <w:t>十一、安全与应急管理</w:t>
        </w:r>
        <w:r>
          <w:tab/>
        </w:r>
        <w:r>
          <w:fldChar w:fldCharType="begin"/>
        </w:r>
        <w:r>
          <w:instrText xml:space="preserve"> PAGEREF _Toc6297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2" w:history="1">
        <w:r>
          <w:rPr>
            <w:rFonts w:ascii="仿宋" w:eastAsia="仿宋" w:hAnsi="仿宋" w:cs="仿宋" w:hint="eastAsia"/>
            <w:lang w:eastAsia="zh-CN"/>
          </w:rPr>
          <w:t>(一)、安全生产管理</w:t>
        </w:r>
        <w:r>
          <w:tab/>
        </w:r>
        <w:r>
          <w:fldChar w:fldCharType="begin"/>
        </w:r>
        <w:r>
          <w:instrText xml:space="preserve"> PAGEREF _Toc992 \h </w:instrText>
        </w:r>
        <w:r>
          <w:fldChar w:fldCharType="separate"/>
        </w:r>
        <w:r>
          <w:t>48</w:t>
        </w:r>
        <w:r>
          <w:fldChar w:fldCharType="end"/>
        </w:r>
      </w:hyperlink>
    </w:p>
    <w:p>
      <w:pPr>
        <w:pStyle w:val="TOC2"/>
        <w:tabs>
          <w:tab w:val="right" w:leader="dot" w:pos="8306"/>
        </w:tabs>
      </w:pPr>
      <w:hyperlink w:anchor="_Toc6980" w:history="1">
        <w:r>
          <w:rPr>
            <w:rFonts w:ascii="仿宋" w:eastAsia="仿宋" w:hAnsi="仿宋" w:cs="仿宋" w:hint="eastAsia"/>
            <w:lang w:eastAsia="zh-CN"/>
          </w:rPr>
          <w:t>(二)、应急预案与响应</w:t>
        </w:r>
        <w:r>
          <w:tab/>
        </w:r>
        <w:r>
          <w:fldChar w:fldCharType="begin"/>
        </w:r>
        <w:r>
          <w:instrText xml:space="preserve"> PAGEREF _Toc6980 \h </w:instrText>
        </w:r>
        <w:r>
          <w:fldChar w:fldCharType="separate"/>
        </w:r>
        <w:r>
          <w:t>49</w:t>
        </w:r>
        <w:r>
          <w:fldChar w:fldCharType="end"/>
        </w:r>
      </w:hyperlink>
    </w:p>
    <w:p>
      <w:pPr>
        <w:pStyle w:val="TOC1"/>
        <w:tabs>
          <w:tab w:val="right" w:leader="dot" w:pos="8306"/>
        </w:tabs>
      </w:pPr>
      <w:hyperlink w:anchor="_Toc28699" w:history="1">
        <w:r>
          <w:rPr>
            <w:rFonts w:ascii="仿宋" w:eastAsia="仿宋" w:hAnsi="仿宋" w:cs="仿宋" w:hint="eastAsia"/>
            <w:lang w:eastAsia="zh-CN"/>
          </w:rPr>
          <w:t>十二、项目质量与标准</w:t>
        </w:r>
        <w:r>
          <w:tab/>
        </w:r>
        <w:r>
          <w:fldChar w:fldCharType="begin"/>
        </w:r>
        <w:r>
          <w:instrText xml:space="preserve"> PAGEREF _Toc28699 \h </w:instrText>
        </w:r>
        <w:r>
          <w:fldChar w:fldCharType="separate"/>
        </w:r>
        <w:r>
          <w:t>51</w:t>
        </w:r>
        <w:r>
          <w:fldChar w:fldCharType="end"/>
        </w:r>
      </w:hyperlink>
    </w:p>
    <w:p>
      <w:pPr>
        <w:pStyle w:val="TOC2"/>
        <w:tabs>
          <w:tab w:val="right" w:leader="dot" w:pos="8306"/>
        </w:tabs>
      </w:pPr>
      <w:hyperlink w:anchor="_Toc27777" w:history="1">
        <w:r>
          <w:rPr>
            <w:rFonts w:ascii="仿宋" w:eastAsia="仿宋" w:hAnsi="仿宋" w:cs="仿宋" w:hint="eastAsia"/>
            <w:lang w:eastAsia="zh-CN"/>
          </w:rPr>
          <w:t>(一)、质量保障体系</w:t>
        </w:r>
        <w:r>
          <w:tab/>
        </w:r>
        <w:r>
          <w:fldChar w:fldCharType="begin"/>
        </w:r>
        <w:r>
          <w:instrText xml:space="preserve"> PAGEREF _Toc27777 \h </w:instrText>
        </w:r>
        <w:r>
          <w:fldChar w:fldCharType="separate"/>
        </w:r>
        <w:r>
          <w:t>51</w:t>
        </w:r>
        <w:r>
          <w:fldChar w:fldCharType="end"/>
        </w:r>
      </w:hyperlink>
    </w:p>
    <w:p>
      <w:pPr>
        <w:pStyle w:val="TOC2"/>
        <w:tabs>
          <w:tab w:val="right" w:leader="dot" w:pos="8306"/>
        </w:tabs>
      </w:pPr>
      <w:hyperlink w:anchor="_Toc25281" w:history="1">
        <w:r>
          <w:rPr>
            <w:rFonts w:ascii="仿宋" w:eastAsia="仿宋" w:hAnsi="仿宋" w:cs="仿宋" w:hint="eastAsia"/>
            <w:lang w:eastAsia="zh-CN"/>
          </w:rPr>
          <w:t>(二)、标准化作业流程</w:t>
        </w:r>
        <w:r>
          <w:tab/>
        </w:r>
        <w:r>
          <w:fldChar w:fldCharType="begin"/>
        </w:r>
        <w:r>
          <w:instrText xml:space="preserve"> PAGEREF _Toc25281 \h </w:instrText>
        </w:r>
        <w:r>
          <w:fldChar w:fldCharType="separate"/>
        </w:r>
        <w:r>
          <w:t>53</w:t>
        </w:r>
        <w:r>
          <w:fldChar w:fldCharType="end"/>
        </w:r>
      </w:hyperlink>
    </w:p>
    <w:p>
      <w:pPr>
        <w:pStyle w:val="TOC2"/>
        <w:tabs>
          <w:tab w:val="right" w:leader="dot" w:pos="8306"/>
        </w:tabs>
      </w:pPr>
      <w:hyperlink w:anchor="_Toc26901" w:history="1">
        <w:r>
          <w:rPr>
            <w:rFonts w:ascii="仿宋" w:eastAsia="仿宋" w:hAnsi="仿宋" w:cs="仿宋" w:hint="eastAsia"/>
            <w:lang w:eastAsia="zh-CN"/>
          </w:rPr>
          <w:t>(三)、质量监控与评估</w:t>
        </w:r>
        <w:r>
          <w:tab/>
        </w:r>
        <w:r>
          <w:fldChar w:fldCharType="begin"/>
        </w:r>
        <w:r>
          <w:instrText xml:space="preserve"> PAGEREF _Toc26901 \h </w:instrText>
        </w:r>
        <w:r>
          <w:fldChar w:fldCharType="separate"/>
        </w:r>
        <w:r>
          <w:t>54</w:t>
        </w:r>
        <w:r>
          <w:fldChar w:fldCharType="end"/>
        </w:r>
      </w:hyperlink>
    </w:p>
    <w:p>
      <w:pPr>
        <w:pStyle w:val="TOC2"/>
        <w:tabs>
          <w:tab w:val="right" w:leader="dot" w:pos="8306"/>
        </w:tabs>
      </w:pPr>
      <w:hyperlink w:anchor="_Toc22671" w:history="1">
        <w:r>
          <w:rPr>
            <w:rFonts w:ascii="仿宋" w:eastAsia="仿宋" w:hAnsi="仿宋" w:cs="仿宋" w:hint="eastAsia"/>
            <w:lang w:eastAsia="zh-CN"/>
          </w:rPr>
          <w:t>(四)、质量改进计划</w:t>
        </w:r>
        <w:r>
          <w:tab/>
        </w:r>
        <w:r>
          <w:fldChar w:fldCharType="begin"/>
        </w:r>
        <w:r>
          <w:instrText xml:space="preserve"> PAGEREF _Toc22671 \h </w:instrText>
        </w:r>
        <w:r>
          <w:fldChar w:fldCharType="separate"/>
        </w:r>
        <w:r>
          <w:t>55</w:t>
        </w:r>
        <w:r>
          <w:fldChar w:fldCharType="end"/>
        </w:r>
      </w:hyperlink>
    </w:p>
    <w:p>
      <w:pPr>
        <w:pStyle w:val="TOC1"/>
        <w:tabs>
          <w:tab w:val="right" w:leader="dot" w:pos="8306"/>
        </w:tabs>
      </w:pPr>
      <w:hyperlink w:anchor="_Toc2483" w:history="1">
        <w:r>
          <w:rPr>
            <w:rFonts w:ascii="仿宋" w:eastAsia="仿宋" w:hAnsi="仿宋" w:cs="仿宋" w:hint="eastAsia"/>
            <w:lang w:eastAsia="zh-CN"/>
          </w:rPr>
          <w:t>十三、产业协同与集群发展</w:t>
        </w:r>
        <w:r>
          <w:tab/>
        </w:r>
        <w:r>
          <w:fldChar w:fldCharType="begin"/>
        </w:r>
        <w:r>
          <w:instrText xml:space="preserve"> PAGEREF _Toc2483 \h </w:instrText>
        </w:r>
        <w:r>
          <w:fldChar w:fldCharType="separate"/>
        </w:r>
        <w:r>
          <w:t>56</w:t>
        </w:r>
        <w:r>
          <w:fldChar w:fldCharType="end"/>
        </w:r>
      </w:hyperlink>
    </w:p>
    <w:p>
      <w:pPr>
        <w:pStyle w:val="TOC2"/>
        <w:tabs>
          <w:tab w:val="right" w:leader="dot" w:pos="8306"/>
        </w:tabs>
      </w:pPr>
      <w:hyperlink w:anchor="_Toc8900" w:history="1">
        <w:r>
          <w:rPr>
            <w:rFonts w:ascii="仿宋" w:eastAsia="仿宋" w:hAnsi="仿宋" w:cs="仿宋" w:hint="eastAsia"/>
            <w:lang w:eastAsia="zh-CN"/>
          </w:rPr>
          <w:t>(一)、产业协同机制建设</w:t>
        </w:r>
        <w:r>
          <w:tab/>
        </w:r>
        <w:r>
          <w:fldChar w:fldCharType="begin"/>
        </w:r>
        <w:r>
          <w:instrText xml:space="preserve"> PAGEREF _Toc8900 \h </w:instrText>
        </w:r>
        <w:r>
          <w:fldChar w:fldCharType="separate"/>
        </w:r>
        <w:r>
          <w:t>56</w:t>
        </w:r>
        <w:r>
          <w:fldChar w:fldCharType="end"/>
        </w:r>
      </w:hyperlink>
    </w:p>
    <w:p>
      <w:pPr>
        <w:pStyle w:val="TOC2"/>
        <w:tabs>
          <w:tab w:val="right" w:leader="dot" w:pos="8306"/>
        </w:tabs>
      </w:pPr>
      <w:hyperlink w:anchor="_Toc4234" w:history="1">
        <w:r>
          <w:rPr>
            <w:rFonts w:ascii="仿宋" w:eastAsia="仿宋" w:hAnsi="仿宋" w:cs="仿宋" w:hint="eastAsia"/>
            <w:lang w:eastAsia="zh-CN"/>
          </w:rPr>
          <w:t>(二)、产业集群培育与发展</w:t>
        </w:r>
        <w:r>
          <w:tab/>
        </w:r>
        <w:r>
          <w:fldChar w:fldCharType="begin"/>
        </w:r>
        <w:r>
          <w:instrText xml:space="preserve"> PAGEREF _Toc4234 \h </w:instrText>
        </w:r>
        <w:r>
          <w:fldChar w:fldCharType="separate"/>
        </w:r>
        <w:r>
          <w:t>58</w:t>
        </w:r>
        <w:r>
          <w:fldChar w:fldCharType="end"/>
        </w:r>
      </w:hyperlink>
    </w:p>
    <w:p>
      <w:pPr>
        <w:pStyle w:val="TOC1"/>
        <w:tabs>
          <w:tab w:val="right" w:leader="dot" w:pos="8306"/>
        </w:tabs>
      </w:pPr>
      <w:hyperlink w:anchor="_Toc8444" w:history="1">
        <w:r>
          <w:rPr>
            <w:rFonts w:ascii="仿宋" w:eastAsia="仿宋" w:hAnsi="仿宋" w:cs="仿宋" w:hint="eastAsia"/>
            <w:lang w:eastAsia="zh-CN"/>
          </w:rPr>
          <w:t>十四、知识产权管理与保护</w:t>
        </w:r>
        <w:r>
          <w:tab/>
        </w:r>
        <w:r>
          <w:fldChar w:fldCharType="begin"/>
        </w:r>
        <w:r>
          <w:instrText xml:space="preserve"> PAGEREF _Toc8444 \h </w:instrText>
        </w:r>
        <w:r>
          <w:fldChar w:fldCharType="separate"/>
        </w:r>
        <w:r>
          <w:t>58</w:t>
        </w:r>
        <w:r>
          <w:fldChar w:fldCharType="end"/>
        </w:r>
      </w:hyperlink>
    </w:p>
    <w:p>
      <w:pPr>
        <w:pStyle w:val="TOC2"/>
        <w:tabs>
          <w:tab w:val="right" w:leader="dot" w:pos="8306"/>
        </w:tabs>
      </w:pPr>
      <w:hyperlink w:anchor="_Toc5194" w:history="1">
        <w:r>
          <w:rPr>
            <w:rFonts w:ascii="仿宋" w:eastAsia="仿宋" w:hAnsi="仿宋" w:cs="仿宋" w:hint="eastAsia"/>
            <w:lang w:eastAsia="zh-CN"/>
          </w:rPr>
          <w:t>(一)、知识产权管理体系建设</w:t>
        </w:r>
        <w:r>
          <w:tab/>
        </w:r>
        <w:r>
          <w:fldChar w:fldCharType="begin"/>
        </w:r>
        <w:r>
          <w:instrText xml:space="preserve"> PAGEREF _Toc5194 \h </w:instrText>
        </w:r>
        <w:r>
          <w:fldChar w:fldCharType="separate"/>
        </w:r>
        <w:r>
          <w:t>58</w:t>
        </w:r>
        <w:r>
          <w:fldChar w:fldCharType="end"/>
        </w:r>
      </w:hyperlink>
    </w:p>
    <w:p>
      <w:pPr>
        <w:pStyle w:val="TOC2"/>
        <w:tabs>
          <w:tab w:val="right" w:leader="dot" w:pos="8306"/>
        </w:tabs>
      </w:pPr>
      <w:hyperlink w:anchor="_Toc30370" w:history="1">
        <w:r>
          <w:rPr>
            <w:rFonts w:ascii="仿宋" w:eastAsia="仿宋" w:hAnsi="仿宋" w:cs="仿宋" w:hint="eastAsia"/>
            <w:lang w:eastAsia="zh-CN"/>
          </w:rPr>
          <w:t>(二)、知识产权保护措施</w:t>
        </w:r>
        <w:r>
          <w:tab/>
        </w:r>
        <w:r>
          <w:fldChar w:fldCharType="begin"/>
        </w:r>
        <w:r>
          <w:instrText xml:space="preserve"> PAGEREF _Toc30370 \h </w:instrText>
        </w:r>
        <w:r>
          <w:fldChar w:fldCharType="separate"/>
        </w:r>
        <w:r>
          <w:t>59</w:t>
        </w:r>
        <w:r>
          <w:fldChar w:fldCharType="end"/>
        </w:r>
      </w:hyperlink>
    </w:p>
    <w:p>
      <w:pPr>
        <w:pStyle w:val="TOC1"/>
        <w:tabs>
          <w:tab w:val="right" w:leader="dot" w:pos="8306"/>
        </w:tabs>
      </w:pPr>
      <w:hyperlink w:anchor="_Toc23619" w:history="1">
        <w:r>
          <w:rPr>
            <w:rFonts w:ascii="仿宋" w:eastAsia="仿宋" w:hAnsi="仿宋" w:cs="仿宋" w:hint="eastAsia"/>
            <w:lang w:eastAsia="zh-CN"/>
          </w:rPr>
          <w:t>十五、人力资源管理与开发</w:t>
        </w:r>
        <w:r>
          <w:tab/>
        </w:r>
        <w:r>
          <w:fldChar w:fldCharType="begin"/>
        </w:r>
        <w:r>
          <w:instrText xml:space="preserve"> PAGEREF _Toc23619 \h </w:instrText>
        </w:r>
        <w:r>
          <w:fldChar w:fldCharType="separate"/>
        </w:r>
        <w:r>
          <w:t>61</w:t>
        </w:r>
        <w:r>
          <w:fldChar w:fldCharType="end"/>
        </w:r>
      </w:hyperlink>
    </w:p>
    <w:p>
      <w:pPr>
        <w:pStyle w:val="TOC2"/>
        <w:tabs>
          <w:tab w:val="right" w:leader="dot" w:pos="8306"/>
        </w:tabs>
      </w:pPr>
      <w:hyperlink w:anchor="_Toc272" w:history="1">
        <w:r>
          <w:rPr>
            <w:rFonts w:ascii="仿宋" w:eastAsia="仿宋" w:hAnsi="仿宋" w:cs="仿宋" w:hint="eastAsia"/>
            <w:lang w:eastAsia="zh-CN"/>
          </w:rPr>
          <w:t>(一)、人力资源规划</w:t>
        </w:r>
        <w:r>
          <w:tab/>
        </w:r>
        <w:r>
          <w:fldChar w:fldCharType="begin"/>
        </w:r>
        <w:r>
          <w:instrText xml:space="preserve"> PAGEREF _Toc272 \h </w:instrText>
        </w:r>
        <w:r>
          <w:fldChar w:fldCharType="separate"/>
        </w:r>
        <w:r>
          <w:t>61</w:t>
        </w:r>
        <w:r>
          <w:fldChar w:fldCharType="end"/>
        </w:r>
      </w:hyperlink>
    </w:p>
    <w:p>
      <w:pPr>
        <w:pStyle w:val="TOC2"/>
        <w:tabs>
          <w:tab w:val="right" w:leader="dot" w:pos="8306"/>
        </w:tabs>
      </w:pPr>
      <w:hyperlink w:anchor="_Toc24204" w:history="1">
        <w:r>
          <w:rPr>
            <w:rFonts w:ascii="仿宋" w:eastAsia="仿宋" w:hAnsi="仿宋" w:cs="仿宋" w:hint="eastAsia"/>
            <w:lang w:eastAsia="zh-CN"/>
          </w:rPr>
          <w:t>(二)、人力资源开发与培训</w:t>
        </w:r>
        <w:r>
          <w:tab/>
        </w:r>
        <w:r>
          <w:fldChar w:fldCharType="begin"/>
        </w:r>
        <w:r>
          <w:instrText xml:space="preserve"> PAGEREF _Toc24204 \h </w:instrText>
        </w:r>
        <w:r>
          <w:fldChar w:fldCharType="separate"/>
        </w:r>
        <w:r>
          <w:t>63</w:t>
        </w:r>
        <w:r>
          <w:fldChar w:fldCharType="end"/>
        </w:r>
      </w:hyperlink>
    </w:p>
    <w:p>
      <w:pPr>
        <w:pStyle w:val="TOC1"/>
        <w:tabs>
          <w:tab w:val="right" w:leader="dot" w:pos="8306"/>
        </w:tabs>
      </w:pPr>
      <w:hyperlink w:anchor="_Toc15260" w:history="1">
        <w:r>
          <w:rPr>
            <w:rFonts w:ascii="仿宋" w:eastAsia="仿宋" w:hAnsi="仿宋" w:cs="仿宋" w:hint="eastAsia"/>
            <w:lang w:eastAsia="zh-CN"/>
          </w:rPr>
          <w:t>十六、创新驱动与持续发展</w:t>
        </w:r>
        <w:r>
          <w:tab/>
        </w:r>
        <w:r>
          <w:fldChar w:fldCharType="begin"/>
        </w:r>
        <w:r>
          <w:instrText xml:space="preserve"> PAGEREF _Toc15260 \h </w:instrText>
        </w:r>
        <w:r>
          <w:fldChar w:fldCharType="separate"/>
        </w:r>
        <w:r>
          <w:t>65</w:t>
        </w:r>
        <w:r>
          <w:fldChar w:fldCharType="end"/>
        </w:r>
      </w:hyperlink>
    </w:p>
    <w:p>
      <w:pPr>
        <w:pStyle w:val="TOC2"/>
        <w:tabs>
          <w:tab w:val="right" w:leader="dot" w:pos="8306"/>
        </w:tabs>
      </w:pPr>
      <w:hyperlink w:anchor="_Toc30804" w:history="1">
        <w:r>
          <w:rPr>
            <w:rFonts w:ascii="仿宋" w:eastAsia="仿宋" w:hAnsi="仿宋" w:cs="仿宋" w:hint="eastAsia"/>
            <w:lang w:eastAsia="zh-CN"/>
          </w:rPr>
          <w:t>(一)、创新驱动战略实施</w:t>
        </w:r>
        <w:r>
          <w:tab/>
        </w:r>
        <w:r>
          <w:fldChar w:fldCharType="begin"/>
        </w:r>
        <w:r>
          <w:instrText xml:space="preserve"> PAGEREF _Toc30804 \h </w:instrText>
        </w:r>
        <w:r>
          <w:fldChar w:fldCharType="separate"/>
        </w:r>
        <w:r>
          <w:t>65</w:t>
        </w:r>
        <w:r>
          <w:fldChar w:fldCharType="end"/>
        </w:r>
      </w:hyperlink>
    </w:p>
    <w:p>
      <w:pPr>
        <w:pStyle w:val="TOC2"/>
        <w:tabs>
          <w:tab w:val="right" w:leader="dot" w:pos="8306"/>
        </w:tabs>
      </w:pPr>
      <w:hyperlink w:anchor="_Toc26912" w:history="1">
        <w:r>
          <w:rPr>
            <w:rFonts w:ascii="仿宋" w:eastAsia="仿宋" w:hAnsi="仿宋" w:cs="仿宋" w:hint="eastAsia"/>
            <w:lang w:eastAsia="zh-CN"/>
          </w:rPr>
          <w:t>(二)、持续发展路径探索</w:t>
        </w:r>
        <w:r>
          <w:tab/>
        </w:r>
        <w:r>
          <w:fldChar w:fldCharType="begin"/>
        </w:r>
        <w:r>
          <w:instrText xml:space="preserve"> PAGEREF _Toc26912 \h </w:instrText>
        </w:r>
        <w:r>
          <w:fldChar w:fldCharType="separate"/>
        </w:r>
        <w:r>
          <w:t>67</w:t>
        </w:r>
        <w:r>
          <w:fldChar w:fldCharType="end"/>
        </w:r>
      </w:hyperlink>
    </w:p>
    <w:p>
      <w:pPr>
        <w:pStyle w:val="TOC1"/>
        <w:tabs>
          <w:tab w:val="right" w:leader="dot" w:pos="8306"/>
        </w:tabs>
      </w:pPr>
      <w:hyperlink w:anchor="_Toc31181" w:history="1">
        <w:r>
          <w:rPr>
            <w:rFonts w:ascii="仿宋" w:eastAsia="仿宋" w:hAnsi="仿宋" w:cs="仿宋" w:hint="eastAsia"/>
            <w:lang w:eastAsia="zh-CN"/>
          </w:rPr>
          <w:t>十七、项目施工方案</w:t>
        </w:r>
        <w:r>
          <w:tab/>
        </w:r>
        <w:r>
          <w:fldChar w:fldCharType="begin"/>
        </w:r>
        <w:r>
          <w:instrText xml:space="preserve"> PAGEREF _Toc31181 \h </w:instrText>
        </w:r>
        <w:r>
          <w:fldChar w:fldCharType="separate"/>
        </w:r>
        <w:r>
          <w:t>71</w:t>
        </w:r>
        <w:r>
          <w:fldChar w:fldCharType="end"/>
        </w:r>
      </w:hyperlink>
    </w:p>
    <w:p>
      <w:pPr>
        <w:pStyle w:val="TOC2"/>
        <w:tabs>
          <w:tab w:val="right" w:leader="dot" w:pos="8306"/>
        </w:tabs>
      </w:pPr>
      <w:hyperlink w:anchor="_Toc22215" w:history="1">
        <w:r>
          <w:rPr>
            <w:rFonts w:ascii="仿宋" w:eastAsia="仿宋" w:hAnsi="仿宋" w:cs="仿宋" w:hint="eastAsia"/>
            <w:lang w:eastAsia="zh-CN"/>
          </w:rPr>
          <w:t>(一)、施工组织设计</w:t>
        </w:r>
        <w:r>
          <w:tab/>
        </w:r>
        <w:r>
          <w:fldChar w:fldCharType="begin"/>
        </w:r>
        <w:r>
          <w:instrText xml:space="preserve"> PAGEREF _Toc22215 \h </w:instrText>
        </w:r>
        <w:r>
          <w:fldChar w:fldCharType="separate"/>
        </w:r>
        <w:r>
          <w:t>71</w:t>
        </w:r>
        <w:r>
          <w:fldChar w:fldCharType="end"/>
        </w:r>
      </w:hyperlink>
    </w:p>
    <w:p>
      <w:pPr>
        <w:pStyle w:val="TOC2"/>
        <w:tabs>
          <w:tab w:val="right" w:leader="dot" w:pos="8306"/>
        </w:tabs>
      </w:pPr>
      <w:hyperlink w:anchor="_Toc10826" w:history="1">
        <w:r>
          <w:rPr>
            <w:rFonts w:ascii="仿宋" w:eastAsia="仿宋" w:hAnsi="仿宋" w:cs="仿宋" w:hint="eastAsia"/>
            <w:lang w:eastAsia="zh-CN"/>
          </w:rPr>
          <w:t>(二)、施工工艺与技术路线</w:t>
        </w:r>
        <w:r>
          <w:tab/>
        </w:r>
        <w:r>
          <w:fldChar w:fldCharType="begin"/>
        </w:r>
        <w:r>
          <w:instrText xml:space="preserve"> PAGEREF _Toc10826 \h </w:instrText>
        </w:r>
        <w:r>
          <w:fldChar w:fldCharType="separate"/>
        </w:r>
        <w:r>
          <w:t>72</w:t>
        </w:r>
        <w:r>
          <w:fldChar w:fldCharType="end"/>
        </w:r>
      </w:hyperlink>
    </w:p>
    <w:p>
      <w:pPr>
        <w:pStyle w:val="TOC2"/>
        <w:tabs>
          <w:tab w:val="right" w:leader="dot" w:pos="8306"/>
        </w:tabs>
      </w:pPr>
      <w:hyperlink w:anchor="_Toc27163" w:history="1">
        <w:r>
          <w:rPr>
            <w:rFonts w:ascii="仿宋" w:eastAsia="仿宋" w:hAnsi="仿宋" w:cs="仿宋" w:hint="eastAsia"/>
            <w:lang w:eastAsia="zh-CN"/>
          </w:rPr>
          <w:t>(三)、关键节点施工计划</w:t>
        </w:r>
        <w:r>
          <w:tab/>
        </w:r>
        <w:r>
          <w:fldChar w:fldCharType="begin"/>
        </w:r>
        <w:r>
          <w:instrText xml:space="preserve"> PAGEREF _Toc27163 \h </w:instrText>
        </w:r>
        <w:r>
          <w:fldChar w:fldCharType="separate"/>
        </w:r>
        <w:r>
          <w:t>73</w:t>
        </w:r>
        <w:r>
          <w:fldChar w:fldCharType="end"/>
        </w:r>
      </w:hyperlink>
    </w:p>
    <w:p>
      <w:pPr>
        <w:pStyle w:val="TOC2"/>
        <w:tabs>
          <w:tab w:val="right" w:leader="dot" w:pos="8306"/>
        </w:tabs>
      </w:pPr>
      <w:hyperlink w:anchor="_Toc20112" w:history="1">
        <w:r>
          <w:rPr>
            <w:rFonts w:ascii="仿宋" w:eastAsia="仿宋" w:hAnsi="仿宋" w:cs="仿宋" w:hint="eastAsia"/>
            <w:lang w:eastAsia="zh-CN"/>
          </w:rPr>
          <w:t>(四)、施工现场管理</w:t>
        </w:r>
        <w:r>
          <w:tab/>
        </w:r>
        <w:r>
          <w:fldChar w:fldCharType="begin"/>
        </w:r>
        <w:r>
          <w:instrText xml:space="preserve"> PAGEREF _Toc20112 \h </w:instrText>
        </w:r>
        <w:r>
          <w:fldChar w:fldCharType="separate"/>
        </w:r>
        <w:r>
          <w:t>75</w:t>
        </w:r>
        <w:r>
          <w:fldChar w:fldCharType="end"/>
        </w:r>
      </w:hyperlink>
    </w:p>
    <w:p>
      <w:pPr>
        <w:pStyle w:val="TOC1"/>
        <w:tabs>
          <w:tab w:val="right" w:leader="dot" w:pos="8306"/>
        </w:tabs>
      </w:pPr>
      <w:hyperlink w:anchor="_Toc31912" w:history="1">
        <w:r>
          <w:rPr>
            <w:rFonts w:ascii="仿宋" w:eastAsia="仿宋" w:hAnsi="仿宋" w:cs="仿宋" w:hint="eastAsia"/>
            <w:lang w:eastAsia="zh-CN"/>
          </w:rPr>
          <w:t>十八、合作与交流机制建立</w:t>
        </w:r>
        <w:r>
          <w:tab/>
        </w:r>
        <w:r>
          <w:fldChar w:fldCharType="begin"/>
        </w:r>
        <w:r>
          <w:instrText xml:space="preserve"> PAGEREF _Toc31912 \h </w:instrText>
        </w:r>
        <w:r>
          <w:fldChar w:fldCharType="separate"/>
        </w:r>
        <w:r>
          <w:t>77</w:t>
        </w:r>
        <w:r>
          <w:fldChar w:fldCharType="end"/>
        </w:r>
      </w:hyperlink>
    </w:p>
    <w:p>
      <w:pPr>
        <w:pStyle w:val="TOC2"/>
        <w:tabs>
          <w:tab w:val="right" w:leader="dot" w:pos="8306"/>
        </w:tabs>
      </w:pPr>
      <w:hyperlink w:anchor="_Toc19049" w:history="1">
        <w:r>
          <w:rPr>
            <w:rFonts w:ascii="仿宋" w:eastAsia="仿宋" w:hAnsi="仿宋" w:cs="仿宋" w:hint="eastAsia"/>
            <w:lang w:eastAsia="zh-CN"/>
          </w:rPr>
          <w:t>(一)、合作伙伴选择与合作方式</w:t>
        </w:r>
        <w:r>
          <w:tab/>
        </w:r>
        <w:r>
          <w:fldChar w:fldCharType="begin"/>
        </w:r>
        <w:r>
          <w:instrText xml:space="preserve"> PAGEREF _Toc19049 \h </w:instrText>
        </w:r>
        <w:r>
          <w:fldChar w:fldCharType="separate"/>
        </w:r>
        <w:r>
          <w:t>77</w:t>
        </w:r>
        <w:r>
          <w:fldChar w:fldCharType="end"/>
        </w:r>
      </w:hyperlink>
    </w:p>
    <w:p>
      <w:pPr>
        <w:pStyle w:val="TOC2"/>
        <w:tabs>
          <w:tab w:val="right" w:leader="dot" w:pos="8306"/>
        </w:tabs>
      </w:pPr>
      <w:hyperlink w:anchor="_Toc22972" w:history="1">
        <w:r>
          <w:rPr>
            <w:rFonts w:ascii="仿宋" w:eastAsia="仿宋" w:hAnsi="仿宋" w:cs="仿宋" w:hint="eastAsia"/>
            <w:lang w:eastAsia="zh-CN"/>
          </w:rPr>
          <w:t>(二)、交流与合作平台搭建</w:t>
        </w:r>
        <w:r>
          <w:tab/>
        </w:r>
        <w:r>
          <w:fldChar w:fldCharType="begin"/>
        </w:r>
        <w:r>
          <w:instrText xml:space="preserve"> PAGEREF _Toc22972 \h </w:instrText>
        </w:r>
        <w:r>
          <w:fldChar w:fldCharType="separate"/>
        </w:r>
        <w:r>
          <w:t>78</w:t>
        </w:r>
        <w:r>
          <w:fldChar w:fldCharType="end"/>
        </w:r>
      </w:hyperlink>
    </w:p>
    <w:p>
      <w:pPr>
        <w:pStyle w:val="TOC1"/>
        <w:tabs>
          <w:tab w:val="right" w:leader="dot" w:pos="8306"/>
        </w:tabs>
      </w:pPr>
      <w:hyperlink w:anchor="_Toc32752" w:history="1">
        <w:r>
          <w:rPr>
            <w:rFonts w:ascii="仿宋" w:eastAsia="仿宋" w:hAnsi="仿宋" w:cs="仿宋" w:hint="eastAsia"/>
            <w:lang w:eastAsia="zh-CN"/>
          </w:rPr>
          <w:t>十九、成果转化与推广应用</w:t>
        </w:r>
        <w:r>
          <w:tab/>
        </w:r>
        <w:r>
          <w:fldChar w:fldCharType="begin"/>
        </w:r>
        <w:r>
          <w:instrText xml:space="preserve"> PAGEREF _Toc32752 \h </w:instrText>
        </w:r>
        <w:r>
          <w:fldChar w:fldCharType="separate"/>
        </w:r>
        <w:r>
          <w:t>80</w:t>
        </w:r>
        <w:r>
          <w:fldChar w:fldCharType="end"/>
        </w:r>
      </w:hyperlink>
    </w:p>
    <w:p>
      <w:pPr>
        <w:pStyle w:val="TOC2"/>
        <w:tabs>
          <w:tab w:val="right" w:leader="dot" w:pos="8306"/>
        </w:tabs>
      </w:pPr>
      <w:hyperlink w:anchor="_Toc5888" w:history="1">
        <w:r>
          <w:rPr>
            <w:rFonts w:ascii="仿宋" w:eastAsia="仿宋" w:hAnsi="仿宋" w:cs="仿宋" w:hint="eastAsia"/>
            <w:lang w:eastAsia="zh-CN"/>
          </w:rPr>
          <w:t>(一)、成果转化策略制定</w:t>
        </w:r>
        <w:r>
          <w:tab/>
        </w:r>
        <w:r>
          <w:fldChar w:fldCharType="begin"/>
        </w:r>
        <w:r>
          <w:instrText xml:space="preserve"> PAGEREF _Toc5888 \h </w:instrText>
        </w:r>
        <w:r>
          <w:fldChar w:fldCharType="separate"/>
        </w:r>
        <w:r>
          <w:t>80</w:t>
        </w:r>
        <w:r>
          <w:fldChar w:fldCharType="end"/>
        </w:r>
      </w:hyperlink>
    </w:p>
    <w:p>
      <w:pPr>
        <w:pStyle w:val="TOC2"/>
        <w:tabs>
          <w:tab w:val="right" w:leader="dot" w:pos="8306"/>
        </w:tabs>
      </w:pPr>
      <w:hyperlink w:anchor="_Toc25144" w:history="1">
        <w:r>
          <w:rPr>
            <w:rFonts w:ascii="仿宋" w:eastAsia="仿宋" w:hAnsi="仿宋" w:cs="仿宋" w:hint="eastAsia"/>
            <w:lang w:eastAsia="zh-CN"/>
          </w:rPr>
          <w:t>(二)、成果推广应用方案</w:t>
        </w:r>
        <w:r>
          <w:tab/>
        </w:r>
        <w:r>
          <w:fldChar w:fldCharType="begin"/>
        </w:r>
        <w:r>
          <w:instrText xml:space="preserve"> PAGEREF _Toc25144 \h </w:instrText>
        </w:r>
        <w:r>
          <w:fldChar w:fldCharType="separate"/>
        </w:r>
        <w:r>
          <w:t>81</w:t>
        </w:r>
        <w:r>
          <w:fldChar w:fldCharType="end"/>
        </w:r>
      </w:hyperlink>
    </w:p>
    <w:p>
      <w:pPr>
        <w:pStyle w:val="TOC1"/>
        <w:tabs>
          <w:tab w:val="right" w:leader="dot" w:pos="8306"/>
        </w:tabs>
      </w:pPr>
      <w:hyperlink w:anchor="_Toc1795" w:history="1">
        <w:r>
          <w:rPr>
            <w:rFonts w:ascii="仿宋" w:eastAsia="仿宋" w:hAnsi="仿宋" w:cs="仿宋" w:hint="eastAsia"/>
            <w:lang w:eastAsia="zh-CN"/>
          </w:rPr>
          <w:t>二十、设施与设备管理</w:t>
        </w:r>
        <w:r>
          <w:tab/>
        </w:r>
        <w:r>
          <w:fldChar w:fldCharType="begin"/>
        </w:r>
        <w:r>
          <w:instrText xml:space="preserve"> PAGEREF _Toc1795 \h </w:instrText>
        </w:r>
        <w:r>
          <w:fldChar w:fldCharType="separate"/>
        </w:r>
        <w:r>
          <w:t>83</w:t>
        </w:r>
        <w:r>
          <w:fldChar w:fldCharType="end"/>
        </w:r>
      </w:hyperlink>
    </w:p>
    <w:p>
      <w:pPr>
        <w:pStyle w:val="TOC2"/>
        <w:tabs>
          <w:tab w:val="right" w:leader="dot" w:pos="8306"/>
        </w:tabs>
      </w:pPr>
      <w:hyperlink w:anchor="_Toc7742" w:history="1">
        <w:r>
          <w:rPr>
            <w:rFonts w:ascii="仿宋" w:eastAsia="仿宋" w:hAnsi="仿宋" w:cs="仿宋" w:hint="eastAsia"/>
            <w:lang w:eastAsia="zh-CN"/>
          </w:rPr>
          <w:t>(一)、设施规划与配置</w:t>
        </w:r>
        <w:r>
          <w:tab/>
        </w:r>
        <w:r>
          <w:fldChar w:fldCharType="begin"/>
        </w:r>
        <w:r>
          <w:instrText xml:space="preserve"> PAGEREF _Toc7742 \h </w:instrText>
        </w:r>
        <w:r>
          <w:fldChar w:fldCharType="separate"/>
        </w:r>
        <w:r>
          <w:t>83</w:t>
        </w:r>
        <w:r>
          <w:fldChar w:fldCharType="end"/>
        </w:r>
      </w:hyperlink>
    </w:p>
    <w:p>
      <w:pPr>
        <w:pStyle w:val="TOC2"/>
        <w:tabs>
          <w:tab w:val="right" w:leader="dot" w:pos="8306"/>
        </w:tabs>
      </w:pPr>
      <w:hyperlink w:anchor="_Toc15593" w:history="1">
        <w:r>
          <w:rPr>
            <w:rFonts w:ascii="仿宋" w:eastAsia="仿宋" w:hAnsi="仿宋" w:cs="仿宋" w:hint="eastAsia"/>
            <w:lang w:eastAsia="zh-CN"/>
          </w:rPr>
          <w:t>(二)、设备采购与维护管理</w:t>
        </w:r>
        <w:r>
          <w:tab/>
        </w:r>
        <w:r>
          <w:fldChar w:fldCharType="begin"/>
        </w:r>
        <w:r>
          <w:instrText xml:space="preserve"> PAGEREF _Toc15593 \h </w:instrText>
        </w:r>
        <w:r>
          <w:fldChar w:fldCharType="separate"/>
        </w:r>
        <w:r>
          <w:t>84</w:t>
        </w:r>
        <w:r>
          <w:fldChar w:fldCharType="end"/>
        </w:r>
      </w:hyperlink>
    </w:p>
    <w:p>
      <w:pPr>
        <w:pStyle w:val="TOC2"/>
        <w:tabs>
          <w:tab w:val="right" w:leader="dot" w:pos="8306"/>
        </w:tabs>
      </w:pPr>
      <w:hyperlink w:anchor="_Toc5184" w:history="1">
        <w:r>
          <w:rPr>
            <w:rFonts w:ascii="仿宋" w:eastAsia="仿宋" w:hAnsi="仿宋" w:cs="仿宋" w:hint="eastAsia"/>
            <w:lang w:eastAsia="zh-CN"/>
          </w:rPr>
          <w:t>(三)、设施设备升级策略</w:t>
        </w:r>
        <w:r>
          <w:tab/>
        </w:r>
        <w:r>
          <w:fldChar w:fldCharType="begin"/>
        </w:r>
        <w:r>
          <w:instrText xml:space="preserve"> PAGEREF _Toc5184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6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16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船舶电气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船舶电气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船舶电气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船舶电气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船舶电气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船舶电气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61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为了融入当地社区，船舶电气系统项目需深入理解当地的文化特色和社会习俗。例如，项目在设计广告和市场推广活动时，应考虑使用当地语言和符合地方文化的表达方式。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57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为了确保船舶电气系统项目的成功并最大限度地减轻潜在的社会风险，详细的风险分析和具体的应对策略至关重要。以下是针对项目可能面临的具体社会风险及相应对策的分析：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风险描述：船舶电气系统项目可能遭遇社区抵制，尤其如果社区成员认为项目会破坏他们的生活环境或忽略他们的意见。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风险描述：船舶电气系统项目的商业实践可能与当地的文化和价值观存在冲突，导致社会紧张和文化冲突。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风险描述：船舶电气系统项目可能会增加对公共资源和基础设施的需求，给当地带来额外压力，例如在水资源、能源供应和交通系统方面。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风险描述：船舶电气系统项目可能会引起当地社会结构和动态的变化，例如改变社区的人口组成和社交模式。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风险描述：在船舶电气系统项目运营过程中，可能涉及大量个人和商业敏感信息，存在信息安全和隐私保护的风险。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47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581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https://d.book118.com/788124067111006033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8627E5"/>
    <w:rsid w:val="418627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8124067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2024-01-24T20:51:00Z</dcterms:created>
  <dcterms:modified xsi:type="dcterms:W3CDTF">2024-01-24T20:52:31Z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3802C8C79A124B0CBFB45EA0B1F58875_11</vt:lpwstr>
  </property>
  <property fmtid="{D5CDD505-2E9C-101B-9397-08002B2CF9AE}" pid="3" name="KSOProductBuildVer">
    <vt:lpwstr>2052-12.1.0.16250</vt:lpwstr>
  </property>
</Properties>
</file>