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 w:history="1">
        <w:r>
          <w:rPr>
            <w:rFonts w:ascii="仿宋" w:eastAsia="仿宋" w:hAnsi="仿宋" w:cs="仿宋" w:hint="eastAsia"/>
            <w:lang w:eastAsia="zh-CN"/>
          </w:rPr>
          <w:t>概论</w:t>
        </w:r>
        <w:r>
          <w:tab/>
        </w:r>
        <w:r>
          <w:fldChar w:fldCharType="begin"/>
        </w:r>
        <w:r>
          <w:instrText xml:space="preserve"> PAGEREF _Toc2931 \h </w:instrText>
        </w:r>
        <w:r>
          <w:fldChar w:fldCharType="separate"/>
        </w:r>
        <w:r>
          <w:t>4</w:t>
        </w:r>
        <w:r>
          <w:fldChar w:fldCharType="end"/>
        </w:r>
      </w:hyperlink>
    </w:p>
    <w:p>
      <w:pPr>
        <w:pStyle w:val="TOC1"/>
        <w:tabs>
          <w:tab w:val="right" w:leader="dot" w:pos="8306"/>
        </w:tabs>
      </w:pPr>
      <w:hyperlink w:anchor="_Toc32405" w:history="1">
        <w:r>
          <w:rPr>
            <w:rFonts w:ascii="仿宋" w:eastAsia="仿宋" w:hAnsi="仿宋" w:cs="仿宋" w:hint="eastAsia"/>
            <w:lang w:eastAsia="zh-CN"/>
          </w:rPr>
          <w:t>一、法人治理架构</w:t>
        </w:r>
        <w:r>
          <w:tab/>
        </w:r>
        <w:r>
          <w:fldChar w:fldCharType="begin"/>
        </w:r>
        <w:r>
          <w:instrText xml:space="preserve"> PAGEREF _Toc32405 \h </w:instrText>
        </w:r>
        <w:r>
          <w:fldChar w:fldCharType="separate"/>
        </w:r>
        <w:r>
          <w:t>4</w:t>
        </w:r>
        <w:r>
          <w:fldChar w:fldCharType="end"/>
        </w:r>
      </w:hyperlink>
    </w:p>
    <w:p>
      <w:pPr>
        <w:pStyle w:val="TOC2"/>
        <w:tabs>
          <w:tab w:val="right" w:leader="dot" w:pos="8306"/>
        </w:tabs>
      </w:pPr>
      <w:hyperlink w:anchor="_Toc9" w:history="1">
        <w:r>
          <w:rPr>
            <w:rFonts w:ascii="仿宋" w:eastAsia="仿宋" w:hAnsi="仿宋" w:cs="仿宋" w:hint="eastAsia"/>
            <w:lang w:eastAsia="zh-CN"/>
          </w:rPr>
          <w:t>(一)、股东权益与义务</w:t>
        </w:r>
        <w:r>
          <w:tab/>
        </w:r>
        <w:r>
          <w:fldChar w:fldCharType="begin"/>
        </w:r>
        <w:r>
          <w:instrText xml:space="preserve"> PAGEREF _Toc9 \h </w:instrText>
        </w:r>
        <w:r>
          <w:fldChar w:fldCharType="separate"/>
        </w:r>
        <w:r>
          <w:t>4</w:t>
        </w:r>
        <w:r>
          <w:fldChar w:fldCharType="end"/>
        </w:r>
      </w:hyperlink>
    </w:p>
    <w:p>
      <w:pPr>
        <w:pStyle w:val="TOC2"/>
        <w:tabs>
          <w:tab w:val="right" w:leader="dot" w:pos="8306"/>
        </w:tabs>
      </w:pPr>
      <w:hyperlink w:anchor="_Toc5903" w:history="1">
        <w:r>
          <w:rPr>
            <w:rFonts w:ascii="仿宋" w:eastAsia="仿宋" w:hAnsi="仿宋" w:cs="仿宋" w:hint="eastAsia"/>
            <w:lang w:eastAsia="zh-CN"/>
          </w:rPr>
          <w:t>(二)、公司董事会</w:t>
        </w:r>
        <w:r>
          <w:tab/>
        </w:r>
        <w:r>
          <w:fldChar w:fldCharType="begin"/>
        </w:r>
        <w:r>
          <w:instrText xml:space="preserve"> PAGEREF _Toc5903 \h </w:instrText>
        </w:r>
        <w:r>
          <w:fldChar w:fldCharType="separate"/>
        </w:r>
        <w:r>
          <w:t>5</w:t>
        </w:r>
        <w:r>
          <w:fldChar w:fldCharType="end"/>
        </w:r>
      </w:hyperlink>
    </w:p>
    <w:p>
      <w:pPr>
        <w:pStyle w:val="TOC2"/>
        <w:tabs>
          <w:tab w:val="right" w:leader="dot" w:pos="8306"/>
        </w:tabs>
      </w:pPr>
      <w:hyperlink w:anchor="_Toc15370" w:history="1">
        <w:r>
          <w:rPr>
            <w:rFonts w:ascii="仿宋" w:eastAsia="仿宋" w:hAnsi="仿宋" w:cs="仿宋" w:hint="eastAsia"/>
            <w:lang w:eastAsia="zh-CN"/>
          </w:rPr>
          <w:t>(三)、高级管理层</w:t>
        </w:r>
        <w:r>
          <w:tab/>
        </w:r>
        <w:r>
          <w:fldChar w:fldCharType="begin"/>
        </w:r>
        <w:r>
          <w:instrText xml:space="preserve"> PAGEREF _Toc15370 \h </w:instrText>
        </w:r>
        <w:r>
          <w:fldChar w:fldCharType="separate"/>
        </w:r>
        <w:r>
          <w:t>6</w:t>
        </w:r>
        <w:r>
          <w:fldChar w:fldCharType="end"/>
        </w:r>
      </w:hyperlink>
    </w:p>
    <w:p>
      <w:pPr>
        <w:pStyle w:val="TOC2"/>
        <w:tabs>
          <w:tab w:val="right" w:leader="dot" w:pos="8306"/>
        </w:tabs>
      </w:pPr>
      <w:hyperlink w:anchor="_Toc6755" w:history="1">
        <w:r>
          <w:rPr>
            <w:rFonts w:ascii="仿宋" w:eastAsia="仿宋" w:hAnsi="仿宋" w:cs="仿宋" w:hint="eastAsia"/>
            <w:lang w:eastAsia="zh-CN"/>
          </w:rPr>
          <w:t>(四)、监督管理层</w:t>
        </w:r>
        <w:r>
          <w:tab/>
        </w:r>
        <w:r>
          <w:fldChar w:fldCharType="begin"/>
        </w:r>
        <w:r>
          <w:instrText xml:space="preserve"> PAGEREF _Toc6755 \h </w:instrText>
        </w:r>
        <w:r>
          <w:fldChar w:fldCharType="separate"/>
        </w:r>
        <w:r>
          <w:t>7</w:t>
        </w:r>
        <w:r>
          <w:fldChar w:fldCharType="end"/>
        </w:r>
      </w:hyperlink>
    </w:p>
    <w:p>
      <w:pPr>
        <w:pStyle w:val="TOC1"/>
        <w:tabs>
          <w:tab w:val="right" w:leader="dot" w:pos="8306"/>
        </w:tabs>
      </w:pPr>
      <w:hyperlink w:anchor="_Toc13606" w:history="1">
        <w:r>
          <w:rPr>
            <w:rFonts w:ascii="仿宋" w:eastAsia="仿宋" w:hAnsi="仿宋" w:cs="仿宋" w:hint="eastAsia"/>
            <w:lang w:eastAsia="zh-CN"/>
          </w:rPr>
          <w:t>二、投资方案</w:t>
        </w:r>
        <w:r>
          <w:tab/>
        </w:r>
        <w:r>
          <w:fldChar w:fldCharType="begin"/>
        </w:r>
        <w:r>
          <w:instrText xml:space="preserve"> PAGEREF _Toc13606 \h </w:instrText>
        </w:r>
        <w:r>
          <w:fldChar w:fldCharType="separate"/>
        </w:r>
        <w:r>
          <w:t>8</w:t>
        </w:r>
        <w:r>
          <w:fldChar w:fldCharType="end"/>
        </w:r>
      </w:hyperlink>
    </w:p>
    <w:p>
      <w:pPr>
        <w:pStyle w:val="TOC2"/>
        <w:tabs>
          <w:tab w:val="right" w:leader="dot" w:pos="8306"/>
        </w:tabs>
      </w:pPr>
      <w:hyperlink w:anchor="_Toc10855" w:history="1">
        <w:r>
          <w:rPr>
            <w:rFonts w:ascii="仿宋" w:eastAsia="仿宋" w:hAnsi="仿宋" w:cs="仿宋" w:hint="eastAsia"/>
            <w:lang w:eastAsia="zh-CN"/>
          </w:rPr>
          <w:t>(一)、产品愿景</w:t>
        </w:r>
        <w:r>
          <w:tab/>
        </w:r>
        <w:r>
          <w:fldChar w:fldCharType="begin"/>
        </w:r>
        <w:r>
          <w:instrText xml:space="preserve"> PAGEREF _Toc10855 \h </w:instrText>
        </w:r>
        <w:r>
          <w:fldChar w:fldCharType="separate"/>
        </w:r>
        <w:r>
          <w:t>8</w:t>
        </w:r>
        <w:r>
          <w:fldChar w:fldCharType="end"/>
        </w:r>
      </w:hyperlink>
    </w:p>
    <w:p>
      <w:pPr>
        <w:pStyle w:val="TOC2"/>
        <w:tabs>
          <w:tab w:val="right" w:leader="dot" w:pos="8306"/>
        </w:tabs>
      </w:pPr>
      <w:hyperlink w:anchor="_Toc1338" w:history="1">
        <w:r>
          <w:rPr>
            <w:rFonts w:ascii="仿宋" w:eastAsia="仿宋" w:hAnsi="仿宋" w:cs="仿宋" w:hint="eastAsia"/>
            <w:lang w:eastAsia="zh-CN"/>
          </w:rPr>
          <w:t>(二)、建设规模</w:t>
        </w:r>
        <w:r>
          <w:tab/>
        </w:r>
        <w:r>
          <w:fldChar w:fldCharType="begin"/>
        </w:r>
        <w:r>
          <w:instrText xml:space="preserve"> PAGEREF _Toc1338 \h </w:instrText>
        </w:r>
        <w:r>
          <w:fldChar w:fldCharType="separate"/>
        </w:r>
        <w:r>
          <w:t>10</w:t>
        </w:r>
        <w:r>
          <w:fldChar w:fldCharType="end"/>
        </w:r>
      </w:hyperlink>
    </w:p>
    <w:p>
      <w:pPr>
        <w:pStyle w:val="TOC1"/>
        <w:tabs>
          <w:tab w:val="right" w:leader="dot" w:pos="8306"/>
        </w:tabs>
      </w:pPr>
      <w:hyperlink w:anchor="_Toc25457" w:history="1">
        <w:r>
          <w:rPr>
            <w:rFonts w:ascii="仿宋" w:eastAsia="仿宋" w:hAnsi="仿宋" w:cs="仿宋" w:hint="eastAsia"/>
            <w:lang w:eastAsia="zh-CN"/>
          </w:rPr>
          <w:t>三、风险因素分析及规避措施</w:t>
        </w:r>
        <w:r>
          <w:tab/>
        </w:r>
        <w:r>
          <w:fldChar w:fldCharType="begin"/>
        </w:r>
        <w:r>
          <w:instrText xml:space="preserve"> PAGEREF _Toc25457 \h </w:instrText>
        </w:r>
        <w:r>
          <w:fldChar w:fldCharType="separate"/>
        </w:r>
        <w:r>
          <w:t>11</w:t>
        </w:r>
        <w:r>
          <w:fldChar w:fldCharType="end"/>
        </w:r>
      </w:hyperlink>
    </w:p>
    <w:p>
      <w:pPr>
        <w:pStyle w:val="TOC2"/>
        <w:tabs>
          <w:tab w:val="right" w:leader="dot" w:pos="8306"/>
        </w:tabs>
      </w:pPr>
      <w:hyperlink w:anchor="_Toc24934" w:history="1">
        <w:r>
          <w:rPr>
            <w:rFonts w:ascii="仿宋" w:eastAsia="仿宋" w:hAnsi="仿宋" w:cs="仿宋" w:hint="eastAsia"/>
            <w:lang w:eastAsia="zh-CN"/>
          </w:rPr>
          <w:t>(一)、社会影响评价范围及内容的界定</w:t>
        </w:r>
        <w:r>
          <w:tab/>
        </w:r>
        <w:r>
          <w:fldChar w:fldCharType="begin"/>
        </w:r>
        <w:r>
          <w:instrText xml:space="preserve"> PAGEREF _Toc24934 \h </w:instrText>
        </w:r>
        <w:r>
          <w:fldChar w:fldCharType="separate"/>
        </w:r>
        <w:r>
          <w:t>11</w:t>
        </w:r>
        <w:r>
          <w:fldChar w:fldCharType="end"/>
        </w:r>
      </w:hyperlink>
    </w:p>
    <w:p>
      <w:pPr>
        <w:pStyle w:val="TOC2"/>
        <w:tabs>
          <w:tab w:val="right" w:leader="dot" w:pos="8306"/>
        </w:tabs>
      </w:pPr>
      <w:hyperlink w:anchor="_Toc12196" w:history="1">
        <w:r>
          <w:rPr>
            <w:rFonts w:ascii="仿宋" w:eastAsia="仿宋" w:hAnsi="仿宋" w:cs="仿宋" w:hint="eastAsia"/>
            <w:lang w:eastAsia="zh-CN"/>
          </w:rPr>
          <w:t>(二)、社会影响因素分析</w:t>
        </w:r>
        <w:r>
          <w:tab/>
        </w:r>
        <w:r>
          <w:fldChar w:fldCharType="begin"/>
        </w:r>
        <w:r>
          <w:instrText xml:space="preserve"> PAGEREF _Toc12196 \h </w:instrText>
        </w:r>
        <w:r>
          <w:fldChar w:fldCharType="separate"/>
        </w:r>
        <w:r>
          <w:t>11</w:t>
        </w:r>
        <w:r>
          <w:fldChar w:fldCharType="end"/>
        </w:r>
      </w:hyperlink>
    </w:p>
    <w:p>
      <w:pPr>
        <w:pStyle w:val="TOC2"/>
        <w:tabs>
          <w:tab w:val="right" w:leader="dot" w:pos="8306"/>
        </w:tabs>
      </w:pPr>
      <w:hyperlink w:anchor="_Toc30404" w:history="1">
        <w:r>
          <w:rPr>
            <w:rFonts w:ascii="仿宋" w:eastAsia="仿宋" w:hAnsi="仿宋" w:cs="仿宋" w:hint="eastAsia"/>
            <w:lang w:eastAsia="zh-CN"/>
          </w:rPr>
          <w:t>(三)、社会影响效果分析</w:t>
        </w:r>
        <w:r>
          <w:tab/>
        </w:r>
        <w:r>
          <w:fldChar w:fldCharType="begin"/>
        </w:r>
        <w:r>
          <w:instrText xml:space="preserve"> PAGEREF _Toc30404 \h </w:instrText>
        </w:r>
        <w:r>
          <w:fldChar w:fldCharType="separate"/>
        </w:r>
        <w:r>
          <w:t>12</w:t>
        </w:r>
        <w:r>
          <w:fldChar w:fldCharType="end"/>
        </w:r>
      </w:hyperlink>
    </w:p>
    <w:p>
      <w:pPr>
        <w:pStyle w:val="TOC1"/>
        <w:tabs>
          <w:tab w:val="right" w:leader="dot" w:pos="8306"/>
        </w:tabs>
      </w:pPr>
      <w:hyperlink w:anchor="_Toc11593" w:history="1">
        <w:r>
          <w:rPr>
            <w:rFonts w:ascii="仿宋" w:eastAsia="仿宋" w:hAnsi="仿宋" w:cs="仿宋" w:hint="eastAsia"/>
            <w:lang w:eastAsia="zh-CN"/>
          </w:rPr>
          <w:t>四、发展规划</w:t>
        </w:r>
        <w:r>
          <w:tab/>
        </w:r>
        <w:r>
          <w:fldChar w:fldCharType="begin"/>
        </w:r>
        <w:r>
          <w:instrText xml:space="preserve"> PAGEREF _Toc11593 \h </w:instrText>
        </w:r>
        <w:r>
          <w:fldChar w:fldCharType="separate"/>
        </w:r>
        <w:r>
          <w:t>14</w:t>
        </w:r>
        <w:r>
          <w:fldChar w:fldCharType="end"/>
        </w:r>
      </w:hyperlink>
    </w:p>
    <w:p>
      <w:pPr>
        <w:pStyle w:val="TOC2"/>
        <w:tabs>
          <w:tab w:val="right" w:leader="dot" w:pos="8306"/>
        </w:tabs>
      </w:pPr>
      <w:hyperlink w:anchor="_Toc16832" w:history="1">
        <w:r>
          <w:rPr>
            <w:rFonts w:ascii="仿宋" w:eastAsia="仿宋" w:hAnsi="仿宋" w:cs="仿宋" w:hint="eastAsia"/>
            <w:lang w:eastAsia="zh-CN"/>
          </w:rPr>
          <w:t>(一)、公司发展规划</w:t>
        </w:r>
        <w:r>
          <w:tab/>
        </w:r>
        <w:r>
          <w:fldChar w:fldCharType="begin"/>
        </w:r>
        <w:r>
          <w:instrText xml:space="preserve"> PAGEREF _Toc16832 \h </w:instrText>
        </w:r>
        <w:r>
          <w:fldChar w:fldCharType="separate"/>
        </w:r>
        <w:r>
          <w:t>14</w:t>
        </w:r>
        <w:r>
          <w:fldChar w:fldCharType="end"/>
        </w:r>
      </w:hyperlink>
    </w:p>
    <w:p>
      <w:pPr>
        <w:pStyle w:val="TOC2"/>
        <w:tabs>
          <w:tab w:val="right" w:leader="dot" w:pos="8306"/>
        </w:tabs>
      </w:pPr>
      <w:hyperlink w:anchor="_Toc2358" w:history="1">
        <w:r>
          <w:rPr>
            <w:rFonts w:ascii="仿宋" w:eastAsia="仿宋" w:hAnsi="仿宋" w:cs="仿宋" w:hint="eastAsia"/>
            <w:lang w:eastAsia="zh-CN"/>
          </w:rPr>
          <w:t>(二)、保障措施</w:t>
        </w:r>
        <w:r>
          <w:tab/>
        </w:r>
        <w:r>
          <w:fldChar w:fldCharType="begin"/>
        </w:r>
        <w:r>
          <w:instrText xml:space="preserve"> PAGEREF _Toc2358 \h </w:instrText>
        </w:r>
        <w:r>
          <w:fldChar w:fldCharType="separate"/>
        </w:r>
        <w:r>
          <w:t>16</w:t>
        </w:r>
        <w:r>
          <w:fldChar w:fldCharType="end"/>
        </w:r>
      </w:hyperlink>
    </w:p>
    <w:p>
      <w:pPr>
        <w:pStyle w:val="TOC1"/>
        <w:tabs>
          <w:tab w:val="right" w:leader="dot" w:pos="8306"/>
        </w:tabs>
      </w:pPr>
      <w:hyperlink w:anchor="_Toc23919" w:history="1">
        <w:r>
          <w:rPr>
            <w:rFonts w:ascii="仿宋" w:eastAsia="仿宋" w:hAnsi="仿宋" w:cs="仿宋" w:hint="eastAsia"/>
            <w:lang w:eastAsia="zh-CN"/>
          </w:rPr>
          <w:t>五、员工培训与绩效提升</w:t>
        </w:r>
        <w:r>
          <w:tab/>
        </w:r>
        <w:r>
          <w:fldChar w:fldCharType="begin"/>
        </w:r>
        <w:r>
          <w:instrText xml:space="preserve"> PAGEREF _Toc23919 \h </w:instrText>
        </w:r>
        <w:r>
          <w:fldChar w:fldCharType="separate"/>
        </w:r>
        <w:r>
          <w:t>20</w:t>
        </w:r>
        <w:r>
          <w:fldChar w:fldCharType="end"/>
        </w:r>
      </w:hyperlink>
    </w:p>
    <w:p>
      <w:pPr>
        <w:pStyle w:val="TOC2"/>
        <w:tabs>
          <w:tab w:val="right" w:leader="dot" w:pos="8306"/>
        </w:tabs>
      </w:pPr>
      <w:hyperlink w:anchor="_Toc30053" w:history="1">
        <w:r>
          <w:rPr>
            <w:rFonts w:ascii="仿宋" w:eastAsia="仿宋" w:hAnsi="仿宋" w:cs="仿宋" w:hint="eastAsia"/>
            <w:lang w:eastAsia="zh-CN"/>
          </w:rPr>
          <w:t>(一)、培训需求分析与计划</w:t>
        </w:r>
        <w:r>
          <w:tab/>
        </w:r>
        <w:r>
          <w:fldChar w:fldCharType="begin"/>
        </w:r>
        <w:r>
          <w:instrText xml:space="preserve"> PAGEREF _Toc30053 \h </w:instrText>
        </w:r>
        <w:r>
          <w:fldChar w:fldCharType="separate"/>
        </w:r>
        <w:r>
          <w:t>20</w:t>
        </w:r>
        <w:r>
          <w:fldChar w:fldCharType="end"/>
        </w:r>
      </w:hyperlink>
    </w:p>
    <w:p>
      <w:pPr>
        <w:pStyle w:val="TOC2"/>
        <w:tabs>
          <w:tab w:val="right" w:leader="dot" w:pos="8306"/>
        </w:tabs>
      </w:pPr>
      <w:hyperlink w:anchor="_Toc29264" w:history="1">
        <w:r>
          <w:rPr>
            <w:rFonts w:ascii="仿宋" w:eastAsia="仿宋" w:hAnsi="仿宋" w:cs="仿宋" w:hint="eastAsia"/>
            <w:lang w:eastAsia="zh-CN"/>
          </w:rPr>
          <w:t>(二)、绩效评价体系与激励机制</w:t>
        </w:r>
        <w:r>
          <w:tab/>
        </w:r>
        <w:r>
          <w:fldChar w:fldCharType="begin"/>
        </w:r>
        <w:r>
          <w:instrText xml:space="preserve"> PAGEREF _Toc29264 \h </w:instrText>
        </w:r>
        <w:r>
          <w:fldChar w:fldCharType="separate"/>
        </w:r>
        <w:r>
          <w:t>22</w:t>
        </w:r>
        <w:r>
          <w:fldChar w:fldCharType="end"/>
        </w:r>
      </w:hyperlink>
    </w:p>
    <w:p>
      <w:pPr>
        <w:pStyle w:val="TOC2"/>
        <w:tabs>
          <w:tab w:val="right" w:leader="dot" w:pos="8306"/>
        </w:tabs>
      </w:pPr>
      <w:hyperlink w:anchor="_Toc25879" w:history="1">
        <w:r>
          <w:rPr>
            <w:rFonts w:ascii="仿宋" w:eastAsia="仿宋" w:hAnsi="仿宋" w:cs="仿宋" w:hint="eastAsia"/>
            <w:lang w:eastAsia="zh-CN"/>
          </w:rPr>
          <w:t>(三)、职业发展规划与晋升通道</w:t>
        </w:r>
        <w:r>
          <w:tab/>
        </w:r>
        <w:r>
          <w:fldChar w:fldCharType="begin"/>
        </w:r>
        <w:r>
          <w:instrText xml:space="preserve"> PAGEREF _Toc25879 \h </w:instrText>
        </w:r>
        <w:r>
          <w:fldChar w:fldCharType="separate"/>
        </w:r>
        <w:r>
          <w:t>24</w:t>
        </w:r>
        <w:r>
          <w:fldChar w:fldCharType="end"/>
        </w:r>
      </w:hyperlink>
    </w:p>
    <w:p>
      <w:pPr>
        <w:pStyle w:val="TOC2"/>
        <w:tabs>
          <w:tab w:val="right" w:leader="dot" w:pos="8306"/>
        </w:tabs>
      </w:pPr>
      <w:hyperlink w:anchor="_Toc26715" w:history="1">
        <w:r>
          <w:rPr>
            <w:rFonts w:ascii="仿宋" w:eastAsia="仿宋" w:hAnsi="仿宋" w:cs="仿宋" w:hint="eastAsia"/>
            <w:lang w:eastAsia="zh-CN"/>
          </w:rPr>
          <w:t>(四)、员工满意度与团队凝聚力</w:t>
        </w:r>
        <w:r>
          <w:tab/>
        </w:r>
        <w:r>
          <w:fldChar w:fldCharType="begin"/>
        </w:r>
        <w:r>
          <w:instrText xml:space="preserve"> PAGEREF _Toc26715 \h </w:instrText>
        </w:r>
        <w:r>
          <w:fldChar w:fldCharType="separate"/>
        </w:r>
        <w:r>
          <w:t>25</w:t>
        </w:r>
        <w:r>
          <w:fldChar w:fldCharType="end"/>
        </w:r>
      </w:hyperlink>
    </w:p>
    <w:p>
      <w:pPr>
        <w:pStyle w:val="TOC1"/>
        <w:tabs>
          <w:tab w:val="right" w:leader="dot" w:pos="8306"/>
        </w:tabs>
      </w:pPr>
      <w:hyperlink w:anchor="_Toc17210" w:history="1">
        <w:r>
          <w:rPr>
            <w:rFonts w:ascii="仿宋" w:eastAsia="仿宋" w:hAnsi="仿宋" w:cs="仿宋" w:hint="eastAsia"/>
            <w:lang w:eastAsia="zh-CN"/>
          </w:rPr>
          <w:t>六、手办项目概论</w:t>
        </w:r>
        <w:r>
          <w:tab/>
        </w:r>
        <w:r>
          <w:fldChar w:fldCharType="begin"/>
        </w:r>
        <w:r>
          <w:instrText xml:space="preserve"> PAGEREF _Toc17210 \h </w:instrText>
        </w:r>
        <w:r>
          <w:fldChar w:fldCharType="separate"/>
        </w:r>
        <w:r>
          <w:t>27</w:t>
        </w:r>
        <w:r>
          <w:fldChar w:fldCharType="end"/>
        </w:r>
      </w:hyperlink>
    </w:p>
    <w:p>
      <w:pPr>
        <w:pStyle w:val="TOC2"/>
        <w:tabs>
          <w:tab w:val="right" w:leader="dot" w:pos="8306"/>
        </w:tabs>
      </w:pPr>
      <w:hyperlink w:anchor="_Toc24141" w:history="1">
        <w:r>
          <w:rPr>
            <w:rFonts w:ascii="仿宋" w:eastAsia="仿宋" w:hAnsi="仿宋" w:cs="仿宋" w:hint="eastAsia"/>
            <w:lang w:eastAsia="zh-CN"/>
          </w:rPr>
          <w:t>(一)、手办项目概况</w:t>
        </w:r>
        <w:r>
          <w:tab/>
        </w:r>
        <w:r>
          <w:fldChar w:fldCharType="begin"/>
        </w:r>
        <w:r>
          <w:instrText xml:space="preserve"> PAGEREF _Toc24141 \h </w:instrText>
        </w:r>
        <w:r>
          <w:fldChar w:fldCharType="separate"/>
        </w:r>
        <w:r>
          <w:t>27</w:t>
        </w:r>
        <w:r>
          <w:fldChar w:fldCharType="end"/>
        </w:r>
      </w:hyperlink>
    </w:p>
    <w:p>
      <w:pPr>
        <w:pStyle w:val="TOC2"/>
        <w:tabs>
          <w:tab w:val="right" w:leader="dot" w:pos="8306"/>
        </w:tabs>
      </w:pPr>
      <w:hyperlink w:anchor="_Toc15603" w:history="1">
        <w:r>
          <w:rPr>
            <w:rFonts w:ascii="仿宋" w:eastAsia="仿宋" w:hAnsi="仿宋" w:cs="仿宋" w:hint="eastAsia"/>
            <w:lang w:eastAsia="zh-CN"/>
          </w:rPr>
          <w:t>(二)、手办项目目标</w:t>
        </w:r>
        <w:r>
          <w:tab/>
        </w:r>
        <w:r>
          <w:fldChar w:fldCharType="begin"/>
        </w:r>
        <w:r>
          <w:instrText xml:space="preserve"> PAGEREF _Toc15603 \h </w:instrText>
        </w:r>
        <w:r>
          <w:fldChar w:fldCharType="separate"/>
        </w:r>
        <w:r>
          <w:t>29</w:t>
        </w:r>
        <w:r>
          <w:fldChar w:fldCharType="end"/>
        </w:r>
      </w:hyperlink>
    </w:p>
    <w:p>
      <w:pPr>
        <w:pStyle w:val="TOC2"/>
        <w:tabs>
          <w:tab w:val="right" w:leader="dot" w:pos="8306"/>
        </w:tabs>
      </w:pPr>
      <w:hyperlink w:anchor="_Toc14482" w:history="1">
        <w:r>
          <w:rPr>
            <w:rFonts w:ascii="仿宋" w:eastAsia="仿宋" w:hAnsi="仿宋" w:cs="仿宋" w:hint="eastAsia"/>
            <w:lang w:eastAsia="zh-CN"/>
          </w:rPr>
          <w:t>(三)、手办项目提出的理由</w:t>
        </w:r>
        <w:r>
          <w:tab/>
        </w:r>
        <w:r>
          <w:fldChar w:fldCharType="begin"/>
        </w:r>
        <w:r>
          <w:instrText xml:space="preserve"> PAGEREF _Toc14482 \h </w:instrText>
        </w:r>
        <w:r>
          <w:fldChar w:fldCharType="separate"/>
        </w:r>
        <w:r>
          <w:t>30</w:t>
        </w:r>
        <w:r>
          <w:fldChar w:fldCharType="end"/>
        </w:r>
      </w:hyperlink>
    </w:p>
    <w:p>
      <w:pPr>
        <w:pStyle w:val="TOC2"/>
        <w:tabs>
          <w:tab w:val="right" w:leader="dot" w:pos="8306"/>
        </w:tabs>
      </w:pPr>
      <w:hyperlink w:anchor="_Toc18805" w:history="1">
        <w:r>
          <w:rPr>
            <w:rFonts w:ascii="仿宋" w:eastAsia="仿宋" w:hAnsi="仿宋" w:cs="仿宋" w:hint="eastAsia"/>
            <w:lang w:eastAsia="zh-CN"/>
          </w:rPr>
          <w:t>(四)、手办项目意义</w:t>
        </w:r>
        <w:r>
          <w:tab/>
        </w:r>
        <w:r>
          <w:fldChar w:fldCharType="begin"/>
        </w:r>
        <w:r>
          <w:instrText xml:space="preserve"> PAGEREF _Toc18805 \h </w:instrText>
        </w:r>
        <w:r>
          <w:fldChar w:fldCharType="separate"/>
        </w:r>
        <w:r>
          <w:t>32</w:t>
        </w:r>
        <w:r>
          <w:fldChar w:fldCharType="end"/>
        </w:r>
      </w:hyperlink>
    </w:p>
    <w:p>
      <w:pPr>
        <w:pStyle w:val="TOC2"/>
        <w:tabs>
          <w:tab w:val="right" w:leader="dot" w:pos="8306"/>
        </w:tabs>
      </w:pPr>
      <w:hyperlink w:anchor="_Toc27707" w:history="1">
        <w:r>
          <w:rPr>
            <w:rFonts w:ascii="仿宋" w:eastAsia="仿宋" w:hAnsi="仿宋" w:cs="仿宋" w:hint="eastAsia"/>
            <w:lang w:eastAsia="zh-CN"/>
          </w:rPr>
          <w:t>(五)、手办项目背景</w:t>
        </w:r>
        <w:r>
          <w:tab/>
        </w:r>
        <w:r>
          <w:fldChar w:fldCharType="begin"/>
        </w:r>
        <w:r>
          <w:instrText xml:space="preserve"> PAGEREF _Toc27707 \h </w:instrText>
        </w:r>
        <w:r>
          <w:fldChar w:fldCharType="separate"/>
        </w:r>
        <w:r>
          <w:t>32</w:t>
        </w:r>
        <w:r>
          <w:fldChar w:fldCharType="end"/>
        </w:r>
      </w:hyperlink>
    </w:p>
    <w:p>
      <w:pPr>
        <w:pStyle w:val="TOC1"/>
        <w:tabs>
          <w:tab w:val="right" w:leader="dot" w:pos="8306"/>
        </w:tabs>
      </w:pPr>
      <w:hyperlink w:anchor="_Toc8587" w:history="1">
        <w:r>
          <w:rPr>
            <w:rFonts w:ascii="仿宋" w:eastAsia="仿宋" w:hAnsi="仿宋" w:cs="仿宋" w:hint="eastAsia"/>
            <w:lang w:eastAsia="zh-CN"/>
          </w:rPr>
          <w:t>七、定性、定量安全评价</w:t>
        </w:r>
        <w:r>
          <w:tab/>
        </w:r>
        <w:r>
          <w:fldChar w:fldCharType="begin"/>
        </w:r>
        <w:r>
          <w:instrText xml:space="preserve"> PAGEREF _Toc8587 \h </w:instrText>
        </w:r>
        <w:r>
          <w:fldChar w:fldCharType="separate"/>
        </w:r>
        <w:r>
          <w:t>33</w:t>
        </w:r>
        <w:r>
          <w:fldChar w:fldCharType="end"/>
        </w:r>
      </w:hyperlink>
    </w:p>
    <w:p>
      <w:pPr>
        <w:pStyle w:val="TOC2"/>
        <w:tabs>
          <w:tab w:val="right" w:leader="dot" w:pos="8306"/>
        </w:tabs>
      </w:pPr>
      <w:hyperlink w:anchor="_Toc3808" w:history="1">
        <w:r>
          <w:rPr>
            <w:rFonts w:ascii="仿宋" w:eastAsia="仿宋" w:hAnsi="仿宋" w:cs="仿宋" w:hint="eastAsia"/>
            <w:lang w:eastAsia="zh-CN"/>
          </w:rPr>
          <w:t>(一)、安全管理单元</w:t>
        </w:r>
        <w:r>
          <w:tab/>
        </w:r>
        <w:r>
          <w:fldChar w:fldCharType="begin"/>
        </w:r>
        <w:r>
          <w:instrText xml:space="preserve"> PAGEREF _Toc3808 \h </w:instrText>
        </w:r>
        <w:r>
          <w:fldChar w:fldCharType="separate"/>
        </w:r>
        <w:r>
          <w:t>33</w:t>
        </w:r>
        <w:r>
          <w:fldChar w:fldCharType="end"/>
        </w:r>
      </w:hyperlink>
    </w:p>
    <w:p>
      <w:pPr>
        <w:pStyle w:val="TOC2"/>
        <w:tabs>
          <w:tab w:val="right" w:leader="dot" w:pos="8306"/>
        </w:tabs>
      </w:pPr>
      <w:hyperlink w:anchor="_Toc11396" w:history="1">
        <w:r>
          <w:rPr>
            <w:rFonts w:ascii="仿宋" w:eastAsia="仿宋" w:hAnsi="仿宋" w:cs="仿宋" w:hint="eastAsia"/>
            <w:lang w:eastAsia="zh-CN"/>
          </w:rPr>
          <w:t>(二)、厂址条件、平面布置及建、构筑物单元</w:t>
        </w:r>
        <w:r>
          <w:tab/>
        </w:r>
        <w:r>
          <w:fldChar w:fldCharType="begin"/>
        </w:r>
        <w:r>
          <w:instrText xml:space="preserve"> PAGEREF _Toc11396 \h </w:instrText>
        </w:r>
        <w:r>
          <w:fldChar w:fldCharType="separate"/>
        </w:r>
        <w:r>
          <w:t>35</w:t>
        </w:r>
        <w:r>
          <w:fldChar w:fldCharType="end"/>
        </w:r>
      </w:hyperlink>
    </w:p>
    <w:p>
      <w:pPr>
        <w:pStyle w:val="TOC2"/>
        <w:tabs>
          <w:tab w:val="right" w:leader="dot" w:pos="8306"/>
        </w:tabs>
      </w:pPr>
      <w:hyperlink w:anchor="_Toc14946" w:history="1">
        <w:r>
          <w:rPr>
            <w:rFonts w:ascii="仿宋" w:eastAsia="仿宋" w:hAnsi="仿宋" w:cs="仿宋" w:hint="eastAsia"/>
            <w:lang w:eastAsia="zh-CN"/>
          </w:rPr>
          <w:t>(三)、生产单元</w:t>
        </w:r>
        <w:r>
          <w:tab/>
        </w:r>
        <w:r>
          <w:fldChar w:fldCharType="begin"/>
        </w:r>
        <w:r>
          <w:instrText xml:space="preserve"> PAGEREF _Toc14946 \h </w:instrText>
        </w:r>
        <w:r>
          <w:fldChar w:fldCharType="separate"/>
        </w:r>
        <w:r>
          <w:t>36</w:t>
        </w:r>
        <w:r>
          <w:fldChar w:fldCharType="end"/>
        </w:r>
      </w:hyperlink>
    </w:p>
    <w:p>
      <w:pPr>
        <w:pStyle w:val="TOC2"/>
        <w:tabs>
          <w:tab w:val="right" w:leader="dot" w:pos="8306"/>
        </w:tabs>
      </w:pPr>
      <w:hyperlink w:anchor="_Toc21851" w:history="1">
        <w:r>
          <w:rPr>
            <w:rFonts w:ascii="仿宋" w:eastAsia="仿宋" w:hAnsi="仿宋" w:cs="仿宋" w:hint="eastAsia"/>
            <w:lang w:eastAsia="zh-CN"/>
          </w:rPr>
          <w:t>(四)、公用工程及辅助设施单元</w:t>
        </w:r>
        <w:r>
          <w:tab/>
        </w:r>
        <w:r>
          <w:fldChar w:fldCharType="begin"/>
        </w:r>
        <w:r>
          <w:instrText xml:space="preserve"> PAGEREF _Toc21851 \h </w:instrText>
        </w:r>
        <w:r>
          <w:fldChar w:fldCharType="separate"/>
        </w:r>
        <w:r>
          <w:t>38</w:t>
        </w:r>
        <w:r>
          <w:fldChar w:fldCharType="end"/>
        </w:r>
      </w:hyperlink>
    </w:p>
    <w:p>
      <w:pPr>
        <w:pStyle w:val="TOC1"/>
        <w:tabs>
          <w:tab w:val="right" w:leader="dot" w:pos="8306"/>
        </w:tabs>
      </w:pPr>
      <w:hyperlink w:anchor="_Toc3045" w:history="1">
        <w:r>
          <w:rPr>
            <w:rFonts w:ascii="仿宋" w:eastAsia="仿宋" w:hAnsi="仿宋" w:cs="仿宋" w:hint="eastAsia"/>
            <w:lang w:eastAsia="zh-CN"/>
          </w:rPr>
          <w:t>八、投资方案计划</w:t>
        </w:r>
        <w:r>
          <w:tab/>
        </w:r>
        <w:r>
          <w:fldChar w:fldCharType="begin"/>
        </w:r>
        <w:r>
          <w:instrText xml:space="preserve"> PAGEREF _Toc3045 \h </w:instrText>
        </w:r>
        <w:r>
          <w:fldChar w:fldCharType="separate"/>
        </w:r>
        <w:r>
          <w:t>40</w:t>
        </w:r>
        <w:r>
          <w:fldChar w:fldCharType="end"/>
        </w:r>
      </w:hyperlink>
    </w:p>
    <w:p>
      <w:pPr>
        <w:pStyle w:val="TOC2"/>
        <w:tabs>
          <w:tab w:val="right" w:leader="dot" w:pos="8306"/>
        </w:tabs>
      </w:pPr>
      <w:hyperlink w:anchor="_Toc4696" w:history="1">
        <w:r>
          <w:rPr>
            <w:rFonts w:ascii="仿宋" w:eastAsia="仿宋" w:hAnsi="仿宋" w:cs="仿宋" w:hint="eastAsia"/>
            <w:lang w:eastAsia="zh-CN"/>
          </w:rPr>
          <w:t>(一)、手办项目估算说明</w:t>
        </w:r>
        <w:r>
          <w:tab/>
        </w:r>
        <w:r>
          <w:fldChar w:fldCharType="begin"/>
        </w:r>
        <w:r>
          <w:instrText xml:space="preserve"> PAGEREF _Toc4696 \h </w:instrText>
        </w:r>
        <w:r>
          <w:fldChar w:fldCharType="separate"/>
        </w:r>
        <w:r>
          <w:t>40</w:t>
        </w:r>
        <w:r>
          <w:fldChar w:fldCharType="end"/>
        </w:r>
      </w:hyperlink>
    </w:p>
    <w:p>
      <w:pPr>
        <w:pStyle w:val="TOC2"/>
        <w:tabs>
          <w:tab w:val="right" w:leader="dot" w:pos="8306"/>
        </w:tabs>
      </w:pPr>
      <w:hyperlink w:anchor="_Toc32638" w:history="1">
        <w:r>
          <w:rPr>
            <w:rFonts w:ascii="仿宋" w:eastAsia="仿宋" w:hAnsi="仿宋" w:cs="仿宋" w:hint="eastAsia"/>
            <w:lang w:eastAsia="zh-CN"/>
          </w:rPr>
          <w:t>(二)、手办项目总投资估算</w:t>
        </w:r>
        <w:r>
          <w:tab/>
        </w:r>
        <w:r>
          <w:fldChar w:fldCharType="begin"/>
        </w:r>
        <w:r>
          <w:instrText xml:space="preserve"> PAGEREF _Toc32638 \h </w:instrText>
        </w:r>
        <w:r>
          <w:fldChar w:fldCharType="separate"/>
        </w:r>
        <w:r>
          <w:t>41</w:t>
        </w:r>
        <w:r>
          <w:fldChar w:fldCharType="end"/>
        </w:r>
      </w:hyperlink>
    </w:p>
    <w:p>
      <w:pPr>
        <w:pStyle w:val="TOC2"/>
        <w:tabs>
          <w:tab w:val="right" w:leader="dot" w:pos="8306"/>
        </w:tabs>
      </w:pPr>
      <w:hyperlink w:anchor="_Toc31354" w:history="1">
        <w:r>
          <w:rPr>
            <w:rFonts w:ascii="仿宋" w:eastAsia="仿宋" w:hAnsi="仿宋" w:cs="仿宋" w:hint="eastAsia"/>
            <w:lang w:eastAsia="zh-CN"/>
          </w:rPr>
          <w:t>(三)、资金筹措</w:t>
        </w:r>
        <w:r>
          <w:tab/>
        </w:r>
        <w:r>
          <w:fldChar w:fldCharType="begin"/>
        </w:r>
        <w:r>
          <w:instrText xml:space="preserve"> PAGEREF _Toc31354 \h </w:instrText>
        </w:r>
        <w:r>
          <w:fldChar w:fldCharType="separate"/>
        </w:r>
        <w:r>
          <w:t>42</w:t>
        </w:r>
        <w:r>
          <w:fldChar w:fldCharType="end"/>
        </w:r>
      </w:hyperlink>
    </w:p>
    <w:p>
      <w:pPr>
        <w:pStyle w:val="TOC1"/>
        <w:tabs>
          <w:tab w:val="right" w:leader="dot" w:pos="8306"/>
        </w:tabs>
      </w:pPr>
      <w:hyperlink w:anchor="_Toc13928" w:history="1">
        <w:r>
          <w:rPr>
            <w:rFonts w:ascii="仿宋" w:eastAsia="仿宋" w:hAnsi="仿宋" w:cs="仿宋" w:hint="eastAsia"/>
            <w:lang w:eastAsia="zh-CN"/>
          </w:rPr>
          <w:t>九、产品或服务</w:t>
        </w:r>
        <w:r>
          <w:tab/>
        </w:r>
        <w:r>
          <w:fldChar w:fldCharType="begin"/>
        </w:r>
        <w:r>
          <w:instrText xml:space="preserve"> PAGEREF _Toc13928 \h </w:instrText>
        </w:r>
        <w:r>
          <w:fldChar w:fldCharType="separate"/>
        </w:r>
        <w:r>
          <w:t>42</w:t>
        </w:r>
        <w:r>
          <w:fldChar w:fldCharType="end"/>
        </w:r>
      </w:hyperlink>
    </w:p>
    <w:p>
      <w:pPr>
        <w:pStyle w:val="TOC2"/>
        <w:tabs>
          <w:tab w:val="right" w:leader="dot" w:pos="8306"/>
        </w:tabs>
      </w:pPr>
      <w:hyperlink w:anchor="_Toc24425" w:history="1">
        <w:r>
          <w:rPr>
            <w:rFonts w:ascii="仿宋" w:eastAsia="仿宋" w:hAnsi="仿宋" w:cs="仿宋" w:hint="eastAsia"/>
            <w:lang w:eastAsia="zh-CN"/>
          </w:rPr>
          <w:t>(一)、产品或服务描述</w:t>
        </w:r>
        <w:r>
          <w:tab/>
        </w:r>
        <w:r>
          <w:fldChar w:fldCharType="begin"/>
        </w:r>
        <w:r>
          <w:instrText xml:space="preserve"> PAGEREF _Toc24425 \h </w:instrText>
        </w:r>
        <w:r>
          <w:fldChar w:fldCharType="separate"/>
        </w:r>
        <w:r>
          <w:t>42</w:t>
        </w:r>
        <w:r>
          <w:fldChar w:fldCharType="end"/>
        </w:r>
      </w:hyperlink>
    </w:p>
    <w:p>
      <w:pPr>
        <w:pStyle w:val="TOC2"/>
        <w:tabs>
          <w:tab w:val="right" w:leader="dot" w:pos="8306"/>
        </w:tabs>
      </w:pPr>
      <w:hyperlink w:anchor="_Toc25528" w:history="1">
        <w:r>
          <w:rPr>
            <w:rFonts w:ascii="仿宋" w:eastAsia="仿宋" w:hAnsi="仿宋" w:cs="仿宋" w:hint="eastAsia"/>
            <w:lang w:eastAsia="zh-CN"/>
          </w:rPr>
          <w:t>(二)、产品或服务优势</w:t>
        </w:r>
        <w:r>
          <w:tab/>
        </w:r>
        <w:r>
          <w:fldChar w:fldCharType="begin"/>
        </w:r>
        <w:r>
          <w:instrText xml:space="preserve"> PAGEREF _Toc25528 \h </w:instrText>
        </w:r>
        <w:r>
          <w:fldChar w:fldCharType="separate"/>
        </w:r>
        <w:r>
          <w:t>44</w:t>
        </w:r>
        <w:r>
          <w:fldChar w:fldCharType="end"/>
        </w:r>
      </w:hyperlink>
    </w:p>
    <w:p>
      <w:pPr>
        <w:pStyle w:val="TOC2"/>
        <w:tabs>
          <w:tab w:val="right" w:leader="dot" w:pos="8306"/>
        </w:tabs>
      </w:pPr>
      <w:hyperlink w:anchor="_Toc22467" w:history="1">
        <w:r>
          <w:rPr>
            <w:rFonts w:ascii="仿宋" w:eastAsia="仿宋" w:hAnsi="仿宋" w:cs="仿宋" w:hint="eastAsia"/>
            <w:lang w:eastAsia="zh-CN"/>
          </w:rPr>
          <w:t>(三)、知识产权保护</w:t>
        </w:r>
        <w:r>
          <w:tab/>
        </w:r>
        <w:r>
          <w:fldChar w:fldCharType="begin"/>
        </w:r>
        <w:r>
          <w:instrText xml:space="preserve"> PAGEREF _Toc22467 \h </w:instrText>
        </w:r>
        <w:r>
          <w:fldChar w:fldCharType="separate"/>
        </w:r>
        <w:r>
          <w:t>45</w:t>
        </w:r>
        <w:r>
          <w:fldChar w:fldCharType="end"/>
        </w:r>
      </w:hyperlink>
    </w:p>
    <w:p>
      <w:pPr>
        <w:pStyle w:val="TOC1"/>
        <w:tabs>
          <w:tab w:val="right" w:leader="dot" w:pos="8306"/>
        </w:tabs>
      </w:pPr>
      <w:hyperlink w:anchor="_Toc15342" w:history="1">
        <w:r>
          <w:rPr>
            <w:rFonts w:ascii="仿宋" w:eastAsia="仿宋" w:hAnsi="仿宋" w:cs="仿宋" w:hint="eastAsia"/>
            <w:lang w:eastAsia="zh-CN"/>
          </w:rPr>
          <w:t>十、劳动安全生产分析</w:t>
        </w:r>
        <w:r>
          <w:tab/>
        </w:r>
        <w:r>
          <w:fldChar w:fldCharType="begin"/>
        </w:r>
        <w:r>
          <w:instrText xml:space="preserve"> PAGEREF _Toc15342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9" w:history="1">
        <w:r>
          <w:rPr>
            <w:rFonts w:ascii="仿宋" w:eastAsia="仿宋" w:hAnsi="仿宋" w:cs="仿宋" w:hint="eastAsia"/>
            <w:lang w:eastAsia="zh-CN"/>
          </w:rPr>
          <w:t>(一)、安全法规与依据</w:t>
        </w:r>
        <w:r>
          <w:tab/>
        </w:r>
        <w:r>
          <w:fldChar w:fldCharType="begin"/>
        </w:r>
        <w:r>
          <w:instrText xml:space="preserve"> PAGEREF _Toc17659 \h </w:instrText>
        </w:r>
        <w:r>
          <w:fldChar w:fldCharType="separate"/>
        </w:r>
        <w:r>
          <w:t>46</w:t>
        </w:r>
        <w:r>
          <w:fldChar w:fldCharType="end"/>
        </w:r>
      </w:hyperlink>
    </w:p>
    <w:p>
      <w:pPr>
        <w:pStyle w:val="TOC2"/>
        <w:tabs>
          <w:tab w:val="right" w:leader="dot" w:pos="8306"/>
        </w:tabs>
      </w:pPr>
      <w:hyperlink w:anchor="_Toc26069" w:history="1">
        <w:r>
          <w:rPr>
            <w:rFonts w:ascii="仿宋" w:eastAsia="仿宋" w:hAnsi="仿宋" w:cs="仿宋" w:hint="eastAsia"/>
            <w:lang w:eastAsia="zh-CN"/>
          </w:rPr>
          <w:t>(二)、安全措施与效果预估</w:t>
        </w:r>
        <w:r>
          <w:tab/>
        </w:r>
        <w:r>
          <w:fldChar w:fldCharType="begin"/>
        </w:r>
        <w:r>
          <w:instrText xml:space="preserve"> PAGEREF _Toc26069 \h </w:instrText>
        </w:r>
        <w:r>
          <w:fldChar w:fldCharType="separate"/>
        </w:r>
        <w:r>
          <w:t>46</w:t>
        </w:r>
        <w:r>
          <w:fldChar w:fldCharType="end"/>
        </w:r>
      </w:hyperlink>
    </w:p>
    <w:p>
      <w:pPr>
        <w:pStyle w:val="TOC1"/>
        <w:tabs>
          <w:tab w:val="right" w:leader="dot" w:pos="8306"/>
        </w:tabs>
      </w:pPr>
      <w:hyperlink w:anchor="_Toc31026" w:history="1">
        <w:r>
          <w:rPr>
            <w:rFonts w:ascii="仿宋" w:eastAsia="仿宋" w:hAnsi="仿宋" w:cs="仿宋" w:hint="eastAsia"/>
            <w:lang w:eastAsia="zh-CN"/>
          </w:rPr>
          <w:t>十一、战略合作伙伴关系</w:t>
        </w:r>
        <w:r>
          <w:tab/>
        </w:r>
        <w:r>
          <w:fldChar w:fldCharType="begin"/>
        </w:r>
        <w:r>
          <w:instrText xml:space="preserve"> PAGEREF _Toc31026 \h </w:instrText>
        </w:r>
        <w:r>
          <w:fldChar w:fldCharType="separate"/>
        </w:r>
        <w:r>
          <w:t>47</w:t>
        </w:r>
        <w:r>
          <w:fldChar w:fldCharType="end"/>
        </w:r>
      </w:hyperlink>
    </w:p>
    <w:p>
      <w:pPr>
        <w:pStyle w:val="TOC2"/>
        <w:tabs>
          <w:tab w:val="right" w:leader="dot" w:pos="8306"/>
        </w:tabs>
      </w:pPr>
      <w:hyperlink w:anchor="_Toc8075" w:history="1">
        <w:r>
          <w:rPr>
            <w:rFonts w:ascii="仿宋" w:eastAsia="仿宋" w:hAnsi="仿宋" w:cs="仿宋" w:hint="eastAsia"/>
            <w:lang w:eastAsia="zh-CN"/>
          </w:rPr>
          <w:t>(一)、合作伙伴策略</w:t>
        </w:r>
        <w:r>
          <w:tab/>
        </w:r>
        <w:r>
          <w:fldChar w:fldCharType="begin"/>
        </w:r>
        <w:r>
          <w:instrText xml:space="preserve"> PAGEREF _Toc8075 \h </w:instrText>
        </w:r>
        <w:r>
          <w:fldChar w:fldCharType="separate"/>
        </w:r>
        <w:r>
          <w:t>47</w:t>
        </w:r>
        <w:r>
          <w:fldChar w:fldCharType="end"/>
        </w:r>
      </w:hyperlink>
    </w:p>
    <w:p>
      <w:pPr>
        <w:pStyle w:val="TOC2"/>
        <w:tabs>
          <w:tab w:val="right" w:leader="dot" w:pos="8306"/>
        </w:tabs>
      </w:pPr>
      <w:hyperlink w:anchor="_Toc1184" w:history="1">
        <w:r>
          <w:rPr>
            <w:rFonts w:ascii="仿宋" w:eastAsia="仿宋" w:hAnsi="仿宋" w:cs="仿宋" w:hint="eastAsia"/>
            <w:lang w:eastAsia="zh-CN"/>
          </w:rPr>
          <w:t>(二)、合作伙伴选择与合同</w:t>
        </w:r>
        <w:r>
          <w:tab/>
        </w:r>
        <w:r>
          <w:fldChar w:fldCharType="begin"/>
        </w:r>
        <w:r>
          <w:instrText xml:space="preserve"> PAGEREF _Toc1184 \h </w:instrText>
        </w:r>
        <w:r>
          <w:fldChar w:fldCharType="separate"/>
        </w:r>
        <w:r>
          <w:t>48</w:t>
        </w:r>
        <w:r>
          <w:fldChar w:fldCharType="end"/>
        </w:r>
      </w:hyperlink>
    </w:p>
    <w:p>
      <w:pPr>
        <w:pStyle w:val="TOC2"/>
        <w:tabs>
          <w:tab w:val="right" w:leader="dot" w:pos="8306"/>
        </w:tabs>
      </w:pPr>
      <w:hyperlink w:anchor="_Toc8366" w:history="1">
        <w:r>
          <w:rPr>
            <w:rFonts w:ascii="仿宋" w:eastAsia="仿宋" w:hAnsi="仿宋" w:cs="仿宋" w:hint="eastAsia"/>
            <w:lang w:eastAsia="zh-CN"/>
          </w:rPr>
          <w:t>(三)、合作伙伴关系管理</w:t>
        </w:r>
        <w:r>
          <w:tab/>
        </w:r>
        <w:r>
          <w:fldChar w:fldCharType="begin"/>
        </w:r>
        <w:r>
          <w:instrText xml:space="preserve"> PAGEREF _Toc8366 \h </w:instrText>
        </w:r>
        <w:r>
          <w:fldChar w:fldCharType="separate"/>
        </w:r>
        <w:r>
          <w:t>49</w:t>
        </w:r>
        <w:r>
          <w:fldChar w:fldCharType="end"/>
        </w:r>
      </w:hyperlink>
    </w:p>
    <w:p>
      <w:pPr>
        <w:pStyle w:val="TOC1"/>
        <w:tabs>
          <w:tab w:val="right" w:leader="dot" w:pos="8306"/>
        </w:tabs>
      </w:pPr>
      <w:hyperlink w:anchor="_Toc12176" w:history="1">
        <w:r>
          <w:rPr>
            <w:rFonts w:ascii="仿宋" w:eastAsia="仿宋" w:hAnsi="仿宋" w:cs="仿宋" w:hint="eastAsia"/>
            <w:lang w:eastAsia="zh-CN"/>
          </w:rPr>
          <w:t>十二、手办项目选址方案</w:t>
        </w:r>
        <w:r>
          <w:tab/>
        </w:r>
        <w:r>
          <w:fldChar w:fldCharType="begin"/>
        </w:r>
        <w:r>
          <w:instrText xml:space="preserve"> PAGEREF _Toc12176 \h </w:instrText>
        </w:r>
        <w:r>
          <w:fldChar w:fldCharType="separate"/>
        </w:r>
        <w:r>
          <w:t>49</w:t>
        </w:r>
        <w:r>
          <w:fldChar w:fldCharType="end"/>
        </w:r>
      </w:hyperlink>
    </w:p>
    <w:p>
      <w:pPr>
        <w:pStyle w:val="TOC2"/>
        <w:tabs>
          <w:tab w:val="right" w:leader="dot" w:pos="8306"/>
        </w:tabs>
      </w:pPr>
      <w:hyperlink w:anchor="_Toc19193" w:history="1">
        <w:r>
          <w:rPr>
            <w:rFonts w:ascii="仿宋" w:eastAsia="仿宋" w:hAnsi="仿宋" w:cs="仿宋" w:hint="eastAsia"/>
            <w:lang w:eastAsia="zh-CN"/>
          </w:rPr>
          <w:t>(一)、手办项目选址原则</w:t>
        </w:r>
        <w:r>
          <w:tab/>
        </w:r>
        <w:r>
          <w:fldChar w:fldCharType="begin"/>
        </w:r>
        <w:r>
          <w:instrText xml:space="preserve"> PAGEREF _Toc19193 \h </w:instrText>
        </w:r>
        <w:r>
          <w:fldChar w:fldCharType="separate"/>
        </w:r>
        <w:r>
          <w:t>49</w:t>
        </w:r>
        <w:r>
          <w:fldChar w:fldCharType="end"/>
        </w:r>
      </w:hyperlink>
    </w:p>
    <w:p>
      <w:pPr>
        <w:pStyle w:val="TOC2"/>
        <w:tabs>
          <w:tab w:val="right" w:leader="dot" w:pos="8306"/>
        </w:tabs>
      </w:pPr>
      <w:hyperlink w:anchor="_Toc3327" w:history="1">
        <w:r>
          <w:rPr>
            <w:rFonts w:ascii="仿宋" w:eastAsia="仿宋" w:hAnsi="仿宋" w:cs="仿宋" w:hint="eastAsia"/>
            <w:lang w:eastAsia="zh-CN"/>
          </w:rPr>
          <w:t>(二)、建设区基本情况</w:t>
        </w:r>
        <w:r>
          <w:tab/>
        </w:r>
        <w:r>
          <w:fldChar w:fldCharType="begin"/>
        </w:r>
        <w:r>
          <w:instrText xml:space="preserve"> PAGEREF _Toc3327 \h </w:instrText>
        </w:r>
        <w:r>
          <w:fldChar w:fldCharType="separate"/>
        </w:r>
        <w:r>
          <w:t>50</w:t>
        </w:r>
        <w:r>
          <w:fldChar w:fldCharType="end"/>
        </w:r>
      </w:hyperlink>
    </w:p>
    <w:p>
      <w:pPr>
        <w:pStyle w:val="TOC2"/>
        <w:tabs>
          <w:tab w:val="right" w:leader="dot" w:pos="8306"/>
        </w:tabs>
      </w:pPr>
      <w:hyperlink w:anchor="_Toc1248" w:history="1">
        <w:r>
          <w:rPr>
            <w:rFonts w:ascii="仿宋" w:eastAsia="仿宋" w:hAnsi="仿宋" w:cs="仿宋" w:hint="eastAsia"/>
            <w:lang w:eastAsia="zh-CN"/>
          </w:rPr>
          <w:t>(三)、创新驱动发展</w:t>
        </w:r>
        <w:r>
          <w:tab/>
        </w:r>
        <w:r>
          <w:fldChar w:fldCharType="begin"/>
        </w:r>
        <w:r>
          <w:instrText xml:space="preserve"> PAGEREF _Toc1248 \h </w:instrText>
        </w:r>
        <w:r>
          <w:fldChar w:fldCharType="separate"/>
        </w:r>
        <w:r>
          <w:t>51</w:t>
        </w:r>
        <w:r>
          <w:fldChar w:fldCharType="end"/>
        </w:r>
      </w:hyperlink>
    </w:p>
    <w:p>
      <w:pPr>
        <w:pStyle w:val="TOC2"/>
        <w:tabs>
          <w:tab w:val="right" w:leader="dot" w:pos="8306"/>
        </w:tabs>
      </w:pPr>
      <w:hyperlink w:anchor="_Toc13139" w:history="1">
        <w:r>
          <w:rPr>
            <w:rFonts w:ascii="仿宋" w:eastAsia="仿宋" w:hAnsi="仿宋" w:cs="仿宋" w:hint="eastAsia"/>
            <w:lang w:eastAsia="zh-CN"/>
          </w:rPr>
          <w:t>(四)、产业发展方向</w:t>
        </w:r>
        <w:r>
          <w:tab/>
        </w:r>
        <w:r>
          <w:fldChar w:fldCharType="begin"/>
        </w:r>
        <w:r>
          <w:instrText xml:space="preserve"> PAGEREF _Toc13139 \h </w:instrText>
        </w:r>
        <w:r>
          <w:fldChar w:fldCharType="separate"/>
        </w:r>
        <w:r>
          <w:t>52</w:t>
        </w:r>
        <w:r>
          <w:fldChar w:fldCharType="end"/>
        </w:r>
      </w:hyperlink>
    </w:p>
    <w:p>
      <w:pPr>
        <w:pStyle w:val="TOC2"/>
        <w:tabs>
          <w:tab w:val="right" w:leader="dot" w:pos="8306"/>
        </w:tabs>
      </w:pPr>
      <w:hyperlink w:anchor="_Toc13799" w:history="1">
        <w:r>
          <w:rPr>
            <w:rFonts w:ascii="仿宋" w:eastAsia="仿宋" w:hAnsi="仿宋" w:cs="仿宋" w:hint="eastAsia"/>
            <w:lang w:eastAsia="zh-CN"/>
          </w:rPr>
          <w:t>(五)、手办项目选址综合评价</w:t>
        </w:r>
        <w:r>
          <w:tab/>
        </w:r>
        <w:r>
          <w:fldChar w:fldCharType="begin"/>
        </w:r>
        <w:r>
          <w:instrText xml:space="preserve"> PAGEREF _Toc13799 \h </w:instrText>
        </w:r>
        <w:r>
          <w:fldChar w:fldCharType="separate"/>
        </w:r>
        <w:r>
          <w:t>54</w:t>
        </w:r>
        <w:r>
          <w:fldChar w:fldCharType="end"/>
        </w:r>
      </w:hyperlink>
    </w:p>
    <w:p>
      <w:pPr>
        <w:pStyle w:val="TOC1"/>
        <w:tabs>
          <w:tab w:val="right" w:leader="dot" w:pos="8306"/>
        </w:tabs>
      </w:pPr>
      <w:hyperlink w:anchor="_Toc21459" w:history="1">
        <w:r>
          <w:rPr>
            <w:rFonts w:ascii="仿宋" w:eastAsia="仿宋" w:hAnsi="仿宋" w:cs="仿宋" w:hint="eastAsia"/>
            <w:lang w:eastAsia="zh-CN"/>
          </w:rPr>
          <w:t>十三、劳动安全生产分析</w:t>
        </w:r>
        <w:r>
          <w:tab/>
        </w:r>
        <w:r>
          <w:fldChar w:fldCharType="begin"/>
        </w:r>
        <w:r>
          <w:instrText xml:space="preserve"> PAGEREF _Toc21459 \h </w:instrText>
        </w:r>
        <w:r>
          <w:fldChar w:fldCharType="separate"/>
        </w:r>
        <w:r>
          <w:t>55</w:t>
        </w:r>
        <w:r>
          <w:fldChar w:fldCharType="end"/>
        </w:r>
      </w:hyperlink>
    </w:p>
    <w:p>
      <w:pPr>
        <w:pStyle w:val="TOC2"/>
        <w:tabs>
          <w:tab w:val="right" w:leader="dot" w:pos="8306"/>
        </w:tabs>
      </w:pPr>
      <w:hyperlink w:anchor="_Toc23236" w:history="1">
        <w:r>
          <w:rPr>
            <w:rFonts w:ascii="仿宋" w:eastAsia="仿宋" w:hAnsi="仿宋" w:cs="仿宋" w:hint="eastAsia"/>
            <w:lang w:eastAsia="zh-CN"/>
          </w:rPr>
          <w:t>(一)、编制依据</w:t>
        </w:r>
        <w:r>
          <w:tab/>
        </w:r>
        <w:r>
          <w:fldChar w:fldCharType="begin"/>
        </w:r>
        <w:r>
          <w:instrText xml:space="preserve"> PAGEREF _Toc23236 \h </w:instrText>
        </w:r>
        <w:r>
          <w:fldChar w:fldCharType="separate"/>
        </w:r>
        <w:r>
          <w:t>55</w:t>
        </w:r>
        <w:r>
          <w:fldChar w:fldCharType="end"/>
        </w:r>
      </w:hyperlink>
    </w:p>
    <w:p>
      <w:pPr>
        <w:pStyle w:val="TOC2"/>
        <w:tabs>
          <w:tab w:val="right" w:leader="dot" w:pos="8306"/>
        </w:tabs>
      </w:pPr>
      <w:hyperlink w:anchor="_Toc28352" w:history="1">
        <w:r>
          <w:rPr>
            <w:rFonts w:ascii="仿宋" w:eastAsia="仿宋" w:hAnsi="仿宋" w:cs="仿宋" w:hint="eastAsia"/>
            <w:lang w:eastAsia="zh-CN"/>
          </w:rPr>
          <w:t>(二)、防范措施</w:t>
        </w:r>
        <w:r>
          <w:tab/>
        </w:r>
        <w:r>
          <w:fldChar w:fldCharType="begin"/>
        </w:r>
        <w:r>
          <w:instrText xml:space="preserve"> PAGEREF _Toc28352 \h </w:instrText>
        </w:r>
        <w:r>
          <w:fldChar w:fldCharType="separate"/>
        </w:r>
        <w:r>
          <w:t>56</w:t>
        </w:r>
        <w:r>
          <w:fldChar w:fldCharType="end"/>
        </w:r>
      </w:hyperlink>
    </w:p>
    <w:p>
      <w:pPr>
        <w:pStyle w:val="TOC2"/>
        <w:tabs>
          <w:tab w:val="right" w:leader="dot" w:pos="8306"/>
        </w:tabs>
      </w:pPr>
      <w:hyperlink w:anchor="_Toc6035" w:history="1">
        <w:r>
          <w:rPr>
            <w:rFonts w:ascii="仿宋" w:eastAsia="仿宋" w:hAnsi="仿宋" w:cs="仿宋" w:hint="eastAsia"/>
            <w:lang w:eastAsia="zh-CN"/>
          </w:rPr>
          <w:t>(三)、预期效果评价</w:t>
        </w:r>
        <w:r>
          <w:tab/>
        </w:r>
        <w:r>
          <w:fldChar w:fldCharType="begin"/>
        </w:r>
        <w:r>
          <w:instrText xml:space="preserve"> PAGEREF _Toc6035 \h </w:instrText>
        </w:r>
        <w:r>
          <w:fldChar w:fldCharType="separate"/>
        </w:r>
        <w:r>
          <w:t>57</w:t>
        </w:r>
        <w:r>
          <w:fldChar w:fldCharType="end"/>
        </w:r>
      </w:hyperlink>
    </w:p>
    <w:p>
      <w:pPr>
        <w:pStyle w:val="TOC1"/>
        <w:tabs>
          <w:tab w:val="right" w:leader="dot" w:pos="8306"/>
        </w:tabs>
      </w:pPr>
      <w:hyperlink w:anchor="_Toc4407" w:history="1">
        <w:r>
          <w:rPr>
            <w:rFonts w:ascii="仿宋" w:eastAsia="仿宋" w:hAnsi="仿宋" w:cs="仿宋" w:hint="eastAsia"/>
            <w:lang w:eastAsia="zh-CN"/>
          </w:rPr>
          <w:t>十四、营销和销售分析</w:t>
        </w:r>
        <w:r>
          <w:tab/>
        </w:r>
        <w:r>
          <w:fldChar w:fldCharType="begin"/>
        </w:r>
        <w:r>
          <w:instrText xml:space="preserve"> PAGEREF _Toc4407 \h </w:instrText>
        </w:r>
        <w:r>
          <w:fldChar w:fldCharType="separate"/>
        </w:r>
        <w:r>
          <w:t>57</w:t>
        </w:r>
        <w:r>
          <w:fldChar w:fldCharType="end"/>
        </w:r>
      </w:hyperlink>
    </w:p>
    <w:p>
      <w:pPr>
        <w:pStyle w:val="TOC2"/>
        <w:tabs>
          <w:tab w:val="right" w:leader="dot" w:pos="8306"/>
        </w:tabs>
      </w:pPr>
      <w:hyperlink w:anchor="_Toc8354" w:history="1">
        <w:r>
          <w:rPr>
            <w:rFonts w:ascii="仿宋" w:eastAsia="仿宋" w:hAnsi="仿宋" w:cs="仿宋" w:hint="eastAsia"/>
            <w:lang w:eastAsia="zh-CN"/>
          </w:rPr>
          <w:t>(一)、营销策略分析</w:t>
        </w:r>
        <w:r>
          <w:tab/>
        </w:r>
        <w:r>
          <w:fldChar w:fldCharType="begin"/>
        </w:r>
        <w:r>
          <w:instrText xml:space="preserve"> PAGEREF _Toc8354 \h </w:instrText>
        </w:r>
        <w:r>
          <w:fldChar w:fldCharType="separate"/>
        </w:r>
        <w:r>
          <w:t>57</w:t>
        </w:r>
        <w:r>
          <w:fldChar w:fldCharType="end"/>
        </w:r>
      </w:hyperlink>
    </w:p>
    <w:p>
      <w:pPr>
        <w:pStyle w:val="TOC2"/>
        <w:tabs>
          <w:tab w:val="right" w:leader="dot" w:pos="8306"/>
        </w:tabs>
      </w:pPr>
      <w:hyperlink w:anchor="_Toc13138" w:history="1">
        <w:r>
          <w:rPr>
            <w:rFonts w:ascii="仿宋" w:eastAsia="仿宋" w:hAnsi="仿宋" w:cs="仿宋" w:hint="eastAsia"/>
            <w:lang w:eastAsia="zh-CN"/>
          </w:rPr>
          <w:t>(二)、销售渠道分析</w:t>
        </w:r>
        <w:r>
          <w:tab/>
        </w:r>
        <w:r>
          <w:fldChar w:fldCharType="begin"/>
        </w:r>
        <w:r>
          <w:instrText xml:space="preserve"> PAGEREF _Toc13138 \h </w:instrText>
        </w:r>
        <w:r>
          <w:fldChar w:fldCharType="separate"/>
        </w:r>
        <w:r>
          <w:t>59</w:t>
        </w:r>
        <w:r>
          <w:fldChar w:fldCharType="end"/>
        </w:r>
      </w:hyperlink>
    </w:p>
    <w:p>
      <w:pPr>
        <w:pStyle w:val="TOC2"/>
        <w:tabs>
          <w:tab w:val="right" w:leader="dot" w:pos="8306"/>
        </w:tabs>
      </w:pPr>
      <w:hyperlink w:anchor="_Toc22171" w:history="1">
        <w:r>
          <w:rPr>
            <w:rFonts w:ascii="仿宋" w:eastAsia="仿宋" w:hAnsi="仿宋" w:cs="仿宋" w:hint="eastAsia"/>
            <w:lang w:eastAsia="zh-CN"/>
          </w:rPr>
          <w:t>(三)、定价策略分析</w:t>
        </w:r>
        <w:r>
          <w:tab/>
        </w:r>
        <w:r>
          <w:fldChar w:fldCharType="begin"/>
        </w:r>
        <w:r>
          <w:instrText xml:space="preserve"> PAGEREF _Toc22171 \h </w:instrText>
        </w:r>
        <w:r>
          <w:fldChar w:fldCharType="separate"/>
        </w:r>
        <w:r>
          <w:t>60</w:t>
        </w:r>
        <w:r>
          <w:fldChar w:fldCharType="end"/>
        </w:r>
      </w:hyperlink>
    </w:p>
    <w:p>
      <w:pPr>
        <w:pStyle w:val="TOC2"/>
        <w:tabs>
          <w:tab w:val="right" w:leader="dot" w:pos="8306"/>
        </w:tabs>
      </w:pPr>
      <w:hyperlink w:anchor="_Toc16416" w:history="1">
        <w:r>
          <w:rPr>
            <w:rFonts w:ascii="仿宋" w:eastAsia="仿宋" w:hAnsi="仿宋" w:cs="仿宋" w:hint="eastAsia"/>
            <w:lang w:eastAsia="zh-CN"/>
          </w:rPr>
          <w:t>(四)、营销活动的效果评估</w:t>
        </w:r>
        <w:r>
          <w:tab/>
        </w:r>
        <w:r>
          <w:fldChar w:fldCharType="begin"/>
        </w:r>
        <w:r>
          <w:instrText xml:space="preserve"> PAGEREF _Toc16416 \h </w:instrText>
        </w:r>
        <w:r>
          <w:fldChar w:fldCharType="separate"/>
        </w:r>
        <w:r>
          <w:t>61</w:t>
        </w:r>
        <w:r>
          <w:fldChar w:fldCharType="end"/>
        </w:r>
      </w:hyperlink>
    </w:p>
    <w:p>
      <w:pPr>
        <w:pStyle w:val="TOC1"/>
        <w:tabs>
          <w:tab w:val="right" w:leader="dot" w:pos="8306"/>
        </w:tabs>
      </w:pPr>
      <w:hyperlink w:anchor="_Toc6433" w:history="1">
        <w:r>
          <w:rPr>
            <w:rFonts w:ascii="仿宋" w:eastAsia="仿宋" w:hAnsi="仿宋" w:cs="仿宋" w:hint="eastAsia"/>
            <w:lang w:eastAsia="zh-CN"/>
          </w:rPr>
          <w:t>十五、员工多元化与包容性管理</w:t>
        </w:r>
        <w:r>
          <w:tab/>
        </w:r>
        <w:r>
          <w:fldChar w:fldCharType="begin"/>
        </w:r>
        <w:r>
          <w:instrText xml:space="preserve"> PAGEREF _Toc6433 \h </w:instrText>
        </w:r>
        <w:r>
          <w:fldChar w:fldCharType="separate"/>
        </w:r>
        <w:r>
          <w:t>63</w:t>
        </w:r>
        <w:r>
          <w:fldChar w:fldCharType="end"/>
        </w:r>
      </w:hyperlink>
    </w:p>
    <w:p>
      <w:pPr>
        <w:pStyle w:val="TOC2"/>
        <w:tabs>
          <w:tab w:val="right" w:leader="dot" w:pos="8306"/>
        </w:tabs>
      </w:pPr>
      <w:hyperlink w:anchor="_Toc24159" w:history="1">
        <w:r>
          <w:rPr>
            <w:rFonts w:ascii="仿宋" w:eastAsia="仿宋" w:hAnsi="仿宋" w:cs="仿宋" w:hint="eastAsia"/>
            <w:lang w:eastAsia="zh-CN"/>
          </w:rPr>
          <w:t>(一)、员工多元化的价值与挑战</w:t>
        </w:r>
        <w:r>
          <w:tab/>
        </w:r>
        <w:r>
          <w:fldChar w:fldCharType="begin"/>
        </w:r>
        <w:r>
          <w:instrText xml:space="preserve"> PAGEREF _Toc24159 \h </w:instrText>
        </w:r>
        <w:r>
          <w:fldChar w:fldCharType="separate"/>
        </w:r>
        <w:r>
          <w:t>63</w:t>
        </w:r>
        <w:r>
          <w:fldChar w:fldCharType="end"/>
        </w:r>
      </w:hyperlink>
    </w:p>
    <w:p>
      <w:pPr>
        <w:pStyle w:val="TOC2"/>
        <w:tabs>
          <w:tab w:val="right" w:leader="dot" w:pos="8306"/>
        </w:tabs>
      </w:pPr>
      <w:hyperlink w:anchor="_Toc11025" w:history="1">
        <w:r>
          <w:rPr>
            <w:rFonts w:ascii="仿宋" w:eastAsia="仿宋" w:hAnsi="仿宋" w:cs="仿宋" w:hint="eastAsia"/>
            <w:lang w:eastAsia="zh-CN"/>
          </w:rPr>
          <w:t>(二)、员工包容性政策与实践</w:t>
        </w:r>
        <w:r>
          <w:tab/>
        </w:r>
        <w:r>
          <w:fldChar w:fldCharType="begin"/>
        </w:r>
        <w:r>
          <w:instrText xml:space="preserve"> PAGEREF _Toc11025 \h </w:instrText>
        </w:r>
        <w:r>
          <w:fldChar w:fldCharType="separate"/>
        </w:r>
        <w:r>
          <w:t>64</w:t>
        </w:r>
        <w:r>
          <w:fldChar w:fldCharType="end"/>
        </w:r>
      </w:hyperlink>
    </w:p>
    <w:p>
      <w:pPr>
        <w:pStyle w:val="TOC2"/>
        <w:tabs>
          <w:tab w:val="right" w:leader="dot" w:pos="8306"/>
        </w:tabs>
      </w:pPr>
      <w:hyperlink w:anchor="_Toc2091" w:history="1">
        <w:r>
          <w:rPr>
            <w:rFonts w:ascii="仿宋" w:eastAsia="仿宋" w:hAnsi="仿宋" w:cs="仿宋" w:hint="eastAsia"/>
            <w:lang w:eastAsia="zh-CN"/>
          </w:rPr>
          <w:t>(三)、多元与包容性文化的培育与维护</w:t>
        </w:r>
        <w:r>
          <w:tab/>
        </w:r>
        <w:r>
          <w:fldChar w:fldCharType="begin"/>
        </w:r>
        <w:r>
          <w:instrText xml:space="preserve"> PAGEREF _Toc2091 \h </w:instrText>
        </w:r>
        <w:r>
          <w:fldChar w:fldCharType="separate"/>
        </w:r>
        <w:r>
          <w:t>65</w:t>
        </w:r>
        <w:r>
          <w:fldChar w:fldCharType="end"/>
        </w:r>
      </w:hyperlink>
    </w:p>
    <w:p>
      <w:pPr>
        <w:pStyle w:val="TOC1"/>
        <w:tabs>
          <w:tab w:val="right" w:leader="dot" w:pos="8306"/>
        </w:tabs>
      </w:pPr>
      <w:hyperlink w:anchor="_Toc7682" w:history="1">
        <w:r>
          <w:rPr>
            <w:rFonts w:ascii="仿宋" w:eastAsia="仿宋" w:hAnsi="仿宋" w:cs="仿宋" w:hint="eastAsia"/>
            <w:lang w:eastAsia="zh-CN"/>
          </w:rPr>
          <w:t>十六、社会影响分析</w:t>
        </w:r>
        <w:r>
          <w:tab/>
        </w:r>
        <w:r>
          <w:fldChar w:fldCharType="begin"/>
        </w:r>
        <w:r>
          <w:instrText xml:space="preserve"> PAGEREF _Toc7682 \h </w:instrText>
        </w:r>
        <w:r>
          <w:fldChar w:fldCharType="separate"/>
        </w:r>
        <w:r>
          <w:t>65</w:t>
        </w:r>
        <w:r>
          <w:fldChar w:fldCharType="end"/>
        </w:r>
      </w:hyperlink>
    </w:p>
    <w:p>
      <w:pPr>
        <w:pStyle w:val="TOC2"/>
        <w:tabs>
          <w:tab w:val="right" w:leader="dot" w:pos="8306"/>
        </w:tabs>
      </w:pPr>
      <w:hyperlink w:anchor="_Toc12537" w:history="1">
        <w:r>
          <w:rPr>
            <w:rFonts w:ascii="仿宋" w:eastAsia="仿宋" w:hAnsi="仿宋" w:cs="仿宋" w:hint="eastAsia"/>
            <w:lang w:eastAsia="zh-CN"/>
          </w:rPr>
          <w:t>(一)、社会影响效果分析</w:t>
        </w:r>
        <w:r>
          <w:tab/>
        </w:r>
        <w:r>
          <w:fldChar w:fldCharType="begin"/>
        </w:r>
        <w:r>
          <w:instrText xml:space="preserve"> PAGEREF _Toc12537 \h </w:instrText>
        </w:r>
        <w:r>
          <w:fldChar w:fldCharType="separate"/>
        </w:r>
        <w:r>
          <w:t>65</w:t>
        </w:r>
        <w:r>
          <w:fldChar w:fldCharType="end"/>
        </w:r>
      </w:hyperlink>
    </w:p>
    <w:p>
      <w:pPr>
        <w:pStyle w:val="TOC2"/>
        <w:tabs>
          <w:tab w:val="right" w:leader="dot" w:pos="8306"/>
        </w:tabs>
      </w:pPr>
      <w:hyperlink w:anchor="_Toc9933" w:history="1">
        <w:r>
          <w:rPr>
            <w:rFonts w:ascii="仿宋" w:eastAsia="仿宋" w:hAnsi="仿宋" w:cs="仿宋" w:hint="eastAsia"/>
            <w:lang w:eastAsia="zh-CN"/>
          </w:rPr>
          <w:t>(二)、社会适应性分析</w:t>
        </w:r>
        <w:r>
          <w:tab/>
        </w:r>
        <w:r>
          <w:fldChar w:fldCharType="begin"/>
        </w:r>
        <w:r>
          <w:instrText xml:space="preserve"> PAGEREF _Toc9933 \h </w:instrText>
        </w:r>
        <w:r>
          <w:fldChar w:fldCharType="separate"/>
        </w:r>
        <w:r>
          <w:t>66</w:t>
        </w:r>
        <w:r>
          <w:fldChar w:fldCharType="end"/>
        </w:r>
      </w:hyperlink>
    </w:p>
    <w:p>
      <w:pPr>
        <w:pStyle w:val="TOC2"/>
        <w:tabs>
          <w:tab w:val="right" w:leader="dot" w:pos="8306"/>
        </w:tabs>
      </w:pPr>
      <w:hyperlink w:anchor="_Toc29849" w:history="1">
        <w:r>
          <w:rPr>
            <w:rFonts w:ascii="仿宋" w:eastAsia="仿宋" w:hAnsi="仿宋" w:cs="仿宋" w:hint="eastAsia"/>
            <w:lang w:eastAsia="zh-CN"/>
          </w:rPr>
          <w:t>(三)、社会风险及对策分析</w:t>
        </w:r>
        <w:r>
          <w:tab/>
        </w:r>
        <w:r>
          <w:fldChar w:fldCharType="begin"/>
        </w:r>
        <w:r>
          <w:instrText xml:space="preserve"> PAGEREF _Toc29849 \h </w:instrText>
        </w:r>
        <w:r>
          <w:fldChar w:fldCharType="separate"/>
        </w:r>
        <w:r>
          <w:t>67</w:t>
        </w:r>
        <w:r>
          <w:fldChar w:fldCharType="end"/>
        </w:r>
      </w:hyperlink>
    </w:p>
    <w:p>
      <w:pPr>
        <w:pStyle w:val="TOC1"/>
        <w:tabs>
          <w:tab w:val="right" w:leader="dot" w:pos="8306"/>
        </w:tabs>
      </w:pPr>
      <w:hyperlink w:anchor="_Toc2830" w:history="1">
        <w:r>
          <w:rPr>
            <w:rFonts w:ascii="仿宋" w:eastAsia="仿宋" w:hAnsi="仿宋" w:cs="仿宋" w:hint="eastAsia"/>
            <w:lang w:eastAsia="zh-CN"/>
          </w:rPr>
          <w:t>十七、原辅材料供应及成品管理</w:t>
        </w:r>
        <w:r>
          <w:tab/>
        </w:r>
        <w:r>
          <w:fldChar w:fldCharType="begin"/>
        </w:r>
        <w:r>
          <w:instrText xml:space="preserve"> PAGEREF _Toc2830 \h </w:instrText>
        </w:r>
        <w:r>
          <w:fldChar w:fldCharType="separate"/>
        </w:r>
        <w:r>
          <w:t>69</w:t>
        </w:r>
        <w:r>
          <w:fldChar w:fldCharType="end"/>
        </w:r>
      </w:hyperlink>
    </w:p>
    <w:p>
      <w:pPr>
        <w:pStyle w:val="TOC2"/>
        <w:tabs>
          <w:tab w:val="right" w:leader="dot" w:pos="8306"/>
        </w:tabs>
      </w:pPr>
      <w:hyperlink w:anchor="_Toc24339" w:history="1">
        <w:r>
          <w:rPr>
            <w:rFonts w:ascii="仿宋" w:eastAsia="仿宋" w:hAnsi="仿宋" w:cs="仿宋" w:hint="eastAsia"/>
            <w:lang w:eastAsia="zh-CN"/>
          </w:rPr>
          <w:t>(一)、手办项目建设期原辅材料供应情况</w:t>
        </w:r>
        <w:r>
          <w:tab/>
        </w:r>
        <w:r>
          <w:fldChar w:fldCharType="begin"/>
        </w:r>
        <w:r>
          <w:instrText xml:space="preserve"> PAGEREF _Toc24339 \h </w:instrText>
        </w:r>
        <w:r>
          <w:fldChar w:fldCharType="separate"/>
        </w:r>
        <w:r>
          <w:t>69</w:t>
        </w:r>
        <w:r>
          <w:fldChar w:fldCharType="end"/>
        </w:r>
      </w:hyperlink>
    </w:p>
    <w:p>
      <w:pPr>
        <w:pStyle w:val="TOC2"/>
        <w:tabs>
          <w:tab w:val="right" w:leader="dot" w:pos="8306"/>
        </w:tabs>
      </w:pPr>
      <w:hyperlink w:anchor="_Toc6151" w:history="1">
        <w:r>
          <w:rPr>
            <w:rFonts w:ascii="仿宋" w:eastAsia="仿宋" w:hAnsi="仿宋" w:cs="仿宋" w:hint="eastAsia"/>
            <w:lang w:eastAsia="zh-CN"/>
          </w:rPr>
          <w:t>(二)、手办项目运营期原辅材料供应及质量管理</w:t>
        </w:r>
        <w:r>
          <w:tab/>
        </w:r>
        <w:r>
          <w:fldChar w:fldCharType="begin"/>
        </w:r>
        <w:r>
          <w:instrText xml:space="preserve"> PAGEREF _Toc6151 \h </w:instrText>
        </w:r>
        <w:r>
          <w:fldChar w:fldCharType="separate"/>
        </w:r>
        <w:r>
          <w:t>70</w:t>
        </w:r>
        <w:r>
          <w:fldChar w:fldCharType="end"/>
        </w:r>
      </w:hyperlink>
    </w:p>
    <w:p>
      <w:pPr>
        <w:pStyle w:val="TOC1"/>
        <w:tabs>
          <w:tab w:val="right" w:leader="dot" w:pos="8306"/>
        </w:tabs>
      </w:pPr>
      <w:hyperlink w:anchor="_Toc7319" w:history="1">
        <w:r>
          <w:rPr>
            <w:rFonts w:ascii="仿宋" w:eastAsia="仿宋" w:hAnsi="仿宋" w:cs="仿宋" w:hint="eastAsia"/>
            <w:lang w:eastAsia="zh-CN"/>
          </w:rPr>
          <w:t>十八、环保分析</w:t>
        </w:r>
        <w:r>
          <w:tab/>
        </w:r>
        <w:r>
          <w:fldChar w:fldCharType="begin"/>
        </w:r>
        <w:r>
          <w:instrText xml:space="preserve"> PAGEREF _Toc7319 \h </w:instrText>
        </w:r>
        <w:r>
          <w:fldChar w:fldCharType="separate"/>
        </w:r>
        <w:r>
          <w:t>71</w:t>
        </w:r>
        <w:r>
          <w:fldChar w:fldCharType="end"/>
        </w:r>
      </w:hyperlink>
    </w:p>
    <w:p>
      <w:pPr>
        <w:pStyle w:val="TOC2"/>
        <w:tabs>
          <w:tab w:val="right" w:leader="dot" w:pos="8306"/>
        </w:tabs>
      </w:pPr>
      <w:hyperlink w:anchor="_Toc21837" w:history="1">
        <w:r>
          <w:rPr>
            <w:rFonts w:ascii="仿宋" w:eastAsia="仿宋" w:hAnsi="仿宋" w:cs="仿宋" w:hint="eastAsia"/>
            <w:lang w:eastAsia="zh-CN"/>
          </w:rPr>
          <w:t>(一)、编制依据</w:t>
        </w:r>
        <w:r>
          <w:tab/>
        </w:r>
        <w:r>
          <w:fldChar w:fldCharType="begin"/>
        </w:r>
        <w:r>
          <w:instrText xml:space="preserve"> PAGEREF _Toc21837 \h </w:instrText>
        </w:r>
        <w:r>
          <w:fldChar w:fldCharType="separate"/>
        </w:r>
        <w:r>
          <w:t>71</w:t>
        </w:r>
        <w:r>
          <w:fldChar w:fldCharType="end"/>
        </w:r>
      </w:hyperlink>
    </w:p>
    <w:p>
      <w:pPr>
        <w:pStyle w:val="TOC2"/>
        <w:tabs>
          <w:tab w:val="right" w:leader="dot" w:pos="8306"/>
        </w:tabs>
      </w:pPr>
      <w:hyperlink w:anchor="_Toc6628" w:history="1">
        <w:r>
          <w:rPr>
            <w:rFonts w:ascii="仿宋" w:eastAsia="仿宋" w:hAnsi="仿宋" w:cs="仿宋" w:hint="eastAsia"/>
            <w:lang w:eastAsia="zh-CN"/>
          </w:rPr>
          <w:t>(二)、环境影响合理性分析</w:t>
        </w:r>
        <w:r>
          <w:tab/>
        </w:r>
        <w:r>
          <w:fldChar w:fldCharType="begin"/>
        </w:r>
        <w:r>
          <w:instrText xml:space="preserve"> PAGEREF _Toc6628 \h </w:instrText>
        </w:r>
        <w:r>
          <w:fldChar w:fldCharType="separate"/>
        </w:r>
        <w:r>
          <w:t>71</w:t>
        </w:r>
        <w:r>
          <w:fldChar w:fldCharType="end"/>
        </w:r>
      </w:hyperlink>
    </w:p>
    <w:p>
      <w:pPr>
        <w:pStyle w:val="TOC2"/>
        <w:tabs>
          <w:tab w:val="right" w:leader="dot" w:pos="8306"/>
        </w:tabs>
      </w:pPr>
      <w:hyperlink w:anchor="_Toc31269" w:history="1">
        <w:r>
          <w:rPr>
            <w:rFonts w:ascii="仿宋" w:eastAsia="仿宋" w:hAnsi="仿宋" w:cs="仿宋" w:hint="eastAsia"/>
            <w:lang w:eastAsia="zh-CN"/>
          </w:rPr>
          <w:t>(三)、建设期大气环境影响分析</w:t>
        </w:r>
        <w:r>
          <w:tab/>
        </w:r>
        <w:r>
          <w:fldChar w:fldCharType="begin"/>
        </w:r>
        <w:r>
          <w:instrText xml:space="preserve"> PAGEREF _Toc31269 \h </w:instrText>
        </w:r>
        <w:r>
          <w:fldChar w:fldCharType="separate"/>
        </w:r>
        <w:r>
          <w:t>72</w:t>
        </w:r>
        <w:r>
          <w:fldChar w:fldCharType="end"/>
        </w:r>
      </w:hyperlink>
    </w:p>
    <w:p>
      <w:pPr>
        <w:pStyle w:val="TOC2"/>
        <w:tabs>
          <w:tab w:val="right" w:leader="dot" w:pos="8306"/>
        </w:tabs>
      </w:pPr>
      <w:hyperlink w:anchor="_Toc8387" w:history="1">
        <w:r>
          <w:rPr>
            <w:rFonts w:ascii="仿宋" w:eastAsia="仿宋" w:hAnsi="仿宋" w:cs="仿宋" w:hint="eastAsia"/>
            <w:lang w:eastAsia="zh-CN"/>
          </w:rPr>
          <w:t>(四)、建设期水环境影响分析</w:t>
        </w:r>
        <w:r>
          <w:tab/>
        </w:r>
        <w:r>
          <w:fldChar w:fldCharType="begin"/>
        </w:r>
        <w:r>
          <w:instrText xml:space="preserve"> PAGEREF _Toc8387 \h </w:instrText>
        </w:r>
        <w:r>
          <w:fldChar w:fldCharType="separate"/>
        </w:r>
        <w:r>
          <w:t>73</w:t>
        </w:r>
        <w:r>
          <w:fldChar w:fldCharType="end"/>
        </w:r>
      </w:hyperlink>
    </w:p>
    <w:p>
      <w:pPr>
        <w:pStyle w:val="TOC2"/>
        <w:tabs>
          <w:tab w:val="right" w:leader="dot" w:pos="8306"/>
        </w:tabs>
      </w:pPr>
      <w:hyperlink w:anchor="_Toc8825" w:history="1">
        <w:r>
          <w:rPr>
            <w:rFonts w:ascii="仿宋" w:eastAsia="仿宋" w:hAnsi="仿宋" w:cs="仿宋" w:hint="eastAsia"/>
            <w:lang w:eastAsia="zh-CN"/>
          </w:rPr>
          <w:t>(五)、建设期固体废弃物环境影响分析</w:t>
        </w:r>
        <w:r>
          <w:tab/>
        </w:r>
        <w:r>
          <w:fldChar w:fldCharType="begin"/>
        </w:r>
        <w:r>
          <w:instrText xml:space="preserve"> PAGEREF _Toc8825 \h </w:instrText>
        </w:r>
        <w:r>
          <w:fldChar w:fldCharType="separate"/>
        </w:r>
        <w:r>
          <w:t>73</w:t>
        </w:r>
        <w:r>
          <w:fldChar w:fldCharType="end"/>
        </w:r>
      </w:hyperlink>
    </w:p>
    <w:p>
      <w:pPr>
        <w:pStyle w:val="TOC2"/>
        <w:tabs>
          <w:tab w:val="right" w:leader="dot" w:pos="8306"/>
        </w:tabs>
      </w:pPr>
      <w:hyperlink w:anchor="_Toc6545" w:history="1">
        <w:r>
          <w:rPr>
            <w:rFonts w:ascii="仿宋" w:eastAsia="仿宋" w:hAnsi="仿宋" w:cs="仿宋" w:hint="eastAsia"/>
            <w:lang w:eastAsia="zh-CN"/>
          </w:rPr>
          <w:t>(六)、建设期声环境影响分析</w:t>
        </w:r>
        <w:r>
          <w:tab/>
        </w:r>
        <w:r>
          <w:fldChar w:fldCharType="begin"/>
        </w:r>
        <w:r>
          <w:instrText xml:space="preserve"> PAGEREF _Toc6545 \h </w:instrText>
        </w:r>
        <w:r>
          <w:fldChar w:fldCharType="separate"/>
        </w:r>
        <w:r>
          <w:t>74</w:t>
        </w:r>
        <w:r>
          <w:fldChar w:fldCharType="end"/>
        </w:r>
      </w:hyperlink>
    </w:p>
    <w:p>
      <w:pPr>
        <w:pStyle w:val="TOC2"/>
        <w:tabs>
          <w:tab w:val="right" w:leader="dot" w:pos="8306"/>
        </w:tabs>
      </w:pPr>
      <w:hyperlink w:anchor="_Toc26833" w:history="1">
        <w:r>
          <w:rPr>
            <w:rFonts w:ascii="仿宋" w:eastAsia="仿宋" w:hAnsi="仿宋" w:cs="仿宋" w:hint="eastAsia"/>
            <w:lang w:eastAsia="zh-CN"/>
          </w:rPr>
          <w:t>(七)、环境管理分析</w:t>
        </w:r>
        <w:r>
          <w:tab/>
        </w:r>
        <w:r>
          <w:fldChar w:fldCharType="begin"/>
        </w:r>
        <w:r>
          <w:instrText xml:space="preserve"> PAGEREF _Toc26833 \h </w:instrText>
        </w:r>
        <w:r>
          <w:fldChar w:fldCharType="separate"/>
        </w:r>
        <w:r>
          <w:t>75</w:t>
        </w:r>
        <w:r>
          <w:fldChar w:fldCharType="end"/>
        </w:r>
      </w:hyperlink>
    </w:p>
    <w:p>
      <w:pPr>
        <w:pStyle w:val="TOC2"/>
        <w:tabs>
          <w:tab w:val="right" w:leader="dot" w:pos="8306"/>
        </w:tabs>
      </w:pPr>
      <w:hyperlink w:anchor="_Toc8685" w:history="1">
        <w:r>
          <w:rPr>
            <w:rFonts w:ascii="仿宋" w:eastAsia="仿宋" w:hAnsi="仿宋" w:cs="仿宋" w:hint="eastAsia"/>
            <w:lang w:eastAsia="zh-CN"/>
          </w:rPr>
          <w:t>(八)、结论及建议</w:t>
        </w:r>
        <w:r>
          <w:tab/>
        </w:r>
        <w:r>
          <w:fldChar w:fldCharType="begin"/>
        </w:r>
        <w:r>
          <w:instrText xml:space="preserve"> PAGEREF _Toc8685 \h </w:instrText>
        </w:r>
        <w:r>
          <w:fldChar w:fldCharType="separate"/>
        </w:r>
        <w:r>
          <w:t>76</w:t>
        </w:r>
        <w:r>
          <w:fldChar w:fldCharType="end"/>
        </w:r>
      </w:hyperlink>
    </w:p>
    <w:p>
      <w:pPr>
        <w:pStyle w:val="TOC1"/>
        <w:tabs>
          <w:tab w:val="right" w:leader="dot" w:pos="8306"/>
        </w:tabs>
      </w:pPr>
      <w:hyperlink w:anchor="_Toc29874" w:history="1">
        <w:r>
          <w:rPr>
            <w:rFonts w:ascii="仿宋" w:eastAsia="仿宋" w:hAnsi="仿宋" w:cs="仿宋" w:hint="eastAsia"/>
            <w:lang w:eastAsia="zh-CN"/>
          </w:rPr>
          <w:t>十九、战略退出计划</w:t>
        </w:r>
        <w:r>
          <w:tab/>
        </w:r>
        <w:r>
          <w:fldChar w:fldCharType="begin"/>
        </w:r>
        <w:r>
          <w:instrText xml:space="preserve"> PAGEREF _Toc29874 \h </w:instrText>
        </w:r>
        <w:r>
          <w:fldChar w:fldCharType="separate"/>
        </w:r>
        <w:r>
          <w:t>78</w:t>
        </w:r>
        <w:r>
          <w:fldChar w:fldCharType="end"/>
        </w:r>
      </w:hyperlink>
    </w:p>
    <w:p>
      <w:pPr>
        <w:pStyle w:val="TOC2"/>
        <w:tabs>
          <w:tab w:val="right" w:leader="dot" w:pos="8306"/>
        </w:tabs>
      </w:pPr>
      <w:hyperlink w:anchor="_Toc27142" w:history="1">
        <w:r>
          <w:rPr>
            <w:rFonts w:ascii="仿宋" w:eastAsia="仿宋" w:hAnsi="仿宋" w:cs="仿宋" w:hint="eastAsia"/>
            <w:lang w:eastAsia="zh-CN"/>
          </w:rPr>
          <w:t>(一)、手办项目退出战略</w:t>
        </w:r>
        <w:r>
          <w:tab/>
        </w:r>
        <w:r>
          <w:fldChar w:fldCharType="begin"/>
        </w:r>
        <w:r>
          <w:instrText xml:space="preserve"> PAGEREF _Toc27142 \h </w:instrText>
        </w:r>
        <w:r>
          <w:fldChar w:fldCharType="separate"/>
        </w:r>
        <w:r>
          <w:t>78</w:t>
        </w:r>
        <w:r>
          <w:fldChar w:fldCharType="end"/>
        </w:r>
      </w:hyperlink>
    </w:p>
    <w:p>
      <w:pPr>
        <w:pStyle w:val="TOC2"/>
        <w:tabs>
          <w:tab w:val="right" w:leader="dot" w:pos="8306"/>
        </w:tabs>
      </w:pPr>
      <w:hyperlink w:anchor="_Toc18767" w:history="1">
        <w:r>
          <w:rPr>
            <w:rFonts w:ascii="仿宋" w:eastAsia="仿宋" w:hAnsi="仿宋" w:cs="仿宋" w:hint="eastAsia"/>
            <w:lang w:eastAsia="zh-CN"/>
          </w:rPr>
          <w:t>(二)、潜在退出方式</w:t>
        </w:r>
        <w:r>
          <w:tab/>
        </w:r>
        <w:r>
          <w:fldChar w:fldCharType="begin"/>
        </w:r>
        <w:r>
          <w:instrText xml:space="preserve"> PAGEREF _Toc18767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402" w:history="1">
        <w:r>
          <w:rPr>
            <w:rFonts w:ascii="仿宋" w:eastAsia="仿宋" w:hAnsi="仿宋" w:cs="仿宋" w:hint="eastAsia"/>
            <w:lang w:eastAsia="zh-CN"/>
          </w:rPr>
          <w:t>(三)、退出时机与条件</w:t>
        </w:r>
        <w:r>
          <w:tab/>
        </w:r>
        <w:r>
          <w:fldChar w:fldCharType="begin"/>
        </w:r>
        <w:r>
          <w:instrText xml:space="preserve"> PAGEREF _Toc5402 \h </w:instrText>
        </w:r>
        <w:r>
          <w:fldChar w:fldCharType="separate"/>
        </w:r>
        <w:r>
          <w:t>79</w:t>
        </w:r>
        <w:r>
          <w:fldChar w:fldCharType="end"/>
        </w:r>
      </w:hyperlink>
    </w:p>
    <w:p>
      <w:pPr>
        <w:pStyle w:val="TOC2"/>
        <w:tabs>
          <w:tab w:val="right" w:leader="dot" w:pos="8306"/>
        </w:tabs>
      </w:pPr>
      <w:hyperlink w:anchor="_Toc15987" w:history="1">
        <w:r>
          <w:rPr>
            <w:rFonts w:ascii="仿宋" w:eastAsia="仿宋" w:hAnsi="仿宋" w:cs="仿宋" w:hint="eastAsia"/>
            <w:lang w:eastAsia="zh-CN"/>
          </w:rPr>
          <w:t>(四)、投资者回报与退出</w:t>
        </w:r>
        <w:r>
          <w:tab/>
        </w:r>
        <w:r>
          <w:fldChar w:fldCharType="begin"/>
        </w:r>
        <w:r>
          <w:instrText xml:space="preserve"> PAGEREF _Toc15987 \h </w:instrText>
        </w:r>
        <w:r>
          <w:fldChar w:fldCharType="separate"/>
        </w:r>
        <w:r>
          <w:t>80</w:t>
        </w:r>
        <w:r>
          <w:fldChar w:fldCharType="end"/>
        </w:r>
      </w:hyperlink>
    </w:p>
    <w:p>
      <w:pPr>
        <w:pStyle w:val="TOC1"/>
        <w:tabs>
          <w:tab w:val="right" w:leader="dot" w:pos="8306"/>
        </w:tabs>
      </w:pPr>
      <w:hyperlink w:anchor="_Toc32548" w:history="1">
        <w:r>
          <w:rPr>
            <w:rFonts w:ascii="仿宋" w:eastAsia="仿宋" w:hAnsi="仿宋" w:cs="仿宋" w:hint="eastAsia"/>
            <w:lang w:eastAsia="zh-CN"/>
          </w:rPr>
          <w:t>二十、项目危机管理</w:t>
        </w:r>
        <w:r>
          <w:tab/>
        </w:r>
        <w:r>
          <w:fldChar w:fldCharType="begin"/>
        </w:r>
        <w:r>
          <w:instrText xml:space="preserve"> PAGEREF _Toc32548 \h </w:instrText>
        </w:r>
        <w:r>
          <w:fldChar w:fldCharType="separate"/>
        </w:r>
        <w:r>
          <w:t>80</w:t>
        </w:r>
        <w:r>
          <w:fldChar w:fldCharType="end"/>
        </w:r>
      </w:hyperlink>
    </w:p>
    <w:p>
      <w:pPr>
        <w:pStyle w:val="TOC2"/>
        <w:tabs>
          <w:tab w:val="right" w:leader="dot" w:pos="8306"/>
        </w:tabs>
      </w:pPr>
      <w:hyperlink w:anchor="_Toc7693" w:history="1">
        <w:r>
          <w:rPr>
            <w:rFonts w:ascii="仿宋" w:eastAsia="仿宋" w:hAnsi="仿宋" w:cs="仿宋" w:hint="eastAsia"/>
            <w:lang w:eastAsia="zh-CN"/>
          </w:rPr>
          <w:t>(一)、危机预警与风险评估</w:t>
        </w:r>
        <w:r>
          <w:tab/>
        </w:r>
        <w:r>
          <w:fldChar w:fldCharType="begin"/>
        </w:r>
        <w:r>
          <w:instrText xml:space="preserve"> PAGEREF _Toc7693 \h </w:instrText>
        </w:r>
        <w:r>
          <w:fldChar w:fldCharType="separate"/>
        </w:r>
        <w:r>
          <w:t>80</w:t>
        </w:r>
        <w:r>
          <w:fldChar w:fldCharType="end"/>
        </w:r>
      </w:hyperlink>
    </w:p>
    <w:p>
      <w:pPr>
        <w:pStyle w:val="TOC2"/>
        <w:tabs>
          <w:tab w:val="right" w:leader="dot" w:pos="8306"/>
        </w:tabs>
      </w:pPr>
      <w:hyperlink w:anchor="_Toc6351" w:history="1">
        <w:r>
          <w:rPr>
            <w:rFonts w:ascii="仿宋" w:eastAsia="仿宋" w:hAnsi="仿宋" w:cs="仿宋" w:hint="eastAsia"/>
            <w:lang w:eastAsia="zh-CN"/>
          </w:rPr>
          <w:t>(二)、危机应对预案</w:t>
        </w:r>
        <w:r>
          <w:tab/>
        </w:r>
        <w:r>
          <w:fldChar w:fldCharType="begin"/>
        </w:r>
        <w:r>
          <w:instrText xml:space="preserve"> PAGEREF _Toc6351 \h </w:instrText>
        </w:r>
        <w:r>
          <w:fldChar w:fldCharType="separate"/>
        </w:r>
        <w:r>
          <w:t>81</w:t>
        </w:r>
        <w:r>
          <w:fldChar w:fldCharType="end"/>
        </w:r>
      </w:hyperlink>
    </w:p>
    <w:p>
      <w:pPr>
        <w:pStyle w:val="TOC2"/>
        <w:tabs>
          <w:tab w:val="right" w:leader="dot" w:pos="8306"/>
        </w:tabs>
      </w:pPr>
      <w:hyperlink w:anchor="_Toc29381" w:history="1">
        <w:r>
          <w:rPr>
            <w:rFonts w:ascii="仿宋" w:eastAsia="仿宋" w:hAnsi="仿宋" w:cs="仿宋" w:hint="eastAsia"/>
            <w:lang w:eastAsia="zh-CN"/>
          </w:rPr>
          <w:t>(三)、危机沟通与公关处理</w:t>
        </w:r>
        <w:r>
          <w:tab/>
        </w:r>
        <w:r>
          <w:fldChar w:fldCharType="begin"/>
        </w:r>
        <w:r>
          <w:instrText xml:space="preserve"> PAGEREF _Toc29381 \h </w:instrText>
        </w:r>
        <w:r>
          <w:fldChar w:fldCharType="separate"/>
        </w:r>
        <w:r>
          <w:t>83</w:t>
        </w:r>
        <w:r>
          <w:fldChar w:fldCharType="end"/>
        </w:r>
      </w:hyperlink>
    </w:p>
    <w:p>
      <w:pPr>
        <w:pStyle w:val="TOC1"/>
        <w:tabs>
          <w:tab w:val="right" w:leader="dot" w:pos="8306"/>
        </w:tabs>
      </w:pPr>
      <w:hyperlink w:anchor="_Toc21538" w:history="1">
        <w:r>
          <w:rPr>
            <w:rFonts w:ascii="仿宋" w:eastAsia="仿宋" w:hAnsi="仿宋" w:cs="仿宋" w:hint="eastAsia"/>
            <w:lang w:eastAsia="zh-CN"/>
          </w:rPr>
          <w:t>二十一、人力资源管理</w:t>
        </w:r>
        <w:r>
          <w:tab/>
        </w:r>
        <w:r>
          <w:fldChar w:fldCharType="begin"/>
        </w:r>
        <w:r>
          <w:instrText xml:space="preserve"> PAGEREF _Toc21538 \h </w:instrText>
        </w:r>
        <w:r>
          <w:fldChar w:fldCharType="separate"/>
        </w:r>
        <w:r>
          <w:t>84</w:t>
        </w:r>
        <w:r>
          <w:fldChar w:fldCharType="end"/>
        </w:r>
      </w:hyperlink>
    </w:p>
    <w:p>
      <w:pPr>
        <w:pStyle w:val="TOC2"/>
        <w:tabs>
          <w:tab w:val="right" w:leader="dot" w:pos="8306"/>
        </w:tabs>
      </w:pPr>
      <w:hyperlink w:anchor="_Toc14460" w:history="1">
        <w:r>
          <w:rPr>
            <w:rFonts w:ascii="仿宋" w:eastAsia="仿宋" w:hAnsi="仿宋" w:cs="仿宋" w:hint="eastAsia"/>
            <w:lang w:eastAsia="zh-CN"/>
          </w:rPr>
          <w:t>(一)、人力资源战略规划</w:t>
        </w:r>
        <w:r>
          <w:tab/>
        </w:r>
        <w:r>
          <w:fldChar w:fldCharType="begin"/>
        </w:r>
        <w:r>
          <w:instrText xml:space="preserve"> PAGEREF _Toc14460 \h </w:instrText>
        </w:r>
        <w:r>
          <w:fldChar w:fldCharType="separate"/>
        </w:r>
        <w:r>
          <w:t>84</w:t>
        </w:r>
        <w:r>
          <w:fldChar w:fldCharType="end"/>
        </w:r>
      </w:hyperlink>
    </w:p>
    <w:p>
      <w:pPr>
        <w:pStyle w:val="TOC2"/>
        <w:tabs>
          <w:tab w:val="right" w:leader="dot" w:pos="8306"/>
        </w:tabs>
      </w:pPr>
      <w:hyperlink w:anchor="_Toc12172" w:history="1">
        <w:r>
          <w:rPr>
            <w:rFonts w:ascii="仿宋" w:eastAsia="仿宋" w:hAnsi="仿宋" w:cs="仿宋" w:hint="eastAsia"/>
            <w:lang w:eastAsia="zh-CN"/>
          </w:rPr>
          <w:t>(二)、人员招聘与选拔</w:t>
        </w:r>
        <w:r>
          <w:tab/>
        </w:r>
        <w:r>
          <w:fldChar w:fldCharType="begin"/>
        </w:r>
        <w:r>
          <w:instrText xml:space="preserve"> PAGEREF _Toc12172 \h </w:instrText>
        </w:r>
        <w:r>
          <w:fldChar w:fldCharType="separate"/>
        </w:r>
        <w:r>
          <w:t>86</w:t>
        </w:r>
        <w:r>
          <w:fldChar w:fldCharType="end"/>
        </w:r>
      </w:hyperlink>
    </w:p>
    <w:p>
      <w:pPr>
        <w:pStyle w:val="TOC2"/>
        <w:tabs>
          <w:tab w:val="right" w:leader="dot" w:pos="8306"/>
        </w:tabs>
      </w:pPr>
      <w:hyperlink w:anchor="_Toc26035" w:history="1">
        <w:r>
          <w:rPr>
            <w:rFonts w:ascii="仿宋" w:eastAsia="仿宋" w:hAnsi="仿宋" w:cs="仿宋" w:hint="eastAsia"/>
            <w:lang w:eastAsia="zh-CN"/>
          </w:rPr>
          <w:t>(三)、员工培训与发展</w:t>
        </w:r>
        <w:r>
          <w:tab/>
        </w:r>
        <w:r>
          <w:fldChar w:fldCharType="begin"/>
        </w:r>
        <w:r>
          <w:instrText xml:space="preserve"> PAGEREF _Toc26035 \h </w:instrText>
        </w:r>
        <w:r>
          <w:fldChar w:fldCharType="separate"/>
        </w:r>
        <w:r>
          <w:t>87</w:t>
        </w:r>
        <w:r>
          <w:fldChar w:fldCharType="end"/>
        </w:r>
      </w:hyperlink>
    </w:p>
    <w:p>
      <w:pPr>
        <w:pStyle w:val="TOC2"/>
        <w:tabs>
          <w:tab w:val="right" w:leader="dot" w:pos="8306"/>
        </w:tabs>
      </w:pPr>
      <w:hyperlink w:anchor="_Toc6701" w:history="1">
        <w:r>
          <w:rPr>
            <w:rFonts w:ascii="仿宋" w:eastAsia="仿宋" w:hAnsi="仿宋" w:cs="仿宋" w:hint="eastAsia"/>
            <w:lang w:eastAsia="zh-CN"/>
          </w:rPr>
          <w:t>(四)、绩效管理与激励</w:t>
        </w:r>
        <w:r>
          <w:tab/>
        </w:r>
        <w:r>
          <w:fldChar w:fldCharType="begin"/>
        </w:r>
        <w:r>
          <w:instrText xml:space="preserve"> PAGEREF _Toc6701 \h </w:instrText>
        </w:r>
        <w:r>
          <w:fldChar w:fldCharType="separate"/>
        </w:r>
        <w:r>
          <w:t>88</w:t>
        </w:r>
        <w:r>
          <w:fldChar w:fldCharType="end"/>
        </w:r>
      </w:hyperlink>
    </w:p>
    <w:p>
      <w:pPr>
        <w:pStyle w:val="TOC2"/>
        <w:tabs>
          <w:tab w:val="right" w:leader="dot" w:pos="8306"/>
        </w:tabs>
      </w:pPr>
      <w:hyperlink w:anchor="_Toc15647" w:history="1">
        <w:r>
          <w:rPr>
            <w:rFonts w:ascii="仿宋" w:eastAsia="仿宋" w:hAnsi="仿宋" w:cs="仿宋" w:hint="eastAsia"/>
            <w:lang w:eastAsia="zh-CN"/>
          </w:rPr>
          <w:t>(五)、职业规划与晋升</w:t>
        </w:r>
        <w:r>
          <w:tab/>
        </w:r>
        <w:r>
          <w:fldChar w:fldCharType="begin"/>
        </w:r>
        <w:r>
          <w:instrText xml:space="preserve"> PAGEREF _Toc15647 \h </w:instrText>
        </w:r>
        <w:r>
          <w:fldChar w:fldCharType="separate"/>
        </w:r>
        <w:r>
          <w:t>89</w:t>
        </w:r>
        <w:r>
          <w:fldChar w:fldCharType="end"/>
        </w:r>
      </w:hyperlink>
    </w:p>
    <w:p>
      <w:pPr>
        <w:pStyle w:val="TOC2"/>
        <w:tabs>
          <w:tab w:val="right" w:leader="dot" w:pos="8306"/>
        </w:tabs>
      </w:pPr>
      <w:hyperlink w:anchor="_Toc918" w:history="1">
        <w:r>
          <w:rPr>
            <w:rFonts w:ascii="仿宋" w:eastAsia="仿宋" w:hAnsi="仿宋" w:cs="仿宋" w:hint="eastAsia"/>
            <w:lang w:eastAsia="zh-CN"/>
          </w:rPr>
          <w:t>(六)、员工关系与团队建设</w:t>
        </w:r>
        <w:r>
          <w:tab/>
        </w:r>
        <w:r>
          <w:fldChar w:fldCharType="begin"/>
        </w:r>
        <w:r>
          <w:instrText xml:space="preserve"> PAGEREF _Toc918 \h </w:instrText>
        </w:r>
        <w:r>
          <w:fldChar w:fldCharType="separate"/>
        </w:r>
        <w:r>
          <w:t>90</w:t>
        </w:r>
        <w:r>
          <w:fldChar w:fldCharType="end"/>
        </w:r>
      </w:hyperlink>
    </w:p>
    <w:p>
      <w:pPr>
        <w:pStyle w:val="TOC1"/>
        <w:tabs>
          <w:tab w:val="right" w:leader="dot" w:pos="8306"/>
        </w:tabs>
      </w:pPr>
      <w:hyperlink w:anchor="_Toc4349" w:history="1">
        <w:r>
          <w:rPr>
            <w:rFonts w:ascii="仿宋" w:eastAsia="仿宋" w:hAnsi="仿宋" w:cs="仿宋" w:hint="eastAsia"/>
            <w:lang w:eastAsia="zh-CN"/>
          </w:rPr>
          <w:t>二十二信息化建设</w:t>
        </w:r>
        <w:r>
          <w:tab/>
        </w:r>
        <w:r>
          <w:fldChar w:fldCharType="begin"/>
        </w:r>
        <w:r>
          <w:instrText xml:space="preserve"> PAGEREF _Toc4349 \h </w:instrText>
        </w:r>
        <w:r>
          <w:fldChar w:fldCharType="separate"/>
        </w:r>
        <w:r>
          <w:t>92</w:t>
        </w:r>
        <w:r>
          <w:fldChar w:fldCharType="end"/>
        </w:r>
      </w:hyperlink>
    </w:p>
    <w:p>
      <w:pPr>
        <w:pStyle w:val="TOC2"/>
        <w:tabs>
          <w:tab w:val="right" w:leader="dot" w:pos="8306"/>
        </w:tabs>
      </w:pPr>
      <w:hyperlink w:anchor="_Toc14930" w:history="1">
        <w:r>
          <w:rPr>
            <w:rFonts w:ascii="仿宋" w:eastAsia="仿宋" w:hAnsi="仿宋" w:cs="仿宋" w:hint="eastAsia"/>
            <w:lang w:eastAsia="zh-CN"/>
          </w:rPr>
          <w:t>(一)、信息系统规划</w:t>
        </w:r>
        <w:r>
          <w:tab/>
        </w:r>
        <w:r>
          <w:fldChar w:fldCharType="begin"/>
        </w:r>
        <w:r>
          <w:instrText xml:space="preserve"> PAGEREF _Toc14930 \h </w:instrText>
        </w:r>
        <w:r>
          <w:fldChar w:fldCharType="separate"/>
        </w:r>
        <w:r>
          <w:t>92</w:t>
        </w:r>
        <w:r>
          <w:fldChar w:fldCharType="end"/>
        </w:r>
      </w:hyperlink>
    </w:p>
    <w:p>
      <w:pPr>
        <w:pStyle w:val="TOC2"/>
        <w:tabs>
          <w:tab w:val="right" w:leader="dot" w:pos="8306"/>
        </w:tabs>
      </w:pPr>
      <w:hyperlink w:anchor="_Toc11746" w:history="1">
        <w:r>
          <w:rPr>
            <w:rFonts w:ascii="仿宋" w:eastAsia="仿宋" w:hAnsi="仿宋" w:cs="仿宋" w:hint="eastAsia"/>
            <w:lang w:eastAsia="zh-CN"/>
          </w:rPr>
          <w:t>(二)、网络与数据安全</w:t>
        </w:r>
        <w:r>
          <w:tab/>
        </w:r>
        <w:r>
          <w:fldChar w:fldCharType="begin"/>
        </w:r>
        <w:r>
          <w:instrText xml:space="preserve"> PAGEREF _Toc11746 \h </w:instrText>
        </w:r>
        <w:r>
          <w:fldChar w:fldCharType="separate"/>
        </w:r>
        <w:r>
          <w:t>93</w:t>
        </w:r>
        <w:r>
          <w:fldChar w:fldCharType="end"/>
        </w:r>
      </w:hyperlink>
    </w:p>
    <w:p>
      <w:pPr>
        <w:pStyle w:val="TOC2"/>
        <w:tabs>
          <w:tab w:val="right" w:leader="dot" w:pos="8306"/>
        </w:tabs>
      </w:pPr>
      <w:hyperlink w:anchor="_Toc6137" w:history="1">
        <w:r>
          <w:rPr>
            <w:rFonts w:ascii="仿宋" w:eastAsia="仿宋" w:hAnsi="仿宋" w:cs="仿宋" w:hint="eastAsia"/>
            <w:lang w:eastAsia="zh-CN"/>
          </w:rPr>
          <w:t>(三)、信息化设备采购与管理</w:t>
        </w:r>
        <w:r>
          <w:tab/>
        </w:r>
        <w:r>
          <w:fldChar w:fldCharType="begin"/>
        </w:r>
        <w:r>
          <w:instrText xml:space="preserve"> PAGEREF _Toc6137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405"/>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9"/>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是指股东在公司中所拥有的一系列权益。这些权益包括所有权权益、红利权、知情权、监督权和资产分配权。所有权权益赋予股东在公司的所有权，并使他们能够参与公司领导层的选举、审批关键决策和政策，并分享公司盈利的权利。股东还享有分享公司盈利的红利权，这些红利根据股东所持股份的比例进行分配。此外，股东有权了解公司的财务状况、运营情况和重要决策，以行使其知情权。股东还可以参与公司治理，包括选举董事会成员、审计公司财务报表，并提出和审批公司政策和决策。此外，在公司解散或清算时，股东有权分享公司净资产，以保护其对公司资产的权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https://d.book118.com/788132046030006041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C3641"/>
    <w:rsid w:val="30AC364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132046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2024-02-23T23:48:00Z</dcterms:created>
  <dcterms:modified xsi:type="dcterms:W3CDTF">2024-02-23T23:48:40Z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8DA8727D51EF4B0881345D7254905178_11</vt:lpwstr>
  </property>
  <property fmtid="{D5CDD505-2E9C-101B-9397-08002B2CF9AE}" pid="3" name="KSOProductBuildVer">
    <vt:lpwstr>2052-12.1.0.16250</vt:lpwstr>
  </property>
</Properties>
</file>