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血塞通注射液项目建设总纲及方案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92" w:history="1">
        <w:r>
          <w:rPr>
            <w:rFonts w:ascii="仿宋" w:eastAsia="仿宋" w:hAnsi="仿宋" w:cs="仿宋" w:hint="eastAsia"/>
            <w:lang w:eastAsia="zh-CN"/>
          </w:rPr>
          <w:t>前言</w:t>
        </w:r>
        <w:r>
          <w:tab/>
        </w:r>
        <w:r>
          <w:fldChar w:fldCharType="begin"/>
        </w:r>
        <w:r>
          <w:instrText xml:space="preserve"> PAGEREF _Toc13292 \h </w:instrText>
        </w:r>
        <w:r>
          <w:fldChar w:fldCharType="separate"/>
        </w:r>
        <w:r>
          <w:t>4</w:t>
        </w:r>
        <w:r>
          <w:fldChar w:fldCharType="end"/>
        </w:r>
      </w:hyperlink>
    </w:p>
    <w:p>
      <w:pPr>
        <w:pStyle w:val="TOC1"/>
        <w:tabs>
          <w:tab w:val="right" w:leader="dot" w:pos="8306"/>
        </w:tabs>
      </w:pPr>
      <w:hyperlink w:anchor="_Toc23450" w:history="1">
        <w:r>
          <w:rPr>
            <w:rFonts w:ascii="仿宋" w:eastAsia="仿宋" w:hAnsi="仿宋" w:cs="仿宋" w:hint="eastAsia"/>
            <w:lang w:eastAsia="zh-CN"/>
          </w:rPr>
          <w:t>一、发展规划、产业政策和行业准入分析</w:t>
        </w:r>
        <w:r>
          <w:tab/>
        </w:r>
        <w:r>
          <w:fldChar w:fldCharType="begin"/>
        </w:r>
        <w:r>
          <w:instrText xml:space="preserve"> PAGEREF _Toc23450 \h </w:instrText>
        </w:r>
        <w:r>
          <w:fldChar w:fldCharType="separate"/>
        </w:r>
        <w:r>
          <w:t>4</w:t>
        </w:r>
        <w:r>
          <w:fldChar w:fldCharType="end"/>
        </w:r>
      </w:hyperlink>
    </w:p>
    <w:p>
      <w:pPr>
        <w:pStyle w:val="TOC2"/>
        <w:tabs>
          <w:tab w:val="right" w:leader="dot" w:pos="8306"/>
        </w:tabs>
      </w:pPr>
      <w:hyperlink w:anchor="_Toc30996" w:history="1">
        <w:r>
          <w:rPr>
            <w:rFonts w:ascii="仿宋" w:eastAsia="仿宋" w:hAnsi="仿宋" w:cs="仿宋" w:hint="eastAsia"/>
            <w:lang w:eastAsia="zh-CN"/>
          </w:rPr>
          <w:t>(一)、发展规划分析</w:t>
        </w:r>
        <w:r>
          <w:tab/>
        </w:r>
        <w:r>
          <w:fldChar w:fldCharType="begin"/>
        </w:r>
        <w:r>
          <w:instrText xml:space="preserve"> PAGEREF _Toc30996 \h </w:instrText>
        </w:r>
        <w:r>
          <w:fldChar w:fldCharType="separate"/>
        </w:r>
        <w:r>
          <w:t>4</w:t>
        </w:r>
        <w:r>
          <w:fldChar w:fldCharType="end"/>
        </w:r>
      </w:hyperlink>
    </w:p>
    <w:p>
      <w:pPr>
        <w:pStyle w:val="TOC2"/>
        <w:tabs>
          <w:tab w:val="right" w:leader="dot" w:pos="8306"/>
        </w:tabs>
      </w:pPr>
      <w:hyperlink w:anchor="_Toc16775" w:history="1">
        <w:r>
          <w:rPr>
            <w:rFonts w:ascii="仿宋" w:eastAsia="仿宋" w:hAnsi="仿宋" w:cs="仿宋" w:hint="eastAsia"/>
            <w:lang w:eastAsia="zh-CN"/>
          </w:rPr>
          <w:t>(二)、产业政策分析</w:t>
        </w:r>
        <w:r>
          <w:tab/>
        </w:r>
        <w:r>
          <w:fldChar w:fldCharType="begin"/>
        </w:r>
        <w:r>
          <w:instrText xml:space="preserve"> PAGEREF _Toc16775 \h </w:instrText>
        </w:r>
        <w:r>
          <w:fldChar w:fldCharType="separate"/>
        </w:r>
        <w:r>
          <w:t>6</w:t>
        </w:r>
        <w:r>
          <w:fldChar w:fldCharType="end"/>
        </w:r>
      </w:hyperlink>
    </w:p>
    <w:p>
      <w:pPr>
        <w:pStyle w:val="TOC2"/>
        <w:tabs>
          <w:tab w:val="right" w:leader="dot" w:pos="8306"/>
        </w:tabs>
      </w:pPr>
      <w:hyperlink w:anchor="_Toc10809" w:history="1">
        <w:r>
          <w:rPr>
            <w:rFonts w:ascii="仿宋" w:eastAsia="仿宋" w:hAnsi="仿宋" w:cs="仿宋" w:hint="eastAsia"/>
            <w:lang w:eastAsia="zh-CN"/>
          </w:rPr>
          <w:t>(三)、行业准入分析</w:t>
        </w:r>
        <w:r>
          <w:tab/>
        </w:r>
        <w:r>
          <w:fldChar w:fldCharType="begin"/>
        </w:r>
        <w:r>
          <w:instrText xml:space="preserve"> PAGEREF _Toc10809 \h </w:instrText>
        </w:r>
        <w:r>
          <w:fldChar w:fldCharType="separate"/>
        </w:r>
        <w:r>
          <w:t>7</w:t>
        </w:r>
        <w:r>
          <w:fldChar w:fldCharType="end"/>
        </w:r>
      </w:hyperlink>
    </w:p>
    <w:p>
      <w:pPr>
        <w:pStyle w:val="TOC1"/>
        <w:tabs>
          <w:tab w:val="right" w:leader="dot" w:pos="8306"/>
        </w:tabs>
      </w:pPr>
      <w:hyperlink w:anchor="_Toc31728" w:history="1">
        <w:r>
          <w:rPr>
            <w:rFonts w:ascii="仿宋" w:eastAsia="仿宋" w:hAnsi="仿宋" w:cs="仿宋" w:hint="eastAsia"/>
            <w:lang w:eastAsia="zh-CN"/>
          </w:rPr>
          <w:t>二、经济影响分析</w:t>
        </w:r>
        <w:r>
          <w:tab/>
        </w:r>
        <w:r>
          <w:fldChar w:fldCharType="begin"/>
        </w:r>
        <w:r>
          <w:instrText xml:space="preserve"> PAGEREF _Toc31728 \h </w:instrText>
        </w:r>
        <w:r>
          <w:fldChar w:fldCharType="separate"/>
        </w:r>
        <w:r>
          <w:t>8</w:t>
        </w:r>
        <w:r>
          <w:fldChar w:fldCharType="end"/>
        </w:r>
      </w:hyperlink>
    </w:p>
    <w:p>
      <w:pPr>
        <w:pStyle w:val="TOC2"/>
        <w:tabs>
          <w:tab w:val="right" w:leader="dot" w:pos="8306"/>
        </w:tabs>
      </w:pPr>
      <w:hyperlink w:anchor="_Toc11670" w:history="1">
        <w:r>
          <w:rPr>
            <w:rFonts w:ascii="仿宋" w:eastAsia="仿宋" w:hAnsi="仿宋" w:cs="仿宋" w:hint="eastAsia"/>
            <w:lang w:eastAsia="zh-CN"/>
          </w:rPr>
          <w:t>(一)、经济费用效益或费用效果分析</w:t>
        </w:r>
        <w:r>
          <w:tab/>
        </w:r>
        <w:r>
          <w:fldChar w:fldCharType="begin"/>
        </w:r>
        <w:r>
          <w:instrText xml:space="preserve"> PAGEREF _Toc11670 \h </w:instrText>
        </w:r>
        <w:r>
          <w:fldChar w:fldCharType="separate"/>
        </w:r>
        <w:r>
          <w:t>8</w:t>
        </w:r>
        <w:r>
          <w:fldChar w:fldCharType="end"/>
        </w:r>
      </w:hyperlink>
    </w:p>
    <w:p>
      <w:pPr>
        <w:pStyle w:val="TOC2"/>
        <w:tabs>
          <w:tab w:val="right" w:leader="dot" w:pos="8306"/>
        </w:tabs>
      </w:pPr>
      <w:hyperlink w:anchor="_Toc1463" w:history="1">
        <w:r>
          <w:rPr>
            <w:rFonts w:ascii="仿宋" w:eastAsia="仿宋" w:hAnsi="仿宋" w:cs="仿宋" w:hint="eastAsia"/>
            <w:lang w:eastAsia="zh-CN"/>
          </w:rPr>
          <w:t>(二)、行业影响分析</w:t>
        </w:r>
        <w:r>
          <w:tab/>
        </w:r>
        <w:r>
          <w:fldChar w:fldCharType="begin"/>
        </w:r>
        <w:r>
          <w:instrText xml:space="preserve"> PAGEREF _Toc1463 \h </w:instrText>
        </w:r>
        <w:r>
          <w:fldChar w:fldCharType="separate"/>
        </w:r>
        <w:r>
          <w:t>11</w:t>
        </w:r>
        <w:r>
          <w:fldChar w:fldCharType="end"/>
        </w:r>
      </w:hyperlink>
    </w:p>
    <w:p>
      <w:pPr>
        <w:pStyle w:val="TOC2"/>
        <w:tabs>
          <w:tab w:val="right" w:leader="dot" w:pos="8306"/>
        </w:tabs>
      </w:pPr>
      <w:hyperlink w:anchor="_Toc20938" w:history="1">
        <w:r>
          <w:rPr>
            <w:rFonts w:ascii="仿宋" w:eastAsia="仿宋" w:hAnsi="仿宋" w:cs="仿宋" w:hint="eastAsia"/>
            <w:lang w:eastAsia="zh-CN"/>
          </w:rPr>
          <w:t>(三)、区域经济影响分析</w:t>
        </w:r>
        <w:r>
          <w:tab/>
        </w:r>
        <w:r>
          <w:fldChar w:fldCharType="begin"/>
        </w:r>
        <w:r>
          <w:instrText xml:space="preserve"> PAGEREF _Toc20938 \h </w:instrText>
        </w:r>
        <w:r>
          <w:fldChar w:fldCharType="separate"/>
        </w:r>
        <w:r>
          <w:t>12</w:t>
        </w:r>
        <w:r>
          <w:fldChar w:fldCharType="end"/>
        </w:r>
      </w:hyperlink>
    </w:p>
    <w:p>
      <w:pPr>
        <w:pStyle w:val="TOC2"/>
        <w:tabs>
          <w:tab w:val="right" w:leader="dot" w:pos="8306"/>
        </w:tabs>
      </w:pPr>
      <w:hyperlink w:anchor="_Toc23839" w:history="1">
        <w:r>
          <w:rPr>
            <w:rFonts w:ascii="仿宋" w:eastAsia="仿宋" w:hAnsi="仿宋" w:cs="仿宋" w:hint="eastAsia"/>
            <w:lang w:eastAsia="zh-CN"/>
          </w:rPr>
          <w:t>(四)、宏观经济影响分析</w:t>
        </w:r>
        <w:r>
          <w:tab/>
        </w:r>
        <w:r>
          <w:fldChar w:fldCharType="begin"/>
        </w:r>
        <w:r>
          <w:instrText xml:space="preserve"> PAGEREF _Toc23839 \h </w:instrText>
        </w:r>
        <w:r>
          <w:fldChar w:fldCharType="separate"/>
        </w:r>
        <w:r>
          <w:t>13</w:t>
        </w:r>
        <w:r>
          <w:fldChar w:fldCharType="end"/>
        </w:r>
      </w:hyperlink>
    </w:p>
    <w:p>
      <w:pPr>
        <w:pStyle w:val="TOC1"/>
        <w:tabs>
          <w:tab w:val="right" w:leader="dot" w:pos="8306"/>
        </w:tabs>
      </w:pPr>
      <w:hyperlink w:anchor="_Toc26026" w:history="1">
        <w:r>
          <w:rPr>
            <w:rFonts w:ascii="仿宋" w:eastAsia="仿宋" w:hAnsi="仿宋" w:cs="仿宋" w:hint="eastAsia"/>
            <w:lang w:eastAsia="zh-CN"/>
          </w:rPr>
          <w:t>三、项目选址研究</w:t>
        </w:r>
        <w:r>
          <w:tab/>
        </w:r>
        <w:r>
          <w:fldChar w:fldCharType="begin"/>
        </w:r>
        <w:r>
          <w:instrText xml:space="preserve"> PAGEREF _Toc26026 \h </w:instrText>
        </w:r>
        <w:r>
          <w:fldChar w:fldCharType="separate"/>
        </w:r>
        <w:r>
          <w:t>15</w:t>
        </w:r>
        <w:r>
          <w:fldChar w:fldCharType="end"/>
        </w:r>
      </w:hyperlink>
    </w:p>
    <w:p>
      <w:pPr>
        <w:pStyle w:val="TOC2"/>
        <w:tabs>
          <w:tab w:val="right" w:leader="dot" w:pos="8306"/>
        </w:tabs>
      </w:pPr>
      <w:hyperlink w:anchor="_Toc8409" w:history="1">
        <w:r>
          <w:rPr>
            <w:rFonts w:ascii="仿宋" w:eastAsia="仿宋" w:hAnsi="仿宋" w:cs="仿宋" w:hint="eastAsia"/>
            <w:lang w:eastAsia="zh-CN"/>
          </w:rPr>
          <w:t>(一)、项目选址原则</w:t>
        </w:r>
        <w:r>
          <w:tab/>
        </w:r>
        <w:r>
          <w:fldChar w:fldCharType="begin"/>
        </w:r>
        <w:r>
          <w:instrText xml:space="preserve"> PAGEREF _Toc8409 \h </w:instrText>
        </w:r>
        <w:r>
          <w:fldChar w:fldCharType="separate"/>
        </w:r>
        <w:r>
          <w:t>15</w:t>
        </w:r>
        <w:r>
          <w:fldChar w:fldCharType="end"/>
        </w:r>
      </w:hyperlink>
    </w:p>
    <w:p>
      <w:pPr>
        <w:pStyle w:val="TOC2"/>
        <w:tabs>
          <w:tab w:val="right" w:leader="dot" w:pos="8306"/>
        </w:tabs>
      </w:pPr>
      <w:hyperlink w:anchor="_Toc13193" w:history="1">
        <w:r>
          <w:rPr>
            <w:rFonts w:ascii="仿宋" w:eastAsia="仿宋" w:hAnsi="仿宋" w:cs="仿宋" w:hint="eastAsia"/>
            <w:lang w:eastAsia="zh-CN"/>
          </w:rPr>
          <w:t>(二)、项目选址</w:t>
        </w:r>
        <w:r>
          <w:tab/>
        </w:r>
        <w:r>
          <w:fldChar w:fldCharType="begin"/>
        </w:r>
        <w:r>
          <w:instrText xml:space="preserve"> PAGEREF _Toc13193 \h </w:instrText>
        </w:r>
        <w:r>
          <w:fldChar w:fldCharType="separate"/>
        </w:r>
        <w:r>
          <w:t>18</w:t>
        </w:r>
        <w:r>
          <w:fldChar w:fldCharType="end"/>
        </w:r>
      </w:hyperlink>
    </w:p>
    <w:p>
      <w:pPr>
        <w:pStyle w:val="TOC2"/>
        <w:tabs>
          <w:tab w:val="right" w:leader="dot" w:pos="8306"/>
        </w:tabs>
      </w:pPr>
      <w:hyperlink w:anchor="_Toc9905" w:history="1">
        <w:r>
          <w:rPr>
            <w:rFonts w:ascii="仿宋" w:eastAsia="仿宋" w:hAnsi="仿宋" w:cs="仿宋" w:hint="eastAsia"/>
            <w:lang w:eastAsia="zh-CN"/>
          </w:rPr>
          <w:t>(三)、建设条件分析</w:t>
        </w:r>
        <w:r>
          <w:tab/>
        </w:r>
        <w:r>
          <w:fldChar w:fldCharType="begin"/>
        </w:r>
        <w:r>
          <w:instrText xml:space="preserve"> PAGEREF _Toc9905 \h </w:instrText>
        </w:r>
        <w:r>
          <w:fldChar w:fldCharType="separate"/>
        </w:r>
        <w:r>
          <w:t>20</w:t>
        </w:r>
        <w:r>
          <w:fldChar w:fldCharType="end"/>
        </w:r>
      </w:hyperlink>
    </w:p>
    <w:p>
      <w:pPr>
        <w:pStyle w:val="TOC2"/>
        <w:tabs>
          <w:tab w:val="right" w:leader="dot" w:pos="8306"/>
        </w:tabs>
      </w:pPr>
      <w:hyperlink w:anchor="_Toc9151" w:history="1">
        <w:r>
          <w:rPr>
            <w:rFonts w:ascii="仿宋" w:eastAsia="仿宋" w:hAnsi="仿宋" w:cs="仿宋" w:hint="eastAsia"/>
            <w:lang w:eastAsia="zh-CN"/>
          </w:rPr>
          <w:t>(四)、用地控制指标</w:t>
        </w:r>
        <w:r>
          <w:tab/>
        </w:r>
        <w:r>
          <w:fldChar w:fldCharType="begin"/>
        </w:r>
        <w:r>
          <w:instrText xml:space="preserve"> PAGEREF _Toc9151 \h </w:instrText>
        </w:r>
        <w:r>
          <w:fldChar w:fldCharType="separate"/>
        </w:r>
        <w:r>
          <w:t>22</w:t>
        </w:r>
        <w:r>
          <w:fldChar w:fldCharType="end"/>
        </w:r>
      </w:hyperlink>
    </w:p>
    <w:p>
      <w:pPr>
        <w:pStyle w:val="TOC2"/>
        <w:tabs>
          <w:tab w:val="right" w:leader="dot" w:pos="8306"/>
        </w:tabs>
      </w:pPr>
      <w:hyperlink w:anchor="_Toc24688" w:history="1">
        <w:r>
          <w:rPr>
            <w:rFonts w:ascii="仿宋" w:eastAsia="仿宋" w:hAnsi="仿宋" w:cs="仿宋" w:hint="eastAsia"/>
            <w:lang w:eastAsia="zh-CN"/>
          </w:rPr>
          <w:t>(五)、地总体要求</w:t>
        </w:r>
        <w:r>
          <w:tab/>
        </w:r>
        <w:r>
          <w:fldChar w:fldCharType="begin"/>
        </w:r>
        <w:r>
          <w:instrText xml:space="preserve"> PAGEREF _Toc24688 \h </w:instrText>
        </w:r>
        <w:r>
          <w:fldChar w:fldCharType="separate"/>
        </w:r>
        <w:r>
          <w:t>23</w:t>
        </w:r>
        <w:r>
          <w:fldChar w:fldCharType="end"/>
        </w:r>
      </w:hyperlink>
    </w:p>
    <w:p>
      <w:pPr>
        <w:pStyle w:val="TOC2"/>
        <w:tabs>
          <w:tab w:val="right" w:leader="dot" w:pos="8306"/>
        </w:tabs>
      </w:pPr>
      <w:hyperlink w:anchor="_Toc10366" w:history="1">
        <w:r>
          <w:rPr>
            <w:rFonts w:ascii="仿宋" w:eastAsia="仿宋" w:hAnsi="仿宋" w:cs="仿宋" w:hint="eastAsia"/>
            <w:lang w:eastAsia="zh-CN"/>
          </w:rPr>
          <w:t>(六)、节约用地措施</w:t>
        </w:r>
        <w:r>
          <w:tab/>
        </w:r>
        <w:r>
          <w:fldChar w:fldCharType="begin"/>
        </w:r>
        <w:r>
          <w:instrText xml:space="preserve"> PAGEREF _Toc10366 \h </w:instrText>
        </w:r>
        <w:r>
          <w:fldChar w:fldCharType="separate"/>
        </w:r>
        <w:r>
          <w:t>24</w:t>
        </w:r>
        <w:r>
          <w:fldChar w:fldCharType="end"/>
        </w:r>
      </w:hyperlink>
    </w:p>
    <w:p>
      <w:pPr>
        <w:pStyle w:val="TOC2"/>
        <w:tabs>
          <w:tab w:val="right" w:leader="dot" w:pos="8306"/>
        </w:tabs>
      </w:pPr>
      <w:hyperlink w:anchor="_Toc18660" w:history="1">
        <w:r>
          <w:rPr>
            <w:rFonts w:ascii="仿宋" w:eastAsia="仿宋" w:hAnsi="仿宋" w:cs="仿宋" w:hint="eastAsia"/>
            <w:lang w:eastAsia="zh-CN"/>
          </w:rPr>
          <w:t>(七)、选址综合评价</w:t>
        </w:r>
        <w:r>
          <w:tab/>
        </w:r>
        <w:r>
          <w:fldChar w:fldCharType="begin"/>
        </w:r>
        <w:r>
          <w:instrText xml:space="preserve"> PAGEREF _Toc18660 \h </w:instrText>
        </w:r>
        <w:r>
          <w:fldChar w:fldCharType="separate"/>
        </w:r>
        <w:r>
          <w:t>26</w:t>
        </w:r>
        <w:r>
          <w:fldChar w:fldCharType="end"/>
        </w:r>
      </w:hyperlink>
    </w:p>
    <w:p>
      <w:pPr>
        <w:pStyle w:val="TOC1"/>
        <w:tabs>
          <w:tab w:val="right" w:leader="dot" w:pos="8306"/>
        </w:tabs>
      </w:pPr>
      <w:hyperlink w:anchor="_Toc25905" w:history="1">
        <w:r>
          <w:rPr>
            <w:rFonts w:ascii="仿宋" w:eastAsia="仿宋" w:hAnsi="仿宋" w:cs="仿宋" w:hint="eastAsia"/>
            <w:lang w:eastAsia="zh-CN"/>
          </w:rPr>
          <w:t>四、项目监理与质量保证</w:t>
        </w:r>
        <w:r>
          <w:tab/>
        </w:r>
        <w:r>
          <w:fldChar w:fldCharType="begin"/>
        </w:r>
        <w:r>
          <w:instrText xml:space="preserve"> PAGEREF _Toc25905 \h </w:instrText>
        </w:r>
        <w:r>
          <w:fldChar w:fldCharType="separate"/>
        </w:r>
        <w:r>
          <w:t>27</w:t>
        </w:r>
        <w:r>
          <w:fldChar w:fldCharType="end"/>
        </w:r>
      </w:hyperlink>
    </w:p>
    <w:p>
      <w:pPr>
        <w:pStyle w:val="TOC2"/>
        <w:tabs>
          <w:tab w:val="right" w:leader="dot" w:pos="8306"/>
        </w:tabs>
      </w:pPr>
      <w:hyperlink w:anchor="_Toc8763" w:history="1">
        <w:r>
          <w:rPr>
            <w:rFonts w:ascii="仿宋" w:eastAsia="仿宋" w:hAnsi="仿宋" w:cs="仿宋" w:hint="eastAsia"/>
            <w:lang w:eastAsia="zh-CN"/>
          </w:rPr>
          <w:t>(一)、监理体系构建</w:t>
        </w:r>
        <w:r>
          <w:tab/>
        </w:r>
        <w:r>
          <w:fldChar w:fldCharType="begin"/>
        </w:r>
        <w:r>
          <w:instrText xml:space="preserve"> PAGEREF _Toc8763 \h </w:instrText>
        </w:r>
        <w:r>
          <w:fldChar w:fldCharType="separate"/>
        </w:r>
        <w:r>
          <w:t>27</w:t>
        </w:r>
        <w:r>
          <w:fldChar w:fldCharType="end"/>
        </w:r>
      </w:hyperlink>
    </w:p>
    <w:p>
      <w:pPr>
        <w:pStyle w:val="TOC2"/>
        <w:tabs>
          <w:tab w:val="right" w:leader="dot" w:pos="8306"/>
        </w:tabs>
      </w:pPr>
      <w:hyperlink w:anchor="_Toc22013" w:history="1">
        <w:r>
          <w:rPr>
            <w:rFonts w:ascii="仿宋" w:eastAsia="仿宋" w:hAnsi="仿宋" w:cs="仿宋" w:hint="eastAsia"/>
            <w:lang w:eastAsia="zh-CN"/>
          </w:rPr>
          <w:t>(二)、质量保证体系实施</w:t>
        </w:r>
        <w:r>
          <w:tab/>
        </w:r>
        <w:r>
          <w:fldChar w:fldCharType="begin"/>
        </w:r>
        <w:r>
          <w:instrText xml:space="preserve"> PAGEREF _Toc22013 \h </w:instrText>
        </w:r>
        <w:r>
          <w:fldChar w:fldCharType="separate"/>
        </w:r>
        <w:r>
          <w:t>27</w:t>
        </w:r>
        <w:r>
          <w:fldChar w:fldCharType="end"/>
        </w:r>
      </w:hyperlink>
    </w:p>
    <w:p>
      <w:pPr>
        <w:pStyle w:val="TOC2"/>
        <w:tabs>
          <w:tab w:val="right" w:leader="dot" w:pos="8306"/>
        </w:tabs>
      </w:pPr>
      <w:hyperlink w:anchor="_Toc22537" w:history="1">
        <w:r>
          <w:rPr>
            <w:rFonts w:ascii="仿宋" w:eastAsia="仿宋" w:hAnsi="仿宋" w:cs="仿宋" w:hint="eastAsia"/>
            <w:lang w:eastAsia="zh-CN"/>
          </w:rPr>
          <w:t>(三)、监理与质量控制流程</w:t>
        </w:r>
        <w:r>
          <w:tab/>
        </w:r>
        <w:r>
          <w:fldChar w:fldCharType="begin"/>
        </w:r>
        <w:r>
          <w:instrText xml:space="preserve"> PAGEREF _Toc22537 \h </w:instrText>
        </w:r>
        <w:r>
          <w:fldChar w:fldCharType="separate"/>
        </w:r>
        <w:r>
          <w:t>28</w:t>
        </w:r>
        <w:r>
          <w:fldChar w:fldCharType="end"/>
        </w:r>
      </w:hyperlink>
    </w:p>
    <w:p>
      <w:pPr>
        <w:pStyle w:val="TOC1"/>
        <w:tabs>
          <w:tab w:val="right" w:leader="dot" w:pos="8306"/>
        </w:tabs>
      </w:pPr>
      <w:hyperlink w:anchor="_Toc8219" w:history="1">
        <w:r>
          <w:rPr>
            <w:rFonts w:ascii="仿宋" w:eastAsia="仿宋" w:hAnsi="仿宋" w:cs="仿宋" w:hint="eastAsia"/>
            <w:lang w:eastAsia="zh-CN"/>
          </w:rPr>
          <w:t>五、建设风险评估分析</w:t>
        </w:r>
        <w:r>
          <w:tab/>
        </w:r>
        <w:r>
          <w:fldChar w:fldCharType="begin"/>
        </w:r>
        <w:r>
          <w:instrText xml:space="preserve"> PAGEREF _Toc8219 \h </w:instrText>
        </w:r>
        <w:r>
          <w:fldChar w:fldCharType="separate"/>
        </w:r>
        <w:r>
          <w:t>29</w:t>
        </w:r>
        <w:r>
          <w:fldChar w:fldCharType="end"/>
        </w:r>
      </w:hyperlink>
    </w:p>
    <w:p>
      <w:pPr>
        <w:pStyle w:val="TOC2"/>
        <w:tabs>
          <w:tab w:val="right" w:leader="dot" w:pos="8306"/>
        </w:tabs>
      </w:pPr>
      <w:hyperlink w:anchor="_Toc10934" w:history="1">
        <w:r>
          <w:rPr>
            <w:rFonts w:ascii="仿宋" w:eastAsia="仿宋" w:hAnsi="仿宋" w:cs="仿宋" w:hint="eastAsia"/>
            <w:lang w:eastAsia="zh-CN"/>
          </w:rPr>
          <w:t>(一)、政策风险分析</w:t>
        </w:r>
        <w:r>
          <w:tab/>
        </w:r>
        <w:r>
          <w:fldChar w:fldCharType="begin"/>
        </w:r>
        <w:r>
          <w:instrText xml:space="preserve"> PAGEREF _Toc10934 \h </w:instrText>
        </w:r>
        <w:r>
          <w:fldChar w:fldCharType="separate"/>
        </w:r>
        <w:r>
          <w:t>29</w:t>
        </w:r>
        <w:r>
          <w:fldChar w:fldCharType="end"/>
        </w:r>
      </w:hyperlink>
    </w:p>
    <w:p>
      <w:pPr>
        <w:pStyle w:val="TOC2"/>
        <w:tabs>
          <w:tab w:val="right" w:leader="dot" w:pos="8306"/>
        </w:tabs>
      </w:pPr>
      <w:hyperlink w:anchor="_Toc14878" w:history="1">
        <w:r>
          <w:rPr>
            <w:rFonts w:ascii="仿宋" w:eastAsia="仿宋" w:hAnsi="仿宋" w:cs="仿宋" w:hint="eastAsia"/>
            <w:lang w:eastAsia="zh-CN"/>
          </w:rPr>
          <w:t>(二)、社会风险分析</w:t>
        </w:r>
        <w:r>
          <w:tab/>
        </w:r>
        <w:r>
          <w:fldChar w:fldCharType="begin"/>
        </w:r>
        <w:r>
          <w:instrText xml:space="preserve"> PAGEREF _Toc14878 \h </w:instrText>
        </w:r>
        <w:r>
          <w:fldChar w:fldCharType="separate"/>
        </w:r>
        <w:r>
          <w:t>30</w:t>
        </w:r>
        <w:r>
          <w:fldChar w:fldCharType="end"/>
        </w:r>
      </w:hyperlink>
    </w:p>
    <w:p>
      <w:pPr>
        <w:pStyle w:val="TOC2"/>
        <w:tabs>
          <w:tab w:val="right" w:leader="dot" w:pos="8306"/>
        </w:tabs>
      </w:pPr>
      <w:hyperlink w:anchor="_Toc14122" w:history="1">
        <w:r>
          <w:rPr>
            <w:rFonts w:ascii="仿宋" w:eastAsia="仿宋" w:hAnsi="仿宋" w:cs="仿宋" w:hint="eastAsia"/>
            <w:lang w:eastAsia="zh-CN"/>
          </w:rPr>
          <w:t>(三)、市场风险分析</w:t>
        </w:r>
        <w:r>
          <w:tab/>
        </w:r>
        <w:r>
          <w:fldChar w:fldCharType="begin"/>
        </w:r>
        <w:r>
          <w:instrText xml:space="preserve"> PAGEREF _Toc14122 \h </w:instrText>
        </w:r>
        <w:r>
          <w:fldChar w:fldCharType="separate"/>
        </w:r>
        <w:r>
          <w:t>31</w:t>
        </w:r>
        <w:r>
          <w:fldChar w:fldCharType="end"/>
        </w:r>
      </w:hyperlink>
    </w:p>
    <w:p>
      <w:pPr>
        <w:pStyle w:val="TOC2"/>
        <w:tabs>
          <w:tab w:val="right" w:leader="dot" w:pos="8306"/>
        </w:tabs>
      </w:pPr>
      <w:hyperlink w:anchor="_Toc21357" w:history="1">
        <w:r>
          <w:rPr>
            <w:rFonts w:ascii="仿宋" w:eastAsia="仿宋" w:hAnsi="仿宋" w:cs="仿宋" w:hint="eastAsia"/>
            <w:lang w:eastAsia="zh-CN"/>
          </w:rPr>
          <w:t>(四)、资金风险分析</w:t>
        </w:r>
        <w:r>
          <w:tab/>
        </w:r>
        <w:r>
          <w:fldChar w:fldCharType="begin"/>
        </w:r>
        <w:r>
          <w:instrText xml:space="preserve"> PAGEREF _Toc21357 \h </w:instrText>
        </w:r>
        <w:r>
          <w:fldChar w:fldCharType="separate"/>
        </w:r>
        <w:r>
          <w:t>32</w:t>
        </w:r>
        <w:r>
          <w:fldChar w:fldCharType="end"/>
        </w:r>
      </w:hyperlink>
    </w:p>
    <w:p>
      <w:pPr>
        <w:pStyle w:val="TOC2"/>
        <w:tabs>
          <w:tab w:val="right" w:leader="dot" w:pos="8306"/>
        </w:tabs>
      </w:pPr>
      <w:hyperlink w:anchor="_Toc17636" w:history="1">
        <w:r>
          <w:rPr>
            <w:rFonts w:ascii="仿宋" w:eastAsia="仿宋" w:hAnsi="仿宋" w:cs="仿宋" w:hint="eastAsia"/>
            <w:lang w:eastAsia="zh-CN"/>
          </w:rPr>
          <w:t>(五)、技术风险分析</w:t>
        </w:r>
        <w:r>
          <w:tab/>
        </w:r>
        <w:r>
          <w:fldChar w:fldCharType="begin"/>
        </w:r>
        <w:r>
          <w:instrText xml:space="preserve"> PAGEREF _Toc17636 \h </w:instrText>
        </w:r>
        <w:r>
          <w:fldChar w:fldCharType="separate"/>
        </w:r>
        <w:r>
          <w:t>33</w:t>
        </w:r>
        <w:r>
          <w:fldChar w:fldCharType="end"/>
        </w:r>
      </w:hyperlink>
    </w:p>
    <w:p>
      <w:pPr>
        <w:pStyle w:val="TOC2"/>
        <w:tabs>
          <w:tab w:val="right" w:leader="dot" w:pos="8306"/>
        </w:tabs>
      </w:pPr>
      <w:hyperlink w:anchor="_Toc23662" w:history="1">
        <w:r>
          <w:rPr>
            <w:rFonts w:ascii="仿宋" w:eastAsia="仿宋" w:hAnsi="仿宋" w:cs="仿宋" w:hint="eastAsia"/>
            <w:lang w:eastAsia="zh-CN"/>
          </w:rPr>
          <w:t>(六)、财务风险分析</w:t>
        </w:r>
        <w:r>
          <w:tab/>
        </w:r>
        <w:r>
          <w:fldChar w:fldCharType="begin"/>
        </w:r>
        <w:r>
          <w:instrText xml:space="preserve"> PAGEREF _Toc23662 \h </w:instrText>
        </w:r>
        <w:r>
          <w:fldChar w:fldCharType="separate"/>
        </w:r>
        <w:r>
          <w:t>35</w:t>
        </w:r>
        <w:r>
          <w:fldChar w:fldCharType="end"/>
        </w:r>
      </w:hyperlink>
    </w:p>
    <w:p>
      <w:pPr>
        <w:pStyle w:val="TOC2"/>
        <w:tabs>
          <w:tab w:val="right" w:leader="dot" w:pos="8306"/>
        </w:tabs>
      </w:pPr>
      <w:hyperlink w:anchor="_Toc21999" w:history="1">
        <w:r>
          <w:rPr>
            <w:rFonts w:ascii="仿宋" w:eastAsia="仿宋" w:hAnsi="仿宋" w:cs="仿宋" w:hint="eastAsia"/>
            <w:lang w:eastAsia="zh-CN"/>
          </w:rPr>
          <w:t>(七)、管理风险分析</w:t>
        </w:r>
        <w:r>
          <w:tab/>
        </w:r>
        <w:r>
          <w:fldChar w:fldCharType="begin"/>
        </w:r>
        <w:r>
          <w:instrText xml:space="preserve"> PAGEREF _Toc21999 \h </w:instrText>
        </w:r>
        <w:r>
          <w:fldChar w:fldCharType="separate"/>
        </w:r>
        <w:r>
          <w:t>36</w:t>
        </w:r>
        <w:r>
          <w:fldChar w:fldCharType="end"/>
        </w:r>
      </w:hyperlink>
    </w:p>
    <w:p>
      <w:pPr>
        <w:pStyle w:val="TOC2"/>
        <w:tabs>
          <w:tab w:val="right" w:leader="dot" w:pos="8306"/>
        </w:tabs>
      </w:pPr>
      <w:hyperlink w:anchor="_Toc23870" w:history="1">
        <w:r>
          <w:rPr>
            <w:rFonts w:ascii="仿宋" w:eastAsia="仿宋" w:hAnsi="仿宋" w:cs="仿宋" w:hint="eastAsia"/>
            <w:lang w:eastAsia="zh-CN"/>
          </w:rPr>
          <w:t>(八)、其它风险分析</w:t>
        </w:r>
        <w:r>
          <w:tab/>
        </w:r>
        <w:r>
          <w:fldChar w:fldCharType="begin"/>
        </w:r>
        <w:r>
          <w:instrText xml:space="preserve"> PAGEREF _Toc23870 \h </w:instrText>
        </w:r>
        <w:r>
          <w:fldChar w:fldCharType="separate"/>
        </w:r>
        <w:r>
          <w:t>38</w:t>
        </w:r>
        <w:r>
          <w:fldChar w:fldCharType="end"/>
        </w:r>
      </w:hyperlink>
    </w:p>
    <w:p>
      <w:pPr>
        <w:pStyle w:val="TOC2"/>
        <w:tabs>
          <w:tab w:val="right" w:leader="dot" w:pos="8306"/>
        </w:tabs>
      </w:pPr>
      <w:hyperlink w:anchor="_Toc3916" w:history="1">
        <w:r>
          <w:rPr>
            <w:rFonts w:ascii="仿宋" w:eastAsia="仿宋" w:hAnsi="仿宋" w:cs="仿宋" w:hint="eastAsia"/>
            <w:lang w:eastAsia="zh-CN"/>
          </w:rPr>
          <w:t>(九)、社会影响评估</w:t>
        </w:r>
        <w:r>
          <w:tab/>
        </w:r>
        <w:r>
          <w:fldChar w:fldCharType="begin"/>
        </w:r>
        <w:r>
          <w:instrText xml:space="preserve"> PAGEREF _Toc3916 \h </w:instrText>
        </w:r>
        <w:r>
          <w:fldChar w:fldCharType="separate"/>
        </w:r>
        <w:r>
          <w:t>39</w:t>
        </w:r>
        <w:r>
          <w:fldChar w:fldCharType="end"/>
        </w:r>
      </w:hyperlink>
    </w:p>
    <w:p>
      <w:pPr>
        <w:pStyle w:val="TOC1"/>
        <w:tabs>
          <w:tab w:val="right" w:leader="dot" w:pos="8306"/>
        </w:tabs>
      </w:pPr>
      <w:hyperlink w:anchor="_Toc30436" w:history="1">
        <w:r>
          <w:rPr>
            <w:rFonts w:ascii="仿宋" w:eastAsia="仿宋" w:hAnsi="仿宋" w:cs="仿宋" w:hint="eastAsia"/>
            <w:lang w:eastAsia="zh-CN"/>
          </w:rPr>
          <w:t>六、财务管理与成本控制</w:t>
        </w:r>
        <w:r>
          <w:tab/>
        </w:r>
        <w:r>
          <w:fldChar w:fldCharType="begin"/>
        </w:r>
        <w:r>
          <w:instrText xml:space="preserve"> PAGEREF _Toc30436 \h </w:instrText>
        </w:r>
        <w:r>
          <w:fldChar w:fldCharType="separate"/>
        </w:r>
        <w:r>
          <w:t>41</w:t>
        </w:r>
        <w:r>
          <w:fldChar w:fldCharType="end"/>
        </w:r>
      </w:hyperlink>
    </w:p>
    <w:p>
      <w:pPr>
        <w:pStyle w:val="TOC2"/>
        <w:tabs>
          <w:tab w:val="right" w:leader="dot" w:pos="8306"/>
        </w:tabs>
      </w:pPr>
      <w:hyperlink w:anchor="_Toc1474" w:history="1">
        <w:r>
          <w:rPr>
            <w:rFonts w:ascii="仿宋" w:eastAsia="仿宋" w:hAnsi="仿宋" w:cs="仿宋" w:hint="eastAsia"/>
            <w:lang w:eastAsia="zh-CN"/>
          </w:rPr>
          <w:t>(一)、财务管理体系建设</w:t>
        </w:r>
        <w:r>
          <w:tab/>
        </w:r>
        <w:r>
          <w:fldChar w:fldCharType="begin"/>
        </w:r>
        <w:r>
          <w:instrText xml:space="preserve"> PAGEREF _Toc1474 \h </w:instrText>
        </w:r>
        <w:r>
          <w:fldChar w:fldCharType="separate"/>
        </w:r>
        <w:r>
          <w:t>41</w:t>
        </w:r>
        <w:r>
          <w:fldChar w:fldCharType="end"/>
        </w:r>
      </w:hyperlink>
    </w:p>
    <w:p>
      <w:pPr>
        <w:pStyle w:val="TOC2"/>
        <w:tabs>
          <w:tab w:val="right" w:leader="dot" w:pos="8306"/>
        </w:tabs>
      </w:pPr>
      <w:hyperlink w:anchor="_Toc2915" w:history="1">
        <w:r>
          <w:rPr>
            <w:rFonts w:ascii="仿宋" w:eastAsia="仿宋" w:hAnsi="仿宋" w:cs="仿宋" w:hint="eastAsia"/>
            <w:lang w:eastAsia="zh-CN"/>
          </w:rPr>
          <w:t>(二)、成本控制措施</w:t>
        </w:r>
        <w:r>
          <w:tab/>
        </w:r>
        <w:r>
          <w:fldChar w:fldCharType="begin"/>
        </w:r>
        <w:r>
          <w:instrText xml:space="preserve"> PAGEREF _Toc2915 \h </w:instrText>
        </w:r>
        <w:r>
          <w:fldChar w:fldCharType="separate"/>
        </w:r>
        <w:r>
          <w:t>42</w:t>
        </w:r>
        <w:r>
          <w:fldChar w:fldCharType="end"/>
        </w:r>
      </w:hyperlink>
    </w:p>
    <w:p>
      <w:pPr>
        <w:pStyle w:val="TOC1"/>
        <w:tabs>
          <w:tab w:val="right" w:leader="dot" w:pos="8306"/>
        </w:tabs>
      </w:pPr>
      <w:hyperlink w:anchor="_Toc6721" w:history="1">
        <w:r>
          <w:rPr>
            <w:rFonts w:ascii="仿宋" w:eastAsia="仿宋" w:hAnsi="仿宋" w:cs="仿宋" w:hint="eastAsia"/>
            <w:lang w:eastAsia="zh-CN"/>
          </w:rPr>
          <w:t>七、项目质量与标准</w:t>
        </w:r>
        <w:r>
          <w:tab/>
        </w:r>
        <w:r>
          <w:fldChar w:fldCharType="begin"/>
        </w:r>
        <w:r>
          <w:instrText xml:space="preserve"> PAGEREF _Toc6721 \h </w:instrText>
        </w:r>
        <w:r>
          <w:fldChar w:fldCharType="separate"/>
        </w:r>
        <w:r>
          <w:t>44</w:t>
        </w:r>
        <w:r>
          <w:fldChar w:fldCharType="end"/>
        </w:r>
      </w:hyperlink>
    </w:p>
    <w:p>
      <w:pPr>
        <w:pStyle w:val="TOC2"/>
        <w:tabs>
          <w:tab w:val="right" w:leader="dot" w:pos="8306"/>
        </w:tabs>
      </w:pPr>
      <w:hyperlink w:anchor="_Toc11031" w:history="1">
        <w:r>
          <w:rPr>
            <w:rFonts w:ascii="仿宋" w:eastAsia="仿宋" w:hAnsi="仿宋" w:cs="仿宋" w:hint="eastAsia"/>
            <w:lang w:eastAsia="zh-CN"/>
          </w:rPr>
          <w:t>(一)、质量保障体系</w:t>
        </w:r>
        <w:r>
          <w:tab/>
        </w:r>
        <w:r>
          <w:fldChar w:fldCharType="begin"/>
        </w:r>
        <w:r>
          <w:instrText xml:space="preserve"> PAGEREF _Toc11031 \h </w:instrText>
        </w:r>
        <w:r>
          <w:fldChar w:fldCharType="separate"/>
        </w:r>
        <w:r>
          <w:t>44</w:t>
        </w:r>
        <w:r>
          <w:fldChar w:fldCharType="end"/>
        </w:r>
      </w:hyperlink>
    </w:p>
    <w:p>
      <w:pPr>
        <w:pStyle w:val="TOC2"/>
        <w:tabs>
          <w:tab w:val="right" w:leader="dot" w:pos="8306"/>
        </w:tabs>
      </w:pPr>
      <w:hyperlink w:anchor="_Toc10802" w:history="1">
        <w:r>
          <w:rPr>
            <w:rFonts w:ascii="仿宋" w:eastAsia="仿宋" w:hAnsi="仿宋" w:cs="仿宋" w:hint="eastAsia"/>
            <w:lang w:eastAsia="zh-CN"/>
          </w:rPr>
          <w:t>(二)、标准化作业流程</w:t>
        </w:r>
        <w:r>
          <w:tab/>
        </w:r>
        <w:r>
          <w:fldChar w:fldCharType="begin"/>
        </w:r>
        <w:r>
          <w:instrText xml:space="preserve"> PAGEREF _Toc10802 \h </w:instrText>
        </w:r>
        <w:r>
          <w:fldChar w:fldCharType="separate"/>
        </w:r>
        <w:r>
          <w:t>45</w:t>
        </w:r>
        <w:r>
          <w:fldChar w:fldCharType="end"/>
        </w:r>
      </w:hyperlink>
    </w:p>
    <w:p>
      <w:pPr>
        <w:pStyle w:val="TOC2"/>
        <w:tabs>
          <w:tab w:val="right" w:leader="dot" w:pos="8306"/>
        </w:tabs>
      </w:pPr>
      <w:hyperlink w:anchor="_Toc6720" w:history="1">
        <w:r>
          <w:rPr>
            <w:rFonts w:ascii="仿宋" w:eastAsia="仿宋" w:hAnsi="仿宋" w:cs="仿宋" w:hint="eastAsia"/>
            <w:lang w:eastAsia="zh-CN"/>
          </w:rPr>
          <w:t>(三)、质量监控与评估</w:t>
        </w:r>
        <w:r>
          <w:tab/>
        </w:r>
        <w:r>
          <w:fldChar w:fldCharType="begin"/>
        </w:r>
        <w:r>
          <w:instrText xml:space="preserve"> PAGEREF _Toc6720 \h </w:instrText>
        </w:r>
        <w:r>
          <w:fldChar w:fldCharType="separate"/>
        </w:r>
        <w:r>
          <w:t>47</w:t>
        </w:r>
        <w:r>
          <w:fldChar w:fldCharType="end"/>
        </w:r>
      </w:hyperlink>
    </w:p>
    <w:p>
      <w:pPr>
        <w:pStyle w:val="TOC2"/>
        <w:tabs>
          <w:tab w:val="right" w:leader="dot" w:pos="8306"/>
        </w:tabs>
      </w:pPr>
      <w:hyperlink w:anchor="_Toc15207" w:history="1">
        <w:r>
          <w:rPr>
            <w:rFonts w:ascii="仿宋" w:eastAsia="仿宋" w:hAnsi="仿宋" w:cs="仿宋" w:hint="eastAsia"/>
            <w:lang w:eastAsia="zh-CN"/>
          </w:rPr>
          <w:t>(四)、质量改进计划</w:t>
        </w:r>
        <w:r>
          <w:tab/>
        </w:r>
        <w:r>
          <w:fldChar w:fldCharType="begin"/>
        </w:r>
        <w:r>
          <w:instrText xml:space="preserve"> PAGEREF _Toc15207 \h </w:instrText>
        </w:r>
        <w:r>
          <w:fldChar w:fldCharType="separate"/>
        </w:r>
        <w:r>
          <w:t>48</w:t>
        </w:r>
        <w:r>
          <w:fldChar w:fldCharType="end"/>
        </w:r>
      </w:hyperlink>
    </w:p>
    <w:p>
      <w:pPr>
        <w:pStyle w:val="TOC1"/>
        <w:tabs>
          <w:tab w:val="right" w:leader="dot" w:pos="8306"/>
        </w:tabs>
      </w:pPr>
      <w:hyperlink w:anchor="_Toc6061" w:history="1">
        <w:r>
          <w:rPr>
            <w:rFonts w:ascii="仿宋" w:eastAsia="仿宋" w:hAnsi="仿宋" w:cs="仿宋" w:hint="eastAsia"/>
            <w:lang w:eastAsia="zh-CN"/>
          </w:rPr>
          <w:t>八、项目实施与管理方案</w:t>
        </w:r>
        <w:r>
          <w:tab/>
        </w:r>
        <w:r>
          <w:fldChar w:fldCharType="begin"/>
        </w:r>
        <w:r>
          <w:instrText xml:space="preserve"> PAGEREF _Toc6061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581" w:history="1">
        <w:r>
          <w:rPr>
            <w:rFonts w:ascii="仿宋" w:eastAsia="仿宋" w:hAnsi="仿宋" w:cs="仿宋" w:hint="eastAsia"/>
            <w:lang w:eastAsia="zh-CN"/>
          </w:rPr>
          <w:t>(一)、项目实施计划</w:t>
        </w:r>
        <w:r>
          <w:tab/>
        </w:r>
        <w:r>
          <w:fldChar w:fldCharType="begin"/>
        </w:r>
        <w:r>
          <w:instrText xml:space="preserve"> PAGEREF _Toc18581 \h </w:instrText>
        </w:r>
        <w:r>
          <w:fldChar w:fldCharType="separate"/>
        </w:r>
        <w:r>
          <w:t>49</w:t>
        </w:r>
        <w:r>
          <w:fldChar w:fldCharType="end"/>
        </w:r>
      </w:hyperlink>
    </w:p>
    <w:p>
      <w:pPr>
        <w:pStyle w:val="TOC2"/>
        <w:tabs>
          <w:tab w:val="right" w:leader="dot" w:pos="8306"/>
        </w:tabs>
      </w:pPr>
      <w:hyperlink w:anchor="_Toc5598" w:history="1">
        <w:r>
          <w:rPr>
            <w:rFonts w:ascii="仿宋" w:eastAsia="仿宋" w:hAnsi="仿宋" w:cs="仿宋" w:hint="eastAsia"/>
            <w:lang w:eastAsia="zh-CN"/>
          </w:rPr>
          <w:t>(二)、项目组织机构与职责</w:t>
        </w:r>
        <w:r>
          <w:tab/>
        </w:r>
        <w:r>
          <w:fldChar w:fldCharType="begin"/>
        </w:r>
        <w:r>
          <w:instrText xml:space="preserve"> PAGEREF _Toc5598 \h </w:instrText>
        </w:r>
        <w:r>
          <w:fldChar w:fldCharType="separate"/>
        </w:r>
        <w:r>
          <w:t>50</w:t>
        </w:r>
        <w:r>
          <w:fldChar w:fldCharType="end"/>
        </w:r>
      </w:hyperlink>
    </w:p>
    <w:p>
      <w:pPr>
        <w:pStyle w:val="TOC2"/>
        <w:tabs>
          <w:tab w:val="right" w:leader="dot" w:pos="8306"/>
        </w:tabs>
      </w:pPr>
      <w:hyperlink w:anchor="_Toc14963" w:history="1">
        <w:r>
          <w:rPr>
            <w:rFonts w:ascii="仿宋" w:eastAsia="仿宋" w:hAnsi="仿宋" w:cs="仿宋" w:hint="eastAsia"/>
            <w:lang w:eastAsia="zh-CN"/>
          </w:rPr>
          <w:t>(三)、项目管理与监控体系</w:t>
        </w:r>
        <w:r>
          <w:tab/>
        </w:r>
        <w:r>
          <w:fldChar w:fldCharType="begin"/>
        </w:r>
        <w:r>
          <w:instrText xml:space="preserve"> PAGEREF _Toc14963 \h </w:instrText>
        </w:r>
        <w:r>
          <w:fldChar w:fldCharType="separate"/>
        </w:r>
        <w:r>
          <w:t>53</w:t>
        </w:r>
        <w:r>
          <w:fldChar w:fldCharType="end"/>
        </w:r>
      </w:hyperlink>
    </w:p>
    <w:p>
      <w:pPr>
        <w:pStyle w:val="TOC1"/>
        <w:tabs>
          <w:tab w:val="right" w:leader="dot" w:pos="8306"/>
        </w:tabs>
      </w:pPr>
      <w:hyperlink w:anchor="_Toc25111" w:history="1">
        <w:r>
          <w:rPr>
            <w:rFonts w:ascii="仿宋" w:eastAsia="仿宋" w:hAnsi="仿宋" w:cs="仿宋" w:hint="eastAsia"/>
            <w:lang w:eastAsia="zh-CN"/>
          </w:rPr>
          <w:t>九、项目进度计划</w:t>
        </w:r>
        <w:r>
          <w:tab/>
        </w:r>
        <w:r>
          <w:fldChar w:fldCharType="begin"/>
        </w:r>
        <w:r>
          <w:instrText xml:space="preserve"> PAGEREF _Toc25111 \h </w:instrText>
        </w:r>
        <w:r>
          <w:fldChar w:fldCharType="separate"/>
        </w:r>
        <w:r>
          <w:t>55</w:t>
        </w:r>
        <w:r>
          <w:fldChar w:fldCharType="end"/>
        </w:r>
      </w:hyperlink>
    </w:p>
    <w:p>
      <w:pPr>
        <w:pStyle w:val="TOC2"/>
        <w:tabs>
          <w:tab w:val="right" w:leader="dot" w:pos="8306"/>
        </w:tabs>
      </w:pPr>
      <w:hyperlink w:anchor="_Toc15090" w:history="1">
        <w:r>
          <w:rPr>
            <w:rFonts w:ascii="仿宋" w:eastAsia="仿宋" w:hAnsi="仿宋" w:cs="仿宋" w:hint="eastAsia"/>
            <w:lang w:eastAsia="zh-CN"/>
          </w:rPr>
          <w:t>(一)、建设周期</w:t>
        </w:r>
        <w:r>
          <w:tab/>
        </w:r>
        <w:r>
          <w:fldChar w:fldCharType="begin"/>
        </w:r>
        <w:r>
          <w:instrText xml:space="preserve"> PAGEREF _Toc15090 \h </w:instrText>
        </w:r>
        <w:r>
          <w:fldChar w:fldCharType="separate"/>
        </w:r>
        <w:r>
          <w:t>55</w:t>
        </w:r>
        <w:r>
          <w:fldChar w:fldCharType="end"/>
        </w:r>
      </w:hyperlink>
    </w:p>
    <w:p>
      <w:pPr>
        <w:pStyle w:val="TOC2"/>
        <w:tabs>
          <w:tab w:val="right" w:leader="dot" w:pos="8306"/>
        </w:tabs>
      </w:pPr>
      <w:hyperlink w:anchor="_Toc20798" w:history="1">
        <w:r>
          <w:rPr>
            <w:rFonts w:ascii="仿宋" w:eastAsia="仿宋" w:hAnsi="仿宋" w:cs="仿宋" w:hint="eastAsia"/>
            <w:lang w:eastAsia="zh-CN"/>
          </w:rPr>
          <w:t>(二)、建设进度</w:t>
        </w:r>
        <w:r>
          <w:tab/>
        </w:r>
        <w:r>
          <w:fldChar w:fldCharType="begin"/>
        </w:r>
        <w:r>
          <w:instrText xml:space="preserve"> PAGEREF _Toc20798 \h </w:instrText>
        </w:r>
        <w:r>
          <w:fldChar w:fldCharType="separate"/>
        </w:r>
        <w:r>
          <w:t>55</w:t>
        </w:r>
        <w:r>
          <w:fldChar w:fldCharType="end"/>
        </w:r>
      </w:hyperlink>
    </w:p>
    <w:p>
      <w:pPr>
        <w:pStyle w:val="TOC2"/>
        <w:tabs>
          <w:tab w:val="right" w:leader="dot" w:pos="8306"/>
        </w:tabs>
      </w:pPr>
      <w:hyperlink w:anchor="_Toc15154" w:history="1">
        <w:r>
          <w:rPr>
            <w:rFonts w:ascii="仿宋" w:eastAsia="仿宋" w:hAnsi="仿宋" w:cs="仿宋" w:hint="eastAsia"/>
            <w:lang w:eastAsia="zh-CN"/>
          </w:rPr>
          <w:t>(三)、进度安排注意事项</w:t>
        </w:r>
        <w:r>
          <w:tab/>
        </w:r>
        <w:r>
          <w:fldChar w:fldCharType="begin"/>
        </w:r>
        <w:r>
          <w:instrText xml:space="preserve"> PAGEREF _Toc15154 \h </w:instrText>
        </w:r>
        <w:r>
          <w:fldChar w:fldCharType="separate"/>
        </w:r>
        <w:r>
          <w:t>56</w:t>
        </w:r>
        <w:r>
          <w:fldChar w:fldCharType="end"/>
        </w:r>
      </w:hyperlink>
    </w:p>
    <w:p>
      <w:pPr>
        <w:pStyle w:val="TOC2"/>
        <w:tabs>
          <w:tab w:val="right" w:leader="dot" w:pos="8306"/>
        </w:tabs>
      </w:pPr>
      <w:hyperlink w:anchor="_Toc2172" w:history="1">
        <w:r>
          <w:rPr>
            <w:rFonts w:ascii="仿宋" w:eastAsia="仿宋" w:hAnsi="仿宋" w:cs="仿宋" w:hint="eastAsia"/>
            <w:lang w:eastAsia="zh-CN"/>
          </w:rPr>
          <w:t>(四)、人力资源配置</w:t>
        </w:r>
        <w:r>
          <w:tab/>
        </w:r>
        <w:r>
          <w:fldChar w:fldCharType="begin"/>
        </w:r>
        <w:r>
          <w:instrText xml:space="preserve"> PAGEREF _Toc2172 \h </w:instrText>
        </w:r>
        <w:r>
          <w:fldChar w:fldCharType="separate"/>
        </w:r>
        <w:r>
          <w:t>57</w:t>
        </w:r>
        <w:r>
          <w:fldChar w:fldCharType="end"/>
        </w:r>
      </w:hyperlink>
    </w:p>
    <w:p>
      <w:pPr>
        <w:pStyle w:val="TOC2"/>
        <w:tabs>
          <w:tab w:val="right" w:leader="dot" w:pos="8306"/>
        </w:tabs>
      </w:pPr>
      <w:hyperlink w:anchor="_Toc2590" w:history="1">
        <w:r>
          <w:rPr>
            <w:rFonts w:ascii="仿宋" w:eastAsia="仿宋" w:hAnsi="仿宋" w:cs="仿宋" w:hint="eastAsia"/>
            <w:lang w:eastAsia="zh-CN"/>
          </w:rPr>
          <w:t>(五)、员工培训</w:t>
        </w:r>
        <w:r>
          <w:tab/>
        </w:r>
        <w:r>
          <w:fldChar w:fldCharType="begin"/>
        </w:r>
        <w:r>
          <w:instrText xml:space="preserve"> PAGEREF _Toc2590 \h </w:instrText>
        </w:r>
        <w:r>
          <w:fldChar w:fldCharType="separate"/>
        </w:r>
        <w:r>
          <w:t>59</w:t>
        </w:r>
        <w:r>
          <w:fldChar w:fldCharType="end"/>
        </w:r>
      </w:hyperlink>
    </w:p>
    <w:p>
      <w:pPr>
        <w:pStyle w:val="TOC2"/>
        <w:tabs>
          <w:tab w:val="right" w:leader="dot" w:pos="8306"/>
        </w:tabs>
      </w:pPr>
      <w:hyperlink w:anchor="_Toc26605" w:history="1">
        <w:r>
          <w:rPr>
            <w:rFonts w:ascii="仿宋" w:eastAsia="仿宋" w:hAnsi="仿宋" w:cs="仿宋" w:hint="eastAsia"/>
            <w:lang w:eastAsia="zh-CN"/>
          </w:rPr>
          <w:t>(六)、项目实施保障</w:t>
        </w:r>
        <w:r>
          <w:tab/>
        </w:r>
        <w:r>
          <w:fldChar w:fldCharType="begin"/>
        </w:r>
        <w:r>
          <w:instrText xml:space="preserve"> PAGEREF _Toc26605 \h </w:instrText>
        </w:r>
        <w:r>
          <w:fldChar w:fldCharType="separate"/>
        </w:r>
        <w:r>
          <w:t>60</w:t>
        </w:r>
        <w:r>
          <w:fldChar w:fldCharType="end"/>
        </w:r>
      </w:hyperlink>
    </w:p>
    <w:p>
      <w:pPr>
        <w:pStyle w:val="TOC2"/>
        <w:tabs>
          <w:tab w:val="right" w:leader="dot" w:pos="8306"/>
        </w:tabs>
      </w:pPr>
      <w:hyperlink w:anchor="_Toc2253" w:history="1">
        <w:r>
          <w:rPr>
            <w:rFonts w:ascii="仿宋" w:eastAsia="仿宋" w:hAnsi="仿宋" w:cs="仿宋" w:hint="eastAsia"/>
            <w:lang w:eastAsia="zh-CN"/>
          </w:rPr>
          <w:t>(七)、安全规范管理</w:t>
        </w:r>
        <w:r>
          <w:tab/>
        </w:r>
        <w:r>
          <w:fldChar w:fldCharType="begin"/>
        </w:r>
        <w:r>
          <w:instrText xml:space="preserve"> PAGEREF _Toc2253 \h </w:instrText>
        </w:r>
        <w:r>
          <w:fldChar w:fldCharType="separate"/>
        </w:r>
        <w:r>
          <w:t>61</w:t>
        </w:r>
        <w:r>
          <w:fldChar w:fldCharType="end"/>
        </w:r>
      </w:hyperlink>
    </w:p>
    <w:p>
      <w:pPr>
        <w:pStyle w:val="TOC1"/>
        <w:tabs>
          <w:tab w:val="right" w:leader="dot" w:pos="8306"/>
        </w:tabs>
      </w:pPr>
      <w:hyperlink w:anchor="_Toc4082" w:history="1">
        <w:r>
          <w:rPr>
            <w:rFonts w:ascii="仿宋" w:eastAsia="仿宋" w:hAnsi="仿宋" w:cs="仿宋" w:hint="eastAsia"/>
            <w:lang w:eastAsia="zh-CN"/>
          </w:rPr>
          <w:t>十、环境保护与治理方案</w:t>
        </w:r>
        <w:r>
          <w:tab/>
        </w:r>
        <w:r>
          <w:fldChar w:fldCharType="begin"/>
        </w:r>
        <w:r>
          <w:instrText xml:space="preserve"> PAGEREF _Toc4082 \h </w:instrText>
        </w:r>
        <w:r>
          <w:fldChar w:fldCharType="separate"/>
        </w:r>
        <w:r>
          <w:t>62</w:t>
        </w:r>
        <w:r>
          <w:fldChar w:fldCharType="end"/>
        </w:r>
      </w:hyperlink>
    </w:p>
    <w:p>
      <w:pPr>
        <w:pStyle w:val="TOC2"/>
        <w:tabs>
          <w:tab w:val="right" w:leader="dot" w:pos="8306"/>
        </w:tabs>
      </w:pPr>
      <w:hyperlink w:anchor="_Toc13092" w:history="1">
        <w:r>
          <w:rPr>
            <w:rFonts w:ascii="仿宋" w:eastAsia="仿宋" w:hAnsi="仿宋" w:cs="仿宋" w:hint="eastAsia"/>
            <w:lang w:eastAsia="zh-CN"/>
          </w:rPr>
          <w:t>(一)、项目环境影响评估</w:t>
        </w:r>
        <w:r>
          <w:tab/>
        </w:r>
        <w:r>
          <w:fldChar w:fldCharType="begin"/>
        </w:r>
        <w:r>
          <w:instrText xml:space="preserve"> PAGEREF _Toc13092 \h </w:instrText>
        </w:r>
        <w:r>
          <w:fldChar w:fldCharType="separate"/>
        </w:r>
        <w:r>
          <w:t>62</w:t>
        </w:r>
        <w:r>
          <w:fldChar w:fldCharType="end"/>
        </w:r>
      </w:hyperlink>
    </w:p>
    <w:p>
      <w:pPr>
        <w:pStyle w:val="TOC2"/>
        <w:tabs>
          <w:tab w:val="right" w:leader="dot" w:pos="8306"/>
        </w:tabs>
      </w:pPr>
      <w:hyperlink w:anchor="_Toc32217" w:history="1">
        <w:r>
          <w:rPr>
            <w:rFonts w:ascii="仿宋" w:eastAsia="仿宋" w:hAnsi="仿宋" w:cs="仿宋" w:hint="eastAsia"/>
            <w:lang w:eastAsia="zh-CN"/>
          </w:rPr>
          <w:t>(二)、环境保护措施与治理方案</w:t>
        </w:r>
        <w:r>
          <w:tab/>
        </w:r>
        <w:r>
          <w:fldChar w:fldCharType="begin"/>
        </w:r>
        <w:r>
          <w:instrText xml:space="preserve"> PAGEREF _Toc32217 \h </w:instrText>
        </w:r>
        <w:r>
          <w:fldChar w:fldCharType="separate"/>
        </w:r>
        <w:r>
          <w:t>63</w:t>
        </w:r>
        <w:r>
          <w:fldChar w:fldCharType="end"/>
        </w:r>
      </w:hyperlink>
    </w:p>
    <w:p>
      <w:pPr>
        <w:pStyle w:val="TOC1"/>
        <w:tabs>
          <w:tab w:val="right" w:leader="dot" w:pos="8306"/>
        </w:tabs>
      </w:pPr>
      <w:hyperlink w:anchor="_Toc9803" w:history="1">
        <w:r>
          <w:rPr>
            <w:rFonts w:ascii="仿宋" w:eastAsia="仿宋" w:hAnsi="仿宋" w:cs="仿宋" w:hint="eastAsia"/>
            <w:lang w:eastAsia="zh-CN"/>
          </w:rPr>
          <w:t>十一、技术创新与产业升级</w:t>
        </w:r>
        <w:r>
          <w:tab/>
        </w:r>
        <w:r>
          <w:fldChar w:fldCharType="begin"/>
        </w:r>
        <w:r>
          <w:instrText xml:space="preserve"> PAGEREF _Toc9803 \h </w:instrText>
        </w:r>
        <w:r>
          <w:fldChar w:fldCharType="separate"/>
        </w:r>
        <w:r>
          <w:t>63</w:t>
        </w:r>
        <w:r>
          <w:fldChar w:fldCharType="end"/>
        </w:r>
      </w:hyperlink>
    </w:p>
    <w:p>
      <w:pPr>
        <w:pStyle w:val="TOC2"/>
        <w:tabs>
          <w:tab w:val="right" w:leader="dot" w:pos="8306"/>
        </w:tabs>
      </w:pPr>
      <w:hyperlink w:anchor="_Toc25332" w:history="1">
        <w:r>
          <w:rPr>
            <w:rFonts w:ascii="仿宋" w:eastAsia="仿宋" w:hAnsi="仿宋" w:cs="仿宋" w:hint="eastAsia"/>
            <w:lang w:eastAsia="zh-CN"/>
          </w:rPr>
          <w:t>(一)、技术创新方向与目标</w:t>
        </w:r>
        <w:r>
          <w:tab/>
        </w:r>
        <w:r>
          <w:fldChar w:fldCharType="begin"/>
        </w:r>
        <w:r>
          <w:instrText xml:space="preserve"> PAGEREF _Toc25332 \h </w:instrText>
        </w:r>
        <w:r>
          <w:fldChar w:fldCharType="separate"/>
        </w:r>
        <w:r>
          <w:t>63</w:t>
        </w:r>
        <w:r>
          <w:fldChar w:fldCharType="end"/>
        </w:r>
      </w:hyperlink>
    </w:p>
    <w:p>
      <w:pPr>
        <w:pStyle w:val="TOC2"/>
        <w:tabs>
          <w:tab w:val="right" w:leader="dot" w:pos="8306"/>
        </w:tabs>
      </w:pPr>
      <w:hyperlink w:anchor="_Toc23530" w:history="1">
        <w:r>
          <w:rPr>
            <w:rFonts w:ascii="仿宋" w:eastAsia="仿宋" w:hAnsi="仿宋" w:cs="仿宋" w:hint="eastAsia"/>
            <w:lang w:eastAsia="zh-CN"/>
          </w:rPr>
          <w:t>(二)、产业升级路径与措施</w:t>
        </w:r>
        <w:r>
          <w:tab/>
        </w:r>
        <w:r>
          <w:fldChar w:fldCharType="begin"/>
        </w:r>
        <w:r>
          <w:instrText xml:space="preserve"> PAGEREF _Toc23530 \h </w:instrText>
        </w:r>
        <w:r>
          <w:fldChar w:fldCharType="separate"/>
        </w:r>
        <w:r>
          <w:t>64</w:t>
        </w:r>
        <w:r>
          <w:fldChar w:fldCharType="end"/>
        </w:r>
      </w:hyperlink>
    </w:p>
    <w:p>
      <w:pPr>
        <w:pStyle w:val="TOC1"/>
        <w:tabs>
          <w:tab w:val="right" w:leader="dot" w:pos="8306"/>
        </w:tabs>
      </w:pPr>
      <w:hyperlink w:anchor="_Toc12643" w:history="1">
        <w:r>
          <w:rPr>
            <w:rFonts w:ascii="仿宋" w:eastAsia="仿宋" w:hAnsi="仿宋" w:cs="仿宋" w:hint="eastAsia"/>
            <w:lang w:eastAsia="zh-CN"/>
          </w:rPr>
          <w:t>十二、项目变更管理</w:t>
        </w:r>
        <w:r>
          <w:tab/>
        </w:r>
        <w:r>
          <w:fldChar w:fldCharType="begin"/>
        </w:r>
        <w:r>
          <w:instrText xml:space="preserve"> PAGEREF _Toc12643 \h </w:instrText>
        </w:r>
        <w:r>
          <w:fldChar w:fldCharType="separate"/>
        </w:r>
        <w:r>
          <w:t>66</w:t>
        </w:r>
        <w:r>
          <w:fldChar w:fldCharType="end"/>
        </w:r>
      </w:hyperlink>
    </w:p>
    <w:p>
      <w:pPr>
        <w:pStyle w:val="TOC2"/>
        <w:tabs>
          <w:tab w:val="right" w:leader="dot" w:pos="8306"/>
        </w:tabs>
      </w:pPr>
      <w:hyperlink w:anchor="_Toc18519" w:history="1">
        <w:r>
          <w:rPr>
            <w:rFonts w:ascii="仿宋" w:eastAsia="仿宋" w:hAnsi="仿宋" w:cs="仿宋" w:hint="eastAsia"/>
            <w:lang w:eastAsia="zh-CN"/>
          </w:rPr>
          <w:t>(一)、变更控制流程</w:t>
        </w:r>
        <w:r>
          <w:tab/>
        </w:r>
        <w:r>
          <w:fldChar w:fldCharType="begin"/>
        </w:r>
        <w:r>
          <w:instrText xml:space="preserve"> PAGEREF _Toc18519 \h </w:instrText>
        </w:r>
        <w:r>
          <w:fldChar w:fldCharType="separate"/>
        </w:r>
        <w:r>
          <w:t>66</w:t>
        </w:r>
        <w:r>
          <w:fldChar w:fldCharType="end"/>
        </w:r>
      </w:hyperlink>
    </w:p>
    <w:p>
      <w:pPr>
        <w:pStyle w:val="TOC2"/>
        <w:tabs>
          <w:tab w:val="right" w:leader="dot" w:pos="8306"/>
        </w:tabs>
      </w:pPr>
      <w:hyperlink w:anchor="_Toc29713" w:history="1">
        <w:r>
          <w:rPr>
            <w:rFonts w:ascii="仿宋" w:eastAsia="仿宋" w:hAnsi="仿宋" w:cs="仿宋" w:hint="eastAsia"/>
            <w:lang w:eastAsia="zh-CN"/>
          </w:rPr>
          <w:t>(二)、影响评估与处理</w:t>
        </w:r>
        <w:r>
          <w:tab/>
        </w:r>
        <w:r>
          <w:fldChar w:fldCharType="begin"/>
        </w:r>
        <w:r>
          <w:instrText xml:space="preserve"> PAGEREF _Toc29713 \h </w:instrText>
        </w:r>
        <w:r>
          <w:fldChar w:fldCharType="separate"/>
        </w:r>
        <w:r>
          <w:t>67</w:t>
        </w:r>
        <w:r>
          <w:fldChar w:fldCharType="end"/>
        </w:r>
      </w:hyperlink>
    </w:p>
    <w:p>
      <w:pPr>
        <w:pStyle w:val="TOC2"/>
        <w:tabs>
          <w:tab w:val="right" w:leader="dot" w:pos="8306"/>
        </w:tabs>
      </w:pPr>
      <w:hyperlink w:anchor="_Toc15122" w:history="1">
        <w:r>
          <w:rPr>
            <w:rFonts w:ascii="仿宋" w:eastAsia="仿宋" w:hAnsi="仿宋" w:cs="仿宋" w:hint="eastAsia"/>
            <w:lang w:eastAsia="zh-CN"/>
          </w:rPr>
          <w:t>(三)、变更记录与追踪</w:t>
        </w:r>
        <w:r>
          <w:tab/>
        </w:r>
        <w:r>
          <w:fldChar w:fldCharType="begin"/>
        </w:r>
        <w:r>
          <w:instrText xml:space="preserve"> PAGEREF _Toc15122 \h </w:instrText>
        </w:r>
        <w:r>
          <w:fldChar w:fldCharType="separate"/>
        </w:r>
        <w:r>
          <w:t>68</w:t>
        </w:r>
        <w:r>
          <w:fldChar w:fldCharType="end"/>
        </w:r>
      </w:hyperlink>
    </w:p>
    <w:p>
      <w:pPr>
        <w:pStyle w:val="TOC2"/>
        <w:tabs>
          <w:tab w:val="right" w:leader="dot" w:pos="8306"/>
        </w:tabs>
      </w:pPr>
      <w:hyperlink w:anchor="_Toc29621" w:history="1">
        <w:r>
          <w:rPr>
            <w:rFonts w:ascii="仿宋" w:eastAsia="仿宋" w:hAnsi="仿宋" w:cs="仿宋" w:hint="eastAsia"/>
            <w:lang w:eastAsia="zh-CN"/>
          </w:rPr>
          <w:t>(四)、变更管理策略</w:t>
        </w:r>
        <w:r>
          <w:tab/>
        </w:r>
        <w:r>
          <w:fldChar w:fldCharType="begin"/>
        </w:r>
        <w:r>
          <w:instrText xml:space="preserve"> PAGEREF _Toc29621 \h </w:instrText>
        </w:r>
        <w:r>
          <w:fldChar w:fldCharType="separate"/>
        </w:r>
        <w:r>
          <w:t>70</w:t>
        </w:r>
        <w:r>
          <w:fldChar w:fldCharType="end"/>
        </w:r>
      </w:hyperlink>
    </w:p>
    <w:p>
      <w:pPr>
        <w:pStyle w:val="TOC1"/>
        <w:tabs>
          <w:tab w:val="right" w:leader="dot" w:pos="8306"/>
        </w:tabs>
      </w:pPr>
      <w:hyperlink w:anchor="_Toc7236" w:history="1">
        <w:r>
          <w:rPr>
            <w:rFonts w:ascii="仿宋" w:eastAsia="仿宋" w:hAnsi="仿宋" w:cs="仿宋" w:hint="eastAsia"/>
            <w:lang w:eastAsia="zh-CN"/>
          </w:rPr>
          <w:t>十三、质量管理与控制</w:t>
        </w:r>
        <w:r>
          <w:tab/>
        </w:r>
        <w:r>
          <w:fldChar w:fldCharType="begin"/>
        </w:r>
        <w:r>
          <w:instrText xml:space="preserve"> PAGEREF _Toc7236 \h </w:instrText>
        </w:r>
        <w:r>
          <w:fldChar w:fldCharType="separate"/>
        </w:r>
        <w:r>
          <w:t>72</w:t>
        </w:r>
        <w:r>
          <w:fldChar w:fldCharType="end"/>
        </w:r>
      </w:hyperlink>
    </w:p>
    <w:p>
      <w:pPr>
        <w:pStyle w:val="TOC2"/>
        <w:tabs>
          <w:tab w:val="right" w:leader="dot" w:pos="8306"/>
        </w:tabs>
      </w:pPr>
      <w:hyperlink w:anchor="_Toc30945" w:history="1">
        <w:r>
          <w:rPr>
            <w:rFonts w:ascii="仿宋" w:eastAsia="仿宋" w:hAnsi="仿宋" w:cs="仿宋" w:hint="eastAsia"/>
            <w:lang w:eastAsia="zh-CN"/>
          </w:rPr>
          <w:t>(一)、质量管理体系建设</w:t>
        </w:r>
        <w:r>
          <w:tab/>
        </w:r>
        <w:r>
          <w:fldChar w:fldCharType="begin"/>
        </w:r>
        <w:r>
          <w:instrText xml:space="preserve"> PAGEREF _Toc30945 \h </w:instrText>
        </w:r>
        <w:r>
          <w:fldChar w:fldCharType="separate"/>
        </w:r>
        <w:r>
          <w:t>72</w:t>
        </w:r>
        <w:r>
          <w:fldChar w:fldCharType="end"/>
        </w:r>
      </w:hyperlink>
    </w:p>
    <w:p>
      <w:pPr>
        <w:pStyle w:val="TOC2"/>
        <w:tabs>
          <w:tab w:val="right" w:leader="dot" w:pos="8306"/>
        </w:tabs>
      </w:pPr>
      <w:hyperlink w:anchor="_Toc14111" w:history="1">
        <w:r>
          <w:rPr>
            <w:rFonts w:ascii="仿宋" w:eastAsia="仿宋" w:hAnsi="仿宋" w:cs="仿宋" w:hint="eastAsia"/>
            <w:lang w:eastAsia="zh-CN"/>
          </w:rPr>
          <w:t>(二)、质量控制措施</w:t>
        </w:r>
        <w:r>
          <w:tab/>
        </w:r>
        <w:r>
          <w:fldChar w:fldCharType="begin"/>
        </w:r>
        <w:r>
          <w:instrText xml:space="preserve"> PAGEREF _Toc14111 \h </w:instrText>
        </w:r>
        <w:r>
          <w:fldChar w:fldCharType="separate"/>
        </w:r>
        <w:r>
          <w:t>73</w:t>
        </w:r>
        <w:r>
          <w:fldChar w:fldCharType="end"/>
        </w:r>
      </w:hyperlink>
    </w:p>
    <w:p>
      <w:pPr>
        <w:pStyle w:val="TOC1"/>
        <w:tabs>
          <w:tab w:val="right" w:leader="dot" w:pos="8306"/>
        </w:tabs>
      </w:pPr>
      <w:hyperlink w:anchor="_Toc15190" w:history="1">
        <w:r>
          <w:rPr>
            <w:rFonts w:ascii="仿宋" w:eastAsia="仿宋" w:hAnsi="仿宋" w:cs="仿宋" w:hint="eastAsia"/>
            <w:lang w:eastAsia="zh-CN"/>
          </w:rPr>
          <w:t>十四、设施与设备管理</w:t>
        </w:r>
        <w:r>
          <w:tab/>
        </w:r>
        <w:r>
          <w:fldChar w:fldCharType="begin"/>
        </w:r>
        <w:r>
          <w:instrText xml:space="preserve"> PAGEREF _Toc15190 \h </w:instrText>
        </w:r>
        <w:r>
          <w:fldChar w:fldCharType="separate"/>
        </w:r>
        <w:r>
          <w:t>74</w:t>
        </w:r>
        <w:r>
          <w:fldChar w:fldCharType="end"/>
        </w:r>
      </w:hyperlink>
    </w:p>
    <w:p>
      <w:pPr>
        <w:pStyle w:val="TOC2"/>
        <w:tabs>
          <w:tab w:val="right" w:leader="dot" w:pos="8306"/>
        </w:tabs>
      </w:pPr>
      <w:hyperlink w:anchor="_Toc78" w:history="1">
        <w:r>
          <w:rPr>
            <w:rFonts w:ascii="仿宋" w:eastAsia="仿宋" w:hAnsi="仿宋" w:cs="仿宋" w:hint="eastAsia"/>
            <w:lang w:eastAsia="zh-CN"/>
          </w:rPr>
          <w:t>(一)、设施规划与配置</w:t>
        </w:r>
        <w:r>
          <w:tab/>
        </w:r>
        <w:r>
          <w:fldChar w:fldCharType="begin"/>
        </w:r>
        <w:r>
          <w:instrText xml:space="preserve"> PAGEREF _Toc78 \h </w:instrText>
        </w:r>
        <w:r>
          <w:fldChar w:fldCharType="separate"/>
        </w:r>
        <w:r>
          <w:t>74</w:t>
        </w:r>
        <w:r>
          <w:fldChar w:fldCharType="end"/>
        </w:r>
      </w:hyperlink>
    </w:p>
    <w:p>
      <w:pPr>
        <w:pStyle w:val="TOC2"/>
        <w:tabs>
          <w:tab w:val="right" w:leader="dot" w:pos="8306"/>
        </w:tabs>
      </w:pPr>
      <w:hyperlink w:anchor="_Toc20797" w:history="1">
        <w:r>
          <w:rPr>
            <w:rFonts w:ascii="仿宋" w:eastAsia="仿宋" w:hAnsi="仿宋" w:cs="仿宋" w:hint="eastAsia"/>
            <w:lang w:eastAsia="zh-CN"/>
          </w:rPr>
          <w:t>(二)、设备采购与维护管理</w:t>
        </w:r>
        <w:r>
          <w:tab/>
        </w:r>
        <w:r>
          <w:fldChar w:fldCharType="begin"/>
        </w:r>
        <w:r>
          <w:instrText xml:space="preserve"> PAGEREF _Toc20797 \h </w:instrText>
        </w:r>
        <w:r>
          <w:fldChar w:fldCharType="separate"/>
        </w:r>
        <w:r>
          <w:t>75</w:t>
        </w:r>
        <w:r>
          <w:fldChar w:fldCharType="end"/>
        </w:r>
      </w:hyperlink>
    </w:p>
    <w:p>
      <w:pPr>
        <w:pStyle w:val="TOC2"/>
        <w:tabs>
          <w:tab w:val="right" w:leader="dot" w:pos="8306"/>
        </w:tabs>
      </w:pPr>
      <w:hyperlink w:anchor="_Toc217" w:history="1">
        <w:r>
          <w:rPr>
            <w:rFonts w:ascii="仿宋" w:eastAsia="仿宋" w:hAnsi="仿宋" w:cs="仿宋" w:hint="eastAsia"/>
            <w:lang w:eastAsia="zh-CN"/>
          </w:rPr>
          <w:t>(三)、设施设备升级策略</w:t>
        </w:r>
        <w:r>
          <w:tab/>
        </w:r>
        <w:r>
          <w:fldChar w:fldCharType="begin"/>
        </w:r>
        <w:r>
          <w:instrText xml:space="preserve"> PAGEREF _Toc217 \h </w:instrText>
        </w:r>
        <w:r>
          <w:fldChar w:fldCharType="separate"/>
        </w:r>
        <w:r>
          <w:t>76</w:t>
        </w:r>
        <w:r>
          <w:fldChar w:fldCharType="end"/>
        </w:r>
      </w:hyperlink>
    </w:p>
    <w:p>
      <w:pPr>
        <w:pStyle w:val="TOC1"/>
        <w:tabs>
          <w:tab w:val="right" w:leader="dot" w:pos="8306"/>
        </w:tabs>
      </w:pPr>
      <w:hyperlink w:anchor="_Toc17659" w:history="1">
        <w:r>
          <w:rPr>
            <w:rFonts w:ascii="仿宋" w:eastAsia="仿宋" w:hAnsi="仿宋" w:cs="仿宋" w:hint="eastAsia"/>
            <w:lang w:eastAsia="zh-CN"/>
          </w:rPr>
          <w:t>十五、知识产权管理与保护</w:t>
        </w:r>
        <w:r>
          <w:tab/>
        </w:r>
        <w:r>
          <w:fldChar w:fldCharType="begin"/>
        </w:r>
        <w:r>
          <w:instrText xml:space="preserve"> PAGEREF _Toc17659 \h </w:instrText>
        </w:r>
        <w:r>
          <w:fldChar w:fldCharType="separate"/>
        </w:r>
        <w:r>
          <w:t>76</w:t>
        </w:r>
        <w:r>
          <w:fldChar w:fldCharType="end"/>
        </w:r>
      </w:hyperlink>
    </w:p>
    <w:p>
      <w:pPr>
        <w:pStyle w:val="TOC2"/>
        <w:tabs>
          <w:tab w:val="right" w:leader="dot" w:pos="8306"/>
        </w:tabs>
      </w:pPr>
      <w:hyperlink w:anchor="_Toc4387" w:history="1">
        <w:r>
          <w:rPr>
            <w:rFonts w:ascii="仿宋" w:eastAsia="仿宋" w:hAnsi="仿宋" w:cs="仿宋" w:hint="eastAsia"/>
            <w:lang w:eastAsia="zh-CN"/>
          </w:rPr>
          <w:t>(一)、知识产权管理体系建设</w:t>
        </w:r>
        <w:r>
          <w:tab/>
        </w:r>
        <w:r>
          <w:fldChar w:fldCharType="begin"/>
        </w:r>
        <w:r>
          <w:instrText xml:space="preserve"> PAGEREF _Toc4387 \h </w:instrText>
        </w:r>
        <w:r>
          <w:fldChar w:fldCharType="separate"/>
        </w:r>
        <w:r>
          <w:t>76</w:t>
        </w:r>
        <w:r>
          <w:fldChar w:fldCharType="end"/>
        </w:r>
      </w:hyperlink>
    </w:p>
    <w:p>
      <w:pPr>
        <w:pStyle w:val="TOC2"/>
        <w:tabs>
          <w:tab w:val="right" w:leader="dot" w:pos="8306"/>
        </w:tabs>
      </w:pPr>
      <w:hyperlink w:anchor="_Toc28335" w:history="1">
        <w:r>
          <w:rPr>
            <w:rFonts w:ascii="仿宋" w:eastAsia="仿宋" w:hAnsi="仿宋" w:cs="仿宋" w:hint="eastAsia"/>
            <w:lang w:eastAsia="zh-CN"/>
          </w:rPr>
          <w:t>(二)、知识产权保护措施</w:t>
        </w:r>
        <w:r>
          <w:tab/>
        </w:r>
        <w:r>
          <w:fldChar w:fldCharType="begin"/>
        </w:r>
        <w:r>
          <w:instrText xml:space="preserve"> PAGEREF _Toc28335 \h </w:instrText>
        </w:r>
        <w:r>
          <w:fldChar w:fldCharType="separate"/>
        </w:r>
        <w:r>
          <w:t>77</w:t>
        </w:r>
        <w:r>
          <w:fldChar w:fldCharType="end"/>
        </w:r>
      </w:hyperlink>
    </w:p>
    <w:p>
      <w:pPr>
        <w:pStyle w:val="TOC1"/>
        <w:tabs>
          <w:tab w:val="right" w:leader="dot" w:pos="8306"/>
        </w:tabs>
      </w:pPr>
      <w:hyperlink w:anchor="_Toc11506" w:history="1">
        <w:r>
          <w:rPr>
            <w:rFonts w:ascii="仿宋" w:eastAsia="仿宋" w:hAnsi="仿宋" w:cs="仿宋" w:hint="eastAsia"/>
            <w:lang w:eastAsia="zh-CN"/>
          </w:rPr>
          <w:t>十六、企业合规与伦理</w:t>
        </w:r>
        <w:r>
          <w:tab/>
        </w:r>
        <w:r>
          <w:fldChar w:fldCharType="begin"/>
        </w:r>
        <w:r>
          <w:instrText xml:space="preserve"> PAGEREF _Toc11506 \h </w:instrText>
        </w:r>
        <w:r>
          <w:fldChar w:fldCharType="separate"/>
        </w:r>
        <w:r>
          <w:t>79</w:t>
        </w:r>
        <w:r>
          <w:fldChar w:fldCharType="end"/>
        </w:r>
      </w:hyperlink>
    </w:p>
    <w:p>
      <w:pPr>
        <w:pStyle w:val="TOC2"/>
        <w:tabs>
          <w:tab w:val="right" w:leader="dot" w:pos="8306"/>
        </w:tabs>
      </w:pPr>
      <w:hyperlink w:anchor="_Toc22177" w:history="1">
        <w:r>
          <w:rPr>
            <w:rFonts w:ascii="仿宋" w:eastAsia="仿宋" w:hAnsi="仿宋" w:cs="仿宋" w:hint="eastAsia"/>
            <w:lang w:eastAsia="zh-CN"/>
          </w:rPr>
          <w:t>(一)、合规政策与程序</w:t>
        </w:r>
        <w:r>
          <w:tab/>
        </w:r>
        <w:r>
          <w:fldChar w:fldCharType="begin"/>
        </w:r>
        <w:r>
          <w:instrText xml:space="preserve"> PAGEREF _Toc22177 \h </w:instrText>
        </w:r>
        <w:r>
          <w:fldChar w:fldCharType="separate"/>
        </w:r>
        <w:r>
          <w:t>79</w:t>
        </w:r>
        <w:r>
          <w:fldChar w:fldCharType="end"/>
        </w:r>
      </w:hyperlink>
    </w:p>
    <w:p>
      <w:pPr>
        <w:pStyle w:val="TOC2"/>
        <w:tabs>
          <w:tab w:val="right" w:leader="dot" w:pos="8306"/>
        </w:tabs>
      </w:pPr>
      <w:hyperlink w:anchor="_Toc12450" w:history="1">
        <w:r>
          <w:rPr>
            <w:rFonts w:ascii="仿宋" w:eastAsia="仿宋" w:hAnsi="仿宋" w:cs="仿宋" w:hint="eastAsia"/>
            <w:lang w:eastAsia="zh-CN"/>
          </w:rPr>
          <w:t>(二)、伦理规范与培训</w:t>
        </w:r>
        <w:r>
          <w:tab/>
        </w:r>
        <w:r>
          <w:fldChar w:fldCharType="begin"/>
        </w:r>
        <w:r>
          <w:instrText xml:space="preserve"> PAGEREF _Toc12450 \h </w:instrText>
        </w:r>
        <w:r>
          <w:fldChar w:fldCharType="separate"/>
        </w:r>
        <w:r>
          <w:t>80</w:t>
        </w:r>
        <w:r>
          <w:fldChar w:fldCharType="end"/>
        </w:r>
      </w:hyperlink>
    </w:p>
    <w:p>
      <w:pPr>
        <w:pStyle w:val="TOC2"/>
        <w:tabs>
          <w:tab w:val="right" w:leader="dot" w:pos="8306"/>
        </w:tabs>
      </w:pPr>
      <w:hyperlink w:anchor="_Toc20520" w:history="1">
        <w:r>
          <w:rPr>
            <w:rFonts w:ascii="仿宋" w:eastAsia="仿宋" w:hAnsi="仿宋" w:cs="仿宋" w:hint="eastAsia"/>
            <w:lang w:eastAsia="zh-CN"/>
          </w:rPr>
          <w:t>(三)、合规风险评估</w:t>
        </w:r>
        <w:r>
          <w:tab/>
        </w:r>
        <w:r>
          <w:fldChar w:fldCharType="begin"/>
        </w:r>
        <w:r>
          <w:instrText xml:space="preserve"> PAGEREF _Toc20520 \h </w:instrText>
        </w:r>
        <w:r>
          <w:fldChar w:fldCharType="separate"/>
        </w:r>
        <w:r>
          <w:t>81</w:t>
        </w:r>
        <w:r>
          <w:fldChar w:fldCharType="end"/>
        </w:r>
      </w:hyperlink>
    </w:p>
    <w:p>
      <w:pPr>
        <w:pStyle w:val="TOC2"/>
        <w:tabs>
          <w:tab w:val="right" w:leader="dot" w:pos="8306"/>
        </w:tabs>
      </w:pPr>
      <w:hyperlink w:anchor="_Toc4329" w:history="1">
        <w:r>
          <w:rPr>
            <w:rFonts w:ascii="仿宋" w:eastAsia="仿宋" w:hAnsi="仿宋" w:cs="仿宋" w:hint="eastAsia"/>
            <w:lang w:eastAsia="zh-CN"/>
          </w:rPr>
          <w:t>(四)、合规监督与执行</w:t>
        </w:r>
        <w:r>
          <w:tab/>
        </w:r>
        <w:r>
          <w:fldChar w:fldCharType="begin"/>
        </w:r>
        <w:r>
          <w:instrText xml:space="preserve"> PAGEREF _Toc4329 \h </w:instrText>
        </w:r>
        <w:r>
          <w:fldChar w:fldCharType="separate"/>
        </w:r>
        <w:r>
          <w:t>82</w:t>
        </w:r>
        <w:r>
          <w:fldChar w:fldCharType="end"/>
        </w:r>
      </w:hyperlink>
    </w:p>
    <w:p>
      <w:pPr>
        <w:pStyle w:val="TOC1"/>
        <w:tabs>
          <w:tab w:val="right" w:leader="dot" w:pos="8306"/>
        </w:tabs>
      </w:pPr>
      <w:hyperlink w:anchor="_Toc14552" w:history="1">
        <w:r>
          <w:rPr>
            <w:rFonts w:ascii="仿宋" w:eastAsia="仿宋" w:hAnsi="仿宋" w:cs="仿宋" w:hint="eastAsia"/>
            <w:lang w:eastAsia="zh-CN"/>
          </w:rPr>
          <w:t>十七、成果转化与推广应用</w:t>
        </w:r>
        <w:r>
          <w:tab/>
        </w:r>
        <w:r>
          <w:fldChar w:fldCharType="begin"/>
        </w:r>
        <w:r>
          <w:instrText xml:space="preserve"> PAGEREF _Toc14552 \h </w:instrText>
        </w:r>
        <w:r>
          <w:fldChar w:fldCharType="separate"/>
        </w:r>
        <w:r>
          <w:t>83</w:t>
        </w:r>
        <w:r>
          <w:fldChar w:fldCharType="end"/>
        </w:r>
      </w:hyperlink>
    </w:p>
    <w:p>
      <w:pPr>
        <w:pStyle w:val="TOC2"/>
        <w:tabs>
          <w:tab w:val="right" w:leader="dot" w:pos="8306"/>
        </w:tabs>
      </w:pPr>
      <w:hyperlink w:anchor="_Toc27106" w:history="1">
        <w:r>
          <w:rPr>
            <w:rFonts w:ascii="仿宋" w:eastAsia="仿宋" w:hAnsi="仿宋" w:cs="仿宋" w:hint="eastAsia"/>
            <w:lang w:eastAsia="zh-CN"/>
          </w:rPr>
          <w:t>(一)、成果转化策略制定</w:t>
        </w:r>
        <w:r>
          <w:tab/>
        </w:r>
        <w:r>
          <w:fldChar w:fldCharType="begin"/>
        </w:r>
        <w:r>
          <w:instrText xml:space="preserve"> PAGEREF _Toc27106 \h </w:instrText>
        </w:r>
        <w:r>
          <w:fldChar w:fldCharType="separate"/>
        </w:r>
        <w:r>
          <w:t>83</w:t>
        </w:r>
        <w:r>
          <w:fldChar w:fldCharType="end"/>
        </w:r>
      </w:hyperlink>
    </w:p>
    <w:p>
      <w:pPr>
        <w:pStyle w:val="TOC2"/>
        <w:tabs>
          <w:tab w:val="right" w:leader="dot" w:pos="8306"/>
        </w:tabs>
      </w:pPr>
      <w:hyperlink w:anchor="_Toc26097" w:history="1">
        <w:r>
          <w:rPr>
            <w:rFonts w:ascii="仿宋" w:eastAsia="仿宋" w:hAnsi="仿宋" w:cs="仿宋" w:hint="eastAsia"/>
            <w:lang w:eastAsia="zh-CN"/>
          </w:rPr>
          <w:t>(二)、成果推广应用方案</w:t>
        </w:r>
        <w:r>
          <w:tab/>
        </w:r>
        <w:r>
          <w:fldChar w:fldCharType="begin"/>
        </w:r>
        <w:r>
          <w:instrText xml:space="preserve"> PAGEREF _Toc26097 \h </w:instrText>
        </w:r>
        <w:r>
          <w:fldChar w:fldCharType="separate"/>
        </w:r>
        <w:r>
          <w:t>84</w:t>
        </w:r>
        <w:r>
          <w:fldChar w:fldCharType="end"/>
        </w:r>
      </w:hyperlink>
    </w:p>
    <w:p>
      <w:pPr>
        <w:pStyle w:val="TOC1"/>
        <w:tabs>
          <w:tab w:val="right" w:leader="dot" w:pos="8306"/>
        </w:tabs>
      </w:pPr>
      <w:hyperlink w:anchor="_Toc26415" w:history="1">
        <w:r>
          <w:rPr>
            <w:rFonts w:ascii="仿宋" w:eastAsia="仿宋" w:hAnsi="仿宋" w:cs="仿宋" w:hint="eastAsia"/>
            <w:lang w:eastAsia="zh-CN"/>
          </w:rPr>
          <w:t>十八、创新驱动与持续发展</w:t>
        </w:r>
        <w:r>
          <w:tab/>
        </w:r>
        <w:r>
          <w:fldChar w:fldCharType="begin"/>
        </w:r>
        <w:r>
          <w:instrText xml:space="preserve"> PAGEREF _Toc26415 \h </w:instrText>
        </w:r>
        <w:r>
          <w:fldChar w:fldCharType="separate"/>
        </w:r>
        <w:r>
          <w:t>86</w:t>
        </w:r>
        <w:r>
          <w:fldChar w:fldCharType="end"/>
        </w:r>
      </w:hyperlink>
    </w:p>
    <w:p>
      <w:pPr>
        <w:pStyle w:val="TOC2"/>
        <w:tabs>
          <w:tab w:val="right" w:leader="dot" w:pos="8306"/>
        </w:tabs>
      </w:pPr>
      <w:hyperlink w:anchor="_Toc23138" w:history="1">
        <w:r>
          <w:rPr>
            <w:rFonts w:ascii="仿宋" w:eastAsia="仿宋" w:hAnsi="仿宋" w:cs="仿宋" w:hint="eastAsia"/>
            <w:lang w:eastAsia="zh-CN"/>
          </w:rPr>
          <w:t>(一)、创新驱动战略实施</w:t>
        </w:r>
        <w:r>
          <w:tab/>
        </w:r>
        <w:r>
          <w:fldChar w:fldCharType="begin"/>
        </w:r>
        <w:r>
          <w:instrText xml:space="preserve"> PAGEREF _Toc23138 \h </w:instrText>
        </w:r>
        <w:r>
          <w:fldChar w:fldCharType="separate"/>
        </w:r>
        <w:r>
          <w:t>86</w:t>
        </w:r>
        <w:r>
          <w:fldChar w:fldCharType="end"/>
        </w:r>
      </w:hyperlink>
    </w:p>
    <w:p>
      <w:pPr>
        <w:pStyle w:val="TOC2"/>
        <w:tabs>
          <w:tab w:val="right" w:leader="dot" w:pos="8306"/>
        </w:tabs>
      </w:pPr>
      <w:hyperlink w:anchor="_Toc22134" w:history="1">
        <w:r>
          <w:rPr>
            <w:rFonts w:ascii="仿宋" w:eastAsia="仿宋" w:hAnsi="仿宋" w:cs="仿宋" w:hint="eastAsia"/>
            <w:lang w:eastAsia="zh-CN"/>
          </w:rPr>
          <w:t>(二)、持续发展路径探索</w:t>
        </w:r>
        <w:r>
          <w:tab/>
        </w:r>
        <w:r>
          <w:fldChar w:fldCharType="begin"/>
        </w:r>
        <w:r>
          <w:instrText xml:space="preserve"> PAGEREF _Toc22134 \h </w:instrText>
        </w:r>
        <w:r>
          <w:fldChar w:fldCharType="separate"/>
        </w:r>
        <w:r>
          <w:t>87</w:t>
        </w:r>
        <w:r>
          <w:fldChar w:fldCharType="end"/>
        </w:r>
      </w:hyperlink>
    </w:p>
    <w:p>
      <w:pPr>
        <w:pStyle w:val="TOC1"/>
        <w:tabs>
          <w:tab w:val="right" w:leader="dot" w:pos="8306"/>
        </w:tabs>
      </w:pPr>
      <w:hyperlink w:anchor="_Toc29156" w:history="1">
        <w:r>
          <w:rPr>
            <w:rFonts w:ascii="仿宋" w:eastAsia="仿宋" w:hAnsi="仿宋" w:cs="仿宋" w:hint="eastAsia"/>
            <w:lang w:eastAsia="zh-CN"/>
          </w:rPr>
          <w:t>十九、合作与交流机制建立</w:t>
        </w:r>
        <w:r>
          <w:tab/>
        </w:r>
        <w:r>
          <w:fldChar w:fldCharType="begin"/>
        </w:r>
        <w:r>
          <w:instrText xml:space="preserve"> PAGEREF _Toc29156 \h </w:instrText>
        </w:r>
        <w:r>
          <w:fldChar w:fldCharType="separate"/>
        </w:r>
        <w:r>
          <w:t>91</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32393" w:history="1">
        <w:r>
          <w:rPr>
            <w:rFonts w:ascii="仿宋" w:eastAsia="仿宋" w:hAnsi="仿宋" w:cs="仿宋" w:hint="eastAsia"/>
            <w:lang w:eastAsia="zh-CN"/>
          </w:rPr>
          <w:t>(一)、合作伙伴选择与合作方式</w:t>
        </w:r>
        <w:r>
          <w:tab/>
        </w:r>
        <w:r>
          <w:fldChar w:fldCharType="begin"/>
        </w:r>
        <w:r>
          <w:instrText xml:space="preserve"> PAGEREF _Toc32393 \h </w:instrText>
        </w:r>
        <w:r>
          <w:fldChar w:fldCharType="separate"/>
        </w:r>
        <w:r>
          <w:t>91</w:t>
        </w:r>
        <w:r>
          <w:fldChar w:fldCharType="end"/>
        </w:r>
      </w:hyperlink>
    </w:p>
    <w:p>
      <w:pPr>
        <w:pStyle w:val="TOC2"/>
        <w:tabs>
          <w:tab w:val="right" w:leader="dot" w:pos="8306"/>
        </w:tabs>
      </w:pPr>
      <w:hyperlink w:anchor="_Toc20988" w:history="1">
        <w:r>
          <w:rPr>
            <w:rFonts w:ascii="仿宋" w:eastAsia="仿宋" w:hAnsi="仿宋" w:cs="仿宋" w:hint="eastAsia"/>
            <w:lang w:eastAsia="zh-CN"/>
          </w:rPr>
          <w:t>(二)、交流与合作平台搭建</w:t>
        </w:r>
        <w:r>
          <w:tab/>
        </w:r>
        <w:r>
          <w:fldChar w:fldCharType="begin"/>
        </w:r>
        <w:r>
          <w:instrText xml:space="preserve"> PAGEREF _Toc20988 \h </w:instrText>
        </w:r>
        <w:r>
          <w:fldChar w:fldCharType="separate"/>
        </w:r>
        <w:r>
          <w:t>93</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9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450"/>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30996"/>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677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0809"/>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一、血塞通注射液项目的市场准入条件分析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血塞通注射液项目而言，市场准入条件首先取决于政策法规环境。政府对于[行业名称]领域的法规，如环保标准、税收政策、和技术使用规范，直接影响血塞通注射液项目的运营和成本结构。例如，若政府针对使用可再生能源的企业提供税收优惠，这将对血塞通注射液项目的财务规划产生重要影响。同时，考虑经济环境和消费者偏好的变化对血塞通注射液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二、血塞通注射液项目的行业规范与合规性要求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血塞通注射液项目来说，遵守行业规范和合规性要求是确保项目顺利进行的基础。这包括遵循质量控制标准、安全规定、数据保护法规等。例如，若血塞通注射液项目涉及数据处理，须严格遵守相关的数据保护法规。此外，行业内部的自律规范，如产品标准和服务流程，也对于提升血塞通注射液项目在行业内的认可度和竞争力至关重要。项目管理团队必须不断更新策略，以应对行业规范和法规的变化，确保血塞通注射液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三、血塞通注射液项目的竞争格局和战略定位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塞通注射液项目的发展规划中，理解行业的竞争格局对于制定有效的市场策略极为关键。这包括分析主要竞争对手的市场地位、优势及其业务模式。血塞通注射液项目面临的竞争对手可能包括大型成熟企业和创新型初创公司，各自采取不同的市场策略。因此，血塞通注射液项目需精确地定位自己的市场策略，如专注于产品创新、客户服务或成本效率，以在竞争中占据优势。通过深入的市场和竞争分析，血塞通注射液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31728"/>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1670"/>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直接收益：假设血塞通注射液项目的产品或服务年销售收入为XX万元。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463"/>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https://d.book118.com/788136024106006036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7336FD"/>
    <w:rsid w:val="757336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88136024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2024-02-03T05:45:00Z</dcterms:created>
  <dcterms:modified xsi:type="dcterms:W3CDTF">2024-02-03T05:45:59Z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9EAD8C77B10B434290F5AF82C2910F66_11</vt:lpwstr>
  </property>
  <property fmtid="{D5CDD505-2E9C-101B-9397-08002B2CF9AE}" pid="3" name="KSOProductBuildVer">
    <vt:lpwstr>2052-12.1.0.16250</vt:lpwstr>
  </property>
</Properties>
</file>